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-709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2023建筑装饰项目经理大会回执表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0"/>
        <w:jc w:val="center"/>
        <w:textAlignment w:val="auto"/>
        <w:rPr>
          <w:rFonts w:hint="eastAsia" w:ascii="华文细黑" w:hAnsi="华文细黑" w:eastAsia="华文细黑" w:cs="华文细黑"/>
          <w:b w:val="0"/>
          <w:bCs w:val="0"/>
          <w:spacing w:val="0"/>
          <w:kern w:val="0"/>
          <w:sz w:val="22"/>
          <w:szCs w:val="22"/>
        </w:rPr>
      </w:pP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95"/>
        <w:gridCol w:w="1558"/>
        <w:gridCol w:w="1056"/>
        <w:gridCol w:w="294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74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</w:rPr>
              <w:t>手  机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/>
        <w:textAlignment w:val="auto"/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参会须知：</w:t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instrText xml:space="preserve"> HYPERLINK "mailto:请参会代表于11月5日前，参会回执表发送541888290@qq.com。" </w:instrText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请参会代表于11月5日前将参会回执表发送541888290@qq.com</w:t>
      </w: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1200" w:firstLineChars="500"/>
        <w:jc w:val="left"/>
        <w:textAlignment w:val="auto"/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联系人：吴恩振  13671041289    张世伟  18618483566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2160" w:firstLineChars="9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w w:val="1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华文楷体" w:hAnsi="华文楷体" w:eastAsia="华文楷体" w:cs="华文楷体"/>
          <w:snapToGrid w:val="0"/>
          <w:color w:val="333333"/>
          <w:spacing w:val="0"/>
          <w:kern w:val="0"/>
          <w:sz w:val="24"/>
          <w:szCs w:val="24"/>
          <w:lang w:val="en-US" w:eastAsia="zh-CN" w:bidi="ar-SA"/>
        </w:rPr>
        <w:t>杨洪福  13757151929    陈  明  15851483210</w:t>
      </w: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NDRlMjBjOWNjZmYzMWM4ZDI1OGNmZjdlMzU4YmEifQ=="/>
  </w:docVars>
  <w:rsids>
    <w:rsidRoot w:val="025C29EC"/>
    <w:rsid w:val="025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Autospacing="0" w:afterAutospacing="0" w:line="360" w:lineRule="auto"/>
      <w:ind w:left="567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customStyle="1" w:styleId="6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2023-09-28T10:39:00Z</dcterms:created>
  <dc:creator>WPS_1617169535</dc:creator>
  <cp:lastModifiedBy>WPS_1617169535</cp:lastModifiedBy>
  <dcterms:modified xsi:type="dcterms:W3CDTF">2023-09-28T10:39:37Z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3E25ADF8D97947E38014FFF95FCA68A6_11</vt:lpwstr>
  </property>
</Properties>
</file>