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40" w:lineRule="exact"/>
        <w:jc w:val="center"/>
        <w:textAlignment w:val="auto"/>
        <w:rPr>
          <w:rFonts w:ascii="仿宋_GB2312" w:hAnsi="宋体" w:eastAsia="仿宋_GB2312" w:cs="仿宋_GB2312"/>
          <w:color w:val="auto"/>
          <w:spacing w:val="0"/>
          <w:sz w:val="32"/>
          <w:szCs w:val="32"/>
        </w:rPr>
      </w:pPr>
      <w:r>
        <w:rPr>
          <w:rFonts w:hint="eastAsia" w:ascii="仿宋" w:hAnsi="仿宋" w:eastAsia="仿宋" w:cs="仿宋"/>
          <w:color w:val="auto"/>
          <w:spacing w:val="0"/>
          <w:sz w:val="30"/>
          <w:szCs w:val="30"/>
        </w:rPr>
        <w:t>中装协〔2023〕</w:t>
      </w:r>
      <w:r>
        <w:rPr>
          <w:rFonts w:hint="eastAsia" w:ascii="仿宋" w:hAnsi="仿宋" w:eastAsia="仿宋" w:cs="仿宋"/>
          <w:color w:val="auto"/>
          <w:spacing w:val="0"/>
          <w:sz w:val="30"/>
          <w:szCs w:val="30"/>
          <w:lang w:val="en-US" w:eastAsia="zh-CN"/>
        </w:rPr>
        <w:t>38</w:t>
      </w:r>
      <w:r>
        <w:rPr>
          <w:rFonts w:hint="eastAsia" w:ascii="仿宋" w:hAnsi="仿宋" w:eastAsia="仿宋" w:cs="仿宋"/>
          <w:color w:val="auto"/>
          <w:spacing w:val="0"/>
          <w:sz w:val="30"/>
          <w:szCs w:val="30"/>
        </w:rPr>
        <w:t>号</w:t>
      </w:r>
    </w:p>
    <w:p>
      <w:pPr>
        <w:keepNext w:val="0"/>
        <w:keepLines w:val="0"/>
        <w:pageBreakBefore w:val="0"/>
        <w:widowControl w:val="0"/>
        <w:kinsoku/>
        <w:wordWrap/>
        <w:overflowPunct/>
        <w:topLinePunct w:val="0"/>
        <w:autoSpaceDE/>
        <w:autoSpaceDN/>
        <w:bidi w:val="0"/>
        <w:adjustRightInd w:val="0"/>
        <w:snapToGrid/>
        <w:spacing w:line="640" w:lineRule="exact"/>
        <w:jc w:val="center"/>
        <w:textAlignment w:val="auto"/>
        <w:rPr>
          <w:rFonts w:hint="eastAsia" w:ascii="仿宋_GB2312" w:hAnsi="宋体"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snapToGrid/>
        <w:spacing w:line="640" w:lineRule="exact"/>
        <w:jc w:val="center"/>
        <w:textAlignment w:val="auto"/>
        <w:rPr>
          <w:rFonts w:hint="eastAsia" w:ascii="方正小标宋简体" w:hAnsi="宋体" w:eastAsia="方正小标宋简体" w:cs="宋体"/>
          <w:bCs/>
          <w:color w:val="auto"/>
          <w:spacing w:val="0"/>
          <w:kern w:val="0"/>
          <w:sz w:val="36"/>
          <w:szCs w:val="36"/>
          <w:lang w:val="en-US" w:eastAsia="zh-CN" w:bidi="ar-SA"/>
        </w:rPr>
      </w:pPr>
      <w:r>
        <w:rPr>
          <w:rFonts w:hint="eastAsia" w:ascii="方正小标宋简体" w:hAnsi="宋体" w:eastAsia="方正小标宋简体" w:cs="宋体"/>
          <w:bCs/>
          <w:color w:val="auto"/>
          <w:spacing w:val="0"/>
          <w:kern w:val="0"/>
          <w:sz w:val="36"/>
          <w:szCs w:val="36"/>
          <w:lang w:val="en-US" w:eastAsia="zh-CN" w:bidi="ar-SA"/>
        </w:rPr>
        <w:t>关于征集2023年</w:t>
      </w:r>
    </w:p>
    <w:p>
      <w:pPr>
        <w:keepNext w:val="0"/>
        <w:keepLines w:val="0"/>
        <w:pageBreakBefore w:val="0"/>
        <w:widowControl w:val="0"/>
        <w:kinsoku/>
        <w:wordWrap/>
        <w:overflowPunct/>
        <w:topLinePunct w:val="0"/>
        <w:autoSpaceDE/>
        <w:autoSpaceDN/>
        <w:bidi w:val="0"/>
        <w:snapToGrid/>
        <w:spacing w:line="640" w:lineRule="exact"/>
        <w:jc w:val="center"/>
        <w:textAlignment w:val="auto"/>
        <w:rPr>
          <w:rFonts w:hint="eastAsia" w:ascii="方正小标宋简体" w:hAnsi="宋体" w:eastAsia="方正小标宋简体" w:cs="宋体"/>
          <w:bCs/>
          <w:color w:val="auto"/>
          <w:spacing w:val="0"/>
          <w:kern w:val="0"/>
          <w:sz w:val="36"/>
          <w:szCs w:val="36"/>
          <w:lang w:val="en-US" w:eastAsia="zh-CN" w:bidi="ar-SA"/>
        </w:rPr>
      </w:pPr>
      <w:r>
        <w:rPr>
          <w:rFonts w:hint="eastAsia" w:ascii="方正小标宋简体" w:hAnsi="宋体" w:eastAsia="方正小标宋简体" w:cs="宋体"/>
          <w:bCs/>
          <w:color w:val="auto"/>
          <w:spacing w:val="0"/>
          <w:kern w:val="0"/>
          <w:sz w:val="36"/>
          <w:szCs w:val="36"/>
          <w:lang w:val="en-US" w:eastAsia="zh-CN" w:bidi="ar-SA"/>
        </w:rPr>
        <w:t>CBDA建筑装饰行业优秀专利的通知</w:t>
      </w:r>
    </w:p>
    <w:p>
      <w:pPr>
        <w:keepNext w:val="0"/>
        <w:keepLines w:val="0"/>
        <w:pageBreakBefore w:val="0"/>
        <w:widowControl w:val="0"/>
        <w:kinsoku/>
        <w:wordWrap/>
        <w:overflowPunct/>
        <w:topLinePunct w:val="0"/>
        <w:autoSpaceDE/>
        <w:autoSpaceDN/>
        <w:bidi w:val="0"/>
        <w:snapToGrid/>
        <w:spacing w:line="640" w:lineRule="exact"/>
        <w:ind w:right="-63" w:rightChars="-30"/>
        <w:jc w:val="center"/>
        <w:textAlignment w:val="auto"/>
        <w:rPr>
          <w:rFonts w:hint="eastAsia" w:ascii="方正小标宋简体" w:hAnsi="Times New Roman" w:eastAsia="方正小标宋简体" w:cs="Times New Roman"/>
          <w:b/>
          <w:color w:val="auto"/>
          <w:sz w:val="38"/>
          <w:szCs w:val="38"/>
        </w:rPr>
      </w:pPr>
      <w:bookmarkStart w:id="0" w:name="_Hlk96955841"/>
    </w:p>
    <w:bookmarkEnd w:id="0"/>
    <w:p>
      <w:pPr>
        <w:keepNext w:val="0"/>
        <w:keepLines w:val="0"/>
        <w:pageBreakBefore w:val="0"/>
        <w:widowControl w:val="0"/>
        <w:kinsoku/>
        <w:wordWrap/>
        <w:overflowPunct/>
        <w:topLinePunct w:val="0"/>
        <w:autoSpaceDE/>
        <w:autoSpaceDN/>
        <w:bidi w:val="0"/>
        <w:snapToGrid/>
        <w:spacing w:line="640" w:lineRule="exact"/>
        <w:jc w:val="both"/>
        <w:textAlignment w:val="auto"/>
        <w:rPr>
          <w:rFonts w:hint="eastAsia" w:ascii="仿宋" w:hAnsi="仿宋" w:eastAsia="仿宋" w:cs="Times New Roman"/>
          <w:color w:val="auto"/>
          <w:spacing w:val="0"/>
          <w:kern w:val="0"/>
          <w:sz w:val="32"/>
          <w:szCs w:val="32"/>
          <w:lang w:val="en-US" w:eastAsia="zh-CN"/>
        </w:rPr>
      </w:pPr>
      <w:r>
        <w:rPr>
          <w:rFonts w:hint="eastAsia" w:ascii="仿宋" w:hAnsi="仿宋" w:eastAsia="仿宋" w:cs="Times New Roman"/>
          <w:color w:val="auto"/>
          <w:spacing w:val="0"/>
          <w:kern w:val="0"/>
          <w:sz w:val="32"/>
          <w:szCs w:val="32"/>
          <w:lang w:val="en-US" w:eastAsia="zh-CN"/>
        </w:rPr>
        <w:t>各省、直辖市、自治区建筑装饰协会（分会），各会员企业、有关单位：</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firstLine="640" w:firstLineChars="200"/>
        <w:jc w:val="both"/>
        <w:textAlignment w:val="auto"/>
        <w:rPr>
          <w:rFonts w:hint="eastAsia" w:ascii="仿宋" w:hAnsi="仿宋" w:eastAsia="仿宋" w:cs="Times New Roman"/>
          <w:color w:val="auto"/>
          <w:spacing w:val="0"/>
          <w:kern w:val="0"/>
          <w:sz w:val="32"/>
          <w:szCs w:val="32"/>
          <w:lang w:val="en-US" w:eastAsia="zh-CN"/>
        </w:rPr>
      </w:pPr>
      <w:r>
        <w:rPr>
          <w:rFonts w:hint="eastAsia" w:ascii="仿宋" w:hAnsi="仿宋" w:eastAsia="仿宋" w:cs="Times New Roman"/>
          <w:color w:val="auto"/>
          <w:spacing w:val="0"/>
          <w:kern w:val="0"/>
          <w:sz w:val="32"/>
          <w:szCs w:val="32"/>
          <w:lang w:val="en-US" w:eastAsia="zh-CN"/>
        </w:rPr>
        <w:t>为深入贯彻落实国家知识产权强国战略，加快推进建筑装饰行业知识产权运用与转化，提升会员企业知识产权创新和保护能力，鼓励企业培育高质量专利，依照国家知识产权局《中国专利奖评奖办法》等相关规定，我会决定面向全行业征集优秀专利。现将有关事宜通知如下：</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firstLine="640" w:firstLineChars="200"/>
        <w:jc w:val="both"/>
        <w:textAlignment w:val="auto"/>
        <w:rPr>
          <w:rFonts w:hint="eastAsia" w:ascii="仿宋" w:hAnsi="仿宋" w:eastAsia="仿宋" w:cs="Times New Roman"/>
          <w:color w:val="auto"/>
          <w:spacing w:val="0"/>
          <w:kern w:val="0"/>
          <w:sz w:val="32"/>
          <w:szCs w:val="32"/>
          <w:lang w:val="en-US" w:eastAsia="zh-CN"/>
        </w:rPr>
      </w:pPr>
      <w:r>
        <w:rPr>
          <w:rFonts w:hint="eastAsia" w:ascii="仿宋" w:hAnsi="仿宋" w:eastAsia="仿宋" w:cs="Times New Roman"/>
          <w:color w:val="auto"/>
          <w:spacing w:val="0"/>
          <w:kern w:val="0"/>
          <w:sz w:val="32"/>
          <w:szCs w:val="32"/>
          <w:lang w:val="en-US" w:eastAsia="zh-CN"/>
        </w:rPr>
        <w:t>一、征集活动安排</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firstLine="640" w:firstLineChars="200"/>
        <w:jc w:val="both"/>
        <w:textAlignment w:val="auto"/>
        <w:rPr>
          <w:rFonts w:hint="eastAsia" w:ascii="仿宋" w:hAnsi="仿宋" w:eastAsia="仿宋" w:cs="Times New Roman"/>
          <w:color w:val="auto"/>
          <w:spacing w:val="0"/>
          <w:kern w:val="0"/>
          <w:sz w:val="32"/>
          <w:szCs w:val="32"/>
          <w:lang w:val="en-US" w:eastAsia="zh-CN"/>
        </w:rPr>
      </w:pPr>
      <w:r>
        <w:rPr>
          <w:rFonts w:hint="eastAsia" w:ascii="仿宋" w:hAnsi="仿宋" w:eastAsia="仿宋" w:cs="Times New Roman"/>
          <w:color w:val="auto"/>
          <w:spacing w:val="0"/>
          <w:kern w:val="0"/>
          <w:sz w:val="32"/>
          <w:szCs w:val="32"/>
          <w:lang w:val="en-US" w:eastAsia="zh-CN"/>
        </w:rPr>
        <w:t>（一）材料报送</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firstLine="640" w:firstLineChars="200"/>
        <w:jc w:val="both"/>
        <w:textAlignment w:val="auto"/>
        <w:rPr>
          <w:rFonts w:hint="eastAsia" w:ascii="仿宋" w:hAnsi="仿宋" w:eastAsia="仿宋" w:cs="Times New Roman"/>
          <w:color w:val="auto"/>
          <w:spacing w:val="0"/>
          <w:kern w:val="0"/>
          <w:sz w:val="32"/>
          <w:szCs w:val="32"/>
          <w:lang w:val="en-US" w:eastAsia="zh-CN"/>
        </w:rPr>
        <w:sectPr>
          <w:footerReference r:id="rId4" w:type="default"/>
          <w:pgSz w:w="11906" w:h="16838"/>
          <w:pgMar w:top="3628" w:right="1247" w:bottom="1871" w:left="1587" w:header="851" w:footer="992" w:gutter="0"/>
          <w:pgNumType w:fmt="numberInDash"/>
          <w:cols w:space="720" w:num="1"/>
          <w:docGrid w:type="lines" w:linePitch="312" w:charSpace="0"/>
        </w:sectPr>
      </w:pPr>
      <w:r>
        <w:rPr>
          <w:rFonts w:hint="eastAsia" w:ascii="仿宋" w:hAnsi="仿宋" w:eastAsia="仿宋" w:cs="Times New Roman"/>
          <w:color w:val="auto"/>
          <w:spacing w:val="0"/>
          <w:kern w:val="0"/>
          <w:sz w:val="32"/>
          <w:szCs w:val="32"/>
          <w:lang w:val="en-US" w:eastAsia="zh-CN"/>
        </w:rPr>
        <w:t>各会员企业按照《中国建筑装饰行业优秀专利征集推荐管理办法（试行）》（见附件1）的要求将专利申请材料报送至《中国建筑装饰装修》杂志社（简称《中装》杂志社）。</w:t>
      </w:r>
    </w:p>
    <w:p>
      <w:pPr>
        <w:keepNext w:val="0"/>
        <w:keepLines w:val="0"/>
        <w:pageBreakBefore w:val="0"/>
        <w:widowControl w:val="0"/>
        <w:numPr>
          <w:ilvl w:val="0"/>
          <w:numId w:val="1"/>
        </w:numPr>
        <w:kinsoku/>
        <w:wordWrap/>
        <w:overflowPunct/>
        <w:topLinePunct w:val="0"/>
        <w:autoSpaceDE/>
        <w:autoSpaceDN/>
        <w:bidi w:val="0"/>
        <w:snapToGrid/>
        <w:spacing w:beforeAutospacing="0" w:afterAutospacing="0" w:line="240" w:lineRule="auto"/>
        <w:ind w:firstLine="640" w:firstLineChars="200"/>
        <w:jc w:val="both"/>
        <w:textAlignment w:val="auto"/>
        <w:rPr>
          <w:rFonts w:hint="eastAsia" w:ascii="仿宋" w:hAnsi="仿宋" w:eastAsia="仿宋" w:cs="Times New Roman"/>
          <w:color w:val="auto"/>
          <w:spacing w:val="0"/>
          <w:kern w:val="0"/>
          <w:sz w:val="32"/>
          <w:szCs w:val="32"/>
          <w:lang w:val="en-US" w:eastAsia="zh-CN"/>
        </w:rPr>
      </w:pPr>
      <w:r>
        <w:rPr>
          <w:rFonts w:hint="eastAsia" w:ascii="仿宋" w:hAnsi="仿宋" w:eastAsia="仿宋" w:cs="Times New Roman"/>
          <w:color w:val="auto"/>
          <w:spacing w:val="0"/>
          <w:kern w:val="0"/>
          <w:sz w:val="32"/>
          <w:szCs w:val="32"/>
          <w:lang w:val="en-US" w:eastAsia="zh-CN"/>
        </w:rPr>
        <w:t>材料审查</w:t>
      </w:r>
    </w:p>
    <w:p>
      <w:pPr>
        <w:keepNext w:val="0"/>
        <w:keepLines w:val="0"/>
        <w:pageBreakBefore w:val="0"/>
        <w:widowControl w:val="0"/>
        <w:numPr>
          <w:ilvl w:val="0"/>
          <w:numId w:val="0"/>
        </w:numPr>
        <w:kinsoku/>
        <w:wordWrap/>
        <w:overflowPunct/>
        <w:topLinePunct w:val="0"/>
        <w:autoSpaceDE/>
        <w:autoSpaceDN/>
        <w:bidi w:val="0"/>
        <w:snapToGrid/>
        <w:spacing w:beforeAutospacing="0" w:afterAutospacing="0" w:line="240" w:lineRule="auto"/>
        <w:ind w:firstLine="640" w:firstLineChars="200"/>
        <w:jc w:val="both"/>
        <w:textAlignment w:val="auto"/>
        <w:rPr>
          <w:rFonts w:hint="default" w:ascii="仿宋" w:hAnsi="仿宋" w:eastAsia="仿宋" w:cs="Times New Roman"/>
          <w:color w:val="auto"/>
          <w:spacing w:val="0"/>
          <w:kern w:val="0"/>
          <w:sz w:val="32"/>
          <w:szCs w:val="32"/>
          <w:lang w:val="en-US" w:eastAsia="zh-CN"/>
        </w:rPr>
      </w:pPr>
      <w:r>
        <w:rPr>
          <w:rFonts w:hint="eastAsia" w:ascii="仿宋" w:hAnsi="仿宋" w:eastAsia="仿宋" w:cs="Times New Roman"/>
          <w:color w:val="auto"/>
          <w:spacing w:val="0"/>
          <w:kern w:val="0"/>
          <w:sz w:val="32"/>
          <w:szCs w:val="32"/>
          <w:lang w:val="en-US" w:eastAsia="zh-CN"/>
        </w:rPr>
        <w:t>《中装》杂志社对申报材料进行初审，初审</w:t>
      </w:r>
      <w:r>
        <w:rPr>
          <w:rFonts w:hint="eastAsia" w:ascii="仿宋" w:hAnsi="仿宋" w:eastAsia="仿宋" w:cs="Times New Roman"/>
          <w:color w:val="auto"/>
          <w:spacing w:val="0"/>
          <w:kern w:val="0"/>
          <w:sz w:val="32"/>
          <w:szCs w:val="32"/>
          <w:lang w:val="en-US" w:eastAsia="zh-Hans"/>
        </w:rPr>
        <w:t>后将</w:t>
      </w:r>
      <w:r>
        <w:rPr>
          <w:rFonts w:hint="eastAsia" w:ascii="仿宋" w:hAnsi="仿宋" w:eastAsia="仿宋" w:cs="Times New Roman"/>
          <w:color w:val="auto"/>
          <w:spacing w:val="0"/>
          <w:kern w:val="0"/>
          <w:sz w:val="32"/>
          <w:szCs w:val="32"/>
          <w:lang w:val="en-US" w:eastAsia="zh-CN"/>
        </w:rPr>
        <w:t>合格的材料提交行业专家进行</w:t>
      </w:r>
      <w:r>
        <w:rPr>
          <w:rFonts w:hint="eastAsia" w:ascii="仿宋" w:hAnsi="仿宋" w:eastAsia="仿宋" w:cs="Times New Roman"/>
          <w:color w:val="auto"/>
          <w:spacing w:val="0"/>
          <w:kern w:val="0"/>
          <w:sz w:val="32"/>
          <w:szCs w:val="32"/>
          <w:lang w:val="en-US" w:eastAsia="zh-Hans"/>
        </w:rPr>
        <w:t>审查</w:t>
      </w:r>
      <w:r>
        <w:rPr>
          <w:rFonts w:hint="default" w:ascii="仿宋" w:hAnsi="仿宋" w:eastAsia="仿宋" w:cs="Times New Roman"/>
          <w:color w:val="auto"/>
          <w:spacing w:val="0"/>
          <w:kern w:val="0"/>
          <w:sz w:val="32"/>
          <w:szCs w:val="32"/>
          <w:lang w:val="en-US" w:eastAsia="zh-CN"/>
        </w:rPr>
        <w:t>。</w:t>
      </w:r>
    </w:p>
    <w:p>
      <w:pPr>
        <w:keepNext w:val="0"/>
        <w:keepLines w:val="0"/>
        <w:pageBreakBefore w:val="0"/>
        <w:widowControl w:val="0"/>
        <w:kinsoku/>
        <w:wordWrap/>
        <w:overflowPunct/>
        <w:topLinePunct w:val="0"/>
        <w:autoSpaceDE/>
        <w:autoSpaceDN/>
        <w:bidi w:val="0"/>
        <w:snapToGrid/>
        <w:spacing w:beforeAutospacing="0" w:afterAutospacing="0" w:line="240" w:lineRule="auto"/>
        <w:ind w:firstLine="640" w:firstLineChars="200"/>
        <w:jc w:val="both"/>
        <w:textAlignment w:val="auto"/>
        <w:rPr>
          <w:rFonts w:hint="eastAsia" w:ascii="仿宋" w:hAnsi="仿宋" w:eastAsia="仿宋" w:cs="Times New Roman"/>
          <w:color w:val="auto"/>
          <w:spacing w:val="0"/>
          <w:kern w:val="0"/>
          <w:sz w:val="32"/>
          <w:szCs w:val="32"/>
          <w:lang w:val="en-US" w:eastAsia="zh-CN"/>
        </w:rPr>
      </w:pPr>
      <w:r>
        <w:rPr>
          <w:rFonts w:hint="eastAsia" w:ascii="仿宋" w:hAnsi="仿宋" w:eastAsia="仿宋" w:cs="Times New Roman"/>
          <w:color w:val="auto"/>
          <w:spacing w:val="0"/>
          <w:kern w:val="0"/>
          <w:sz w:val="32"/>
          <w:szCs w:val="32"/>
          <w:lang w:val="en-US" w:eastAsia="zh-CN"/>
        </w:rPr>
        <w:t>（三）专利推介</w:t>
      </w:r>
    </w:p>
    <w:p>
      <w:pPr>
        <w:keepNext w:val="0"/>
        <w:keepLines w:val="0"/>
        <w:pageBreakBefore w:val="0"/>
        <w:widowControl w:val="0"/>
        <w:kinsoku/>
        <w:wordWrap/>
        <w:overflowPunct/>
        <w:topLinePunct w:val="0"/>
        <w:autoSpaceDE/>
        <w:autoSpaceDN/>
        <w:bidi w:val="0"/>
        <w:snapToGrid/>
        <w:spacing w:beforeAutospacing="0" w:afterAutospacing="0" w:line="240" w:lineRule="auto"/>
        <w:ind w:firstLine="640" w:firstLineChars="200"/>
        <w:jc w:val="both"/>
        <w:textAlignment w:val="auto"/>
        <w:rPr>
          <w:rFonts w:hint="eastAsia" w:ascii="仿宋" w:hAnsi="仿宋" w:eastAsia="仿宋" w:cs="Times New Roman"/>
          <w:color w:val="auto"/>
          <w:spacing w:val="0"/>
          <w:kern w:val="0"/>
          <w:sz w:val="32"/>
          <w:szCs w:val="32"/>
          <w:lang w:val="en-US" w:eastAsia="zh-CN"/>
        </w:rPr>
      </w:pPr>
      <w:r>
        <w:rPr>
          <w:rFonts w:hint="eastAsia" w:ascii="仿宋" w:hAnsi="仿宋" w:eastAsia="仿宋" w:cs="Times New Roman"/>
          <w:color w:val="auto"/>
          <w:spacing w:val="0"/>
          <w:kern w:val="0"/>
          <w:sz w:val="32"/>
          <w:szCs w:val="32"/>
          <w:lang w:val="en-US" w:eastAsia="zh-CN"/>
        </w:rPr>
        <w:t>根据专家审查意见，</w:t>
      </w:r>
      <w:r>
        <w:rPr>
          <w:rFonts w:hint="eastAsia" w:ascii="仿宋" w:hAnsi="仿宋" w:eastAsia="仿宋" w:cs="Times New Roman"/>
          <w:color w:val="auto"/>
          <w:spacing w:val="0"/>
          <w:kern w:val="0"/>
          <w:sz w:val="32"/>
          <w:szCs w:val="32"/>
          <w:lang w:val="en-US" w:eastAsia="zh-Hans"/>
        </w:rPr>
        <w:t>对最终</w:t>
      </w:r>
      <w:r>
        <w:rPr>
          <w:rFonts w:hint="eastAsia" w:ascii="仿宋" w:hAnsi="仿宋" w:eastAsia="仿宋" w:cs="Times New Roman"/>
          <w:color w:val="auto"/>
          <w:spacing w:val="0"/>
          <w:kern w:val="0"/>
          <w:sz w:val="32"/>
          <w:szCs w:val="32"/>
          <w:lang w:val="en-US" w:eastAsia="zh-CN"/>
        </w:rPr>
        <w:t>遴选</w:t>
      </w:r>
      <w:r>
        <w:rPr>
          <w:rFonts w:hint="eastAsia" w:ascii="仿宋" w:hAnsi="仿宋" w:eastAsia="仿宋" w:cs="Times New Roman"/>
          <w:color w:val="auto"/>
          <w:spacing w:val="0"/>
          <w:kern w:val="0"/>
          <w:sz w:val="32"/>
          <w:szCs w:val="32"/>
          <w:lang w:val="en-US" w:eastAsia="zh-Hans"/>
        </w:rPr>
        <w:t>出的优秀</w:t>
      </w:r>
      <w:r>
        <w:rPr>
          <w:rFonts w:hint="eastAsia" w:ascii="仿宋" w:hAnsi="仿宋" w:eastAsia="仿宋" w:cs="Times New Roman"/>
          <w:color w:val="auto"/>
          <w:spacing w:val="0"/>
          <w:kern w:val="0"/>
          <w:sz w:val="32"/>
          <w:szCs w:val="32"/>
          <w:lang w:val="en-US" w:eastAsia="zh-CN"/>
        </w:rPr>
        <w:t>专利进行公示、宣传推介</w:t>
      </w:r>
      <w:r>
        <w:rPr>
          <w:rFonts w:hint="default" w:ascii="仿宋" w:hAnsi="仿宋" w:eastAsia="仿宋" w:cs="Times New Roman"/>
          <w:color w:val="auto"/>
          <w:spacing w:val="0"/>
          <w:kern w:val="0"/>
          <w:sz w:val="32"/>
          <w:szCs w:val="32"/>
          <w:lang w:val="en-US" w:eastAsia="zh-CN"/>
        </w:rPr>
        <w:t>、</w:t>
      </w:r>
      <w:r>
        <w:rPr>
          <w:rFonts w:hint="eastAsia" w:ascii="仿宋" w:hAnsi="仿宋" w:eastAsia="仿宋" w:cs="Times New Roman"/>
          <w:color w:val="auto"/>
          <w:spacing w:val="0"/>
          <w:kern w:val="0"/>
          <w:sz w:val="32"/>
          <w:szCs w:val="32"/>
          <w:lang w:val="en-US" w:eastAsia="zh-Hans"/>
        </w:rPr>
        <w:t>颁发证书</w:t>
      </w:r>
      <w:r>
        <w:rPr>
          <w:rFonts w:hint="eastAsia" w:ascii="仿宋" w:hAnsi="仿宋" w:eastAsia="仿宋" w:cs="Times New Roman"/>
          <w:color w:val="auto"/>
          <w:spacing w:val="0"/>
          <w:kern w:val="0"/>
          <w:sz w:val="32"/>
          <w:szCs w:val="32"/>
          <w:lang w:val="en-US" w:eastAsia="zh-CN"/>
        </w:rPr>
        <w:t>。并根据国家知识产权局的有关规定，综合考虑专家审查意见和社会反馈意见，本着优中选优原则，择优推荐参评第二十五届中国专利奖。</w:t>
      </w:r>
    </w:p>
    <w:p>
      <w:pPr>
        <w:keepNext w:val="0"/>
        <w:keepLines w:val="0"/>
        <w:pageBreakBefore w:val="0"/>
        <w:widowControl w:val="0"/>
        <w:kinsoku/>
        <w:wordWrap/>
        <w:overflowPunct/>
        <w:topLinePunct w:val="0"/>
        <w:autoSpaceDE/>
        <w:autoSpaceDN/>
        <w:bidi w:val="0"/>
        <w:snapToGrid/>
        <w:spacing w:beforeAutospacing="0" w:afterAutospacing="0" w:line="240" w:lineRule="auto"/>
        <w:ind w:firstLine="640" w:firstLineChars="200"/>
        <w:jc w:val="both"/>
        <w:textAlignment w:val="auto"/>
        <w:rPr>
          <w:rFonts w:hint="eastAsia" w:ascii="仿宋" w:hAnsi="仿宋" w:eastAsia="仿宋" w:cs="Times New Roman"/>
          <w:color w:val="auto"/>
          <w:spacing w:val="0"/>
          <w:kern w:val="0"/>
          <w:sz w:val="32"/>
          <w:szCs w:val="32"/>
          <w:lang w:val="en-US" w:eastAsia="zh-CN"/>
        </w:rPr>
      </w:pPr>
      <w:r>
        <w:rPr>
          <w:rFonts w:hint="eastAsia" w:ascii="仿宋" w:hAnsi="仿宋" w:eastAsia="仿宋" w:cs="Times New Roman"/>
          <w:color w:val="auto"/>
          <w:spacing w:val="0"/>
          <w:kern w:val="0"/>
          <w:sz w:val="32"/>
          <w:szCs w:val="32"/>
          <w:lang w:val="en-US" w:eastAsia="zh-CN"/>
        </w:rPr>
        <w:t>二、征集专利条件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参与征集活动的专利应同时具备以下条件：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leftChars="0" w:right="0" w:firstLine="480" w:firstLineChars="15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（一）在2022年12月31日前（含12月31日，以授权公告日为准）被授予发明、实用新型或外观设计专利权（含已解密国防专利，不含保密专利）；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leftChars="0" w:right="0" w:firstLine="480" w:firstLineChars="15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（二）专利权有效，在申报截止日前无法律纠纷，不存在未缴年费或滞纳金等情况；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leftChars="0" w:right="0" w:firstLine="480" w:firstLineChars="15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 xml:space="preserve">（三）全体专利权人均同意参加征集活动；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leftChars="0" w:right="0" w:firstLine="480" w:firstLineChars="15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（四）未获得过中国专利奖；</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leftChars="0" w:right="0" w:firstLine="480" w:firstLineChars="15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（五）一项专利作为一个项目参评；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leftChars="0" w:right="0" w:firstLine="480" w:firstLineChars="150"/>
        <w:jc w:val="both"/>
        <w:textAlignment w:val="auto"/>
        <w:rPr>
          <w:rFonts w:hint="eastAsia" w:ascii="宋体" w:hAnsi="宋体" w:eastAsia="宋体" w:cs="宋体"/>
          <w:sz w:val="28"/>
          <w:szCs w:val="28"/>
          <w:lang w:eastAsia="zh-CN"/>
        </w:rPr>
      </w:pPr>
      <w:r>
        <w:rPr>
          <w:rFonts w:hint="eastAsia" w:ascii="仿宋" w:hAnsi="仿宋" w:eastAsia="仿宋" w:cs="Times New Roman"/>
          <w:color w:val="auto"/>
          <w:spacing w:val="0"/>
          <w:kern w:val="0"/>
          <w:sz w:val="32"/>
          <w:szCs w:val="32"/>
          <w:lang w:val="en-US" w:eastAsia="zh-CN" w:bidi="ar-SA"/>
        </w:rPr>
        <w:t>（六）相同专利权人参评项目不超过2项。</w:t>
      </w:r>
    </w:p>
    <w:p>
      <w:pPr>
        <w:keepNext w:val="0"/>
        <w:keepLines w:val="0"/>
        <w:pageBreakBefore w:val="0"/>
        <w:widowControl w:val="0"/>
        <w:kinsoku/>
        <w:wordWrap/>
        <w:overflowPunct/>
        <w:topLinePunct w:val="0"/>
        <w:autoSpaceDE/>
        <w:autoSpaceDN/>
        <w:bidi w:val="0"/>
        <w:snapToGrid/>
        <w:spacing w:beforeAutospacing="0" w:afterAutospacing="0" w:line="240" w:lineRule="auto"/>
        <w:ind w:firstLine="640" w:firstLineChars="200"/>
        <w:jc w:val="both"/>
        <w:textAlignment w:val="auto"/>
        <w:rPr>
          <w:rFonts w:hint="eastAsia" w:ascii="仿宋" w:hAnsi="仿宋" w:eastAsia="仿宋" w:cs="Times New Roman"/>
          <w:color w:val="auto"/>
          <w:spacing w:val="0"/>
          <w:kern w:val="0"/>
          <w:sz w:val="32"/>
          <w:szCs w:val="32"/>
          <w:lang w:val="en-US" w:eastAsia="zh-CN"/>
        </w:rPr>
      </w:pPr>
      <w:r>
        <w:rPr>
          <w:rFonts w:hint="eastAsia" w:ascii="仿宋" w:hAnsi="仿宋" w:eastAsia="仿宋" w:cs="Times New Roman"/>
          <w:color w:val="auto"/>
          <w:spacing w:val="0"/>
          <w:kern w:val="0"/>
          <w:sz w:val="32"/>
          <w:szCs w:val="32"/>
          <w:lang w:val="en-US" w:eastAsia="zh-CN"/>
        </w:rPr>
        <w:t>三、征集方式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本活动自愿参加，不收取费用，企业自主填报申报书，并报送至《中装》杂志社。</w:t>
      </w:r>
    </w:p>
    <w:p>
      <w:pPr>
        <w:keepNext w:val="0"/>
        <w:keepLines w:val="0"/>
        <w:pageBreakBefore w:val="0"/>
        <w:widowControl w:val="0"/>
        <w:kinsoku/>
        <w:wordWrap/>
        <w:overflowPunct/>
        <w:topLinePunct w:val="0"/>
        <w:autoSpaceDE/>
        <w:autoSpaceDN/>
        <w:bidi w:val="0"/>
        <w:snapToGrid/>
        <w:spacing w:beforeAutospacing="0" w:afterAutospacing="0" w:line="240" w:lineRule="auto"/>
        <w:ind w:firstLine="640" w:firstLineChars="200"/>
        <w:jc w:val="both"/>
        <w:textAlignment w:val="auto"/>
        <w:rPr>
          <w:rFonts w:hint="eastAsia" w:ascii="仿宋" w:hAnsi="仿宋" w:eastAsia="仿宋" w:cs="Times New Roman"/>
          <w:color w:val="auto"/>
          <w:spacing w:val="0"/>
          <w:kern w:val="0"/>
          <w:sz w:val="32"/>
          <w:szCs w:val="32"/>
          <w:lang w:val="en-US" w:eastAsia="zh-CN"/>
        </w:rPr>
      </w:pPr>
      <w:r>
        <w:rPr>
          <w:rFonts w:hint="eastAsia" w:ascii="仿宋" w:hAnsi="仿宋" w:eastAsia="仿宋" w:cs="Times New Roman"/>
          <w:color w:val="auto"/>
          <w:spacing w:val="0"/>
          <w:kern w:val="0"/>
          <w:sz w:val="32"/>
          <w:szCs w:val="32"/>
          <w:lang w:val="en-US" w:eastAsia="zh-CN"/>
        </w:rPr>
        <w:t>四、报送材料要求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（一）项目申报资料1份（纸质版和电子版各一份，纸质版加盖公章）。每个项目包含：</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1.申报书（WORD文档）；</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2.附件，如图片、照片、获奖证书、项目应用证明等材料扫描件，填写经济效益数据的，专利权人可以提供有资质的会计师事务所出具的参评专利经济效益专项审计报告等作为经济效益相关证明材料，所有附件应嵌入一个PDF文档，大小不超过20M；</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3.专利授权公告文本（PDF文档）；</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4.申报单位的身份证明材料（企业营业执照、税务登记证和组织机构代码证，事业单位提供法人证书和组织机构代码证）。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11"/>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（二）</w:t>
      </w:r>
      <w:r>
        <w:rPr>
          <w:rFonts w:hint="eastAsia" w:ascii="仿宋" w:hAnsi="仿宋" w:eastAsia="仿宋" w:cs="Times New Roman"/>
          <w:color w:val="auto"/>
          <w:spacing w:val="-6"/>
          <w:kern w:val="0"/>
          <w:sz w:val="32"/>
          <w:szCs w:val="32"/>
          <w:lang w:val="en-US" w:eastAsia="zh-CN" w:bidi="ar-SA"/>
        </w:rPr>
        <w:t>所有项目的电子件存储在一个U盘中，并用标签标注单位名称</w:t>
      </w:r>
      <w:r>
        <w:rPr>
          <w:rFonts w:hint="eastAsia" w:ascii="仿宋" w:hAnsi="仿宋" w:eastAsia="仿宋" w:cs="Times New Roman"/>
          <w:color w:val="auto"/>
          <w:spacing w:val="-11"/>
          <w:kern w:val="0"/>
          <w:sz w:val="32"/>
          <w:szCs w:val="32"/>
          <w:lang w:val="en-US" w:eastAsia="zh-CN" w:bidi="ar-SA"/>
        </w:rPr>
        <w:t>。其中，每个项目单独制成一个独立的文件夹并以专利号命名。</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五、报送时间和方式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2023年6月30日前，请申报单位将上述纸质申报材料及电子件存储U盘报送至《中装》杂志社，地址：北京市丰台区广安路9号国投广场4号楼3A10，骆珊珊收，电话：18515877390</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本次活动不接受现场申报，凡材料不符合要求或逾期报送的项目均不予受理。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六、其他事项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（一）参与征集活动单位应认真填报申报书，确保相关材料完整、真实、准确，不存在涉密内容。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（二）获评专利由中国建筑装饰协会颁发荣誉证书，并将名单在《中国建筑装饰装修》杂志及相关网站媒体上进行刊登宣传。</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6"/>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（三）</w:t>
      </w:r>
      <w:r>
        <w:rPr>
          <w:rFonts w:hint="eastAsia" w:ascii="仿宋" w:hAnsi="仿宋" w:eastAsia="仿宋" w:cs="Times New Roman"/>
          <w:color w:val="auto"/>
          <w:spacing w:val="-6"/>
          <w:kern w:val="0"/>
          <w:sz w:val="32"/>
          <w:szCs w:val="32"/>
          <w:lang w:val="en-US" w:eastAsia="zh-CN" w:bidi="ar-SA"/>
        </w:rPr>
        <w:t>本次征集活动也是第二十五届中国专利奖的遴选活动，协会将不再组织类似活动。请各单位认真做好宣传动员和填报工作。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七、联系方式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李中旭：010-88211158  18910486395</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毕明荣：010-88139385  13520525813</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骆珊珊：010-88546514  18515877390</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邮  箱：</w:t>
      </w:r>
      <w:r>
        <w:rPr>
          <w:rFonts w:hint="eastAsia" w:ascii="仿宋" w:hAnsi="仿宋" w:eastAsia="仿宋" w:cs="Times New Roman"/>
          <w:color w:val="auto"/>
          <w:spacing w:val="0"/>
          <w:kern w:val="0"/>
          <w:sz w:val="32"/>
          <w:szCs w:val="32"/>
          <w:lang w:val="en-US" w:eastAsia="zh-CN" w:bidi="ar-SA"/>
        </w:rPr>
        <w:fldChar w:fldCharType="begin"/>
      </w:r>
      <w:r>
        <w:rPr>
          <w:rFonts w:hint="eastAsia" w:ascii="仿宋" w:hAnsi="仿宋" w:eastAsia="仿宋" w:cs="Times New Roman"/>
          <w:color w:val="auto"/>
          <w:spacing w:val="0"/>
          <w:kern w:val="0"/>
          <w:sz w:val="32"/>
          <w:szCs w:val="32"/>
          <w:lang w:val="en-US" w:eastAsia="zh-CN" w:bidi="ar-SA"/>
        </w:rPr>
        <w:instrText xml:space="preserve"> HYPERLINK "mailto:zazhishe2013@sina.cn" </w:instrText>
      </w:r>
      <w:r>
        <w:rPr>
          <w:rFonts w:hint="eastAsia" w:ascii="仿宋" w:hAnsi="仿宋" w:eastAsia="仿宋" w:cs="Times New Roman"/>
          <w:color w:val="auto"/>
          <w:spacing w:val="0"/>
          <w:kern w:val="0"/>
          <w:sz w:val="32"/>
          <w:szCs w:val="32"/>
          <w:lang w:val="en-US" w:eastAsia="zh-CN" w:bidi="ar-SA"/>
        </w:rPr>
        <w:fldChar w:fldCharType="separate"/>
      </w:r>
      <w:r>
        <w:rPr>
          <w:rFonts w:hint="eastAsia" w:ascii="仿宋" w:hAnsi="仿宋" w:eastAsia="仿宋" w:cs="Times New Roman"/>
          <w:color w:val="auto"/>
          <w:spacing w:val="0"/>
          <w:kern w:val="0"/>
          <w:sz w:val="32"/>
          <w:szCs w:val="32"/>
          <w:lang w:val="en-US" w:eastAsia="zh-CN" w:bidi="ar-SA"/>
        </w:rPr>
        <w:t>zazhishe2013@sina.cn</w:t>
      </w:r>
      <w:r>
        <w:rPr>
          <w:rFonts w:hint="eastAsia" w:ascii="仿宋" w:hAnsi="仿宋" w:eastAsia="仿宋" w:cs="Times New Roman"/>
          <w:color w:val="auto"/>
          <w:spacing w:val="0"/>
          <w:kern w:val="0"/>
          <w:sz w:val="32"/>
          <w:szCs w:val="32"/>
          <w:lang w:val="en-US" w:eastAsia="zh-CN" w:bidi="ar-SA"/>
        </w:rPr>
        <w:fldChar w:fldCharType="end"/>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eastAsia" w:ascii="仿宋" w:hAnsi="仿宋" w:eastAsia="仿宋" w:cs="Times New Roman"/>
          <w:color w:val="auto"/>
          <w:spacing w:val="0"/>
          <w:kern w:val="0"/>
          <w:sz w:val="32"/>
          <w:szCs w:val="32"/>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default" w:ascii="仿宋" w:hAnsi="仿宋" w:eastAsia="仿宋" w:cs="Times New Roman"/>
          <w:color w:val="auto"/>
          <w:spacing w:val="-6"/>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附件：1.</w:t>
      </w:r>
      <w:r>
        <w:rPr>
          <w:rFonts w:hint="eastAsia" w:ascii="仿宋" w:hAnsi="仿宋" w:eastAsia="仿宋" w:cs="Times New Roman"/>
          <w:color w:val="auto"/>
          <w:spacing w:val="-6"/>
          <w:kern w:val="0"/>
          <w:sz w:val="32"/>
          <w:szCs w:val="32"/>
          <w:lang w:val="en-US" w:eastAsia="zh-CN" w:bidi="ar-SA"/>
        </w:rPr>
        <w:t>中国建筑装饰行业</w:t>
      </w:r>
      <w:r>
        <w:rPr>
          <w:rFonts w:hint="eastAsia" w:ascii="仿宋" w:hAnsi="仿宋" w:eastAsia="仿宋" w:cs="Times New Roman"/>
          <w:color w:val="auto"/>
          <w:spacing w:val="-6"/>
          <w:kern w:val="0"/>
          <w:sz w:val="32"/>
          <w:szCs w:val="32"/>
          <w:lang w:val="en-US" w:eastAsia="zh-Hans" w:bidi="ar-SA"/>
        </w:rPr>
        <w:t>优秀</w:t>
      </w:r>
      <w:r>
        <w:rPr>
          <w:rFonts w:hint="eastAsia" w:ascii="仿宋" w:hAnsi="仿宋" w:eastAsia="仿宋" w:cs="Times New Roman"/>
          <w:color w:val="auto"/>
          <w:spacing w:val="-6"/>
          <w:kern w:val="0"/>
          <w:sz w:val="32"/>
          <w:szCs w:val="32"/>
          <w:lang w:val="en-US" w:eastAsia="zh-CN" w:bidi="ar-SA"/>
        </w:rPr>
        <w:t>专利征集推荐管理办法(试行)</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168" w:rightChars="-80" w:firstLine="1600" w:firstLineChars="5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2.</w:t>
      </w:r>
      <w:r>
        <w:rPr>
          <w:rFonts w:hint="eastAsia" w:ascii="仿宋" w:hAnsi="仿宋" w:eastAsia="仿宋" w:cs="Times New Roman"/>
          <w:color w:val="auto"/>
          <w:spacing w:val="0"/>
          <w:kern w:val="0"/>
          <w:sz w:val="32"/>
          <w:szCs w:val="32"/>
          <w:lang w:val="en-US" w:eastAsia="zh-CN" w:bidi="ar-SA"/>
        </w:rPr>
        <w:t>2023年CBDA建筑装饰行业优秀专利征集申报书（发明/实用新型）</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1600" w:firstLineChars="500"/>
        <w:jc w:val="both"/>
        <w:textAlignment w:val="auto"/>
        <w:rPr>
          <w:rFonts w:hint="eastAsia"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3.</w:t>
      </w:r>
      <w:r>
        <w:rPr>
          <w:rFonts w:hint="eastAsia" w:ascii="仿宋" w:hAnsi="仿宋" w:eastAsia="仿宋" w:cs="Times New Roman"/>
          <w:color w:val="auto"/>
          <w:spacing w:val="0"/>
          <w:kern w:val="0"/>
          <w:sz w:val="32"/>
          <w:szCs w:val="32"/>
          <w:lang w:val="en-US" w:eastAsia="zh-CN" w:bidi="ar-SA"/>
        </w:rPr>
        <w:t>2023年CBDA建筑装饰行业优秀专利征集申报书（外观设计）</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jc w:val="both"/>
        <w:textAlignment w:val="auto"/>
        <w:rPr>
          <w:rFonts w:hint="default" w:ascii="仿宋" w:hAnsi="仿宋" w:eastAsia="仿宋" w:cs="Times New Roman"/>
          <w:color w:val="auto"/>
          <w:spacing w:val="0"/>
          <w:kern w:val="0"/>
          <w:sz w:val="32"/>
          <w:szCs w:val="32"/>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textAlignment w:val="auto"/>
        <w:rPr>
          <w:rFonts w:hint="default" w:ascii="仿宋" w:hAnsi="仿宋" w:eastAsia="仿宋" w:cs="Times New Roman"/>
          <w:color w:val="auto"/>
          <w:spacing w:val="0"/>
          <w:kern w:val="0"/>
          <w:sz w:val="32"/>
          <w:szCs w:val="32"/>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textAlignment w:val="auto"/>
        <w:rPr>
          <w:rFonts w:hint="default" w:ascii="仿宋" w:hAnsi="仿宋" w:eastAsia="仿宋" w:cs="Times New Roman"/>
          <w:color w:val="auto"/>
          <w:spacing w:val="0"/>
          <w:kern w:val="0"/>
          <w:sz w:val="32"/>
          <w:szCs w:val="32"/>
          <w:lang w:val="en-US" w:eastAsia="zh-CN" w:bidi="ar-SA"/>
        </w:rPr>
      </w:pPr>
    </w:p>
    <w:p>
      <w:pPr>
        <w:pStyle w:val="7"/>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240" w:lineRule="auto"/>
        <w:ind w:right="0" w:firstLine="640" w:firstLineChars="200"/>
        <w:jc w:val="right"/>
        <w:textAlignment w:val="auto"/>
        <w:rPr>
          <w:rFonts w:hint="default"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 xml:space="preserve">中国建筑装饰协会      </w:t>
      </w:r>
    </w:p>
    <w:p>
      <w:pPr>
        <w:pStyle w:val="7"/>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240" w:lineRule="auto"/>
        <w:ind w:right="0" w:firstLine="640" w:firstLineChars="200"/>
        <w:jc w:val="right"/>
        <w:textAlignment w:val="auto"/>
        <w:rPr>
          <w:rFonts w:hint="default" w:ascii="仿宋" w:hAnsi="仿宋" w:eastAsia="仿宋" w:cs="Times New Roman"/>
          <w:color w:val="auto"/>
          <w:spacing w:val="0"/>
          <w:kern w:val="0"/>
          <w:sz w:val="32"/>
          <w:szCs w:val="32"/>
          <w:lang w:val="en-US" w:eastAsia="zh-CN" w:bidi="ar-SA"/>
        </w:rPr>
      </w:pPr>
      <w:r>
        <w:rPr>
          <w:rFonts w:hint="eastAsia" w:ascii="仿宋" w:hAnsi="仿宋" w:eastAsia="仿宋" w:cs="Times New Roman"/>
          <w:color w:val="auto"/>
          <w:spacing w:val="0"/>
          <w:kern w:val="0"/>
          <w:sz w:val="32"/>
          <w:szCs w:val="32"/>
          <w:lang w:val="en-US" w:eastAsia="zh-CN" w:bidi="ar-SA"/>
        </w:rPr>
        <w:t xml:space="preserve">2023年4月24日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firstLine="640" w:firstLineChars="200"/>
        <w:textAlignment w:val="auto"/>
        <w:rPr>
          <w:rFonts w:hint="eastAsia" w:ascii="仿宋" w:hAnsi="仿宋" w:eastAsia="仿宋" w:cs="Times New Roman"/>
          <w:color w:val="auto"/>
          <w:spacing w:val="0"/>
          <w:kern w:val="0"/>
          <w:sz w:val="32"/>
          <w:szCs w:val="32"/>
          <w:lang w:val="en-US" w:eastAsia="zh-CN" w:bidi="ar-SA"/>
        </w:rPr>
        <w:sectPr>
          <w:pgSz w:w="11906" w:h="16838"/>
          <w:pgMar w:top="1440" w:right="1247" w:bottom="1440" w:left="1587" w:header="851" w:footer="992" w:gutter="0"/>
          <w:pgNumType w:fmt="numberInDash"/>
          <w:cols w:space="720" w:num="1"/>
          <w:docGrid w:type="lines" w:linePitch="312" w:charSpace="0"/>
        </w:sectPr>
      </w:pPr>
    </w:p>
    <w:p>
      <w:pPr>
        <w:jc w:val="left"/>
        <w:rPr>
          <w:rFonts w:hint="default" w:ascii="黑体" w:hAnsi="黑体" w:eastAsia="黑体" w:cs="宋体"/>
          <w:color w:val="auto"/>
          <w:spacing w:val="0"/>
          <w:kern w:val="0"/>
          <w:sz w:val="32"/>
          <w:szCs w:val="32"/>
          <w:lang w:val="en-US" w:eastAsia="zh-CN"/>
        </w:rPr>
      </w:pPr>
      <w:r>
        <w:rPr>
          <w:rFonts w:hint="eastAsia" w:ascii="黑体" w:hAnsi="黑体" w:eastAsia="黑体" w:cs="宋体"/>
          <w:color w:val="auto"/>
          <w:spacing w:val="0"/>
          <w:kern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auto"/>
          <w:spacing w:val="0"/>
          <w:sz w:val="32"/>
          <w:szCs w:val="32"/>
          <w:lang w:val="en-US" w:eastAsia="zh-CN"/>
        </w:rPr>
      </w:pPr>
      <w:r>
        <w:rPr>
          <w:rFonts w:hint="eastAsia" w:ascii="宋体" w:hAnsi="宋体" w:eastAsia="宋体" w:cs="宋体"/>
          <w:b/>
          <w:bCs w:val="0"/>
          <w:color w:val="auto"/>
          <w:spacing w:val="0"/>
          <w:sz w:val="32"/>
          <w:szCs w:val="32"/>
          <w:lang w:val="en-US" w:eastAsia="zh-CN"/>
        </w:rPr>
        <w:t>中国建筑装饰行业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auto"/>
          <w:spacing w:val="0"/>
          <w:sz w:val="32"/>
          <w:szCs w:val="32"/>
          <w:lang w:val="en-US" w:eastAsia="zh-CN"/>
        </w:rPr>
      </w:pPr>
      <w:r>
        <w:rPr>
          <w:rFonts w:hint="eastAsia" w:ascii="宋体" w:hAnsi="宋体" w:eastAsia="宋体" w:cs="宋体"/>
          <w:b/>
          <w:bCs w:val="0"/>
          <w:color w:val="auto"/>
          <w:spacing w:val="0"/>
          <w:sz w:val="32"/>
          <w:szCs w:val="32"/>
          <w:lang w:val="en-US" w:eastAsia="zh-CN"/>
        </w:rPr>
        <w:t>优秀专利征集推荐管理办法(试行)</w:t>
      </w:r>
    </w:p>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cs="宋体"/>
          <w:b w:val="0"/>
          <w:bCs/>
          <w:color w:val="000000"/>
          <w:sz w:val="28"/>
          <w:szCs w:val="28"/>
          <w:highlight w:val="none"/>
          <w:u w:val="none"/>
          <w:lang w:eastAsia="zh-CN"/>
        </w:rPr>
      </w:pPr>
      <w:r>
        <w:rPr>
          <w:rFonts w:hint="eastAsia" w:ascii="宋体" w:hAnsi="宋体" w:cs="宋体"/>
          <w:b w:val="0"/>
          <w:bCs/>
          <w:color w:val="000000"/>
          <w:sz w:val="28"/>
          <w:szCs w:val="28"/>
          <w:highlight w:val="none"/>
          <w:u w:val="none"/>
          <w:lang w:eastAsia="zh-CN"/>
        </w:rPr>
        <w:t>（</w:t>
      </w:r>
      <w:r>
        <w:rPr>
          <w:rFonts w:hint="eastAsia" w:ascii="宋体" w:hAnsi="宋体" w:eastAsia="宋体" w:cs="宋体"/>
          <w:b w:val="0"/>
          <w:bCs/>
          <w:color w:val="000000"/>
          <w:sz w:val="28"/>
          <w:szCs w:val="28"/>
          <w:highlight w:val="none"/>
          <w:u w:val="none"/>
        </w:rPr>
        <w:t>20</w:t>
      </w:r>
      <w:r>
        <w:rPr>
          <w:rFonts w:hint="eastAsia" w:ascii="宋体" w:hAnsi="宋体" w:eastAsia="宋体" w:cs="宋体"/>
          <w:b w:val="0"/>
          <w:bCs/>
          <w:color w:val="000000"/>
          <w:sz w:val="28"/>
          <w:szCs w:val="28"/>
          <w:highlight w:val="none"/>
          <w:u w:val="none"/>
          <w:lang w:val="en-US" w:eastAsia="zh-CN"/>
        </w:rPr>
        <w:t>2</w:t>
      </w:r>
      <w:r>
        <w:rPr>
          <w:rFonts w:hint="eastAsia" w:ascii="宋体" w:cs="宋体"/>
          <w:b w:val="0"/>
          <w:bCs/>
          <w:color w:val="000000"/>
          <w:sz w:val="28"/>
          <w:szCs w:val="28"/>
          <w:highlight w:val="none"/>
          <w:u w:val="none"/>
          <w:lang w:val="en-US" w:eastAsia="zh-CN"/>
        </w:rPr>
        <w:t>3</w:t>
      </w:r>
      <w:r>
        <w:rPr>
          <w:rFonts w:hint="eastAsia" w:ascii="宋体" w:hAnsi="宋体" w:eastAsia="宋体" w:cs="宋体"/>
          <w:b w:val="0"/>
          <w:bCs/>
          <w:color w:val="000000"/>
          <w:sz w:val="28"/>
          <w:szCs w:val="28"/>
          <w:highlight w:val="none"/>
          <w:u w:val="none"/>
        </w:rPr>
        <w:t>年</w:t>
      </w:r>
      <w:r>
        <w:rPr>
          <w:rFonts w:hint="eastAsia" w:ascii="宋体" w:cs="宋体"/>
          <w:b w:val="0"/>
          <w:bCs/>
          <w:color w:val="000000"/>
          <w:sz w:val="28"/>
          <w:szCs w:val="28"/>
          <w:highlight w:val="none"/>
          <w:u w:val="none"/>
          <w:lang w:val="en-US" w:eastAsia="zh-CN"/>
        </w:rPr>
        <w:t>3月</w:t>
      </w:r>
      <w:r>
        <w:rPr>
          <w:rFonts w:hint="eastAsia" w:ascii="宋体" w:hAnsi="宋体" w:cs="宋体"/>
          <w:b w:val="0"/>
          <w:bCs/>
          <w:color w:val="000000"/>
          <w:sz w:val="28"/>
          <w:szCs w:val="28"/>
          <w:highlight w:val="none"/>
          <w:u w:val="none"/>
          <w:lang w:eastAsia="zh-CN"/>
        </w:rPr>
        <w:t>）</w:t>
      </w:r>
    </w:p>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第一章  总则</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 xml:space="preserve">第一条  </w:t>
      </w:r>
      <w:r>
        <w:rPr>
          <w:rFonts w:hint="eastAsia" w:ascii="宋体" w:hAnsi="宋体" w:eastAsia="宋体" w:cs="宋体"/>
          <w:b w:val="0"/>
          <w:bCs w:val="0"/>
          <w:i w:val="0"/>
          <w:color w:val="auto"/>
          <w:spacing w:val="0"/>
          <w:sz w:val="28"/>
          <w:szCs w:val="28"/>
        </w:rPr>
        <w:t>根据《知识产权强国建设纲要（2021—2035年）》</w:t>
      </w:r>
      <w:r>
        <w:rPr>
          <w:rFonts w:hint="default" w:ascii="宋体" w:hAnsi="宋体" w:eastAsia="宋体" w:cs="宋体"/>
          <w:b w:val="0"/>
          <w:bCs w:val="0"/>
          <w:i w:val="0"/>
          <w:color w:val="auto"/>
          <w:spacing w:val="0"/>
          <w:sz w:val="28"/>
          <w:szCs w:val="28"/>
        </w:rPr>
        <w:t>，</w:t>
      </w:r>
      <w:r>
        <w:rPr>
          <w:rFonts w:hint="eastAsia" w:ascii="宋体" w:hAnsi="宋体" w:eastAsia="宋体" w:cs="宋体"/>
          <w:b w:val="0"/>
          <w:bCs w:val="0"/>
          <w:i w:val="0"/>
          <w:color w:val="auto"/>
          <w:spacing w:val="0"/>
          <w:sz w:val="28"/>
          <w:szCs w:val="28"/>
        </w:rPr>
        <w:t>为深入贯彻落实国家知识产权强国战略，加快推进建筑装饰行业知识产权运用与转化，提升会员企业知识产权创新和保护能力，鼓励企业培育高质量专利，依照国家知识产权局《中国专利奖评奖办法》等相关规定，中国建筑装饰协会组织举办中国建筑装饰行业</w:t>
      </w:r>
      <w:r>
        <w:rPr>
          <w:rFonts w:hint="eastAsia" w:ascii="宋体" w:hAnsi="宋体" w:eastAsia="宋体" w:cs="宋体"/>
          <w:b w:val="0"/>
          <w:bCs w:val="0"/>
          <w:i w:val="0"/>
          <w:color w:val="auto"/>
          <w:spacing w:val="0"/>
          <w:sz w:val="28"/>
          <w:szCs w:val="28"/>
          <w:lang w:val="en-US" w:eastAsia="zh-CN"/>
        </w:rPr>
        <w:t>优秀</w:t>
      </w:r>
      <w:r>
        <w:rPr>
          <w:rFonts w:hint="eastAsia" w:ascii="宋体" w:hAnsi="宋体" w:eastAsia="宋体" w:cs="宋体"/>
          <w:b w:val="0"/>
          <w:bCs w:val="0"/>
          <w:i w:val="0"/>
          <w:color w:val="auto"/>
          <w:spacing w:val="0"/>
          <w:sz w:val="28"/>
          <w:szCs w:val="28"/>
        </w:rPr>
        <w:t>专利</w:t>
      </w:r>
      <w:r>
        <w:rPr>
          <w:rFonts w:hint="eastAsia" w:ascii="宋体" w:hAnsi="宋体" w:eastAsia="宋体" w:cs="宋体"/>
          <w:b w:val="0"/>
          <w:bCs w:val="0"/>
          <w:i w:val="0"/>
          <w:color w:val="auto"/>
          <w:spacing w:val="0"/>
          <w:sz w:val="28"/>
          <w:szCs w:val="28"/>
          <w:lang w:eastAsia="zh-CN"/>
        </w:rPr>
        <w:t>征集</w:t>
      </w:r>
      <w:r>
        <w:rPr>
          <w:rFonts w:hint="eastAsia" w:ascii="宋体" w:hAnsi="宋体" w:eastAsia="宋体" w:cs="宋体"/>
          <w:b w:val="0"/>
          <w:bCs w:val="0"/>
          <w:i w:val="0"/>
          <w:color w:val="auto"/>
          <w:spacing w:val="0"/>
          <w:sz w:val="28"/>
          <w:szCs w:val="28"/>
        </w:rPr>
        <w:t>活动。</w:t>
      </w:r>
      <w:r>
        <w:rPr>
          <w:rFonts w:hint="eastAsia" w:ascii="宋体" w:hAnsi="宋体" w:eastAsia="宋体" w:cs="宋体"/>
          <w:b w:val="0"/>
          <w:bCs w:val="0"/>
          <w:i w:val="0"/>
          <w:color w:val="auto"/>
          <w:spacing w:val="0"/>
          <w:sz w:val="28"/>
          <w:szCs w:val="28"/>
          <w:lang w:val="en-US" w:eastAsia="zh-CN"/>
        </w:rPr>
        <w:t>具体</w:t>
      </w:r>
      <w:r>
        <w:rPr>
          <w:rFonts w:hint="eastAsia" w:ascii="宋体" w:hAnsi="宋体" w:eastAsia="宋体" w:cs="宋体"/>
          <w:b w:val="0"/>
          <w:bCs w:val="0"/>
          <w:i w:val="0"/>
          <w:color w:val="auto"/>
          <w:spacing w:val="0"/>
          <w:sz w:val="28"/>
          <w:szCs w:val="28"/>
        </w:rPr>
        <w:t>如下：</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第二条  本办法适用于中国建筑装饰行业优秀专利的申报、评价、推荐及管理。</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第三条  优秀专利征集每年开展一次。</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第四条  中国建筑装饰协会、《中国建筑装饰装修》杂志社成立“中国建筑装饰行业优秀专利征集活动评审办公室”（以下简称评审办公室）负责组织开展优秀专利的评价、推荐以及日常的组织协调工作。</w:t>
      </w:r>
    </w:p>
    <w:p>
      <w:pPr>
        <w:keepNext w:val="0"/>
        <w:keepLines w:val="0"/>
        <w:pageBreakBefore w:val="0"/>
        <w:widowControl/>
        <w:kinsoku/>
        <w:wordWrap/>
        <w:overflowPunct/>
        <w:topLinePunct w:val="0"/>
        <w:autoSpaceDE w:val="0"/>
        <w:autoSpaceDN w:val="0"/>
        <w:bidi w:val="0"/>
        <w:adjustRightInd/>
        <w:snapToGrid/>
        <w:spacing w:line="600" w:lineRule="exact"/>
        <w:ind w:left="0" w:leftChars="0" w:firstLine="0" w:firstLineChars="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第二章 </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lang w:val="en-US" w:eastAsia="zh-CN"/>
        </w:rPr>
        <w:t>申报条件</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default" w:ascii="宋体" w:hAnsi="宋体" w:eastAsia="宋体" w:cs="宋体"/>
          <w:b w:val="0"/>
          <w:bCs w:val="0"/>
          <w:i w:val="0"/>
          <w:color w:val="auto"/>
          <w:spacing w:val="0"/>
          <w:sz w:val="28"/>
          <w:szCs w:val="28"/>
          <w:lang w:val="en-US" w:eastAsia="zh-CN"/>
        </w:rPr>
      </w:pPr>
      <w:r>
        <w:rPr>
          <w:rFonts w:hint="default" w:ascii="宋体" w:hAnsi="宋体" w:eastAsia="宋体" w:cs="宋体"/>
          <w:b w:val="0"/>
          <w:bCs w:val="0"/>
          <w:i w:val="0"/>
          <w:color w:val="auto"/>
          <w:spacing w:val="0"/>
          <w:sz w:val="28"/>
          <w:szCs w:val="28"/>
          <w:lang w:val="en-US" w:eastAsia="zh-CN"/>
        </w:rPr>
        <w:t xml:space="preserve">第五条 </w:t>
      </w:r>
      <w:r>
        <w:rPr>
          <w:rFonts w:hint="eastAsia" w:ascii="宋体" w:hAnsi="宋体" w:eastAsia="宋体" w:cs="宋体"/>
          <w:b w:val="0"/>
          <w:bCs w:val="0"/>
          <w:i w:val="0"/>
          <w:color w:val="auto"/>
          <w:spacing w:val="0"/>
          <w:sz w:val="28"/>
          <w:szCs w:val="28"/>
          <w:lang w:val="en-US" w:eastAsia="zh-CN"/>
        </w:rPr>
        <w:t xml:space="preserve"> </w:t>
      </w:r>
      <w:r>
        <w:rPr>
          <w:rFonts w:hint="default" w:ascii="宋体" w:hAnsi="宋体" w:eastAsia="宋体" w:cs="宋体"/>
          <w:b w:val="0"/>
          <w:bCs w:val="0"/>
          <w:i w:val="0"/>
          <w:color w:val="auto"/>
          <w:spacing w:val="0"/>
          <w:sz w:val="28"/>
          <w:szCs w:val="28"/>
          <w:lang w:val="en-US" w:eastAsia="zh-CN"/>
        </w:rPr>
        <w:t>征集的专利应当符合以下条件：</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eastAsia="zh-CN"/>
        </w:rPr>
      </w:pPr>
      <w:r>
        <w:rPr>
          <w:rFonts w:hint="eastAsia" w:ascii="宋体" w:hAnsi="宋体" w:eastAsia="宋体" w:cs="宋体"/>
          <w:b w:val="0"/>
          <w:bCs w:val="0"/>
          <w:i w:val="0"/>
          <w:color w:val="auto"/>
          <w:spacing w:val="0"/>
          <w:sz w:val="28"/>
          <w:szCs w:val="28"/>
          <w:lang w:eastAsia="zh-CN"/>
        </w:rPr>
        <w:t>（一）专利技术属于</w:t>
      </w:r>
      <w:r>
        <w:rPr>
          <w:rFonts w:hint="eastAsia" w:ascii="宋体" w:hAnsi="宋体" w:eastAsia="宋体" w:cs="宋体"/>
          <w:b w:val="0"/>
          <w:bCs w:val="0"/>
          <w:i w:val="0"/>
          <w:color w:val="auto"/>
          <w:spacing w:val="0"/>
          <w:sz w:val="28"/>
          <w:szCs w:val="28"/>
          <w:lang w:val="en-US" w:eastAsia="zh-CN"/>
        </w:rPr>
        <w:t>建筑装饰</w:t>
      </w:r>
      <w:r>
        <w:rPr>
          <w:rFonts w:hint="eastAsia" w:ascii="宋体" w:hAnsi="宋体" w:eastAsia="宋体" w:cs="宋体"/>
          <w:b w:val="0"/>
          <w:bCs w:val="0"/>
          <w:i w:val="0"/>
          <w:color w:val="auto"/>
          <w:spacing w:val="0"/>
          <w:sz w:val="28"/>
          <w:szCs w:val="28"/>
          <w:lang w:eastAsia="zh-CN"/>
        </w:rPr>
        <w:t>及相关领域。</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eastAsia="zh-CN"/>
        </w:rPr>
      </w:pPr>
      <w:r>
        <w:rPr>
          <w:rFonts w:hint="eastAsia" w:ascii="宋体" w:hAnsi="宋体" w:eastAsia="宋体" w:cs="宋体"/>
          <w:b w:val="0"/>
          <w:bCs w:val="0"/>
          <w:i w:val="0"/>
          <w:color w:val="auto"/>
          <w:spacing w:val="0"/>
          <w:sz w:val="28"/>
          <w:szCs w:val="28"/>
          <w:lang w:eastAsia="zh-CN"/>
        </w:rPr>
        <w:t>（二）专利技术具有较强的实用性和较高的推广价值，且至少在一个项目中成功实施。</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eastAsia="zh-CN"/>
        </w:rPr>
      </w:pPr>
      <w:r>
        <w:rPr>
          <w:rFonts w:hint="eastAsia" w:ascii="宋体" w:hAnsi="宋体" w:eastAsia="宋体" w:cs="宋体"/>
          <w:b w:val="0"/>
          <w:bCs w:val="0"/>
          <w:i w:val="0"/>
          <w:color w:val="auto"/>
          <w:spacing w:val="0"/>
          <w:sz w:val="28"/>
          <w:szCs w:val="28"/>
          <w:lang w:eastAsia="zh-CN"/>
        </w:rPr>
        <w:t>（三）专利（发明专利或实用新型专利）授权日截止到上一年度12月31日（含已解密国防专利，不含保密专利），专利权有效、稳定，且无所有权和法律纠纷。</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eastAsia="zh-CN"/>
        </w:rPr>
      </w:pPr>
      <w:r>
        <w:rPr>
          <w:rFonts w:hint="eastAsia" w:ascii="宋体" w:hAnsi="宋体" w:eastAsia="宋体" w:cs="宋体"/>
          <w:b w:val="0"/>
          <w:bCs w:val="0"/>
          <w:i w:val="0"/>
          <w:color w:val="auto"/>
          <w:spacing w:val="0"/>
          <w:sz w:val="28"/>
          <w:szCs w:val="28"/>
          <w:lang w:eastAsia="zh-CN"/>
        </w:rPr>
        <w:t>（四）全体专利权利人均同意申报。</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eastAsia="zh-CN"/>
        </w:rPr>
      </w:pPr>
      <w:r>
        <w:rPr>
          <w:rFonts w:hint="eastAsia" w:ascii="宋体" w:hAnsi="宋体" w:eastAsia="宋体" w:cs="宋体"/>
          <w:b w:val="0"/>
          <w:bCs w:val="0"/>
          <w:i w:val="0"/>
          <w:color w:val="auto"/>
          <w:spacing w:val="0"/>
          <w:sz w:val="28"/>
          <w:szCs w:val="28"/>
          <w:lang w:eastAsia="zh-CN"/>
        </w:rPr>
        <w:t>（五）一件专利作为一个项目参赛。</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eastAsia="zh-CN"/>
        </w:rPr>
      </w:pPr>
      <w:r>
        <w:rPr>
          <w:rFonts w:hint="eastAsia" w:ascii="宋体" w:hAnsi="宋体" w:eastAsia="宋体" w:cs="宋体"/>
          <w:b w:val="0"/>
          <w:bCs w:val="0"/>
          <w:i w:val="0"/>
          <w:color w:val="auto"/>
          <w:spacing w:val="0"/>
          <w:sz w:val="28"/>
          <w:szCs w:val="28"/>
          <w:lang w:eastAsia="zh-CN"/>
        </w:rPr>
        <w:t>第</w:t>
      </w:r>
      <w:r>
        <w:rPr>
          <w:rFonts w:hint="eastAsia" w:ascii="宋体" w:hAnsi="宋体" w:eastAsia="宋体" w:cs="宋体"/>
          <w:b w:val="0"/>
          <w:bCs w:val="0"/>
          <w:i w:val="0"/>
          <w:color w:val="auto"/>
          <w:spacing w:val="0"/>
          <w:sz w:val="28"/>
          <w:szCs w:val="28"/>
          <w:lang w:val="en-US" w:eastAsia="zh-CN"/>
        </w:rPr>
        <w:t>六</w:t>
      </w:r>
      <w:r>
        <w:rPr>
          <w:rFonts w:hint="eastAsia" w:ascii="宋体" w:hAnsi="宋体" w:eastAsia="宋体" w:cs="宋体"/>
          <w:b w:val="0"/>
          <w:bCs w:val="0"/>
          <w:i w:val="0"/>
          <w:color w:val="auto"/>
          <w:spacing w:val="0"/>
          <w:sz w:val="28"/>
          <w:szCs w:val="28"/>
          <w:lang w:eastAsia="zh-CN"/>
        </w:rPr>
        <w:t>条 专利</w:t>
      </w:r>
      <w:r>
        <w:rPr>
          <w:rFonts w:hint="eastAsia" w:ascii="宋体" w:hAnsi="宋体" w:eastAsia="宋体" w:cs="宋体"/>
          <w:b w:val="0"/>
          <w:bCs w:val="0"/>
          <w:i w:val="0"/>
          <w:color w:val="auto"/>
          <w:spacing w:val="0"/>
          <w:sz w:val="28"/>
          <w:szCs w:val="28"/>
          <w:lang w:val="en-US" w:eastAsia="zh-CN"/>
        </w:rPr>
        <w:t>征集</w:t>
      </w:r>
      <w:r>
        <w:rPr>
          <w:rFonts w:hint="eastAsia" w:ascii="宋体" w:hAnsi="宋体" w:eastAsia="宋体" w:cs="宋体"/>
          <w:b w:val="0"/>
          <w:bCs w:val="0"/>
          <w:i w:val="0"/>
          <w:color w:val="auto"/>
          <w:spacing w:val="0"/>
          <w:sz w:val="28"/>
          <w:szCs w:val="28"/>
          <w:lang w:eastAsia="zh-CN"/>
        </w:rPr>
        <w:t>应由一家专利权利人牵头组织申报，且应是独立法人单位。本协会的会员单位，均可参加专利征集活动。</w:t>
      </w:r>
    </w:p>
    <w:p>
      <w:pPr>
        <w:keepNext w:val="0"/>
        <w:keepLines w:val="0"/>
        <w:pageBreakBefore w:val="0"/>
        <w:widowControl/>
        <w:kinsoku/>
        <w:wordWrap/>
        <w:overflowPunct/>
        <w:topLinePunct w:val="0"/>
        <w:autoSpaceDE w:val="0"/>
        <w:autoSpaceDN w:val="0"/>
        <w:bidi w:val="0"/>
        <w:adjustRightInd/>
        <w:snapToGrid/>
        <w:spacing w:line="600" w:lineRule="exact"/>
        <w:ind w:left="0" w:leftChars="0" w:firstLine="0" w:firstLineChars="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第三章 </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lang w:val="en-US" w:eastAsia="zh-CN"/>
        </w:rPr>
        <w:t>评价标准</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eastAsia="zh-CN"/>
        </w:rPr>
      </w:pPr>
      <w:r>
        <w:rPr>
          <w:rFonts w:hint="eastAsia" w:ascii="宋体" w:hAnsi="宋体" w:eastAsia="宋体" w:cs="宋体"/>
          <w:b w:val="0"/>
          <w:bCs w:val="0"/>
          <w:i w:val="0"/>
          <w:color w:val="auto"/>
          <w:spacing w:val="0"/>
          <w:sz w:val="28"/>
          <w:szCs w:val="28"/>
          <w:lang w:eastAsia="zh-CN"/>
        </w:rPr>
        <w:t>第</w:t>
      </w:r>
      <w:r>
        <w:rPr>
          <w:rFonts w:hint="eastAsia" w:ascii="宋体" w:hAnsi="宋体" w:eastAsia="宋体" w:cs="宋体"/>
          <w:b w:val="0"/>
          <w:bCs w:val="0"/>
          <w:i w:val="0"/>
          <w:color w:val="auto"/>
          <w:spacing w:val="0"/>
          <w:sz w:val="28"/>
          <w:szCs w:val="28"/>
          <w:lang w:val="en-US" w:eastAsia="zh-CN"/>
        </w:rPr>
        <w:t>七</w:t>
      </w:r>
      <w:r>
        <w:rPr>
          <w:rFonts w:hint="eastAsia" w:ascii="宋体" w:hAnsi="宋体" w:eastAsia="宋体" w:cs="宋体"/>
          <w:b w:val="0"/>
          <w:bCs w:val="0"/>
          <w:i w:val="0"/>
          <w:color w:val="auto"/>
          <w:spacing w:val="0"/>
          <w:sz w:val="28"/>
          <w:szCs w:val="28"/>
          <w:lang w:eastAsia="zh-CN"/>
        </w:rPr>
        <w:t>条</w:t>
      </w:r>
      <w:r>
        <w:rPr>
          <w:rFonts w:hint="eastAsia" w:ascii="宋体" w:hAnsi="宋体" w:eastAsia="宋体" w:cs="宋体"/>
          <w:b w:val="0"/>
          <w:bCs w:val="0"/>
          <w:i w:val="0"/>
          <w:color w:val="auto"/>
          <w:spacing w:val="0"/>
          <w:sz w:val="28"/>
          <w:szCs w:val="28"/>
          <w:lang w:val="en-US" w:eastAsia="zh-CN"/>
        </w:rPr>
        <w:t xml:space="preserve"> </w:t>
      </w:r>
      <w:r>
        <w:rPr>
          <w:rFonts w:hint="eastAsia" w:ascii="宋体" w:hAnsi="宋体" w:eastAsia="宋体" w:cs="宋体"/>
          <w:b w:val="0"/>
          <w:bCs w:val="0"/>
          <w:i w:val="0"/>
          <w:color w:val="auto"/>
          <w:spacing w:val="0"/>
          <w:sz w:val="28"/>
          <w:szCs w:val="28"/>
          <w:lang w:eastAsia="zh-CN"/>
        </w:rPr>
        <w:t xml:space="preserve"> </w:t>
      </w:r>
      <w:r>
        <w:rPr>
          <w:rFonts w:hint="eastAsia" w:ascii="宋体" w:hAnsi="宋体" w:eastAsia="宋体" w:cs="宋体"/>
          <w:b w:val="0"/>
          <w:bCs w:val="0"/>
          <w:i w:val="0"/>
          <w:color w:val="auto"/>
          <w:spacing w:val="0"/>
          <w:sz w:val="28"/>
          <w:szCs w:val="28"/>
          <w:lang w:val="en-US" w:eastAsia="zh-CN"/>
        </w:rPr>
        <w:t>优秀</w:t>
      </w:r>
      <w:r>
        <w:rPr>
          <w:rFonts w:hint="eastAsia" w:ascii="宋体" w:hAnsi="宋体" w:eastAsia="宋体" w:cs="宋体"/>
          <w:b w:val="0"/>
          <w:bCs w:val="0"/>
          <w:i w:val="0"/>
          <w:color w:val="auto"/>
          <w:spacing w:val="0"/>
          <w:sz w:val="28"/>
          <w:szCs w:val="28"/>
          <w:lang w:eastAsia="zh-CN"/>
        </w:rPr>
        <w:t>专利按照专利质量、技术先进性、运用及保护措施和成效、社会效益及发展前景等方面进行综合评价。</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第八条  专利评价指标及权重：</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专利质量（25%）。评价：1.新颖性、创造性、实用性；2.文本质量；</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技术先进性（25%）。评价：1.原创性及重要性；2.相比当前同类技术的优缺点；3.专利技术的通用性；</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运用及保护措施和成效（35%）。评价：1.专利运用及保护措施；2.经济效益及市场份额；</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社会效益及发展前景（15%）。评价：1.社会效益；2.行业影响力；3.政策适应性。</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第九条  优秀专利的评价标准：</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（一）发明专利具有技术方案新颖、创新性强、技术水平高等特点，对促进本领域的技术进步与创新有突出作用；</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（二）该专利对于提升相关产品及申报单位的市场竞争力发挥了重要作用，取得了突出的经济效益和社会效益；</w:t>
      </w:r>
    </w:p>
    <w:p>
      <w:pPr>
        <w:keepNext w:val="0"/>
        <w:keepLines w:val="0"/>
        <w:pageBreakBefore w:val="0"/>
        <w:widowControl/>
        <w:kinsoku/>
        <w:wordWrap/>
        <w:overflowPunct/>
        <w:topLinePunct w:val="0"/>
        <w:autoSpaceDE w:val="0"/>
        <w:autoSpaceDN w:val="0"/>
        <w:bidi w:val="0"/>
        <w:adjustRightInd/>
        <w:snapToGrid/>
        <w:spacing w:line="240" w:lineRule="auto"/>
        <w:ind w:right="-168" w:rightChars="-80" w:firstLine="560" w:firstLineChars="200"/>
        <w:jc w:val="both"/>
        <w:textAlignment w:val="auto"/>
        <w:rPr>
          <w:rFonts w:hint="eastAsia" w:ascii="宋体" w:hAnsi="宋体" w:eastAsia="宋体" w:cs="宋体"/>
          <w:b w:val="0"/>
          <w:bCs w:val="0"/>
          <w:i w:val="0"/>
          <w:color w:val="auto"/>
          <w:spacing w:val="-11"/>
          <w:sz w:val="28"/>
          <w:szCs w:val="28"/>
          <w:lang w:val="en-US" w:eastAsia="zh-CN"/>
        </w:rPr>
      </w:pPr>
      <w:r>
        <w:rPr>
          <w:rFonts w:hint="eastAsia" w:ascii="宋体" w:hAnsi="宋体" w:eastAsia="宋体" w:cs="宋体"/>
          <w:b w:val="0"/>
          <w:bCs w:val="0"/>
          <w:i w:val="0"/>
          <w:color w:val="auto"/>
          <w:spacing w:val="0"/>
          <w:sz w:val="28"/>
          <w:szCs w:val="28"/>
          <w:lang w:val="en-US" w:eastAsia="zh-CN"/>
        </w:rPr>
        <w:t>（三）</w:t>
      </w:r>
      <w:r>
        <w:rPr>
          <w:rFonts w:hint="eastAsia" w:ascii="宋体" w:hAnsi="宋体" w:eastAsia="宋体" w:cs="宋体"/>
          <w:b w:val="0"/>
          <w:bCs w:val="0"/>
          <w:i w:val="0"/>
          <w:color w:val="auto"/>
          <w:spacing w:val="-11"/>
          <w:sz w:val="28"/>
          <w:szCs w:val="28"/>
          <w:lang w:val="en-US" w:eastAsia="zh-CN"/>
        </w:rPr>
        <w:t>申报单位对于该专利的运用和保护采取了积极措施，取得了显著成效。</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第十条  优秀专利实行总量控制原则：每年遴选50项优秀专利进行年度科技创新推介宣传。</w:t>
      </w:r>
    </w:p>
    <w:p>
      <w:pPr>
        <w:keepNext w:val="0"/>
        <w:keepLines w:val="0"/>
        <w:pageBreakBefore w:val="0"/>
        <w:widowControl/>
        <w:kinsoku/>
        <w:wordWrap/>
        <w:overflowPunct/>
        <w:topLinePunct w:val="0"/>
        <w:autoSpaceDE w:val="0"/>
        <w:autoSpaceDN w:val="0"/>
        <w:bidi w:val="0"/>
        <w:adjustRightInd/>
        <w:snapToGrid/>
        <w:spacing w:line="600" w:lineRule="exact"/>
        <w:ind w:left="0" w:leftChars="0" w:firstLine="0" w:firstLineChars="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第四章</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lang w:val="en-US" w:eastAsia="zh-CN"/>
        </w:rPr>
        <w:t xml:space="preserve"> 申报流程</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第十一条  优秀专利征集坚持“协会组织，自愿申报，专家评价，择优推荐”的原则。</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第十二条  材料报送</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专利申报应填写统一格式的《</w:t>
      </w:r>
      <w:r>
        <w:rPr>
          <w:rFonts w:hint="eastAsia" w:ascii="宋体" w:hAnsi="宋体" w:eastAsia="宋体" w:cs="宋体"/>
          <w:b w:val="0"/>
          <w:bCs w:val="0"/>
          <w:i w:val="0"/>
          <w:color w:val="auto"/>
          <w:spacing w:val="0"/>
          <w:sz w:val="28"/>
          <w:szCs w:val="28"/>
        </w:rPr>
        <w:t>中国建筑装饰行业高质量专利</w:t>
      </w:r>
      <w:r>
        <w:rPr>
          <w:rFonts w:hint="eastAsia" w:ascii="宋体" w:hAnsi="宋体" w:eastAsia="宋体" w:cs="宋体"/>
          <w:b w:val="0"/>
          <w:bCs w:val="0"/>
          <w:i w:val="0"/>
          <w:color w:val="auto"/>
          <w:spacing w:val="0"/>
          <w:sz w:val="28"/>
          <w:szCs w:val="28"/>
          <w:lang w:eastAsia="zh-CN"/>
        </w:rPr>
        <w:t>征集</w:t>
      </w:r>
      <w:r>
        <w:rPr>
          <w:rFonts w:hint="eastAsia" w:ascii="宋体" w:hAnsi="宋体" w:eastAsia="宋体" w:cs="宋体"/>
          <w:b w:val="0"/>
          <w:bCs w:val="0"/>
          <w:i w:val="0"/>
          <w:color w:val="auto"/>
          <w:spacing w:val="0"/>
          <w:sz w:val="28"/>
          <w:szCs w:val="28"/>
          <w:lang w:val="en-US" w:eastAsia="zh-CN"/>
        </w:rPr>
        <w:t>活动申报表》（WORD文档）；</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项目申报资料1份（电子件），每个征集项目包含：①中国专利奖申报书（WORD文档）【说明：推荐参评中国专利奖的项目需填报此申报书】；②附件，如图片、照片、获奖证书、项目应用证明等材料扫描件，所有附件应嵌入一个PDF文档，大小不超过20M；③专利授权文本（PDF文档）；</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所有项目的电子件存储在一个U盘中，并用标签标注申报单位名称（每个项目单独制成一个独立的文件夹并以专利号命名）；</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申报单位的身份证明材料（企业单位提供营业执照、税务登记证和</w:t>
      </w:r>
      <w:r>
        <w:rPr>
          <w:rFonts w:hint="eastAsia" w:ascii="宋体" w:hAnsi="宋体" w:eastAsia="宋体" w:cs="宋体"/>
          <w:b w:val="0"/>
          <w:bCs w:val="0"/>
          <w:i w:val="0"/>
          <w:color w:val="auto"/>
          <w:spacing w:val="0"/>
          <w:sz w:val="28"/>
          <w:szCs w:val="28"/>
          <w:lang w:val="en-US" w:eastAsia="zh-CN"/>
        </w:rPr>
        <w:fldChar w:fldCharType="begin"/>
      </w:r>
      <w:r>
        <w:rPr>
          <w:rFonts w:hint="eastAsia" w:ascii="宋体" w:hAnsi="宋体" w:eastAsia="宋体" w:cs="宋体"/>
          <w:b w:val="0"/>
          <w:bCs w:val="0"/>
          <w:i w:val="0"/>
          <w:color w:val="auto"/>
          <w:spacing w:val="0"/>
          <w:sz w:val="28"/>
          <w:szCs w:val="28"/>
          <w:lang w:val="en-US" w:eastAsia="zh-CN"/>
        </w:rPr>
        <w:instrText xml:space="preserve"> HYPERLINK "https://baike.sogou.com/lemma/ShowInnerLink.htm?lemmaId=317823&amp;ss_c=ssc.citiao.link" \t "_blank" </w:instrText>
      </w:r>
      <w:r>
        <w:rPr>
          <w:rFonts w:hint="eastAsia" w:ascii="宋体" w:hAnsi="宋体" w:eastAsia="宋体" w:cs="宋体"/>
          <w:b w:val="0"/>
          <w:bCs w:val="0"/>
          <w:i w:val="0"/>
          <w:color w:val="auto"/>
          <w:spacing w:val="0"/>
          <w:sz w:val="28"/>
          <w:szCs w:val="28"/>
          <w:lang w:val="en-US" w:eastAsia="zh-CN"/>
        </w:rPr>
        <w:fldChar w:fldCharType="separate"/>
      </w:r>
      <w:r>
        <w:rPr>
          <w:rFonts w:hint="eastAsia" w:ascii="宋体" w:hAnsi="宋体" w:eastAsia="宋体" w:cs="宋体"/>
          <w:b w:val="0"/>
          <w:bCs w:val="0"/>
          <w:i w:val="0"/>
          <w:color w:val="auto"/>
          <w:spacing w:val="0"/>
          <w:sz w:val="28"/>
          <w:szCs w:val="28"/>
          <w:lang w:val="en-US" w:eastAsia="zh-CN"/>
        </w:rPr>
        <w:t>组织机构代码证</w:t>
      </w:r>
      <w:r>
        <w:rPr>
          <w:rFonts w:hint="eastAsia" w:ascii="宋体" w:hAnsi="宋体" w:eastAsia="宋体" w:cs="宋体"/>
          <w:b w:val="0"/>
          <w:bCs w:val="0"/>
          <w:i w:val="0"/>
          <w:color w:val="auto"/>
          <w:spacing w:val="0"/>
          <w:sz w:val="28"/>
          <w:szCs w:val="28"/>
          <w:lang w:val="en-US" w:eastAsia="zh-CN"/>
        </w:rPr>
        <w:fldChar w:fldCharType="end"/>
      </w:r>
      <w:r>
        <w:rPr>
          <w:rFonts w:hint="eastAsia" w:ascii="宋体" w:hAnsi="宋体" w:eastAsia="宋体" w:cs="宋体"/>
          <w:b w:val="0"/>
          <w:bCs w:val="0"/>
          <w:i w:val="0"/>
          <w:color w:val="auto"/>
          <w:spacing w:val="0"/>
          <w:sz w:val="28"/>
          <w:szCs w:val="28"/>
          <w:lang w:val="en-US" w:eastAsia="zh-CN"/>
        </w:rPr>
        <w:t>，事业单位提供法人证书和组织机构代码证）；</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申报单位通过实施或者许可实施参加征集活动的专利取得的经济效益和社会效益的证明材料。</w:t>
      </w:r>
    </w:p>
    <w:p>
      <w:pPr>
        <w:keepNext w:val="0"/>
        <w:keepLines w:val="0"/>
        <w:pageBreakBefore w:val="0"/>
        <w:widowControl/>
        <w:kinsoku/>
        <w:wordWrap/>
        <w:overflowPunct/>
        <w:topLinePunct w:val="0"/>
        <w:autoSpaceDE w:val="0"/>
        <w:autoSpaceDN w:val="0"/>
        <w:bidi w:val="0"/>
        <w:adjustRightInd/>
        <w:snapToGrid/>
        <w:spacing w:line="600" w:lineRule="exact"/>
        <w:ind w:left="0" w:leftChars="0" w:firstLine="0" w:firstLineChars="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第五章</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lang w:val="en-US" w:eastAsia="zh-CN"/>
        </w:rPr>
        <w:t xml:space="preserve"> 评价流程</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第十三条  初审。评审办公室依据本办法对申报材料进行筛查，提出初审意见。对不符合要求的申报材料，要求申报单位在规定时间内补正，对逾期未补正或者经补正申报材料仍不符合要求的项目，不予提交评价。</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第十四条  复审。由专家根据形式审查的情况，遴选行业内相关专家组成评审组，同时选择一家国内专业咨询公司，分别对通过初审的专利项目进行评价打分，提出优秀专利候选建议名单。</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6"/>
          <w:sz w:val="28"/>
          <w:szCs w:val="28"/>
          <w:lang w:val="en-US" w:eastAsia="zh-CN"/>
        </w:rPr>
      </w:pPr>
      <w:r>
        <w:rPr>
          <w:rFonts w:hint="eastAsia" w:ascii="宋体" w:hAnsi="宋体" w:eastAsia="宋体" w:cs="宋体"/>
          <w:b w:val="0"/>
          <w:bCs w:val="0"/>
          <w:i w:val="0"/>
          <w:color w:val="auto"/>
          <w:spacing w:val="0"/>
          <w:sz w:val="28"/>
          <w:szCs w:val="28"/>
          <w:lang w:val="en-US" w:eastAsia="zh-CN"/>
        </w:rPr>
        <w:t>（一）专家评价。</w:t>
      </w:r>
      <w:r>
        <w:rPr>
          <w:rFonts w:hint="eastAsia" w:ascii="宋体" w:hAnsi="宋体" w:eastAsia="宋体" w:cs="宋体"/>
          <w:b w:val="0"/>
          <w:bCs w:val="0"/>
          <w:i w:val="0"/>
          <w:color w:val="auto"/>
          <w:spacing w:val="-6"/>
          <w:sz w:val="28"/>
          <w:szCs w:val="28"/>
          <w:lang w:val="en-US" w:eastAsia="zh-CN"/>
        </w:rPr>
        <w:t>由评审办公室从中国建筑装饰行业内遴选专家，组成评价小组，对通过初审的专利</w:t>
      </w:r>
      <w:r>
        <w:rPr>
          <w:rFonts w:hint="eastAsia" w:ascii="宋体" w:hAnsi="宋体" w:eastAsia="宋体" w:cs="宋体"/>
          <w:b w:val="0"/>
          <w:bCs w:val="0"/>
          <w:i w:val="0"/>
          <w:color w:val="auto"/>
          <w:spacing w:val="-6"/>
          <w:sz w:val="28"/>
          <w:szCs w:val="28"/>
        </w:rPr>
        <w:t>进行专业评审，</w:t>
      </w:r>
      <w:r>
        <w:rPr>
          <w:rFonts w:hint="eastAsia" w:ascii="宋体" w:hAnsi="宋体" w:eastAsia="宋体" w:cs="宋体"/>
          <w:b w:val="0"/>
          <w:bCs w:val="0"/>
          <w:i w:val="0"/>
          <w:color w:val="auto"/>
          <w:spacing w:val="-6"/>
          <w:sz w:val="28"/>
          <w:szCs w:val="28"/>
          <w:lang w:val="en-US" w:eastAsia="zh-CN"/>
        </w:rPr>
        <w:t>择优筛选，提出候选建议名单。</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（二）专业咨询公司评价。聘请一家专业咨询公司对申报专利进行评价打分，提出候选建议名单。</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三）评审办公室对专家及专业咨询公司的打分进行汇总，按照专家打分占80%、专业咨询公司打分占20%的权重，进行排名，并根据打分排名结果及专家和专业咨询公司提出的候选建议名单，进行综合评议，向评审组提出候选推荐名单。</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第十五条  终审。评审组召开审定会议，对候选推荐名单进行审议审定,最终确定优秀专利评价结果,并确定推荐中国专利奖名单。</w:t>
      </w:r>
    </w:p>
    <w:p>
      <w:pPr>
        <w:keepNext w:val="0"/>
        <w:keepLines w:val="0"/>
        <w:pageBreakBefore w:val="0"/>
        <w:widowControl/>
        <w:kinsoku/>
        <w:wordWrap/>
        <w:overflowPunct/>
        <w:topLinePunct w:val="0"/>
        <w:autoSpaceDE w:val="0"/>
        <w:autoSpaceDN w:val="0"/>
        <w:bidi w:val="0"/>
        <w:adjustRightInd/>
        <w:snapToGrid/>
        <w:spacing w:line="600" w:lineRule="exact"/>
        <w:ind w:left="0" w:leftChars="0" w:firstLine="0" w:firstLineChars="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第六章 </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lang w:val="en-US" w:eastAsia="zh-CN"/>
        </w:rPr>
        <w:t>奖励与推广</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6"/>
          <w:sz w:val="28"/>
          <w:szCs w:val="28"/>
          <w:lang w:val="en-US" w:eastAsia="zh-CN"/>
        </w:rPr>
      </w:pPr>
      <w:r>
        <w:rPr>
          <w:rFonts w:hint="eastAsia" w:ascii="宋体" w:hAnsi="宋体" w:eastAsia="宋体" w:cs="宋体"/>
          <w:b w:val="0"/>
          <w:bCs w:val="0"/>
          <w:i w:val="0"/>
          <w:color w:val="auto"/>
          <w:spacing w:val="0"/>
          <w:sz w:val="28"/>
          <w:szCs w:val="28"/>
          <w:lang w:val="en-US" w:eastAsia="zh-CN"/>
        </w:rPr>
        <w:t xml:space="preserve">第十六条  </w:t>
      </w:r>
      <w:r>
        <w:rPr>
          <w:rFonts w:hint="eastAsia" w:ascii="宋体" w:hAnsi="宋体" w:eastAsia="宋体" w:cs="宋体"/>
          <w:b w:val="0"/>
          <w:bCs w:val="0"/>
          <w:i w:val="0"/>
          <w:color w:val="auto"/>
          <w:spacing w:val="-6"/>
          <w:sz w:val="28"/>
          <w:szCs w:val="28"/>
          <w:lang w:val="en-US" w:eastAsia="zh-CN"/>
        </w:rPr>
        <w:t>评审结果实行公示异议制度，接受社会和行业监督，自结果公示之日起5个工作日内，任何单位或个人均可对所公示的项目提出异议，评审办公室负责受理异议，并组织调查核实和提出处理建议，逾期不予受理。</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第十七条  审定通过的专利，中国建筑装饰协会</w:t>
      </w:r>
      <w:r>
        <w:rPr>
          <w:rFonts w:hint="eastAsia" w:ascii="宋体" w:hAnsi="宋体" w:eastAsia="宋体" w:cs="宋体"/>
          <w:b w:val="0"/>
          <w:bCs w:val="0"/>
          <w:i w:val="0"/>
          <w:color w:val="auto"/>
          <w:spacing w:val="0"/>
          <w:sz w:val="28"/>
          <w:szCs w:val="28"/>
          <w:lang w:eastAsia="zh-CN"/>
        </w:rPr>
        <w:t>印发文件并在协会官网</w:t>
      </w:r>
      <w:r>
        <w:rPr>
          <w:rFonts w:hint="eastAsia" w:ascii="宋体" w:hAnsi="宋体" w:eastAsia="宋体" w:cs="宋体"/>
          <w:b w:val="0"/>
          <w:bCs w:val="0"/>
          <w:i w:val="0"/>
          <w:color w:val="auto"/>
          <w:spacing w:val="0"/>
          <w:sz w:val="28"/>
          <w:szCs w:val="28"/>
          <w:lang w:val="en-US" w:eastAsia="zh-CN"/>
        </w:rPr>
        <w:t>公布评价结果，向优秀专利获得者颁发荣誉证书。</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6"/>
          <w:sz w:val="28"/>
          <w:szCs w:val="28"/>
          <w:lang w:val="en-US" w:eastAsia="zh-CN"/>
        </w:rPr>
      </w:pPr>
      <w:r>
        <w:rPr>
          <w:rFonts w:hint="eastAsia" w:ascii="宋体" w:hAnsi="宋体" w:eastAsia="宋体" w:cs="宋体"/>
          <w:b w:val="0"/>
          <w:bCs w:val="0"/>
          <w:i w:val="0"/>
          <w:color w:val="auto"/>
          <w:spacing w:val="0"/>
          <w:sz w:val="28"/>
          <w:szCs w:val="28"/>
          <w:lang w:val="en-US" w:eastAsia="zh-CN"/>
        </w:rPr>
        <w:t xml:space="preserve">第十八条  </w:t>
      </w:r>
      <w:r>
        <w:rPr>
          <w:rFonts w:hint="eastAsia" w:ascii="宋体" w:hAnsi="宋体" w:eastAsia="宋体" w:cs="宋体"/>
          <w:b w:val="0"/>
          <w:bCs w:val="0"/>
          <w:i w:val="0"/>
          <w:color w:val="auto"/>
          <w:spacing w:val="-6"/>
          <w:sz w:val="28"/>
          <w:szCs w:val="28"/>
          <w:lang w:val="en-US" w:eastAsia="zh-CN"/>
        </w:rPr>
        <w:t>优秀专利项目在《中国建筑装饰装修》杂志社上进行宣传推介，并</w:t>
      </w:r>
      <w:r>
        <w:rPr>
          <w:rFonts w:hint="eastAsia" w:ascii="宋体" w:hAnsi="宋体" w:eastAsia="宋体" w:cs="宋体"/>
          <w:b w:val="0"/>
          <w:bCs w:val="0"/>
          <w:i w:val="0"/>
          <w:color w:val="auto"/>
          <w:spacing w:val="-6"/>
          <w:sz w:val="28"/>
          <w:szCs w:val="28"/>
          <w:lang w:eastAsia="zh-CN"/>
        </w:rPr>
        <w:t>建立专利信息平台，组织观摩、交流等活动，对项目进行宣传推广。</w:t>
      </w:r>
    </w:p>
    <w:p>
      <w:pPr>
        <w:keepNext w:val="0"/>
        <w:keepLines w:val="0"/>
        <w:pageBreakBefore w:val="0"/>
        <w:widowControl/>
        <w:kinsoku/>
        <w:wordWrap/>
        <w:overflowPunct/>
        <w:topLinePunct w:val="0"/>
        <w:autoSpaceDE w:val="0"/>
        <w:autoSpaceDN w:val="0"/>
        <w:bidi w:val="0"/>
        <w:adjustRightInd/>
        <w:snapToGrid/>
        <w:spacing w:line="240" w:lineRule="auto"/>
        <w:ind w:firstLine="560" w:firstLineChars="200"/>
        <w:jc w:val="both"/>
        <w:textAlignment w:val="auto"/>
        <w:rPr>
          <w:rFonts w:hint="eastAsia" w:ascii="宋体" w:hAnsi="宋体" w:eastAsia="宋体" w:cs="宋体"/>
          <w:b w:val="0"/>
          <w:bCs w:val="0"/>
          <w:i w:val="0"/>
          <w:color w:val="auto"/>
          <w:spacing w:val="0"/>
          <w:sz w:val="28"/>
          <w:szCs w:val="28"/>
          <w:lang w:val="en-US" w:eastAsia="zh-CN"/>
        </w:rPr>
      </w:pPr>
      <w:r>
        <w:rPr>
          <w:rFonts w:hint="eastAsia" w:ascii="宋体" w:hAnsi="宋体" w:eastAsia="宋体" w:cs="宋体"/>
          <w:b w:val="0"/>
          <w:bCs w:val="0"/>
          <w:i w:val="0"/>
          <w:color w:val="auto"/>
          <w:spacing w:val="0"/>
          <w:sz w:val="28"/>
          <w:szCs w:val="28"/>
          <w:lang w:val="en-US" w:eastAsia="zh-CN"/>
        </w:rPr>
        <w:t xml:space="preserve">第十九条  </w:t>
      </w:r>
      <w:r>
        <w:rPr>
          <w:rFonts w:hint="eastAsia" w:ascii="宋体" w:hAnsi="宋体" w:eastAsia="宋体" w:cs="宋体"/>
          <w:b w:val="0"/>
          <w:bCs w:val="0"/>
          <w:i w:val="0"/>
          <w:color w:val="auto"/>
          <w:spacing w:val="0"/>
          <w:sz w:val="28"/>
          <w:szCs w:val="28"/>
          <w:lang w:eastAsia="zh-CN"/>
        </w:rPr>
        <w:t>参</w:t>
      </w:r>
      <w:r>
        <w:rPr>
          <w:rFonts w:hint="eastAsia" w:ascii="宋体" w:hAnsi="宋体" w:eastAsia="宋体" w:cs="宋体"/>
          <w:b w:val="0"/>
          <w:bCs w:val="0"/>
          <w:i w:val="0"/>
          <w:color w:val="auto"/>
          <w:spacing w:val="0"/>
          <w:sz w:val="28"/>
          <w:szCs w:val="28"/>
          <w:lang w:val="en-US" w:eastAsia="zh-CN"/>
        </w:rPr>
        <w:t>评</w:t>
      </w:r>
      <w:r>
        <w:rPr>
          <w:rFonts w:hint="eastAsia" w:ascii="宋体" w:hAnsi="宋体" w:eastAsia="宋体" w:cs="宋体"/>
          <w:b w:val="0"/>
          <w:bCs w:val="0"/>
          <w:i w:val="0"/>
          <w:color w:val="auto"/>
          <w:spacing w:val="0"/>
          <w:sz w:val="28"/>
          <w:szCs w:val="28"/>
          <w:lang w:eastAsia="zh-CN"/>
        </w:rPr>
        <w:t>单位对申报材料的真实性负责如</w:t>
      </w:r>
      <w:r>
        <w:rPr>
          <w:rFonts w:hint="eastAsia" w:ascii="宋体" w:hAnsi="宋体" w:eastAsia="宋体" w:cs="宋体"/>
          <w:b w:val="0"/>
          <w:bCs w:val="0"/>
          <w:i w:val="0"/>
          <w:color w:val="auto"/>
          <w:spacing w:val="0"/>
          <w:sz w:val="28"/>
          <w:szCs w:val="28"/>
          <w:lang w:val="en-US" w:eastAsia="zh-CN"/>
        </w:rPr>
        <w:t>参评</w:t>
      </w:r>
      <w:r>
        <w:rPr>
          <w:rFonts w:hint="eastAsia" w:ascii="宋体" w:hAnsi="宋体" w:eastAsia="宋体" w:cs="宋体"/>
          <w:b w:val="0"/>
          <w:bCs w:val="0"/>
          <w:i w:val="0"/>
          <w:color w:val="auto"/>
          <w:spacing w:val="0"/>
          <w:sz w:val="28"/>
          <w:szCs w:val="28"/>
          <w:lang w:eastAsia="zh-CN"/>
        </w:rPr>
        <w:t>项目存在弄虚作假，</w:t>
      </w:r>
      <w:r>
        <w:rPr>
          <w:rFonts w:hint="eastAsia" w:ascii="宋体" w:hAnsi="宋体" w:eastAsia="宋体" w:cs="宋体"/>
          <w:b w:val="0"/>
          <w:bCs w:val="0"/>
          <w:i w:val="0"/>
          <w:color w:val="auto"/>
          <w:spacing w:val="0"/>
          <w:sz w:val="28"/>
          <w:szCs w:val="28"/>
          <w:lang w:val="en-US" w:eastAsia="zh-CN"/>
        </w:rPr>
        <w:t>评审办公室</w:t>
      </w:r>
      <w:r>
        <w:rPr>
          <w:rFonts w:hint="eastAsia" w:ascii="宋体" w:hAnsi="宋体" w:eastAsia="宋体" w:cs="宋体"/>
          <w:b w:val="0"/>
          <w:bCs w:val="0"/>
          <w:i w:val="0"/>
          <w:color w:val="auto"/>
          <w:spacing w:val="0"/>
          <w:sz w:val="28"/>
          <w:szCs w:val="28"/>
          <w:lang w:eastAsia="zh-CN"/>
        </w:rPr>
        <w:t>有权根据具体情节，作出通报批评、撤销奖励的决定。</w:t>
      </w:r>
    </w:p>
    <w:p>
      <w:pPr>
        <w:keepNext w:val="0"/>
        <w:keepLines w:val="0"/>
        <w:pageBreakBefore w:val="0"/>
        <w:widowControl/>
        <w:kinsoku/>
        <w:wordWrap/>
        <w:overflowPunct/>
        <w:topLinePunct w:val="0"/>
        <w:autoSpaceDE w:val="0"/>
        <w:autoSpaceDN w:val="0"/>
        <w:bidi w:val="0"/>
        <w:adjustRightInd/>
        <w:snapToGrid/>
        <w:spacing w:line="600" w:lineRule="exact"/>
        <w:ind w:left="0" w:leftChars="0" w:firstLine="0" w:firstLineChars="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第七章</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lang w:val="en-US" w:eastAsia="zh-CN"/>
        </w:rPr>
        <w:t>附则</w:t>
      </w:r>
    </w:p>
    <w:p>
      <w:pPr>
        <w:keepNext w:val="0"/>
        <w:keepLines w:val="0"/>
        <w:pageBreakBefore w:val="0"/>
        <w:widowControl/>
        <w:kinsoku/>
        <w:wordWrap/>
        <w:overflowPunct/>
        <w:topLinePunct w:val="0"/>
        <w:autoSpaceDE w:val="0"/>
        <w:autoSpaceDN w:val="0"/>
        <w:bidi w:val="0"/>
        <w:adjustRightInd/>
        <w:snapToGrid/>
        <w:spacing w:line="60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b w:val="0"/>
          <w:bCs w:val="0"/>
          <w:i w:val="0"/>
          <w:color w:val="auto"/>
          <w:spacing w:val="0"/>
          <w:sz w:val="28"/>
          <w:szCs w:val="28"/>
          <w:lang w:val="en-US" w:eastAsia="zh-CN"/>
        </w:rPr>
        <w:t>第二十条</w:t>
      </w:r>
      <w:r>
        <w:rPr>
          <w:rFonts w:hint="eastAsia" w:ascii="宋体" w:hAnsi="宋体" w:eastAsia="宋体" w:cs="宋体"/>
          <w:b w:val="0"/>
          <w:bCs w:val="0"/>
          <w:i w:val="0"/>
          <w:color w:val="auto"/>
          <w:spacing w:val="0"/>
          <w:sz w:val="28"/>
          <w:szCs w:val="28"/>
        </w:rPr>
        <w:t xml:space="preserve"> </w:t>
      </w:r>
      <w:r>
        <w:rPr>
          <w:rFonts w:hint="eastAsia" w:ascii="宋体" w:hAnsi="宋体" w:eastAsia="宋体" w:cs="宋体"/>
          <w:b w:val="0"/>
          <w:bCs w:val="0"/>
          <w:i w:val="0"/>
          <w:color w:val="auto"/>
          <w:spacing w:val="0"/>
          <w:sz w:val="28"/>
          <w:szCs w:val="28"/>
          <w:lang w:val="en-US" w:eastAsia="zh-CN"/>
        </w:rPr>
        <w:t xml:space="preserve"> 本办法自发布之日起施行，由中国建筑装饰行业高质量专利征集活动评审办公室负责解释。</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黑体" w:hAnsi="黑体" w:eastAsia="黑体" w:cs="黑体"/>
          <w:b w:val="0"/>
          <w:bCs w:val="0"/>
          <w:i w:val="0"/>
          <w:iCs w:val="0"/>
          <w:caps w:val="0"/>
          <w:color w:val="auto"/>
          <w:spacing w:val="0"/>
          <w:kern w:val="0"/>
          <w:sz w:val="28"/>
          <w:szCs w:val="28"/>
          <w:lang w:val="en-US" w:eastAsia="zh-CN"/>
        </w:rPr>
        <w:sectPr>
          <w:footerReference r:id="rId5" w:type="default"/>
          <w:footnotePr>
            <w:numFmt w:val="decimal"/>
          </w:footnotePr>
          <w:pgSz w:w="11906" w:h="16838"/>
          <w:pgMar w:top="1440" w:right="1247" w:bottom="1440" w:left="1587" w:header="708" w:footer="709" w:gutter="0"/>
          <w:pgNumType w:fmt="numberInDash"/>
          <w:cols w:space="720" w:num="1"/>
          <w:rtlGutter w:val="0"/>
          <w:docGrid w:type="lines" w:linePitch="310" w:charSpace="0"/>
        </w:sectPr>
      </w:pPr>
    </w:p>
    <w:p>
      <w:pPr>
        <w:jc w:val="left"/>
        <w:rPr>
          <w:rFonts w:hint="eastAsia" w:ascii="黑体" w:hAnsi="黑体" w:eastAsia="黑体" w:cs="宋体"/>
          <w:color w:val="auto"/>
          <w:spacing w:val="0"/>
          <w:kern w:val="0"/>
          <w:sz w:val="32"/>
          <w:szCs w:val="32"/>
          <w:lang w:val="en-US" w:eastAsia="zh-CN"/>
        </w:rPr>
      </w:pPr>
      <w:r>
        <w:rPr>
          <w:rFonts w:hint="eastAsia" w:ascii="黑体" w:hAnsi="黑体" w:eastAsia="黑体" w:cs="宋体"/>
          <w:color w:val="auto"/>
          <w:spacing w:val="0"/>
          <w:kern w:val="0"/>
          <w:sz w:val="32"/>
          <w:szCs w:val="32"/>
          <w:lang w:val="en-US" w:eastAsia="zh-CN"/>
        </w:rPr>
        <w:t>附件2</w:t>
      </w:r>
    </w:p>
    <w:p>
      <w:pPr>
        <w:autoSpaceDE w:val="0"/>
        <w:autoSpaceDN w:val="0"/>
        <w:spacing w:after="0" w:line="240" w:lineRule="auto"/>
        <w:ind w:firstLine="0"/>
        <w:jc w:val="center"/>
        <w:rPr>
          <w:rFonts w:hint="eastAsia" w:ascii="黑体" w:hAnsi="黑体" w:eastAsia="黑体" w:cs="黑体"/>
          <w:b/>
          <w:bCs w:val="0"/>
          <w:i w:val="0"/>
          <w:color w:val="auto"/>
          <w:spacing w:val="0"/>
          <w:sz w:val="52"/>
          <w:szCs w:val="52"/>
          <w:lang w:val="en-US" w:eastAsia="zh-CN"/>
        </w:rPr>
      </w:pPr>
      <w:r>
        <w:rPr>
          <w:rFonts w:hint="eastAsia" w:ascii="黑体" w:hAnsi="黑体" w:eastAsia="黑体" w:cs="黑体"/>
          <w:b/>
          <w:bCs w:val="0"/>
          <w:i w:val="0"/>
          <w:color w:val="auto"/>
          <w:spacing w:val="0"/>
          <w:sz w:val="52"/>
          <w:szCs w:val="52"/>
          <w:lang w:val="en-US" w:eastAsia="zh-CN"/>
        </w:rPr>
        <w:t>中国建筑装饰行业</w:t>
      </w:r>
    </w:p>
    <w:p>
      <w:pPr>
        <w:autoSpaceDE w:val="0"/>
        <w:autoSpaceDN w:val="0"/>
        <w:spacing w:after="0" w:line="240" w:lineRule="auto"/>
        <w:ind w:firstLine="0"/>
        <w:jc w:val="center"/>
        <w:rPr>
          <w:rFonts w:hint="eastAsia" w:ascii="黑体" w:hAnsi="黑体" w:eastAsia="黑体" w:cs="黑体"/>
          <w:b/>
          <w:bCs w:val="0"/>
          <w:i w:val="0"/>
          <w:color w:val="auto"/>
          <w:spacing w:val="0"/>
          <w:sz w:val="44"/>
          <w:szCs w:val="44"/>
          <w:lang w:val="en-US" w:eastAsia="zh-CN"/>
        </w:rPr>
      </w:pPr>
      <w:r>
        <w:rPr>
          <w:rFonts w:hint="eastAsia" w:ascii="黑体" w:hAnsi="黑体" w:eastAsia="黑体" w:cs="黑体"/>
          <w:b/>
          <w:bCs w:val="0"/>
          <w:i w:val="0"/>
          <w:color w:val="auto"/>
          <w:spacing w:val="0"/>
          <w:sz w:val="52"/>
          <w:szCs w:val="52"/>
          <w:lang w:val="en-US" w:eastAsia="zh-CN"/>
        </w:rPr>
        <w:t>优秀专利征集</w:t>
      </w:r>
      <w:r>
        <w:rPr>
          <w:rFonts w:hint="eastAsia" w:ascii="黑体" w:hAnsi="黑体" w:eastAsia="黑体" w:cs="黑体"/>
          <w:b/>
          <w:bCs w:val="0"/>
          <w:i w:val="0"/>
          <w:color w:val="auto"/>
          <w:spacing w:val="0"/>
          <w:sz w:val="52"/>
          <w:szCs w:val="52"/>
        </w:rPr>
        <w:t>申报</w:t>
      </w:r>
      <w:r>
        <w:rPr>
          <w:rFonts w:hint="eastAsia" w:ascii="黑体" w:hAnsi="黑体" w:eastAsia="黑体" w:cs="黑体"/>
          <w:b/>
          <w:bCs w:val="0"/>
          <w:i w:val="0"/>
          <w:color w:val="auto"/>
          <w:spacing w:val="0"/>
          <w:sz w:val="52"/>
          <w:szCs w:val="52"/>
          <w:lang w:val="en-US" w:eastAsia="zh-CN"/>
        </w:rPr>
        <w:t>书</w:t>
      </w:r>
    </w:p>
    <w:p>
      <w:pPr>
        <w:autoSpaceDE w:val="0"/>
        <w:autoSpaceDN w:val="0"/>
        <w:spacing w:after="0" w:line="240" w:lineRule="auto"/>
        <w:ind w:firstLine="0"/>
        <w:jc w:val="center"/>
        <w:rPr>
          <w:rFonts w:hint="eastAsia" w:ascii="宋体" w:cs="宋体"/>
          <w:b/>
          <w:bCs w:val="0"/>
          <w:i w:val="0"/>
          <w:color w:val="auto"/>
          <w:spacing w:val="0"/>
          <w:sz w:val="36"/>
          <w:szCs w:val="36"/>
          <w:lang w:val="en-US" w:eastAsia="zh-CN"/>
        </w:rPr>
      </w:pPr>
    </w:p>
    <w:p>
      <w:pPr>
        <w:jc w:val="center"/>
        <w:rPr>
          <w:rFonts w:eastAsia="楷体_GB2312"/>
          <w:color w:val="auto"/>
          <w:sz w:val="36"/>
        </w:rPr>
      </w:pPr>
      <w:r>
        <w:rPr>
          <w:rFonts w:hint="eastAsia" w:eastAsia="楷体_GB2312"/>
          <w:color w:val="auto"/>
          <w:sz w:val="36"/>
        </w:rPr>
        <w:t>（发明/实用新型）</w:t>
      </w:r>
    </w:p>
    <w:p>
      <w:pPr>
        <w:jc w:val="center"/>
        <w:rPr>
          <w:color w:val="auto"/>
          <w:sz w:val="48"/>
        </w:rPr>
      </w:pPr>
    </w:p>
    <w:p>
      <w:pPr>
        <w:jc w:val="center"/>
        <w:rPr>
          <w:color w:val="auto"/>
          <w:sz w:val="48"/>
        </w:rPr>
      </w:pPr>
    </w:p>
    <w:p>
      <w:pPr>
        <w:pStyle w:val="2"/>
        <w:jc w:val="center"/>
        <w:rPr>
          <w:rFonts w:hint="eastAsia" w:eastAsia="宋体"/>
          <w:lang w:val="en-US" w:eastAsia="zh-CN"/>
        </w:rPr>
      </w:pPr>
    </w:p>
    <w:p>
      <w:pPr>
        <w:jc w:val="center"/>
        <w:rPr>
          <w:rFonts w:eastAsia="宋体" w:cs="Times New Roman"/>
          <w:color w:val="auto"/>
          <w:sz w:val="48"/>
        </w:rPr>
      </w:pPr>
    </w:p>
    <w:p>
      <w:pPr>
        <w:spacing w:line="360" w:lineRule="auto"/>
        <w:ind w:firstLine="540" w:firstLineChars="150"/>
        <w:rPr>
          <w:rFonts w:hint="default" w:eastAsia="楷体_GB2312"/>
          <w:color w:val="auto"/>
          <w:sz w:val="36"/>
          <w:u w:val="single"/>
          <w:lang w:val="en-US" w:eastAsia="zh-CN"/>
        </w:rPr>
      </w:pPr>
      <w:r>
        <w:rPr>
          <w:rFonts w:hint="eastAsia" w:eastAsia="楷体_GB2312"/>
          <w:color w:val="auto"/>
          <w:sz w:val="36"/>
        </w:rPr>
        <w:t>专 利 号：</w:t>
      </w:r>
      <w:r>
        <w:rPr>
          <w:rFonts w:hint="eastAsia" w:eastAsia="楷体_GB2312"/>
          <w:color w:val="auto"/>
          <w:sz w:val="36"/>
          <w:u w:val="single"/>
          <w:lang w:val="en-US" w:eastAsia="zh-CN"/>
        </w:rPr>
        <w:t xml:space="preserve">                               </w:t>
      </w:r>
    </w:p>
    <w:p>
      <w:pPr>
        <w:spacing w:line="360" w:lineRule="auto"/>
        <w:ind w:firstLine="540" w:firstLineChars="150"/>
        <w:rPr>
          <w:rFonts w:hint="eastAsia" w:eastAsia="楷体_GB2312" w:cs="Times New Roman"/>
          <w:color w:val="auto"/>
          <w:sz w:val="36"/>
          <w:u w:val="single"/>
        </w:rPr>
      </w:pPr>
      <w:r>
        <w:rPr>
          <w:rFonts w:hint="eastAsia" w:eastAsia="楷体_GB2312"/>
          <w:color w:val="auto"/>
          <w:sz w:val="36"/>
        </w:rPr>
        <w:t>专利名称：</w:t>
      </w:r>
      <w:r>
        <w:rPr>
          <w:rFonts w:hint="eastAsia" w:eastAsia="楷体_GB2312" w:cs="Times New Roman"/>
          <w:color w:val="auto"/>
          <w:sz w:val="36"/>
          <w:u w:val="single"/>
        </w:rPr>
        <w:t xml:space="preserve">                               </w:t>
      </w:r>
    </w:p>
    <w:p>
      <w:pPr>
        <w:spacing w:line="360" w:lineRule="auto"/>
        <w:ind w:firstLine="540" w:firstLineChars="150"/>
        <w:rPr>
          <w:rFonts w:eastAsia="楷体_GB2312"/>
          <w:color w:val="auto"/>
          <w:sz w:val="36"/>
          <w:u w:val="single"/>
        </w:rPr>
      </w:pPr>
      <w:r>
        <w:rPr>
          <w:rFonts w:hint="eastAsia" w:eastAsia="楷体_GB2312"/>
          <w:color w:val="auto"/>
          <w:sz w:val="36"/>
        </w:rPr>
        <w:t>申报单位：</w:t>
      </w:r>
      <w:r>
        <w:rPr>
          <w:rFonts w:hint="eastAsia" w:eastAsia="楷体_GB2312" w:cs="Times New Roman"/>
          <w:color w:val="auto"/>
          <w:sz w:val="21"/>
          <w:szCs w:val="16"/>
          <w:u w:val="thick"/>
          <w:lang w:val="en-US" w:eastAsia="zh-CN"/>
        </w:rPr>
        <w:t>应为专利权人，有多个申报单位的，申报单位之间用顿号隔开</w:t>
      </w:r>
    </w:p>
    <w:p>
      <w:pPr>
        <w:spacing w:line="360" w:lineRule="auto"/>
        <w:ind w:firstLine="540" w:firstLineChars="150"/>
        <w:rPr>
          <w:rFonts w:hint="default" w:eastAsia="楷体_GB2312"/>
          <w:color w:val="auto"/>
          <w:sz w:val="28"/>
          <w:szCs w:val="28"/>
          <w:u w:val="single"/>
          <w:lang w:val="en-US" w:eastAsia="zh-CN"/>
        </w:rPr>
      </w:pPr>
      <w:r>
        <w:rPr>
          <w:rFonts w:hint="eastAsia" w:eastAsia="楷体_GB2312"/>
          <w:color w:val="auto"/>
          <w:sz w:val="36"/>
        </w:rPr>
        <w:t>推荐单位：</w:t>
      </w:r>
      <w:r>
        <w:rPr>
          <w:rFonts w:hint="eastAsia" w:eastAsia="楷体_GB2312"/>
          <w:color w:val="auto"/>
          <w:sz w:val="36"/>
          <w:u w:val="single"/>
          <w:lang w:val="en-US" w:eastAsia="zh-CN"/>
        </w:rPr>
        <w:t xml:space="preserve">                               </w:t>
      </w:r>
    </w:p>
    <w:p>
      <w:pPr>
        <w:spacing w:line="360" w:lineRule="auto"/>
        <w:jc w:val="center"/>
        <w:rPr>
          <w:rFonts w:eastAsia="楷体_GB2312"/>
          <w:color w:val="auto"/>
          <w:sz w:val="36"/>
        </w:rPr>
      </w:pPr>
    </w:p>
    <w:p>
      <w:pPr>
        <w:spacing w:line="360" w:lineRule="auto"/>
        <w:jc w:val="center"/>
        <w:rPr>
          <w:rFonts w:eastAsia="楷体_GB2312"/>
          <w:color w:val="auto"/>
          <w:sz w:val="36"/>
        </w:rPr>
      </w:pPr>
    </w:p>
    <w:p>
      <w:pPr>
        <w:spacing w:line="360" w:lineRule="auto"/>
        <w:jc w:val="center"/>
        <w:rPr>
          <w:rFonts w:eastAsia="楷体_GB2312"/>
          <w:color w:val="auto"/>
          <w:sz w:val="36"/>
        </w:rPr>
      </w:pPr>
    </w:p>
    <w:p>
      <w:pPr>
        <w:pStyle w:val="2"/>
        <w:jc w:val="center"/>
      </w:pPr>
    </w:p>
    <w:p>
      <w:pPr>
        <w:spacing w:line="360" w:lineRule="auto"/>
        <w:jc w:val="center"/>
        <w:rPr>
          <w:rFonts w:eastAsia="楷体_GB2312"/>
          <w:color w:val="auto"/>
          <w:sz w:val="36"/>
        </w:rPr>
      </w:pPr>
    </w:p>
    <w:p>
      <w:pPr>
        <w:jc w:val="center"/>
        <w:rPr>
          <w:rFonts w:eastAsia="楷体_GB2312"/>
          <w:color w:val="auto"/>
          <w:sz w:val="36"/>
        </w:rPr>
      </w:pPr>
      <w:r>
        <w:rPr>
          <w:rFonts w:hint="eastAsia" w:eastAsia="楷体_GB2312"/>
          <w:color w:val="auto"/>
          <w:sz w:val="36"/>
        </w:rPr>
        <w:t>二〇二</w:t>
      </w:r>
      <w:r>
        <w:rPr>
          <w:rFonts w:hint="eastAsia" w:eastAsia="楷体_GB2312"/>
          <w:color w:val="auto"/>
          <w:sz w:val="36"/>
          <w:lang w:val="en-US" w:eastAsia="zh-Hans"/>
        </w:rPr>
        <w:t>三</w:t>
      </w:r>
      <w:r>
        <w:rPr>
          <w:rFonts w:hint="eastAsia" w:eastAsia="楷体_GB2312"/>
          <w:color w:val="auto"/>
          <w:sz w:val="36"/>
        </w:rPr>
        <w:t>年</w:t>
      </w:r>
      <w:r>
        <w:rPr>
          <w:rFonts w:hint="eastAsia" w:eastAsia="楷体_GB2312"/>
          <w:color w:val="auto"/>
          <w:sz w:val="36"/>
          <w:u w:val="single"/>
        </w:rPr>
        <w:t xml:space="preserve">    </w:t>
      </w:r>
      <w:r>
        <w:rPr>
          <w:rFonts w:hint="eastAsia" w:eastAsia="楷体_GB2312"/>
          <w:color w:val="auto"/>
          <w:sz w:val="36"/>
        </w:rPr>
        <w:t>月</w:t>
      </w:r>
      <w:r>
        <w:rPr>
          <w:rFonts w:hint="eastAsia" w:eastAsia="楷体_GB2312"/>
          <w:color w:val="auto"/>
          <w:sz w:val="36"/>
          <w:u w:val="single"/>
        </w:rPr>
        <w:t xml:space="preserve">    </w:t>
      </w:r>
      <w:r>
        <w:rPr>
          <w:rFonts w:hint="eastAsia" w:eastAsia="楷体_GB2312"/>
          <w:color w:val="auto"/>
          <w:sz w:val="36"/>
        </w:rPr>
        <w:t>日</w:t>
      </w:r>
    </w:p>
    <w:p>
      <w:pPr>
        <w:ind w:left="0"/>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一、申报项目基本信息</w:t>
      </w:r>
    </w:p>
    <w:tbl>
      <w:tblPr>
        <w:tblStyle w:val="8"/>
        <w:tblpPr w:leftFromText="180" w:rightFromText="180" w:vertAnchor="text" w:horzAnchor="page" w:tblpX="1672" w:tblpY="470"/>
        <w:tblOverlap w:val="never"/>
        <w:tblW w:w="9087" w:type="dxa"/>
        <w:jc w:val="center"/>
        <w:tblLayout w:type="fixed"/>
        <w:tblCellMar>
          <w:top w:w="0" w:type="dxa"/>
          <w:left w:w="108" w:type="dxa"/>
          <w:bottom w:w="0" w:type="dxa"/>
          <w:right w:w="108" w:type="dxa"/>
        </w:tblCellMar>
      </w:tblPr>
      <w:tblGrid>
        <w:gridCol w:w="2506"/>
        <w:gridCol w:w="2102"/>
        <w:gridCol w:w="2103"/>
        <w:gridCol w:w="2376"/>
      </w:tblGrid>
      <w:tr>
        <w:tblPrEx>
          <w:tblCellMar>
            <w:top w:w="0" w:type="dxa"/>
            <w:left w:w="108" w:type="dxa"/>
            <w:bottom w:w="0" w:type="dxa"/>
            <w:right w:w="108" w:type="dxa"/>
          </w:tblCellMar>
        </w:tblPrEx>
        <w:trPr>
          <w:trHeight w:val="375" w:hRule="atLeast"/>
          <w:jc w:val="center"/>
        </w:trPr>
        <w:tc>
          <w:tcPr>
            <w:tcW w:w="2506" w:type="dxa"/>
            <w:tcBorders>
              <w:top w:val="single" w:color="auto" w:sz="8" w:space="0"/>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专利号</w:t>
            </w:r>
          </w:p>
        </w:tc>
        <w:tc>
          <w:tcPr>
            <w:tcW w:w="6581" w:type="dxa"/>
            <w:gridSpan w:val="3"/>
            <w:tcBorders>
              <w:top w:val="single" w:color="auto" w:sz="8"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专利名称</w:t>
            </w:r>
          </w:p>
        </w:tc>
        <w:tc>
          <w:tcPr>
            <w:tcW w:w="6581" w:type="dxa"/>
            <w:gridSpan w:val="3"/>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专利权人</w:t>
            </w:r>
          </w:p>
        </w:tc>
        <w:tc>
          <w:tcPr>
            <w:tcW w:w="6581" w:type="dxa"/>
            <w:gridSpan w:val="3"/>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有多个专利权人的，专利权人之间用顿号隔开</w:t>
            </w: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发明人</w:t>
            </w:r>
          </w:p>
        </w:tc>
        <w:tc>
          <w:tcPr>
            <w:tcW w:w="6581" w:type="dxa"/>
            <w:gridSpan w:val="3"/>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IPC主分类号</w:t>
            </w:r>
          </w:p>
        </w:tc>
        <w:tc>
          <w:tcPr>
            <w:tcW w:w="6581" w:type="dxa"/>
            <w:gridSpan w:val="3"/>
            <w:tcBorders>
              <w:top w:val="single" w:color="auto" w:sz="8"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通讯地址</w:t>
            </w:r>
          </w:p>
          <w:p>
            <w:pPr>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/邮编</w:t>
            </w:r>
          </w:p>
        </w:tc>
        <w:tc>
          <w:tcPr>
            <w:tcW w:w="6581" w:type="dxa"/>
            <w:gridSpan w:val="3"/>
            <w:tcBorders>
              <w:top w:val="single" w:color="auto" w:sz="4" w:space="0"/>
              <w:left w:val="nil"/>
              <w:bottom w:val="single" w:color="auto" w:sz="4" w:space="0"/>
              <w:right w:val="single" w:color="000000" w:sz="8" w:space="0"/>
            </w:tcBorders>
            <w:noWrap w:val="0"/>
            <w:vAlign w:val="bottom"/>
          </w:tcPr>
          <w:p>
            <w:pPr>
              <w:rPr>
                <w:rFonts w:ascii="仿宋_GB2312" w:hAnsi="宋体" w:eastAsia="仿宋_GB2312" w:cs="宋体"/>
                <w:b w:val="0"/>
                <w:bCs w:val="0"/>
                <w:color w:val="auto"/>
                <w:kern w:val="0"/>
                <w:sz w:val="28"/>
                <w:szCs w:val="28"/>
              </w:rPr>
            </w:pPr>
          </w:p>
          <w:p>
            <w:pP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联系人</w:t>
            </w:r>
          </w:p>
        </w:tc>
        <w:tc>
          <w:tcPr>
            <w:tcW w:w="2102" w:type="dxa"/>
            <w:tcBorders>
              <w:top w:val="single" w:color="auto" w:sz="4" w:space="0"/>
              <w:left w:val="nil"/>
              <w:bottom w:val="single" w:color="auto" w:sz="4" w:space="0"/>
              <w:right w:val="single" w:color="000000" w:sz="8" w:space="0"/>
            </w:tcBorders>
            <w:noWrap w:val="0"/>
            <w:vAlign w:val="bottom"/>
          </w:tcPr>
          <w:p>
            <w:pPr>
              <w:jc w:val="center"/>
              <w:rPr>
                <w:rFonts w:hint="eastAsia" w:ascii="仿宋_GB2312" w:hAnsi="宋体" w:eastAsia="仿宋_GB2312" w:cs="宋体"/>
                <w:b w:val="0"/>
                <w:bCs w:val="0"/>
                <w:color w:val="auto"/>
                <w:kern w:val="0"/>
                <w:sz w:val="28"/>
                <w:szCs w:val="28"/>
                <w:lang w:eastAsia="zh-CN"/>
              </w:rPr>
            </w:pPr>
            <w:r>
              <w:rPr>
                <w:rFonts w:hint="eastAsia" w:ascii="仿宋_GB2312" w:hAnsi="宋体" w:eastAsia="仿宋_GB2312" w:cs="宋体"/>
                <w:b w:val="0"/>
                <w:bCs w:val="0"/>
                <w:color w:val="auto"/>
                <w:kern w:val="0"/>
                <w:sz w:val="28"/>
                <w:szCs w:val="28"/>
                <w:lang w:val="en-US" w:eastAsia="zh-CN"/>
              </w:rPr>
              <w:t>座机</w:t>
            </w:r>
          </w:p>
        </w:tc>
        <w:tc>
          <w:tcPr>
            <w:tcW w:w="2103" w:type="dxa"/>
            <w:tcBorders>
              <w:top w:val="single" w:color="auto" w:sz="4" w:space="0"/>
              <w:left w:val="nil"/>
              <w:bottom w:val="single" w:color="auto" w:sz="4" w:space="0"/>
              <w:right w:val="single" w:color="000000" w:sz="8" w:space="0"/>
            </w:tcBorders>
            <w:noWrap w:val="0"/>
            <w:vAlign w:val="bottom"/>
          </w:tcPr>
          <w:p>
            <w:pPr>
              <w:jc w:val="center"/>
              <w:rPr>
                <w:rFonts w:hint="eastAsia" w:ascii="仿宋_GB2312" w:hAnsi="宋体"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手机</w:t>
            </w:r>
          </w:p>
        </w:tc>
        <w:tc>
          <w:tcPr>
            <w:tcW w:w="2376"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电子邮箱</w:t>
            </w: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p>
        </w:tc>
        <w:tc>
          <w:tcPr>
            <w:tcW w:w="2102" w:type="dxa"/>
            <w:tcBorders>
              <w:top w:val="nil"/>
              <w:left w:val="nil"/>
              <w:bottom w:val="single" w:color="auto" w:sz="4" w:space="0"/>
              <w:right w:val="single" w:color="auto" w:sz="8" w:space="0"/>
            </w:tcBorders>
            <w:noWrap w:val="0"/>
            <w:vAlign w:val="bottom"/>
          </w:tcPr>
          <w:p>
            <w:pPr>
              <w:jc w:val="center"/>
              <w:rPr>
                <w:rFonts w:ascii="仿宋_GB2312" w:hAnsi="宋体" w:eastAsia="仿宋_GB2312" w:cs="宋体"/>
                <w:b w:val="0"/>
                <w:bCs w:val="0"/>
                <w:color w:val="auto"/>
                <w:kern w:val="0"/>
                <w:sz w:val="28"/>
                <w:szCs w:val="28"/>
              </w:rPr>
            </w:pPr>
          </w:p>
        </w:tc>
        <w:tc>
          <w:tcPr>
            <w:tcW w:w="2103" w:type="dxa"/>
            <w:tcBorders>
              <w:top w:val="nil"/>
              <w:left w:val="nil"/>
              <w:bottom w:val="single" w:color="auto" w:sz="4" w:space="0"/>
              <w:right w:val="single" w:color="auto" w:sz="8" w:space="0"/>
            </w:tcBorders>
            <w:noWrap w:val="0"/>
            <w:vAlign w:val="bottom"/>
          </w:tcPr>
          <w:p>
            <w:pPr>
              <w:jc w:val="center"/>
              <w:rPr>
                <w:rFonts w:ascii="仿宋_GB2312" w:hAnsi="宋体" w:eastAsia="仿宋_GB2312" w:cs="宋体"/>
                <w:b w:val="0"/>
                <w:bCs w:val="0"/>
                <w:color w:val="auto"/>
                <w:kern w:val="0"/>
                <w:sz w:val="28"/>
                <w:szCs w:val="28"/>
              </w:rPr>
            </w:pPr>
          </w:p>
        </w:tc>
        <w:tc>
          <w:tcPr>
            <w:tcW w:w="2376" w:type="dxa"/>
            <w:tcBorders>
              <w:top w:val="nil"/>
              <w:left w:val="nil"/>
              <w:bottom w:val="single" w:color="auto" w:sz="4" w:space="0"/>
              <w:right w:val="single" w:color="auto" w:sz="8" w:space="0"/>
            </w:tcBorders>
            <w:noWrap w:val="0"/>
            <w:vAlign w:val="bottom"/>
          </w:tcPr>
          <w:p>
            <w:pPr>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p>
        </w:tc>
        <w:tc>
          <w:tcPr>
            <w:tcW w:w="2102"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103"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376"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p>
        </w:tc>
        <w:tc>
          <w:tcPr>
            <w:tcW w:w="2102"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103"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376"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p>
        </w:tc>
        <w:tc>
          <w:tcPr>
            <w:tcW w:w="2102"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103"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376"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p>
        </w:tc>
        <w:tc>
          <w:tcPr>
            <w:tcW w:w="2102"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103"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376"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p>
        </w:tc>
        <w:tc>
          <w:tcPr>
            <w:tcW w:w="2102"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103"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376"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p>
        </w:tc>
        <w:tc>
          <w:tcPr>
            <w:tcW w:w="2102"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103"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376"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p>
        </w:tc>
        <w:tc>
          <w:tcPr>
            <w:tcW w:w="2102"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103"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376"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p>
        </w:tc>
        <w:tc>
          <w:tcPr>
            <w:tcW w:w="2102"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103"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c>
          <w:tcPr>
            <w:tcW w:w="2376" w:type="dxa"/>
            <w:tcBorders>
              <w:top w:val="single" w:color="auto" w:sz="4"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jc w:val="center"/>
              <w:rPr>
                <w:rFonts w:ascii="仿宋_GB2312" w:hAnsi="宋体" w:eastAsia="仿宋_GB2312" w:cs="宋体"/>
                <w:b w:val="0"/>
                <w:bCs w:val="0"/>
                <w:color w:val="auto"/>
                <w:kern w:val="0"/>
                <w:sz w:val="28"/>
                <w:szCs w:val="28"/>
              </w:rPr>
            </w:pPr>
          </w:p>
        </w:tc>
        <w:tc>
          <w:tcPr>
            <w:tcW w:w="2102" w:type="dxa"/>
            <w:tcBorders>
              <w:top w:val="nil"/>
              <w:left w:val="nil"/>
              <w:bottom w:val="single" w:color="auto" w:sz="4" w:space="0"/>
              <w:right w:val="single" w:color="auto" w:sz="8" w:space="0"/>
            </w:tcBorders>
            <w:noWrap w:val="0"/>
            <w:vAlign w:val="bottom"/>
          </w:tcPr>
          <w:p>
            <w:pPr>
              <w:jc w:val="center"/>
              <w:rPr>
                <w:rFonts w:ascii="仿宋_GB2312" w:hAnsi="宋体" w:eastAsia="仿宋_GB2312" w:cs="宋体"/>
                <w:b w:val="0"/>
                <w:bCs w:val="0"/>
                <w:color w:val="auto"/>
                <w:kern w:val="0"/>
                <w:sz w:val="28"/>
                <w:szCs w:val="28"/>
              </w:rPr>
            </w:pPr>
          </w:p>
        </w:tc>
        <w:tc>
          <w:tcPr>
            <w:tcW w:w="2103" w:type="dxa"/>
            <w:tcBorders>
              <w:top w:val="nil"/>
              <w:left w:val="nil"/>
              <w:bottom w:val="single" w:color="auto" w:sz="4" w:space="0"/>
              <w:right w:val="single" w:color="auto" w:sz="8" w:space="0"/>
            </w:tcBorders>
            <w:noWrap w:val="0"/>
            <w:vAlign w:val="bottom"/>
          </w:tcPr>
          <w:p>
            <w:pPr>
              <w:jc w:val="center"/>
              <w:rPr>
                <w:rFonts w:ascii="仿宋_GB2312" w:hAnsi="宋体" w:eastAsia="仿宋_GB2312" w:cs="宋体"/>
                <w:b w:val="0"/>
                <w:bCs w:val="0"/>
                <w:color w:val="auto"/>
                <w:kern w:val="0"/>
                <w:sz w:val="28"/>
                <w:szCs w:val="28"/>
              </w:rPr>
            </w:pPr>
          </w:p>
        </w:tc>
        <w:tc>
          <w:tcPr>
            <w:tcW w:w="2376" w:type="dxa"/>
            <w:tcBorders>
              <w:top w:val="nil"/>
              <w:left w:val="nil"/>
              <w:bottom w:val="single" w:color="auto" w:sz="4" w:space="0"/>
              <w:right w:val="single" w:color="auto" w:sz="8" w:space="0"/>
            </w:tcBorders>
            <w:noWrap w:val="0"/>
            <w:vAlign w:val="bottom"/>
          </w:tcPr>
          <w:p>
            <w:pPr>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5" w:hRule="atLeast"/>
          <w:jc w:val="center"/>
        </w:trPr>
        <w:tc>
          <w:tcPr>
            <w:tcW w:w="2506" w:type="dxa"/>
            <w:tcBorders>
              <w:top w:val="nil"/>
              <w:left w:val="single" w:color="auto" w:sz="8" w:space="0"/>
              <w:bottom w:val="single" w:color="auto" w:sz="4" w:space="0"/>
              <w:right w:val="single" w:color="auto" w:sz="4" w:space="0"/>
            </w:tcBorders>
            <w:noWrap w:val="0"/>
            <w:vAlign w:val="bottom"/>
          </w:tcPr>
          <w:p>
            <w:pPr>
              <w:ind w:firstLine="274" w:firstLineChars="98"/>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推荐单位</w:t>
            </w:r>
          </w:p>
        </w:tc>
        <w:tc>
          <w:tcPr>
            <w:tcW w:w="6581" w:type="dxa"/>
            <w:gridSpan w:val="3"/>
            <w:tcBorders>
              <w:top w:val="single" w:color="auto" w:sz="8" w:space="0"/>
              <w:left w:val="nil"/>
              <w:bottom w:val="single" w:color="auto" w:sz="4" w:space="0"/>
              <w:right w:val="single" w:color="000000" w:sz="8" w:space="0"/>
            </w:tcBorders>
            <w:noWrap w:val="0"/>
            <w:vAlign w:val="bottom"/>
          </w:tcPr>
          <w:p>
            <w:pPr>
              <w:jc w:val="center"/>
              <w:rPr>
                <w:rFonts w:ascii="仿宋_GB2312" w:hAnsi="宋体" w:eastAsia="仿宋_GB2312" w:cs="宋体"/>
                <w:b w:val="0"/>
                <w:bCs w:val="0"/>
                <w:color w:val="auto"/>
                <w:kern w:val="0"/>
                <w:sz w:val="28"/>
                <w:szCs w:val="28"/>
              </w:rPr>
            </w:pPr>
          </w:p>
        </w:tc>
      </w:tr>
    </w:tbl>
    <w:p>
      <w:pPr>
        <w:jc w:val="center"/>
        <w:rPr>
          <w:rFonts w:eastAsia="方正小标宋简体"/>
          <w:color w:val="auto"/>
          <w:sz w:val="44"/>
        </w:rPr>
      </w:pPr>
      <w:r>
        <w:rPr>
          <w:rFonts w:eastAsia="方正小标宋简体"/>
          <w:color w:val="auto"/>
          <w:sz w:val="44"/>
        </w:rPr>
        <w:br w:type="page"/>
      </w:r>
      <w:r>
        <w:rPr>
          <w:rFonts w:hint="eastAsia" w:ascii="宋体" w:hAnsi="宋体" w:eastAsia="宋体" w:cs="宋体"/>
          <w:b w:val="0"/>
          <w:bCs w:val="0"/>
          <w:sz w:val="36"/>
          <w:szCs w:val="36"/>
          <w:lang w:val="en-US" w:eastAsia="zh-CN"/>
        </w:rPr>
        <w:t>二、专利质量评价材料</w:t>
      </w:r>
    </w:p>
    <w:tbl>
      <w:tblPr>
        <w:tblStyle w:val="8"/>
        <w:tblpPr w:leftFromText="180" w:rightFromText="180" w:vertAnchor="text" w:horzAnchor="page" w:tblpX="1714" w:tblpY="470"/>
        <w:tblOverlap w:val="never"/>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8" w:hRule="atLeast"/>
          <w:jc w:val="center"/>
        </w:trPr>
        <w:tc>
          <w:tcPr>
            <w:tcW w:w="9115" w:type="dxa"/>
            <w:noWrap w:val="0"/>
            <w:vAlign w:val="top"/>
          </w:tcPr>
          <w:p>
            <w:pPr>
              <w:keepNext w:val="0"/>
              <w:keepLines w:val="0"/>
              <w:pageBreakBefore w:val="0"/>
              <w:widowControl/>
              <w:kinsoku/>
              <w:wordWrap/>
              <w:overflowPunct/>
              <w:topLinePunct w:val="0"/>
              <w:autoSpaceDE/>
              <w:autoSpaceDN/>
              <w:bidi w:val="0"/>
              <w:adjustRightInd/>
              <w:snapToGrid/>
              <w:spacing w:line="600" w:lineRule="exact"/>
              <w:ind w:left="0" w:firstLine="220" w:firstLineChars="100"/>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评价“三性”和“文本质量”,说明参评专利质量的优秀程度</w:t>
            </w:r>
          </w:p>
          <w:p>
            <w:pPr>
              <w:keepNext w:val="0"/>
              <w:keepLines w:val="0"/>
              <w:pageBreakBefore w:val="0"/>
              <w:widowControl/>
              <w:kinsoku/>
              <w:wordWrap/>
              <w:overflowPunct/>
              <w:topLinePunct w:val="0"/>
              <w:autoSpaceDE/>
              <w:autoSpaceDN/>
              <w:bidi w:val="0"/>
              <w:adjustRightInd/>
              <w:snapToGrid/>
              <w:spacing w:line="600" w:lineRule="exact"/>
              <w:ind w:left="0" w:firstLine="220" w:firstLineChars="100"/>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（一）新颖性和创造性：列出若干个申请日之前最接近的技术，简要介绍其技术方案；并详细说明未对参评专利的新颖性和创造性构成实质性影响。</w:t>
            </w:r>
          </w:p>
          <w:p>
            <w:pPr>
              <w:keepNext w:val="0"/>
              <w:keepLines w:val="0"/>
              <w:pageBreakBefore w:val="0"/>
              <w:widowControl/>
              <w:kinsoku/>
              <w:wordWrap/>
              <w:overflowPunct/>
              <w:topLinePunct w:val="0"/>
              <w:autoSpaceDE/>
              <w:autoSpaceDN/>
              <w:bidi w:val="0"/>
              <w:adjustRightInd/>
              <w:snapToGrid/>
              <w:spacing w:line="600" w:lineRule="exact"/>
              <w:ind w:left="0" w:firstLine="220" w:firstLineChars="100"/>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（二）实用性：结合实施情况，说明参评专利的技术方案能够制造或使用，并已产生了积极的效果。</w:t>
            </w:r>
          </w:p>
          <w:p>
            <w:pPr>
              <w:keepNext w:val="0"/>
              <w:keepLines w:val="0"/>
              <w:pageBreakBefore w:val="0"/>
              <w:widowControl/>
              <w:kinsoku/>
              <w:wordWrap/>
              <w:overflowPunct/>
              <w:topLinePunct w:val="0"/>
              <w:autoSpaceDE/>
              <w:autoSpaceDN/>
              <w:bidi w:val="0"/>
              <w:adjustRightInd/>
              <w:snapToGrid/>
              <w:spacing w:line="600" w:lineRule="exact"/>
              <w:ind w:left="0" w:firstLine="220" w:firstLineChars="100"/>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（三）文本质量：请详细说明：</w:t>
            </w:r>
          </w:p>
          <w:p>
            <w:pPr>
              <w:keepNext w:val="0"/>
              <w:keepLines w:val="0"/>
              <w:pageBreakBefore w:val="0"/>
              <w:widowControl/>
              <w:kinsoku/>
              <w:wordWrap/>
              <w:overflowPunct/>
              <w:topLinePunct w:val="0"/>
              <w:autoSpaceDE/>
              <w:autoSpaceDN/>
              <w:bidi w:val="0"/>
              <w:adjustRightInd/>
              <w:snapToGrid/>
              <w:spacing w:line="600" w:lineRule="exact"/>
              <w:ind w:firstLine="440" w:firstLineChars="200"/>
              <w:textAlignment w:val="center"/>
              <w:rPr>
                <w:rFonts w:hint="eastAsia" w:ascii="宋体" w:hAnsi="宋体" w:eastAsia="宋体" w:cs="宋体"/>
                <w:color w:val="000000"/>
                <w:spacing w:val="-6"/>
                <w:kern w:val="0"/>
                <w:sz w:val="22"/>
              </w:rPr>
            </w:pPr>
            <w:r>
              <w:rPr>
                <w:rFonts w:hint="eastAsia" w:ascii="宋体" w:hAnsi="宋体" w:eastAsia="宋体" w:cs="宋体"/>
                <w:color w:val="000000"/>
                <w:kern w:val="0"/>
                <w:sz w:val="22"/>
              </w:rPr>
              <w:t>1.</w:t>
            </w:r>
            <w:r>
              <w:rPr>
                <w:rFonts w:hint="eastAsia" w:ascii="宋体" w:hAnsi="宋体" w:eastAsia="宋体" w:cs="宋体"/>
                <w:color w:val="000000"/>
                <w:spacing w:val="-6"/>
                <w:kern w:val="0"/>
                <w:sz w:val="22"/>
              </w:rPr>
              <w:t>说明书已清楚、完整地公开发明的内容，并使所属技术领域的技术人员能够理解和实施。</w:t>
            </w:r>
          </w:p>
          <w:p>
            <w:pPr>
              <w:keepNext w:val="0"/>
              <w:keepLines w:val="0"/>
              <w:pageBreakBefore w:val="0"/>
              <w:widowControl/>
              <w:kinsoku/>
              <w:wordWrap/>
              <w:overflowPunct/>
              <w:topLinePunct w:val="0"/>
              <w:autoSpaceDE/>
              <w:autoSpaceDN/>
              <w:bidi w:val="0"/>
              <w:adjustRightInd/>
              <w:snapToGrid/>
              <w:spacing w:line="600" w:lineRule="exact"/>
              <w:ind w:firstLine="440" w:firstLineChars="200"/>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2.权利要求书清楚、简要。</w:t>
            </w:r>
          </w:p>
          <w:p>
            <w:pPr>
              <w:keepNext w:val="0"/>
              <w:keepLines w:val="0"/>
              <w:pageBreakBefore w:val="0"/>
              <w:widowControl/>
              <w:kinsoku/>
              <w:wordWrap/>
              <w:overflowPunct/>
              <w:topLinePunct w:val="0"/>
              <w:autoSpaceDE/>
              <w:autoSpaceDN/>
              <w:bidi w:val="0"/>
              <w:adjustRightInd/>
              <w:snapToGrid/>
              <w:spacing w:line="600" w:lineRule="exact"/>
              <w:ind w:firstLine="440" w:firstLineChars="200"/>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3.权利要求以说明书为依据，保护范围合理。</w:t>
            </w:r>
          </w:p>
          <w:p>
            <w:pPr>
              <w:keepNext w:val="0"/>
              <w:keepLines w:val="0"/>
              <w:pageBreakBefore w:val="0"/>
              <w:widowControl/>
              <w:kinsoku/>
              <w:wordWrap/>
              <w:overflowPunct/>
              <w:topLinePunct w:val="0"/>
              <w:autoSpaceDE/>
              <w:autoSpaceDN/>
              <w:bidi w:val="0"/>
              <w:adjustRightInd/>
              <w:snapToGrid/>
              <w:spacing w:line="600" w:lineRule="exact"/>
              <w:ind w:firstLine="440" w:firstLineChars="200"/>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以上材料不超过2500字。</w:t>
            </w:r>
          </w:p>
          <w:p>
            <w:pPr>
              <w:spacing w:line="360" w:lineRule="auto"/>
              <w:ind w:firstLine="480" w:firstLineChars="200"/>
              <w:rPr>
                <w:rFonts w:ascii="仿宋_GB2312" w:eastAsia="仿宋_GB2312"/>
                <w:color w:val="auto"/>
                <w:sz w:val="24"/>
              </w:rPr>
            </w:pPr>
          </w:p>
        </w:tc>
      </w:tr>
    </w:tbl>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三、技术先进性评价材料</w:t>
      </w:r>
    </w:p>
    <w:tbl>
      <w:tblPr>
        <w:tblStyle w:val="8"/>
        <w:tblpPr w:leftFromText="180" w:rightFromText="180" w:vertAnchor="text" w:horzAnchor="page" w:tblpX="1671" w:tblpY="449"/>
        <w:tblOverlap w:val="never"/>
        <w:tblW w:w="9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6" w:hRule="atLeast"/>
        </w:trPr>
        <w:tc>
          <w:tcPr>
            <w:tcW w:w="9082" w:type="dxa"/>
            <w:noWrap w:val="0"/>
            <w:vAlign w:val="top"/>
          </w:tcPr>
          <w:p>
            <w:pPr>
              <w:keepNext w:val="0"/>
              <w:keepLines w:val="0"/>
              <w:pageBreakBefore w:val="0"/>
              <w:widowControl/>
              <w:kinsoku/>
              <w:wordWrap/>
              <w:overflowPunct/>
              <w:topLinePunct w:val="0"/>
              <w:autoSpaceDE/>
              <w:autoSpaceDN/>
              <w:bidi w:val="0"/>
              <w:adjustRightInd/>
              <w:snapToGrid/>
              <w:spacing w:line="600" w:lineRule="exact"/>
              <w:ind w:left="0" w:firstLine="220" w:firstLineChars="100"/>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一）技术原创性及重要性：1.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pPr>
              <w:keepNext w:val="0"/>
              <w:keepLines w:val="0"/>
              <w:pageBreakBefore w:val="0"/>
              <w:widowControl/>
              <w:kinsoku/>
              <w:wordWrap/>
              <w:overflowPunct/>
              <w:topLinePunct w:val="0"/>
              <w:autoSpaceDE/>
              <w:autoSpaceDN/>
              <w:bidi w:val="0"/>
              <w:adjustRightInd/>
              <w:snapToGrid/>
              <w:spacing w:line="600" w:lineRule="exact"/>
              <w:ind w:left="0" w:firstLine="220" w:firstLineChars="100"/>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技术优势：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keepNext w:val="0"/>
              <w:keepLines w:val="0"/>
              <w:pageBreakBefore w:val="0"/>
              <w:widowControl/>
              <w:kinsoku/>
              <w:wordWrap/>
              <w:overflowPunct/>
              <w:topLinePunct w:val="0"/>
              <w:autoSpaceDE/>
              <w:autoSpaceDN/>
              <w:bidi w:val="0"/>
              <w:adjustRightInd/>
              <w:snapToGrid/>
              <w:spacing w:line="600" w:lineRule="exact"/>
              <w:ind w:left="0" w:firstLine="220" w:firstLineChars="100"/>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（三）技术通用性：1.介绍参评专利目前已应用的领域和范围；2.说明该专利技术还可以应用的其他领域和范围。</w:t>
            </w:r>
          </w:p>
          <w:p>
            <w:pPr>
              <w:keepNext w:val="0"/>
              <w:keepLines w:val="0"/>
              <w:pageBreakBefore w:val="0"/>
              <w:widowControl/>
              <w:kinsoku/>
              <w:wordWrap/>
              <w:overflowPunct/>
              <w:topLinePunct w:val="0"/>
              <w:autoSpaceDE/>
              <w:autoSpaceDN/>
              <w:bidi w:val="0"/>
              <w:adjustRightInd/>
              <w:snapToGrid/>
              <w:spacing w:line="600" w:lineRule="exact"/>
              <w:ind w:left="0" w:firstLine="220" w:firstLineChars="100"/>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以上材料不超过3000字。</w:t>
            </w:r>
          </w:p>
          <w:p>
            <w:pPr>
              <w:keepNext w:val="0"/>
              <w:keepLines w:val="0"/>
              <w:pageBreakBefore w:val="0"/>
              <w:widowControl/>
              <w:kinsoku/>
              <w:wordWrap/>
              <w:overflowPunct/>
              <w:topLinePunct w:val="0"/>
              <w:autoSpaceDE/>
              <w:autoSpaceDN/>
              <w:bidi w:val="0"/>
              <w:adjustRightInd/>
              <w:snapToGrid/>
              <w:spacing w:line="600" w:lineRule="exact"/>
              <w:ind w:left="0" w:firstLine="220" w:firstLineChars="100"/>
              <w:textAlignment w:val="center"/>
              <w:rPr>
                <w:rFonts w:hint="eastAsia" w:ascii="宋体" w:hAnsi="宋体" w:eastAsia="宋体" w:cs="宋体"/>
                <w:color w:val="000000"/>
                <w:kern w:val="0"/>
                <w:sz w:val="22"/>
              </w:rPr>
            </w:pPr>
          </w:p>
          <w:p>
            <w:pPr>
              <w:spacing w:line="360" w:lineRule="auto"/>
              <w:ind w:firstLine="480" w:firstLineChars="200"/>
              <w:rPr>
                <w:rFonts w:ascii="仿宋_GB2312" w:eastAsia="仿宋_GB2312"/>
                <w:color w:val="auto"/>
                <w:sz w:val="24"/>
              </w:rPr>
            </w:pPr>
          </w:p>
        </w:tc>
      </w:tr>
    </w:tbl>
    <w:p>
      <w:pPr>
        <w:rPr>
          <w:color w:va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四、运用及保护措施和成效评价材料（一）</w:t>
      </w:r>
    </w:p>
    <w:tbl>
      <w:tblPr>
        <w:tblStyle w:val="8"/>
        <w:tblpPr w:leftFromText="180" w:rightFromText="180" w:vertAnchor="text" w:horzAnchor="page" w:tblpX="1714" w:tblpY="435"/>
        <w:tblOverlap w:val="never"/>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1" w:hRule="atLeast"/>
        </w:trPr>
        <w:tc>
          <w:tcPr>
            <w:tcW w:w="9115"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600" w:lineRule="exact"/>
              <w:ind w:left="0" w:firstLine="220" w:firstLineChars="100"/>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一）专利运用：说明专利权人为促进专利价值实现，在加快专利的有效实施、与企业研发和营销的有机结合、提升市场竞争力等方面所采取的运用措施及成效，包括但不仅限于自行实施（生产）、许可、出资、融资等情况。</w:t>
            </w:r>
          </w:p>
          <w:p>
            <w:pPr>
              <w:keepNext w:val="0"/>
              <w:keepLines w:val="0"/>
              <w:pageBreakBefore w:val="0"/>
              <w:widowControl/>
              <w:kinsoku/>
              <w:wordWrap/>
              <w:overflowPunct/>
              <w:topLinePunct w:val="0"/>
              <w:autoSpaceDE/>
              <w:autoSpaceDN/>
              <w:bidi w:val="0"/>
              <w:adjustRightInd/>
              <w:snapToGrid/>
              <w:spacing w:line="600" w:lineRule="exact"/>
              <w:ind w:left="0" w:firstLine="220" w:firstLineChars="100"/>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（二）专利保护：说明专利权人为获得市场竞争优势，在专利保护方面所采取的措施及成效，包括但不仅限于：专利维权、国际申请、系列专利申请等情况。</w:t>
            </w:r>
          </w:p>
          <w:p>
            <w:pPr>
              <w:keepNext w:val="0"/>
              <w:keepLines w:val="0"/>
              <w:pageBreakBefore w:val="0"/>
              <w:widowControl/>
              <w:kinsoku/>
              <w:wordWrap/>
              <w:overflowPunct/>
              <w:topLinePunct w:val="0"/>
              <w:autoSpaceDE/>
              <w:autoSpaceDN/>
              <w:bidi w:val="0"/>
              <w:adjustRightInd/>
              <w:snapToGrid/>
              <w:spacing w:line="600" w:lineRule="exact"/>
              <w:ind w:left="0" w:firstLine="220" w:firstLineChars="100"/>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三）制度建设及条件保障和执行情况：详细说明专利权人在专利运用及保护方面的制度建设情况、条件保障措施和执行情况，以及知识产权管理标准化建设情况等。描述发明人在促进本专利实施运用中的贡献，以及对发明人所采取的有关激励措施。</w:t>
            </w:r>
          </w:p>
          <w:p>
            <w:pPr>
              <w:keepNext w:val="0"/>
              <w:keepLines w:val="0"/>
              <w:pageBreakBefore w:val="0"/>
              <w:widowControl/>
              <w:kinsoku/>
              <w:wordWrap/>
              <w:overflowPunct/>
              <w:topLinePunct w:val="0"/>
              <w:autoSpaceDE/>
              <w:autoSpaceDN/>
              <w:bidi w:val="0"/>
              <w:adjustRightInd/>
              <w:snapToGrid/>
              <w:spacing w:line="600" w:lineRule="exact"/>
              <w:ind w:left="0" w:firstLine="220" w:firstLineChars="100"/>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以上材料不超过3000字。</w:t>
            </w:r>
          </w:p>
          <w:p>
            <w:pPr>
              <w:spacing w:line="360" w:lineRule="auto"/>
              <w:ind w:firstLine="480" w:firstLineChars="200"/>
              <w:rPr>
                <w:rFonts w:ascii="仿宋_GB2312" w:eastAsia="仿宋_GB2312"/>
                <w:color w:val="auto"/>
                <w:sz w:val="24"/>
              </w:rPr>
            </w:pPr>
          </w:p>
          <w:p>
            <w:pPr>
              <w:spacing w:line="360" w:lineRule="auto"/>
              <w:ind w:firstLine="480" w:firstLineChars="200"/>
              <w:rPr>
                <w:rFonts w:ascii="仿宋_GB2312" w:eastAsia="仿宋_GB2312"/>
                <w:color w:val="auto"/>
                <w:sz w:val="24"/>
              </w:rPr>
            </w:pPr>
          </w:p>
          <w:p>
            <w:pPr>
              <w:keepNext w:val="0"/>
              <w:keepLines w:val="0"/>
              <w:pageBreakBefore w:val="0"/>
              <w:widowControl/>
              <w:kinsoku/>
              <w:wordWrap/>
              <w:overflowPunct/>
              <w:topLinePunct w:val="0"/>
              <w:autoSpaceDE/>
              <w:autoSpaceDN/>
              <w:bidi w:val="0"/>
              <w:adjustRightInd/>
              <w:snapToGrid/>
              <w:spacing w:line="600" w:lineRule="exact"/>
              <w:ind w:left="0" w:firstLine="240" w:firstLineChars="100"/>
              <w:textAlignment w:val="center"/>
              <w:rPr>
                <w:rFonts w:ascii="仿宋_GB2312" w:eastAsia="仿宋_GB2312"/>
                <w:color w:val="auto"/>
                <w:sz w:val="24"/>
              </w:rPr>
            </w:pPr>
          </w:p>
        </w:tc>
      </w:tr>
    </w:tbl>
    <w:p>
      <w:pPr>
        <w:jc w:val="center"/>
        <w:rPr>
          <w:color w:val="auto"/>
        </w:rPr>
      </w:pPr>
    </w:p>
    <w:p>
      <w:pPr>
        <w:jc w:val="center"/>
        <w:rPr>
          <w:rFonts w:eastAsia="方正小标宋简体"/>
          <w:color w:val="auto"/>
        </w:rPr>
      </w:pPr>
    </w:p>
    <w:p>
      <w:pPr>
        <w:jc w:val="center"/>
        <w:rPr>
          <w:rFonts w:eastAsia="方正小标宋简体"/>
          <w:color w:val="auto"/>
        </w:rPr>
      </w:pPr>
      <w:r>
        <w:rPr>
          <w:rFonts w:hint="eastAsia" w:ascii="宋体" w:hAnsi="宋体" w:eastAsia="宋体" w:cs="宋体"/>
          <w:b w:val="0"/>
          <w:bCs w:val="0"/>
          <w:sz w:val="36"/>
          <w:szCs w:val="36"/>
          <w:lang w:val="en-US" w:eastAsia="zh-CN"/>
        </w:rPr>
        <w:t>运用及保护措施和成效评价材料（二）</w:t>
      </w:r>
    </w:p>
    <w:tbl>
      <w:tblPr>
        <w:tblStyle w:val="8"/>
        <w:tblpPr w:leftFromText="180" w:rightFromText="180" w:vertAnchor="text" w:horzAnchor="page" w:tblpX="1699" w:tblpY="363"/>
        <w:tblOverlap w:val="never"/>
        <w:tblW w:w="9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345"/>
        <w:gridCol w:w="995"/>
        <w:gridCol w:w="659"/>
        <w:gridCol w:w="1247"/>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9139" w:type="dxa"/>
            <w:gridSpan w:val="7"/>
            <w:noWrap w:val="0"/>
            <w:vAlign w:val="center"/>
          </w:tcPr>
          <w:p>
            <w:pPr>
              <w:spacing w:line="400" w:lineRule="exact"/>
              <w:rPr>
                <w:rFonts w:ascii="仿宋_GB2312" w:eastAsia="仿宋_GB2312"/>
                <w:color w:val="auto"/>
                <w:sz w:val="24"/>
              </w:rPr>
            </w:pPr>
            <w:r>
              <w:rPr>
                <w:rFonts w:hint="eastAsia" w:ascii="宋体" w:hAnsi="宋体" w:eastAsia="宋体" w:cs="宋体"/>
                <w:color w:val="000000"/>
                <w:kern w:val="0"/>
                <w:sz w:val="22"/>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9139" w:type="dxa"/>
            <w:gridSpan w:val="7"/>
            <w:noWrap w:val="0"/>
            <w:vAlign w:val="center"/>
          </w:tcPr>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2645" w:type="dxa"/>
            <w:tcBorders>
              <w:bottom w:val="single" w:color="auto" w:sz="4" w:space="0"/>
              <w:tl2br w:val="single" w:color="auto" w:sz="4" w:space="0"/>
            </w:tcBorders>
            <w:noWrap w:val="0"/>
            <w:vAlign w:val="center"/>
          </w:tcPr>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 xml:space="preserve">  时  间</w:t>
            </w:r>
          </w:p>
          <w:p>
            <w:pPr>
              <w:widowControl/>
              <w:ind w:left="0" w:firstLine="220" w:firstLineChars="100"/>
              <w:jc w:val="both"/>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项  目</w:t>
            </w:r>
          </w:p>
        </w:tc>
        <w:tc>
          <w:tcPr>
            <w:tcW w:w="3180" w:type="dxa"/>
            <w:gridSpan w:val="3"/>
            <w:tcBorders>
              <w:bottom w:val="single" w:color="auto" w:sz="4" w:space="0"/>
            </w:tcBorders>
            <w:noWrap w:val="0"/>
            <w:vAlign w:val="center"/>
          </w:tcPr>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实施日至2020年底</w:t>
            </w:r>
          </w:p>
        </w:tc>
        <w:tc>
          <w:tcPr>
            <w:tcW w:w="3314" w:type="dxa"/>
            <w:gridSpan w:val="3"/>
            <w:tcBorders>
              <w:bottom w:val="single" w:color="auto" w:sz="4" w:space="0"/>
            </w:tcBorders>
            <w:noWrap w:val="0"/>
            <w:vAlign w:val="center"/>
          </w:tcPr>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2019年初至2020年底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2645" w:type="dxa"/>
            <w:noWrap w:val="0"/>
            <w:vAlign w:val="center"/>
          </w:tcPr>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产量</w:t>
            </w:r>
          </w:p>
        </w:tc>
        <w:tc>
          <w:tcPr>
            <w:tcW w:w="3180" w:type="dxa"/>
            <w:gridSpan w:val="3"/>
            <w:noWrap w:val="0"/>
            <w:vAlign w:val="center"/>
          </w:tcPr>
          <w:p>
            <w:pPr>
              <w:widowControl/>
              <w:ind w:left="0"/>
              <w:jc w:val="center"/>
              <w:textAlignment w:val="center"/>
              <w:rPr>
                <w:rFonts w:hint="eastAsia" w:ascii="宋体" w:hAnsi="宋体" w:eastAsia="宋体" w:cs="宋体"/>
                <w:color w:val="000000"/>
                <w:kern w:val="0"/>
                <w:sz w:val="22"/>
              </w:rPr>
            </w:pPr>
          </w:p>
        </w:tc>
        <w:tc>
          <w:tcPr>
            <w:tcW w:w="3314" w:type="dxa"/>
            <w:gridSpan w:val="3"/>
            <w:noWrap w:val="0"/>
            <w:vAlign w:val="center"/>
          </w:tcPr>
          <w:p>
            <w:pPr>
              <w:widowControl/>
              <w:ind w:left="0"/>
              <w:jc w:val="center"/>
              <w:textAlignment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645" w:type="dxa"/>
            <w:noWrap w:val="0"/>
            <w:vAlign w:val="center"/>
          </w:tcPr>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新增销售额（万元）</w:t>
            </w:r>
          </w:p>
        </w:tc>
        <w:tc>
          <w:tcPr>
            <w:tcW w:w="3180" w:type="dxa"/>
            <w:gridSpan w:val="3"/>
            <w:noWrap w:val="0"/>
            <w:vAlign w:val="center"/>
          </w:tcPr>
          <w:p>
            <w:pPr>
              <w:widowControl/>
              <w:ind w:left="0"/>
              <w:jc w:val="center"/>
              <w:textAlignment w:val="center"/>
              <w:rPr>
                <w:rFonts w:hint="eastAsia" w:ascii="宋体" w:hAnsi="宋体" w:eastAsia="宋体" w:cs="宋体"/>
                <w:color w:val="000000"/>
                <w:kern w:val="0"/>
                <w:sz w:val="22"/>
              </w:rPr>
            </w:pPr>
          </w:p>
        </w:tc>
        <w:tc>
          <w:tcPr>
            <w:tcW w:w="3314" w:type="dxa"/>
            <w:gridSpan w:val="3"/>
            <w:noWrap w:val="0"/>
            <w:vAlign w:val="center"/>
          </w:tcPr>
          <w:p>
            <w:pPr>
              <w:widowControl/>
              <w:ind w:left="0"/>
              <w:jc w:val="center"/>
              <w:textAlignment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645" w:type="dxa"/>
            <w:noWrap w:val="0"/>
            <w:vAlign w:val="center"/>
          </w:tcPr>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新增利润（万元）</w:t>
            </w:r>
          </w:p>
        </w:tc>
        <w:tc>
          <w:tcPr>
            <w:tcW w:w="3180" w:type="dxa"/>
            <w:gridSpan w:val="3"/>
            <w:noWrap w:val="0"/>
            <w:vAlign w:val="center"/>
          </w:tcPr>
          <w:p>
            <w:pPr>
              <w:widowControl/>
              <w:ind w:left="0"/>
              <w:jc w:val="center"/>
              <w:textAlignment w:val="center"/>
              <w:rPr>
                <w:rFonts w:hint="eastAsia" w:ascii="宋体" w:hAnsi="宋体" w:eastAsia="宋体" w:cs="宋体"/>
                <w:color w:val="000000"/>
                <w:kern w:val="0"/>
                <w:sz w:val="22"/>
              </w:rPr>
            </w:pPr>
          </w:p>
        </w:tc>
        <w:tc>
          <w:tcPr>
            <w:tcW w:w="3314" w:type="dxa"/>
            <w:gridSpan w:val="3"/>
            <w:noWrap w:val="0"/>
            <w:vAlign w:val="center"/>
          </w:tcPr>
          <w:p>
            <w:pPr>
              <w:widowControl/>
              <w:ind w:left="0"/>
              <w:jc w:val="center"/>
              <w:textAlignment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2645" w:type="dxa"/>
            <w:noWrap w:val="0"/>
            <w:vAlign w:val="center"/>
          </w:tcPr>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新增出口额（万元）</w:t>
            </w:r>
          </w:p>
        </w:tc>
        <w:tc>
          <w:tcPr>
            <w:tcW w:w="3180" w:type="dxa"/>
            <w:gridSpan w:val="3"/>
            <w:noWrap w:val="0"/>
            <w:vAlign w:val="center"/>
          </w:tcPr>
          <w:p>
            <w:pPr>
              <w:widowControl/>
              <w:ind w:left="0"/>
              <w:jc w:val="center"/>
              <w:textAlignment w:val="center"/>
              <w:rPr>
                <w:rFonts w:hint="eastAsia" w:ascii="宋体" w:hAnsi="宋体" w:eastAsia="宋体" w:cs="宋体"/>
                <w:color w:val="000000"/>
                <w:kern w:val="0"/>
                <w:sz w:val="22"/>
              </w:rPr>
            </w:pPr>
          </w:p>
        </w:tc>
        <w:tc>
          <w:tcPr>
            <w:tcW w:w="3314" w:type="dxa"/>
            <w:gridSpan w:val="3"/>
            <w:noWrap w:val="0"/>
            <w:vAlign w:val="center"/>
          </w:tcPr>
          <w:p>
            <w:pPr>
              <w:widowControl/>
              <w:ind w:left="0"/>
              <w:jc w:val="center"/>
              <w:textAlignment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9" w:hRule="atLeast"/>
        </w:trPr>
        <w:tc>
          <w:tcPr>
            <w:tcW w:w="9139" w:type="dxa"/>
            <w:gridSpan w:val="7"/>
            <w:tcBorders>
              <w:bottom w:val="single" w:color="auto" w:sz="4" w:space="0"/>
            </w:tcBorders>
            <w:noWrap w:val="0"/>
            <w:vAlign w:val="top"/>
          </w:tcPr>
          <w:p>
            <w:pPr>
              <w:widowControl/>
              <w:ind w:left="0"/>
              <w:jc w:val="both"/>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经济效益说明（或列表）：（500字以内）</w:t>
            </w:r>
          </w:p>
          <w:p>
            <w:pPr>
              <w:widowControl/>
              <w:ind w:left="0"/>
              <w:jc w:val="center"/>
              <w:textAlignment w:val="center"/>
              <w:rPr>
                <w:rFonts w:hint="eastAsia" w:ascii="宋体" w:hAnsi="宋体" w:eastAsia="宋体" w:cs="宋体"/>
                <w:color w:val="000000"/>
                <w:kern w:val="0"/>
                <w:sz w:val="22"/>
              </w:rPr>
            </w:pPr>
          </w:p>
          <w:p>
            <w:pPr>
              <w:widowControl/>
              <w:ind w:left="0"/>
              <w:jc w:val="center"/>
              <w:textAlignment w:val="center"/>
              <w:rPr>
                <w:rFonts w:hint="eastAsia" w:ascii="宋体" w:hAnsi="宋体" w:eastAsia="宋体" w:cs="宋体"/>
                <w:color w:val="000000"/>
                <w:kern w:val="0"/>
                <w:sz w:val="22"/>
              </w:rPr>
            </w:pPr>
          </w:p>
          <w:p>
            <w:pPr>
              <w:widowControl/>
              <w:ind w:left="0"/>
              <w:jc w:val="center"/>
              <w:textAlignment w:val="center"/>
              <w:rPr>
                <w:rFonts w:hint="eastAsia" w:ascii="宋体" w:hAnsi="宋体" w:eastAsia="宋体" w:cs="宋体"/>
                <w:color w:val="000000"/>
                <w:kern w:val="0"/>
                <w:sz w:val="22"/>
              </w:rPr>
            </w:pPr>
          </w:p>
          <w:p>
            <w:pPr>
              <w:widowControl/>
              <w:ind w:left="0"/>
              <w:jc w:val="center"/>
              <w:textAlignment w:val="center"/>
              <w:rPr>
                <w:rFonts w:hint="eastAsia" w:ascii="宋体" w:hAnsi="宋体" w:eastAsia="宋体" w:cs="宋体"/>
                <w:color w:val="000000"/>
                <w:kern w:val="0"/>
                <w:sz w:val="22"/>
              </w:rPr>
            </w:pPr>
          </w:p>
          <w:p>
            <w:pPr>
              <w:widowControl/>
              <w:ind w:left="0"/>
              <w:jc w:val="center"/>
              <w:textAlignment w:val="center"/>
              <w:rPr>
                <w:rFonts w:hint="eastAsia" w:ascii="宋体" w:hAnsi="宋体" w:eastAsia="宋体" w:cs="宋体"/>
                <w:color w:val="000000"/>
                <w:kern w:val="0"/>
                <w:sz w:val="22"/>
              </w:rPr>
            </w:pPr>
          </w:p>
          <w:p>
            <w:pPr>
              <w:widowControl/>
              <w:ind w:left="0"/>
              <w:jc w:val="center"/>
              <w:textAlignment w:val="center"/>
              <w:rPr>
                <w:rFonts w:hint="eastAsia" w:ascii="宋体" w:hAnsi="宋体" w:eastAsia="宋体" w:cs="宋体"/>
                <w:color w:val="000000"/>
                <w:kern w:val="0"/>
                <w:sz w:val="22"/>
              </w:rPr>
            </w:pPr>
          </w:p>
          <w:p>
            <w:pPr>
              <w:widowControl/>
              <w:ind w:left="0"/>
              <w:jc w:val="center"/>
              <w:textAlignment w:val="center"/>
              <w:rPr>
                <w:rFonts w:hint="eastAsia" w:ascii="宋体" w:hAnsi="宋体" w:eastAsia="宋体" w:cs="宋体"/>
                <w:color w:val="000000"/>
                <w:kern w:val="0"/>
                <w:sz w:val="22"/>
              </w:rPr>
            </w:pPr>
          </w:p>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9139" w:type="dxa"/>
            <w:gridSpan w:val="7"/>
            <w:noWrap w:val="0"/>
            <w:vAlign w:val="center"/>
          </w:tcPr>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专利许可情况（可加行）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3485" w:type="dxa"/>
            <w:gridSpan w:val="2"/>
            <w:tcBorders>
              <w:bottom w:val="single" w:color="auto" w:sz="4" w:space="0"/>
            </w:tcBorders>
            <w:noWrap w:val="0"/>
            <w:vAlign w:val="center"/>
          </w:tcPr>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被许可单位</w:t>
            </w:r>
          </w:p>
        </w:tc>
        <w:tc>
          <w:tcPr>
            <w:tcW w:w="1345" w:type="dxa"/>
            <w:tcBorders>
              <w:bottom w:val="single" w:color="auto" w:sz="4" w:space="0"/>
            </w:tcBorders>
            <w:noWrap w:val="0"/>
            <w:vAlign w:val="center"/>
          </w:tcPr>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许可金额</w:t>
            </w:r>
          </w:p>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（万元）</w:t>
            </w:r>
          </w:p>
        </w:tc>
        <w:tc>
          <w:tcPr>
            <w:tcW w:w="1654" w:type="dxa"/>
            <w:gridSpan w:val="2"/>
            <w:tcBorders>
              <w:bottom w:val="single" w:color="auto" w:sz="4" w:space="0"/>
            </w:tcBorders>
            <w:noWrap w:val="0"/>
            <w:vAlign w:val="center"/>
          </w:tcPr>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至2020年底许可收入（万元）</w:t>
            </w:r>
          </w:p>
        </w:tc>
        <w:tc>
          <w:tcPr>
            <w:tcW w:w="1247" w:type="dxa"/>
            <w:tcBorders>
              <w:bottom w:val="single" w:color="auto" w:sz="4" w:space="0"/>
            </w:tcBorders>
            <w:noWrap w:val="0"/>
            <w:vAlign w:val="center"/>
          </w:tcPr>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许可种类</w:t>
            </w:r>
            <w:r>
              <w:rPr>
                <w:rFonts w:hint="eastAsia" w:ascii="宋体" w:hAnsi="宋体" w:eastAsia="宋体" w:cs="宋体"/>
                <w:color w:val="000000"/>
                <w:kern w:val="0"/>
                <w:sz w:val="22"/>
              </w:rPr>
              <w:footnoteReference w:id="0"/>
            </w:r>
          </w:p>
        </w:tc>
        <w:tc>
          <w:tcPr>
            <w:tcW w:w="1408" w:type="dxa"/>
            <w:tcBorders>
              <w:bottom w:val="single" w:color="auto" w:sz="4" w:space="0"/>
            </w:tcBorders>
            <w:noWrap w:val="0"/>
            <w:vAlign w:val="center"/>
          </w:tcPr>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485" w:type="dxa"/>
            <w:gridSpan w:val="2"/>
            <w:noWrap w:val="0"/>
            <w:vAlign w:val="center"/>
          </w:tcPr>
          <w:p>
            <w:pPr>
              <w:widowControl/>
              <w:ind w:left="0"/>
              <w:jc w:val="center"/>
              <w:textAlignment w:val="center"/>
              <w:rPr>
                <w:rFonts w:hint="eastAsia" w:ascii="宋体" w:hAnsi="宋体" w:eastAsia="宋体" w:cs="宋体"/>
                <w:color w:val="000000"/>
                <w:kern w:val="0"/>
                <w:sz w:val="22"/>
              </w:rPr>
            </w:pPr>
          </w:p>
        </w:tc>
        <w:tc>
          <w:tcPr>
            <w:tcW w:w="1345" w:type="dxa"/>
            <w:noWrap w:val="0"/>
            <w:vAlign w:val="center"/>
          </w:tcPr>
          <w:p>
            <w:pPr>
              <w:widowControl/>
              <w:ind w:left="0"/>
              <w:jc w:val="center"/>
              <w:textAlignment w:val="center"/>
              <w:rPr>
                <w:rFonts w:hint="eastAsia" w:ascii="宋体" w:hAnsi="宋体" w:eastAsia="宋体" w:cs="宋体"/>
                <w:color w:val="000000"/>
                <w:kern w:val="0"/>
                <w:sz w:val="22"/>
              </w:rPr>
            </w:pPr>
          </w:p>
        </w:tc>
        <w:tc>
          <w:tcPr>
            <w:tcW w:w="1654" w:type="dxa"/>
            <w:gridSpan w:val="2"/>
            <w:noWrap w:val="0"/>
            <w:vAlign w:val="center"/>
          </w:tcPr>
          <w:p>
            <w:pPr>
              <w:widowControl/>
              <w:ind w:left="0"/>
              <w:jc w:val="center"/>
              <w:textAlignment w:val="center"/>
              <w:rPr>
                <w:rFonts w:hint="eastAsia" w:ascii="宋体" w:hAnsi="宋体" w:eastAsia="宋体" w:cs="宋体"/>
                <w:color w:val="000000"/>
                <w:kern w:val="0"/>
                <w:sz w:val="22"/>
              </w:rPr>
            </w:pPr>
          </w:p>
        </w:tc>
        <w:tc>
          <w:tcPr>
            <w:tcW w:w="1247" w:type="dxa"/>
            <w:noWrap w:val="0"/>
            <w:vAlign w:val="center"/>
          </w:tcPr>
          <w:p>
            <w:pPr>
              <w:widowControl/>
              <w:ind w:left="0"/>
              <w:jc w:val="center"/>
              <w:textAlignment w:val="center"/>
              <w:rPr>
                <w:rFonts w:hint="eastAsia" w:ascii="宋体" w:hAnsi="宋体" w:eastAsia="宋体" w:cs="宋体"/>
                <w:color w:val="000000"/>
                <w:kern w:val="0"/>
                <w:sz w:val="22"/>
              </w:rPr>
            </w:pPr>
          </w:p>
        </w:tc>
        <w:tc>
          <w:tcPr>
            <w:tcW w:w="1408" w:type="dxa"/>
            <w:noWrap w:val="0"/>
            <w:vAlign w:val="center"/>
          </w:tcPr>
          <w:p>
            <w:pPr>
              <w:widowControl/>
              <w:ind w:left="0"/>
              <w:jc w:val="center"/>
              <w:textAlignment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485" w:type="dxa"/>
            <w:gridSpan w:val="2"/>
            <w:noWrap w:val="0"/>
            <w:vAlign w:val="center"/>
          </w:tcPr>
          <w:p>
            <w:pPr>
              <w:widowControl/>
              <w:ind w:left="0"/>
              <w:jc w:val="center"/>
              <w:textAlignment w:val="center"/>
              <w:rPr>
                <w:rFonts w:hint="eastAsia" w:ascii="宋体" w:hAnsi="宋体" w:eastAsia="宋体" w:cs="宋体"/>
                <w:color w:val="000000"/>
                <w:kern w:val="0"/>
                <w:sz w:val="22"/>
              </w:rPr>
            </w:pPr>
          </w:p>
        </w:tc>
        <w:tc>
          <w:tcPr>
            <w:tcW w:w="1345" w:type="dxa"/>
            <w:noWrap w:val="0"/>
            <w:vAlign w:val="center"/>
          </w:tcPr>
          <w:p>
            <w:pPr>
              <w:widowControl/>
              <w:ind w:left="0"/>
              <w:jc w:val="center"/>
              <w:textAlignment w:val="center"/>
              <w:rPr>
                <w:rFonts w:hint="eastAsia" w:ascii="宋体" w:hAnsi="宋体" w:eastAsia="宋体" w:cs="宋体"/>
                <w:color w:val="000000"/>
                <w:kern w:val="0"/>
                <w:sz w:val="22"/>
              </w:rPr>
            </w:pPr>
          </w:p>
        </w:tc>
        <w:tc>
          <w:tcPr>
            <w:tcW w:w="1654" w:type="dxa"/>
            <w:gridSpan w:val="2"/>
            <w:noWrap w:val="0"/>
            <w:vAlign w:val="center"/>
          </w:tcPr>
          <w:p>
            <w:pPr>
              <w:widowControl/>
              <w:ind w:left="0"/>
              <w:jc w:val="center"/>
              <w:textAlignment w:val="center"/>
              <w:rPr>
                <w:rFonts w:hint="eastAsia" w:ascii="宋体" w:hAnsi="宋体" w:eastAsia="宋体" w:cs="宋体"/>
                <w:color w:val="000000"/>
                <w:kern w:val="0"/>
                <w:sz w:val="22"/>
              </w:rPr>
            </w:pPr>
          </w:p>
        </w:tc>
        <w:tc>
          <w:tcPr>
            <w:tcW w:w="1247" w:type="dxa"/>
            <w:noWrap w:val="0"/>
            <w:vAlign w:val="center"/>
          </w:tcPr>
          <w:p>
            <w:pPr>
              <w:widowControl/>
              <w:ind w:left="0"/>
              <w:jc w:val="center"/>
              <w:textAlignment w:val="center"/>
              <w:rPr>
                <w:rFonts w:hint="eastAsia" w:ascii="宋体" w:hAnsi="宋体" w:eastAsia="宋体" w:cs="宋体"/>
                <w:color w:val="000000"/>
                <w:kern w:val="0"/>
                <w:sz w:val="22"/>
              </w:rPr>
            </w:pPr>
          </w:p>
        </w:tc>
        <w:tc>
          <w:tcPr>
            <w:tcW w:w="1408" w:type="dxa"/>
            <w:noWrap w:val="0"/>
            <w:vAlign w:val="center"/>
          </w:tcPr>
          <w:p>
            <w:pPr>
              <w:widowControl/>
              <w:ind w:left="0"/>
              <w:jc w:val="center"/>
              <w:textAlignment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485" w:type="dxa"/>
            <w:gridSpan w:val="2"/>
            <w:noWrap w:val="0"/>
            <w:vAlign w:val="center"/>
          </w:tcPr>
          <w:p>
            <w:pPr>
              <w:widowControl/>
              <w:ind w:left="0"/>
              <w:jc w:val="center"/>
              <w:textAlignment w:val="center"/>
              <w:rPr>
                <w:rFonts w:hint="eastAsia" w:ascii="宋体" w:hAnsi="宋体" w:eastAsia="宋体" w:cs="宋体"/>
                <w:color w:val="000000"/>
                <w:kern w:val="0"/>
                <w:sz w:val="22"/>
              </w:rPr>
            </w:pPr>
          </w:p>
        </w:tc>
        <w:tc>
          <w:tcPr>
            <w:tcW w:w="1345" w:type="dxa"/>
            <w:noWrap w:val="0"/>
            <w:vAlign w:val="center"/>
          </w:tcPr>
          <w:p>
            <w:pPr>
              <w:widowControl/>
              <w:ind w:left="0"/>
              <w:jc w:val="center"/>
              <w:textAlignment w:val="center"/>
              <w:rPr>
                <w:rFonts w:hint="eastAsia" w:ascii="宋体" w:hAnsi="宋体" w:eastAsia="宋体" w:cs="宋体"/>
                <w:color w:val="000000"/>
                <w:kern w:val="0"/>
                <w:sz w:val="22"/>
              </w:rPr>
            </w:pPr>
          </w:p>
        </w:tc>
        <w:tc>
          <w:tcPr>
            <w:tcW w:w="1654" w:type="dxa"/>
            <w:gridSpan w:val="2"/>
            <w:noWrap w:val="0"/>
            <w:vAlign w:val="center"/>
          </w:tcPr>
          <w:p>
            <w:pPr>
              <w:widowControl/>
              <w:ind w:left="0"/>
              <w:jc w:val="center"/>
              <w:textAlignment w:val="center"/>
              <w:rPr>
                <w:rFonts w:hint="eastAsia" w:ascii="宋体" w:hAnsi="宋体" w:eastAsia="宋体" w:cs="宋体"/>
                <w:color w:val="000000"/>
                <w:kern w:val="0"/>
                <w:sz w:val="22"/>
              </w:rPr>
            </w:pPr>
          </w:p>
        </w:tc>
        <w:tc>
          <w:tcPr>
            <w:tcW w:w="1247" w:type="dxa"/>
            <w:noWrap w:val="0"/>
            <w:vAlign w:val="center"/>
          </w:tcPr>
          <w:p>
            <w:pPr>
              <w:widowControl/>
              <w:ind w:left="0"/>
              <w:jc w:val="center"/>
              <w:textAlignment w:val="center"/>
              <w:rPr>
                <w:rFonts w:hint="eastAsia" w:ascii="宋体" w:hAnsi="宋体" w:eastAsia="宋体" w:cs="宋体"/>
                <w:color w:val="000000"/>
                <w:kern w:val="0"/>
                <w:sz w:val="22"/>
              </w:rPr>
            </w:pPr>
          </w:p>
        </w:tc>
        <w:tc>
          <w:tcPr>
            <w:tcW w:w="1408" w:type="dxa"/>
            <w:noWrap w:val="0"/>
            <w:vAlign w:val="center"/>
          </w:tcPr>
          <w:p>
            <w:pPr>
              <w:widowControl/>
              <w:ind w:left="0"/>
              <w:jc w:val="center"/>
              <w:textAlignment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485" w:type="dxa"/>
            <w:gridSpan w:val="2"/>
            <w:noWrap w:val="0"/>
            <w:vAlign w:val="center"/>
          </w:tcPr>
          <w:p>
            <w:pPr>
              <w:widowControl/>
              <w:ind w:left="0"/>
              <w:jc w:val="center"/>
              <w:textAlignment w:val="center"/>
              <w:rPr>
                <w:rFonts w:hint="eastAsia" w:ascii="宋体" w:hAnsi="宋体" w:eastAsia="宋体" w:cs="宋体"/>
                <w:color w:val="000000"/>
                <w:kern w:val="0"/>
                <w:sz w:val="22"/>
              </w:rPr>
            </w:pPr>
          </w:p>
        </w:tc>
        <w:tc>
          <w:tcPr>
            <w:tcW w:w="1345" w:type="dxa"/>
            <w:noWrap w:val="0"/>
            <w:vAlign w:val="center"/>
          </w:tcPr>
          <w:p>
            <w:pPr>
              <w:widowControl/>
              <w:ind w:left="0"/>
              <w:jc w:val="center"/>
              <w:textAlignment w:val="center"/>
              <w:rPr>
                <w:rFonts w:hint="eastAsia" w:ascii="宋体" w:hAnsi="宋体" w:eastAsia="宋体" w:cs="宋体"/>
                <w:color w:val="000000"/>
                <w:kern w:val="0"/>
                <w:sz w:val="22"/>
              </w:rPr>
            </w:pPr>
          </w:p>
        </w:tc>
        <w:tc>
          <w:tcPr>
            <w:tcW w:w="1654" w:type="dxa"/>
            <w:gridSpan w:val="2"/>
            <w:noWrap w:val="0"/>
            <w:vAlign w:val="center"/>
          </w:tcPr>
          <w:p>
            <w:pPr>
              <w:widowControl/>
              <w:ind w:left="0"/>
              <w:jc w:val="center"/>
              <w:textAlignment w:val="center"/>
              <w:rPr>
                <w:rFonts w:hint="eastAsia" w:ascii="宋体" w:hAnsi="宋体" w:eastAsia="宋体" w:cs="宋体"/>
                <w:color w:val="000000"/>
                <w:kern w:val="0"/>
                <w:sz w:val="22"/>
              </w:rPr>
            </w:pPr>
          </w:p>
        </w:tc>
        <w:tc>
          <w:tcPr>
            <w:tcW w:w="1247" w:type="dxa"/>
            <w:noWrap w:val="0"/>
            <w:vAlign w:val="center"/>
          </w:tcPr>
          <w:p>
            <w:pPr>
              <w:widowControl/>
              <w:ind w:left="0"/>
              <w:jc w:val="center"/>
              <w:textAlignment w:val="center"/>
              <w:rPr>
                <w:rFonts w:hint="eastAsia" w:ascii="宋体" w:hAnsi="宋体" w:eastAsia="宋体" w:cs="宋体"/>
                <w:color w:val="000000"/>
                <w:kern w:val="0"/>
                <w:sz w:val="22"/>
              </w:rPr>
            </w:pPr>
          </w:p>
        </w:tc>
        <w:tc>
          <w:tcPr>
            <w:tcW w:w="1408" w:type="dxa"/>
            <w:noWrap w:val="0"/>
            <w:vAlign w:val="center"/>
          </w:tcPr>
          <w:p>
            <w:pPr>
              <w:widowControl/>
              <w:ind w:left="0"/>
              <w:jc w:val="center"/>
              <w:textAlignment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485" w:type="dxa"/>
            <w:gridSpan w:val="2"/>
            <w:noWrap w:val="0"/>
            <w:vAlign w:val="center"/>
          </w:tcPr>
          <w:p>
            <w:pPr>
              <w:widowControl/>
              <w:ind w:left="0"/>
              <w:jc w:val="center"/>
              <w:textAlignment w:val="center"/>
              <w:rPr>
                <w:rFonts w:hint="eastAsia" w:ascii="宋体" w:hAnsi="宋体" w:eastAsia="宋体" w:cs="宋体"/>
                <w:color w:val="000000"/>
                <w:kern w:val="0"/>
                <w:sz w:val="22"/>
              </w:rPr>
            </w:pPr>
          </w:p>
        </w:tc>
        <w:tc>
          <w:tcPr>
            <w:tcW w:w="1345" w:type="dxa"/>
            <w:noWrap w:val="0"/>
            <w:vAlign w:val="center"/>
          </w:tcPr>
          <w:p>
            <w:pPr>
              <w:widowControl/>
              <w:ind w:left="0"/>
              <w:jc w:val="center"/>
              <w:textAlignment w:val="center"/>
              <w:rPr>
                <w:rFonts w:hint="eastAsia" w:ascii="宋体" w:hAnsi="宋体" w:eastAsia="宋体" w:cs="宋体"/>
                <w:color w:val="000000"/>
                <w:kern w:val="0"/>
                <w:sz w:val="22"/>
              </w:rPr>
            </w:pPr>
          </w:p>
        </w:tc>
        <w:tc>
          <w:tcPr>
            <w:tcW w:w="1654" w:type="dxa"/>
            <w:gridSpan w:val="2"/>
            <w:noWrap w:val="0"/>
            <w:vAlign w:val="center"/>
          </w:tcPr>
          <w:p>
            <w:pPr>
              <w:widowControl/>
              <w:ind w:left="0"/>
              <w:jc w:val="center"/>
              <w:textAlignment w:val="center"/>
              <w:rPr>
                <w:rFonts w:hint="eastAsia" w:ascii="宋体" w:hAnsi="宋体" w:eastAsia="宋体" w:cs="宋体"/>
                <w:color w:val="000000"/>
                <w:kern w:val="0"/>
                <w:sz w:val="22"/>
              </w:rPr>
            </w:pPr>
          </w:p>
        </w:tc>
        <w:tc>
          <w:tcPr>
            <w:tcW w:w="1247" w:type="dxa"/>
            <w:noWrap w:val="0"/>
            <w:vAlign w:val="center"/>
          </w:tcPr>
          <w:p>
            <w:pPr>
              <w:widowControl/>
              <w:ind w:left="0"/>
              <w:jc w:val="center"/>
              <w:textAlignment w:val="center"/>
              <w:rPr>
                <w:rFonts w:hint="eastAsia" w:ascii="宋体" w:hAnsi="宋体" w:eastAsia="宋体" w:cs="宋体"/>
                <w:color w:val="000000"/>
                <w:kern w:val="0"/>
                <w:sz w:val="22"/>
              </w:rPr>
            </w:pPr>
          </w:p>
        </w:tc>
        <w:tc>
          <w:tcPr>
            <w:tcW w:w="1408" w:type="dxa"/>
            <w:noWrap w:val="0"/>
            <w:vAlign w:val="center"/>
          </w:tcPr>
          <w:p>
            <w:pPr>
              <w:widowControl/>
              <w:ind w:left="0"/>
              <w:jc w:val="center"/>
              <w:textAlignment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3485" w:type="dxa"/>
            <w:gridSpan w:val="2"/>
            <w:noWrap w:val="0"/>
            <w:vAlign w:val="center"/>
          </w:tcPr>
          <w:p>
            <w:pPr>
              <w:widowControl/>
              <w:ind w:left="0"/>
              <w:jc w:val="center"/>
              <w:textAlignment w:val="center"/>
              <w:rPr>
                <w:rFonts w:hint="eastAsia" w:ascii="宋体" w:hAnsi="宋体" w:eastAsia="宋体" w:cs="宋体"/>
                <w:color w:val="000000"/>
                <w:kern w:val="0"/>
                <w:sz w:val="22"/>
              </w:rPr>
            </w:pPr>
          </w:p>
        </w:tc>
        <w:tc>
          <w:tcPr>
            <w:tcW w:w="1345" w:type="dxa"/>
            <w:noWrap w:val="0"/>
            <w:vAlign w:val="center"/>
          </w:tcPr>
          <w:p>
            <w:pPr>
              <w:widowControl/>
              <w:ind w:left="0"/>
              <w:jc w:val="center"/>
              <w:textAlignment w:val="center"/>
              <w:rPr>
                <w:rFonts w:hint="eastAsia" w:ascii="宋体" w:hAnsi="宋体" w:eastAsia="宋体" w:cs="宋体"/>
                <w:color w:val="000000"/>
                <w:kern w:val="0"/>
                <w:sz w:val="22"/>
              </w:rPr>
            </w:pPr>
          </w:p>
        </w:tc>
        <w:tc>
          <w:tcPr>
            <w:tcW w:w="1654" w:type="dxa"/>
            <w:gridSpan w:val="2"/>
            <w:noWrap w:val="0"/>
            <w:vAlign w:val="center"/>
          </w:tcPr>
          <w:p>
            <w:pPr>
              <w:widowControl/>
              <w:ind w:left="0"/>
              <w:jc w:val="center"/>
              <w:textAlignment w:val="center"/>
              <w:rPr>
                <w:rFonts w:hint="eastAsia" w:ascii="宋体" w:hAnsi="宋体" w:eastAsia="宋体" w:cs="宋体"/>
                <w:color w:val="000000"/>
                <w:kern w:val="0"/>
                <w:sz w:val="22"/>
              </w:rPr>
            </w:pPr>
          </w:p>
        </w:tc>
        <w:tc>
          <w:tcPr>
            <w:tcW w:w="1247" w:type="dxa"/>
            <w:noWrap w:val="0"/>
            <w:vAlign w:val="center"/>
          </w:tcPr>
          <w:p>
            <w:pPr>
              <w:widowControl/>
              <w:ind w:left="0"/>
              <w:jc w:val="center"/>
              <w:textAlignment w:val="center"/>
              <w:rPr>
                <w:rFonts w:hint="eastAsia" w:ascii="宋体" w:hAnsi="宋体" w:eastAsia="宋体" w:cs="宋体"/>
                <w:color w:val="000000"/>
                <w:kern w:val="0"/>
                <w:sz w:val="22"/>
              </w:rPr>
            </w:pPr>
          </w:p>
        </w:tc>
        <w:tc>
          <w:tcPr>
            <w:tcW w:w="1408" w:type="dxa"/>
            <w:noWrap w:val="0"/>
            <w:vAlign w:val="center"/>
          </w:tcPr>
          <w:p>
            <w:pPr>
              <w:widowControl/>
              <w:ind w:left="0"/>
              <w:jc w:val="center"/>
              <w:textAlignment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3485" w:type="dxa"/>
            <w:gridSpan w:val="2"/>
            <w:tcBorders>
              <w:bottom w:val="single" w:color="auto" w:sz="4" w:space="0"/>
            </w:tcBorders>
            <w:noWrap w:val="0"/>
            <w:vAlign w:val="center"/>
          </w:tcPr>
          <w:p>
            <w:pPr>
              <w:widowControl/>
              <w:ind w:left="0"/>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许可合计（万元）</w:t>
            </w:r>
          </w:p>
        </w:tc>
        <w:tc>
          <w:tcPr>
            <w:tcW w:w="1345" w:type="dxa"/>
            <w:tcBorders>
              <w:bottom w:val="single" w:color="auto" w:sz="4" w:space="0"/>
            </w:tcBorders>
            <w:noWrap w:val="0"/>
            <w:vAlign w:val="center"/>
          </w:tcPr>
          <w:p>
            <w:pPr>
              <w:widowControl/>
              <w:ind w:left="0"/>
              <w:jc w:val="center"/>
              <w:textAlignment w:val="center"/>
              <w:rPr>
                <w:rFonts w:hint="eastAsia" w:ascii="宋体" w:hAnsi="宋体" w:eastAsia="宋体" w:cs="宋体"/>
                <w:color w:val="000000"/>
                <w:kern w:val="0"/>
                <w:sz w:val="22"/>
              </w:rPr>
            </w:pPr>
          </w:p>
        </w:tc>
        <w:tc>
          <w:tcPr>
            <w:tcW w:w="1654" w:type="dxa"/>
            <w:gridSpan w:val="2"/>
            <w:tcBorders>
              <w:bottom w:val="single" w:color="auto" w:sz="4" w:space="0"/>
            </w:tcBorders>
            <w:noWrap w:val="0"/>
            <w:vAlign w:val="center"/>
          </w:tcPr>
          <w:p>
            <w:pPr>
              <w:widowControl/>
              <w:ind w:left="0"/>
              <w:jc w:val="center"/>
              <w:textAlignment w:val="center"/>
              <w:rPr>
                <w:rFonts w:hint="eastAsia" w:ascii="宋体" w:hAnsi="宋体" w:eastAsia="宋体" w:cs="宋体"/>
                <w:color w:val="000000"/>
                <w:kern w:val="0"/>
                <w:sz w:val="22"/>
              </w:rPr>
            </w:pPr>
          </w:p>
        </w:tc>
        <w:tc>
          <w:tcPr>
            <w:tcW w:w="1247" w:type="dxa"/>
            <w:tcBorders>
              <w:bottom w:val="single" w:color="auto" w:sz="4" w:space="0"/>
            </w:tcBorders>
            <w:noWrap w:val="0"/>
            <w:vAlign w:val="center"/>
          </w:tcPr>
          <w:p>
            <w:pPr>
              <w:widowControl/>
              <w:ind w:left="0"/>
              <w:jc w:val="center"/>
              <w:textAlignment w:val="center"/>
              <w:rPr>
                <w:rFonts w:hint="eastAsia" w:ascii="宋体" w:hAnsi="宋体" w:eastAsia="宋体" w:cs="宋体"/>
                <w:color w:val="000000"/>
                <w:kern w:val="0"/>
                <w:sz w:val="22"/>
              </w:rPr>
            </w:pPr>
          </w:p>
        </w:tc>
        <w:tc>
          <w:tcPr>
            <w:tcW w:w="1408" w:type="dxa"/>
            <w:tcBorders>
              <w:bottom w:val="single" w:color="auto" w:sz="4" w:space="0"/>
            </w:tcBorders>
            <w:noWrap w:val="0"/>
            <w:vAlign w:val="center"/>
          </w:tcPr>
          <w:p>
            <w:pPr>
              <w:widowControl/>
              <w:ind w:left="0"/>
              <w:jc w:val="center"/>
              <w:textAlignment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9139" w:type="dxa"/>
            <w:gridSpan w:val="7"/>
            <w:noWrap w:val="0"/>
            <w:vAlign w:val="center"/>
          </w:tcPr>
          <w:p>
            <w:pPr>
              <w:jc w:val="center"/>
              <w:rPr>
                <w:rFonts w:ascii="仿宋_GB2312" w:eastAsia="仿宋_GB2312"/>
                <w:color w:val="auto"/>
                <w:sz w:val="24"/>
              </w:rPr>
            </w:pPr>
            <w:r>
              <w:rPr>
                <w:rFonts w:hint="eastAsia" w:ascii="宋体" w:hAnsi="宋体" w:eastAsia="宋体" w:cs="宋体"/>
                <w:color w:val="000000"/>
                <w:kern w:val="0"/>
                <w:sz w:val="22"/>
              </w:rPr>
              <w:t>专利出资情况（可加行）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tcBorders>
              <w:bottom w:val="single" w:color="auto" w:sz="4" w:space="0"/>
            </w:tcBorders>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单位名称</w:t>
            </w:r>
          </w:p>
        </w:tc>
        <w:tc>
          <w:tcPr>
            <w:tcW w:w="4309" w:type="dxa"/>
            <w:gridSpan w:val="4"/>
            <w:tcBorders>
              <w:bottom w:val="single" w:color="auto" w:sz="4" w:space="0"/>
            </w:tcBorders>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出资合计（万元）</w:t>
            </w:r>
          </w:p>
        </w:tc>
        <w:tc>
          <w:tcPr>
            <w:tcW w:w="4309" w:type="dxa"/>
            <w:gridSpan w:val="4"/>
            <w:noWrap w:val="0"/>
            <w:vAlign w:val="center"/>
          </w:tcPr>
          <w:p>
            <w:pPr>
              <w:jc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9139" w:type="dxa"/>
            <w:gridSpan w:val="7"/>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专利融资情况（可加行）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tcBorders>
              <w:bottom w:val="single" w:color="auto" w:sz="4" w:space="0"/>
            </w:tcBorders>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单位名称</w:t>
            </w:r>
          </w:p>
        </w:tc>
        <w:tc>
          <w:tcPr>
            <w:tcW w:w="4309" w:type="dxa"/>
            <w:gridSpan w:val="4"/>
            <w:tcBorders>
              <w:bottom w:val="single" w:color="auto" w:sz="4" w:space="0"/>
            </w:tcBorders>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p>
        </w:tc>
        <w:tc>
          <w:tcPr>
            <w:tcW w:w="4309"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830" w:type="dxa"/>
            <w:gridSpan w:val="3"/>
            <w:noWrap w:val="0"/>
            <w:vAlign w:val="center"/>
          </w:tcPr>
          <w:p>
            <w:pPr>
              <w:spacing w:line="400" w:lineRule="exact"/>
              <w:jc w:val="center"/>
              <w:rPr>
                <w:rFonts w:ascii="仿宋_GB2312" w:eastAsia="仿宋_GB2312"/>
                <w:color w:val="auto"/>
                <w:sz w:val="24"/>
              </w:rPr>
            </w:pPr>
            <w:r>
              <w:rPr>
                <w:rFonts w:hint="eastAsia" w:ascii="宋体" w:hAnsi="宋体" w:eastAsia="宋体" w:cs="宋体"/>
                <w:color w:val="000000"/>
                <w:kern w:val="0"/>
                <w:sz w:val="22"/>
              </w:rPr>
              <w:t>融资合计（万元）</w:t>
            </w:r>
          </w:p>
        </w:tc>
        <w:tc>
          <w:tcPr>
            <w:tcW w:w="4309" w:type="dxa"/>
            <w:gridSpan w:val="4"/>
            <w:noWrap w:val="0"/>
            <w:vAlign w:val="center"/>
          </w:tcPr>
          <w:p>
            <w:pPr>
              <w:spacing w:line="400" w:lineRule="exact"/>
              <w:jc w:val="center"/>
              <w:rPr>
                <w:rFonts w:ascii="仿宋_GB2312" w:eastAsia="仿宋_GB2312"/>
                <w:color w:val="auto"/>
                <w:sz w:val="24"/>
              </w:rPr>
            </w:pPr>
          </w:p>
        </w:tc>
      </w:tr>
    </w:tbl>
    <w:p>
      <w:pPr>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五、社会效益及发展前景评价材料</w:t>
      </w:r>
    </w:p>
    <w:tbl>
      <w:tblPr>
        <w:tblStyle w:val="8"/>
        <w:tblpPr w:leftFromText="180" w:rightFromText="180" w:vertAnchor="text" w:horzAnchor="page" w:tblpX="1701" w:tblpY="335"/>
        <w:tblOverlap w:val="never"/>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trPr>
        <w:tc>
          <w:tcPr>
            <w:tcW w:w="9173" w:type="dxa"/>
            <w:noWrap w:val="0"/>
            <w:vAlign w:val="top"/>
          </w:tcPr>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一）社会效益状况：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（二）行业影响力状况：详细说明参评项目实施对行业发展及技术趋势的影响。</w:t>
            </w:r>
          </w:p>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（三）政策适应性：详细说明参评项目属于国家政策明确鼓励、支持的，还是限制、禁止类别，或无明确导向，并具体说明原因。</w:t>
            </w:r>
          </w:p>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以上材料2500字以内。</w:t>
            </w:r>
          </w:p>
          <w:p>
            <w:pPr>
              <w:spacing w:line="360" w:lineRule="auto"/>
              <w:ind w:firstLine="480" w:firstLineChars="200"/>
              <w:rPr>
                <w:rFonts w:ascii="仿宋_GB2312" w:eastAsia="仿宋_GB2312"/>
                <w:color w:val="auto"/>
                <w:sz w:val="24"/>
              </w:rPr>
            </w:pPr>
          </w:p>
        </w:tc>
      </w:tr>
    </w:tbl>
    <w:p>
      <w:pPr>
        <w:spacing w:line="240" w:lineRule="auto"/>
        <w:jc w:val="center"/>
        <w:rPr>
          <w:rFonts w:eastAsia="方正小标宋简体"/>
          <w:b w:val="0"/>
          <w:bCs/>
          <w:color w:val="auto"/>
          <w:sz w:val="44"/>
        </w:rPr>
      </w:pPr>
    </w:p>
    <w:p>
      <w:pPr>
        <w:rPr>
          <w:color w:val="auto"/>
        </w:rPr>
      </w:pPr>
    </w:p>
    <w:p>
      <w:pPr>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六、获奖情况</w:t>
      </w:r>
    </w:p>
    <w:tbl>
      <w:tblPr>
        <w:tblStyle w:val="8"/>
        <w:tblpPr w:leftFromText="180" w:rightFromText="180" w:vertAnchor="text" w:horzAnchor="page" w:tblpX="1707" w:tblpY="463"/>
        <w:tblOverlap w:val="never"/>
        <w:tblW w:w="9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1" w:hRule="atLeast"/>
        </w:trPr>
        <w:tc>
          <w:tcPr>
            <w:tcW w:w="9131" w:type="dxa"/>
            <w:noWrap w:val="0"/>
            <w:vAlign w:val="top"/>
          </w:tcPr>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获奖情况：简要列出参评专利何时何地获何种等级的奖励及其颁奖单位等情况，按奖项重要程度排序（500字以内）。</w:t>
            </w:r>
          </w:p>
          <w:p>
            <w:pPr>
              <w:spacing w:line="360" w:lineRule="auto"/>
              <w:ind w:firstLine="480" w:firstLineChars="200"/>
              <w:rPr>
                <w:rFonts w:ascii="仿宋_GB2312" w:eastAsia="仿宋_GB2312"/>
                <w:color w:val="auto"/>
                <w:sz w:val="24"/>
              </w:rPr>
            </w:pPr>
          </w:p>
          <w:p>
            <w:pPr>
              <w:spacing w:line="360" w:lineRule="auto"/>
              <w:ind w:firstLine="480" w:firstLineChars="200"/>
              <w:rPr>
                <w:rFonts w:ascii="仿宋_GB2312" w:eastAsia="仿宋_GB2312"/>
                <w:color w:val="auto"/>
                <w:sz w:val="24"/>
              </w:rPr>
            </w:pPr>
          </w:p>
          <w:p>
            <w:pPr>
              <w:spacing w:line="360" w:lineRule="auto"/>
              <w:ind w:firstLine="480" w:firstLineChars="200"/>
              <w:rPr>
                <w:rFonts w:ascii="仿宋_GB2312" w:eastAsia="仿宋_GB2312"/>
                <w:color w:val="auto"/>
                <w:sz w:val="24"/>
              </w:rPr>
            </w:pPr>
          </w:p>
        </w:tc>
      </w:tr>
    </w:tbl>
    <w:p>
      <w:pPr>
        <w:rPr>
          <w:color w:val="auto"/>
        </w:rPr>
      </w:pPr>
    </w:p>
    <w:p>
      <w:pPr>
        <w:keepNext w:val="0"/>
        <w:keepLines w:val="0"/>
        <w:pageBreakBefore w:val="0"/>
        <w:widowControl/>
        <w:kinsoku/>
        <w:wordWrap/>
        <w:overflowPunct/>
        <w:topLinePunct w:val="0"/>
        <w:autoSpaceDE w:val="0"/>
        <w:autoSpaceDN w:val="0"/>
        <w:bidi w:val="0"/>
        <w:adjustRightInd/>
        <w:snapToGrid/>
        <w:spacing w:line="400" w:lineRule="exact"/>
        <w:jc w:val="both"/>
        <w:textAlignment w:val="auto"/>
        <w:rPr>
          <w:rFonts w:ascii="仿宋_GB2312" w:hAnsi="宋体" w:eastAsia="仿宋_GB2312" w:cs="宋体"/>
          <w:color w:val="auto"/>
          <w:sz w:val="28"/>
          <w:szCs w:val="28"/>
          <w:lang w:eastAsia="zh-CN" w:bidi="ar-SA"/>
        </w:rPr>
      </w:pPr>
    </w:p>
    <w:p>
      <w:pPr>
        <w:jc w:val="left"/>
        <w:rPr>
          <w:rFonts w:hint="eastAsia" w:ascii="黑体" w:hAnsi="黑体" w:eastAsia="黑体" w:cs="宋体"/>
          <w:color w:val="auto"/>
          <w:spacing w:val="0"/>
          <w:kern w:val="0"/>
          <w:sz w:val="32"/>
          <w:szCs w:val="32"/>
          <w:lang w:val="en-US" w:eastAsia="zh-CN"/>
        </w:rPr>
      </w:pPr>
      <w:r>
        <w:rPr>
          <w:rFonts w:hint="eastAsia" w:ascii="黑体" w:hAnsi="黑体" w:eastAsia="黑体" w:cs="宋体"/>
          <w:color w:val="auto"/>
          <w:spacing w:val="0"/>
          <w:kern w:val="0"/>
          <w:sz w:val="32"/>
          <w:szCs w:val="32"/>
          <w:lang w:val="en-US" w:eastAsia="zh-CN"/>
        </w:rPr>
        <w:t>附件3</w:t>
      </w:r>
    </w:p>
    <w:p>
      <w:pPr>
        <w:autoSpaceDE w:val="0"/>
        <w:autoSpaceDN w:val="0"/>
        <w:spacing w:after="0" w:line="240" w:lineRule="auto"/>
        <w:ind w:firstLine="0"/>
        <w:jc w:val="center"/>
        <w:rPr>
          <w:rFonts w:hint="eastAsia" w:ascii="黑体" w:hAnsi="黑体" w:eastAsia="黑体" w:cs="黑体"/>
          <w:b/>
          <w:bCs w:val="0"/>
          <w:i w:val="0"/>
          <w:color w:val="auto"/>
          <w:spacing w:val="0"/>
          <w:sz w:val="52"/>
          <w:szCs w:val="52"/>
          <w:lang w:val="en-US" w:eastAsia="zh-CN"/>
        </w:rPr>
      </w:pPr>
      <w:r>
        <w:rPr>
          <w:rFonts w:hint="eastAsia" w:ascii="黑体" w:hAnsi="黑体" w:eastAsia="黑体" w:cs="黑体"/>
          <w:b/>
          <w:bCs w:val="0"/>
          <w:i w:val="0"/>
          <w:color w:val="auto"/>
          <w:spacing w:val="0"/>
          <w:sz w:val="52"/>
          <w:szCs w:val="52"/>
          <w:lang w:val="en-US" w:eastAsia="zh-CN"/>
        </w:rPr>
        <w:t>中国建筑装饰行业</w:t>
      </w:r>
    </w:p>
    <w:p>
      <w:pPr>
        <w:autoSpaceDE w:val="0"/>
        <w:autoSpaceDN w:val="0"/>
        <w:spacing w:after="0" w:line="240" w:lineRule="auto"/>
        <w:ind w:firstLine="0"/>
        <w:jc w:val="center"/>
        <w:rPr>
          <w:rFonts w:hint="eastAsia" w:ascii="黑体" w:hAnsi="黑体" w:eastAsia="黑体" w:cs="黑体"/>
          <w:b/>
          <w:bCs w:val="0"/>
          <w:i w:val="0"/>
          <w:color w:val="auto"/>
          <w:spacing w:val="0"/>
          <w:sz w:val="44"/>
          <w:szCs w:val="44"/>
          <w:lang w:val="en-US" w:eastAsia="zh-CN"/>
        </w:rPr>
      </w:pPr>
      <w:r>
        <w:rPr>
          <w:rFonts w:hint="eastAsia" w:ascii="黑体" w:hAnsi="黑体" w:eastAsia="黑体" w:cs="黑体"/>
          <w:b/>
          <w:bCs w:val="0"/>
          <w:i w:val="0"/>
          <w:color w:val="auto"/>
          <w:spacing w:val="0"/>
          <w:sz w:val="52"/>
          <w:szCs w:val="52"/>
          <w:lang w:val="en-US" w:eastAsia="zh-CN"/>
        </w:rPr>
        <w:t>优秀专利征集</w:t>
      </w:r>
      <w:r>
        <w:rPr>
          <w:rFonts w:hint="eastAsia" w:ascii="黑体" w:hAnsi="黑体" w:eastAsia="黑体" w:cs="黑体"/>
          <w:b/>
          <w:bCs w:val="0"/>
          <w:i w:val="0"/>
          <w:color w:val="auto"/>
          <w:spacing w:val="0"/>
          <w:sz w:val="52"/>
          <w:szCs w:val="52"/>
        </w:rPr>
        <w:t>申报</w:t>
      </w:r>
      <w:r>
        <w:rPr>
          <w:rFonts w:hint="eastAsia" w:ascii="黑体" w:hAnsi="黑体" w:eastAsia="黑体" w:cs="黑体"/>
          <w:b/>
          <w:bCs w:val="0"/>
          <w:i w:val="0"/>
          <w:color w:val="auto"/>
          <w:spacing w:val="0"/>
          <w:sz w:val="52"/>
          <w:szCs w:val="52"/>
          <w:lang w:val="en-US" w:eastAsia="zh-CN"/>
        </w:rPr>
        <w:t>书</w:t>
      </w:r>
    </w:p>
    <w:p>
      <w:pPr>
        <w:jc w:val="center"/>
        <w:rPr>
          <w:rFonts w:eastAsia="楷体_GB2312"/>
          <w:color w:val="auto"/>
          <w:sz w:val="36"/>
        </w:rPr>
      </w:pPr>
      <w:r>
        <w:rPr>
          <w:rFonts w:hint="eastAsia" w:eastAsia="楷体_GB2312"/>
          <w:color w:val="auto"/>
          <w:sz w:val="36"/>
        </w:rPr>
        <w:t>（外观设计）</w:t>
      </w:r>
    </w:p>
    <w:p>
      <w:pPr>
        <w:jc w:val="center"/>
        <w:rPr>
          <w:color w:val="auto"/>
          <w:sz w:val="48"/>
        </w:rPr>
      </w:pPr>
    </w:p>
    <w:p>
      <w:pPr>
        <w:jc w:val="center"/>
        <w:rPr>
          <w:color w:val="auto"/>
          <w:sz w:val="48"/>
        </w:rPr>
      </w:pPr>
    </w:p>
    <w:p>
      <w:pPr>
        <w:pStyle w:val="2"/>
        <w:jc w:val="center"/>
      </w:pPr>
    </w:p>
    <w:p>
      <w:pPr>
        <w:spacing w:line="360" w:lineRule="auto"/>
        <w:ind w:firstLine="540" w:firstLineChars="150"/>
        <w:rPr>
          <w:rFonts w:eastAsia="楷体_GB2312"/>
          <w:color w:val="auto"/>
          <w:sz w:val="36"/>
          <w:u w:val="single"/>
        </w:rPr>
      </w:pPr>
      <w:r>
        <w:rPr>
          <w:rFonts w:hint="eastAsia" w:eastAsia="楷体_GB2312"/>
          <w:color w:val="auto"/>
          <w:sz w:val="36"/>
        </w:rPr>
        <w:t>专 利 号：</w:t>
      </w:r>
      <w:r>
        <w:rPr>
          <w:rFonts w:hint="eastAsia" w:eastAsia="楷体_GB2312"/>
          <w:color w:val="auto"/>
          <w:sz w:val="36"/>
          <w:u w:val="single"/>
        </w:rPr>
        <w:t xml:space="preserve"> </w:t>
      </w:r>
      <w:r>
        <w:rPr>
          <w:rFonts w:hint="eastAsia" w:eastAsia="楷体_GB2312"/>
          <w:color w:val="auto"/>
          <w:sz w:val="28"/>
          <w:szCs w:val="28"/>
          <w:u w:val="single"/>
        </w:rPr>
        <w:t xml:space="preserve">                                   </w:t>
      </w:r>
      <w:r>
        <w:rPr>
          <w:rFonts w:hint="eastAsia" w:eastAsia="楷体_GB2312"/>
          <w:color w:val="auto"/>
          <w:sz w:val="28"/>
          <w:szCs w:val="28"/>
          <w:u w:val="single"/>
          <w:lang w:val="en-US" w:eastAsia="zh-CN"/>
        </w:rPr>
        <w:t xml:space="preserve"> </w:t>
      </w:r>
      <w:r>
        <w:rPr>
          <w:rFonts w:hint="eastAsia" w:eastAsia="楷体_GB2312"/>
          <w:color w:val="auto"/>
          <w:sz w:val="28"/>
          <w:szCs w:val="28"/>
          <w:u w:val="single"/>
        </w:rPr>
        <w:t xml:space="preserve">   </w:t>
      </w:r>
    </w:p>
    <w:p>
      <w:pPr>
        <w:spacing w:line="360" w:lineRule="auto"/>
        <w:ind w:firstLine="540" w:firstLineChars="150"/>
        <w:rPr>
          <w:rFonts w:eastAsia="楷体_GB2312"/>
          <w:color w:val="auto"/>
          <w:sz w:val="28"/>
          <w:szCs w:val="28"/>
          <w:u w:val="single"/>
        </w:rPr>
      </w:pPr>
      <w:r>
        <w:rPr>
          <w:rFonts w:hint="eastAsia" w:eastAsia="楷体_GB2312"/>
          <w:color w:val="auto"/>
          <w:sz w:val="36"/>
        </w:rPr>
        <w:t>专利名称：</w:t>
      </w:r>
      <w:r>
        <w:rPr>
          <w:rFonts w:hint="eastAsia" w:eastAsia="楷体_GB2312"/>
          <w:color w:val="auto"/>
          <w:sz w:val="36"/>
          <w:u w:val="single"/>
        </w:rPr>
        <w:t xml:space="preserve"> </w:t>
      </w:r>
      <w:r>
        <w:rPr>
          <w:rFonts w:hint="eastAsia" w:eastAsia="楷体_GB2312"/>
          <w:color w:val="auto"/>
          <w:sz w:val="28"/>
          <w:szCs w:val="28"/>
          <w:u w:val="single"/>
        </w:rPr>
        <w:t xml:space="preserve">                                   </w:t>
      </w:r>
      <w:r>
        <w:rPr>
          <w:rFonts w:hint="eastAsia" w:eastAsia="楷体_GB2312"/>
          <w:color w:val="auto"/>
          <w:sz w:val="28"/>
          <w:szCs w:val="28"/>
          <w:u w:val="single"/>
          <w:lang w:val="en-US" w:eastAsia="zh-CN"/>
        </w:rPr>
        <w:t xml:space="preserve"> </w:t>
      </w:r>
      <w:r>
        <w:rPr>
          <w:rFonts w:hint="eastAsia" w:eastAsia="楷体_GB2312"/>
          <w:color w:val="auto"/>
          <w:sz w:val="28"/>
          <w:szCs w:val="28"/>
          <w:u w:val="single"/>
        </w:rPr>
        <w:t xml:space="preserve">   </w:t>
      </w:r>
    </w:p>
    <w:p>
      <w:pPr>
        <w:spacing w:line="360" w:lineRule="auto"/>
        <w:ind w:firstLine="540" w:firstLineChars="150"/>
        <w:rPr>
          <w:rFonts w:eastAsia="楷体_GB2312"/>
          <w:color w:val="auto"/>
          <w:sz w:val="36"/>
          <w:u w:val="single"/>
        </w:rPr>
      </w:pPr>
      <w:r>
        <w:rPr>
          <w:rFonts w:hint="eastAsia" w:eastAsia="楷体_GB2312"/>
          <w:color w:val="auto"/>
          <w:sz w:val="36"/>
        </w:rPr>
        <w:t>申报单位：</w:t>
      </w:r>
      <w:r>
        <w:rPr>
          <w:rFonts w:hint="eastAsia" w:eastAsia="楷体_GB2312"/>
          <w:color w:val="auto"/>
          <w:szCs w:val="21"/>
          <w:u w:val="thick"/>
        </w:rPr>
        <w:t>应为专利权人，有多个申报单位的，申报单位之间用顿号隔开</w:t>
      </w:r>
    </w:p>
    <w:p>
      <w:pPr>
        <w:spacing w:line="360" w:lineRule="auto"/>
        <w:ind w:firstLine="540" w:firstLineChars="150"/>
        <w:rPr>
          <w:rFonts w:hint="default" w:eastAsia="楷体_GB2312"/>
          <w:color w:val="auto"/>
          <w:sz w:val="28"/>
          <w:szCs w:val="28"/>
          <w:u w:val="single"/>
          <w:lang w:val="en-US" w:eastAsia="zh-CN"/>
        </w:rPr>
      </w:pPr>
      <w:r>
        <w:rPr>
          <w:rFonts w:hint="eastAsia" w:eastAsia="楷体_GB2312"/>
          <w:color w:val="auto"/>
          <w:sz w:val="36"/>
        </w:rPr>
        <w:t>推荐单位：</w:t>
      </w:r>
      <w:r>
        <w:rPr>
          <w:rFonts w:hint="eastAsia" w:eastAsia="楷体_GB2312"/>
          <w:color w:val="auto"/>
          <w:sz w:val="36"/>
          <w:u w:val="single"/>
          <w:lang w:val="en-US" w:eastAsia="zh-CN"/>
        </w:rPr>
        <w:t xml:space="preserve">                               </w:t>
      </w:r>
    </w:p>
    <w:p>
      <w:pPr>
        <w:spacing w:line="360" w:lineRule="auto"/>
        <w:jc w:val="center"/>
        <w:rPr>
          <w:rFonts w:eastAsia="楷体_GB2312"/>
          <w:color w:val="auto"/>
          <w:sz w:val="36"/>
        </w:rPr>
      </w:pPr>
    </w:p>
    <w:p>
      <w:pPr>
        <w:spacing w:line="360" w:lineRule="auto"/>
        <w:jc w:val="center"/>
        <w:rPr>
          <w:rFonts w:eastAsia="楷体_GB2312"/>
          <w:color w:val="auto"/>
          <w:sz w:val="36"/>
        </w:rPr>
      </w:pPr>
    </w:p>
    <w:p>
      <w:pPr>
        <w:spacing w:line="360" w:lineRule="auto"/>
        <w:jc w:val="center"/>
        <w:rPr>
          <w:rFonts w:eastAsia="楷体_GB2312"/>
          <w:color w:val="auto"/>
          <w:sz w:val="36"/>
        </w:rPr>
      </w:pPr>
    </w:p>
    <w:p>
      <w:pPr>
        <w:spacing w:line="360" w:lineRule="auto"/>
        <w:jc w:val="center"/>
        <w:rPr>
          <w:rFonts w:eastAsia="楷体_GB2312"/>
          <w:color w:val="auto"/>
          <w:sz w:val="36"/>
        </w:rPr>
      </w:pPr>
    </w:p>
    <w:p>
      <w:pPr>
        <w:spacing w:line="360" w:lineRule="auto"/>
        <w:jc w:val="center"/>
        <w:rPr>
          <w:rFonts w:eastAsia="楷体_GB2312"/>
          <w:color w:val="auto"/>
          <w:sz w:val="36"/>
        </w:rPr>
      </w:pPr>
    </w:p>
    <w:p>
      <w:pPr>
        <w:spacing w:line="360" w:lineRule="auto"/>
        <w:jc w:val="center"/>
        <w:rPr>
          <w:rFonts w:eastAsia="楷体_GB2312"/>
          <w:color w:val="auto"/>
          <w:sz w:val="36"/>
        </w:rPr>
      </w:pPr>
    </w:p>
    <w:p>
      <w:pPr>
        <w:jc w:val="center"/>
        <w:rPr>
          <w:rFonts w:eastAsia="楷体_GB2312"/>
          <w:color w:val="auto"/>
          <w:sz w:val="36"/>
        </w:rPr>
      </w:pPr>
      <w:r>
        <w:rPr>
          <w:rFonts w:hint="eastAsia" w:eastAsia="楷体_GB2312"/>
          <w:color w:val="auto"/>
          <w:sz w:val="36"/>
        </w:rPr>
        <w:t>二○二二年</w:t>
      </w:r>
      <w:r>
        <w:rPr>
          <w:rFonts w:hint="eastAsia" w:eastAsia="楷体_GB2312"/>
          <w:color w:val="auto"/>
          <w:sz w:val="36"/>
          <w:u w:val="single"/>
        </w:rPr>
        <w:t xml:space="preserve">    </w:t>
      </w:r>
      <w:r>
        <w:rPr>
          <w:rFonts w:hint="eastAsia" w:eastAsia="楷体_GB2312"/>
          <w:color w:val="auto"/>
          <w:sz w:val="36"/>
        </w:rPr>
        <w:t>月</w:t>
      </w:r>
      <w:r>
        <w:rPr>
          <w:rFonts w:hint="eastAsia" w:eastAsia="楷体_GB2312"/>
          <w:color w:val="auto"/>
          <w:sz w:val="36"/>
          <w:u w:val="single"/>
        </w:rPr>
        <w:t xml:space="preserve">    </w:t>
      </w:r>
      <w:r>
        <w:rPr>
          <w:rFonts w:hint="eastAsia" w:eastAsia="楷体_GB2312"/>
          <w:color w:val="auto"/>
          <w:sz w:val="36"/>
        </w:rPr>
        <w:t>日</w:t>
      </w:r>
    </w:p>
    <w:p>
      <w:pPr>
        <w:spacing w:before="240"/>
        <w:jc w:val="center"/>
        <w:rPr>
          <w:rFonts w:eastAsia="楷体_GB2312"/>
          <w:color w:val="auto"/>
          <w:sz w:val="36"/>
        </w:rPr>
      </w:pPr>
      <w:r>
        <w:rPr>
          <w:rFonts w:hint="eastAsia" w:eastAsia="楷体_GB2312"/>
          <w:color w:val="auto"/>
          <w:sz w:val="36"/>
        </w:rPr>
        <w:t>国家知识产权局制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hAnsi="宋体" w:eastAsia="方正小标宋简体" w:cs="宋体"/>
          <w:b/>
          <w:color w:val="auto"/>
          <w:kern w:val="0"/>
          <w:sz w:val="44"/>
          <w:szCs w:val="44"/>
        </w:rPr>
      </w:pPr>
      <w:r>
        <w:rPr>
          <w:rFonts w:eastAsia="黑体"/>
          <w:color w:val="auto"/>
        </w:rPr>
        <w:br w:type="page"/>
      </w:r>
      <w:r>
        <w:rPr>
          <w:rFonts w:hint="eastAsia" w:ascii="宋体" w:hAnsi="宋体" w:eastAsia="宋体" w:cs="宋体"/>
          <w:b w:val="0"/>
          <w:bCs w:val="0"/>
          <w:sz w:val="36"/>
          <w:szCs w:val="36"/>
          <w:lang w:val="en-US" w:eastAsia="zh-CN"/>
        </w:rPr>
        <w:t>一、申报项目基本信息</w:t>
      </w:r>
    </w:p>
    <w:p>
      <w:pPr>
        <w:jc w:val="center"/>
        <w:rPr>
          <w:color w:val="auto"/>
        </w:rPr>
      </w:pPr>
    </w:p>
    <w:tbl>
      <w:tblPr>
        <w:tblStyle w:val="8"/>
        <w:tblpPr w:leftFromText="180" w:rightFromText="180" w:vertAnchor="text" w:horzAnchor="page" w:tblpX="1714" w:tblpY="118"/>
        <w:tblOverlap w:val="never"/>
        <w:tblW w:w="9145" w:type="dxa"/>
        <w:tblInd w:w="0" w:type="dxa"/>
        <w:tblLayout w:type="fixed"/>
        <w:tblCellMar>
          <w:top w:w="0" w:type="dxa"/>
          <w:left w:w="108" w:type="dxa"/>
          <w:bottom w:w="0" w:type="dxa"/>
          <w:right w:w="108" w:type="dxa"/>
        </w:tblCellMar>
      </w:tblPr>
      <w:tblGrid>
        <w:gridCol w:w="2048"/>
        <w:gridCol w:w="2199"/>
        <w:gridCol w:w="2199"/>
        <w:gridCol w:w="2699"/>
      </w:tblGrid>
      <w:tr>
        <w:tblPrEx>
          <w:tblCellMar>
            <w:top w:w="0" w:type="dxa"/>
            <w:left w:w="108" w:type="dxa"/>
            <w:bottom w:w="0" w:type="dxa"/>
            <w:right w:w="108" w:type="dxa"/>
          </w:tblCellMar>
        </w:tblPrEx>
        <w:trPr>
          <w:trHeight w:val="374" w:hRule="atLeast"/>
        </w:trPr>
        <w:tc>
          <w:tcPr>
            <w:tcW w:w="2048" w:type="dxa"/>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专利号</w:t>
            </w:r>
          </w:p>
        </w:tc>
        <w:tc>
          <w:tcPr>
            <w:tcW w:w="7097" w:type="dxa"/>
            <w:gridSpan w:val="3"/>
            <w:tcBorders>
              <w:top w:val="single" w:color="auto" w:sz="8" w:space="0"/>
              <w:left w:val="nil"/>
              <w:bottom w:val="single" w:color="auto" w:sz="4" w:space="0"/>
              <w:right w:val="single" w:color="000000" w:sz="8" w:space="0"/>
            </w:tcBorders>
            <w:noWrap w:val="0"/>
            <w:vAlign w:val="center"/>
          </w:tcPr>
          <w:p>
            <w:pPr>
              <w:widowControl/>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专利名称</w:t>
            </w:r>
          </w:p>
        </w:tc>
        <w:tc>
          <w:tcPr>
            <w:tcW w:w="7097" w:type="dxa"/>
            <w:gridSpan w:val="3"/>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专利权人</w:t>
            </w:r>
          </w:p>
        </w:tc>
        <w:tc>
          <w:tcPr>
            <w:tcW w:w="7097" w:type="dxa"/>
            <w:gridSpan w:val="3"/>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有多个专利权人的，专利权人之间用顿号隔开</w:t>
            </w: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设计人</w:t>
            </w:r>
          </w:p>
        </w:tc>
        <w:tc>
          <w:tcPr>
            <w:tcW w:w="7097" w:type="dxa"/>
            <w:gridSpan w:val="3"/>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是否在国家专利密集型产品备案认定试点平台上备案</w:t>
            </w:r>
          </w:p>
        </w:tc>
        <w:tc>
          <w:tcPr>
            <w:tcW w:w="7097" w:type="dxa"/>
            <w:gridSpan w:val="3"/>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lang w:eastAsia="zh-CN"/>
              </w:rPr>
              <w:t>填是或否</w:t>
            </w: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通讯地址</w:t>
            </w:r>
          </w:p>
          <w:p>
            <w:pPr>
              <w:widowControl/>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/邮编</w:t>
            </w:r>
          </w:p>
        </w:tc>
        <w:tc>
          <w:tcPr>
            <w:tcW w:w="7097" w:type="dxa"/>
            <w:gridSpan w:val="3"/>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b w:val="0"/>
                <w:bCs w:val="0"/>
                <w:color w:val="auto"/>
                <w:kern w:val="0"/>
                <w:sz w:val="28"/>
                <w:szCs w:val="28"/>
              </w:rPr>
            </w:pP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联系人</w:t>
            </w:r>
          </w:p>
        </w:tc>
        <w:tc>
          <w:tcPr>
            <w:tcW w:w="2199"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_GB2312" w:hAnsi="宋体" w:eastAsia="仿宋_GB2312" w:cs="宋体"/>
                <w:b w:val="0"/>
                <w:bCs w:val="0"/>
                <w:color w:val="auto"/>
                <w:kern w:val="0"/>
                <w:sz w:val="28"/>
                <w:szCs w:val="28"/>
                <w:lang w:eastAsia="zh-CN"/>
              </w:rPr>
            </w:pPr>
            <w:r>
              <w:rPr>
                <w:rFonts w:hint="eastAsia" w:ascii="仿宋_GB2312" w:hAnsi="宋体" w:eastAsia="仿宋_GB2312" w:cs="宋体"/>
                <w:b w:val="0"/>
                <w:bCs w:val="0"/>
                <w:color w:val="auto"/>
                <w:kern w:val="0"/>
                <w:sz w:val="28"/>
                <w:szCs w:val="28"/>
                <w:lang w:val="en-US" w:eastAsia="zh-CN"/>
              </w:rPr>
              <w:t>座机</w:t>
            </w:r>
          </w:p>
        </w:tc>
        <w:tc>
          <w:tcPr>
            <w:tcW w:w="2199" w:type="dxa"/>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手机</w:t>
            </w:r>
          </w:p>
        </w:tc>
        <w:tc>
          <w:tcPr>
            <w:tcW w:w="2699" w:type="dxa"/>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电子邮箱</w:t>
            </w: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8"/>
                <w:szCs w:val="28"/>
              </w:rPr>
            </w:pPr>
          </w:p>
        </w:tc>
        <w:tc>
          <w:tcPr>
            <w:tcW w:w="2199"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b/>
                <w:bCs/>
                <w:color w:val="auto"/>
                <w:kern w:val="0"/>
                <w:sz w:val="28"/>
                <w:szCs w:val="28"/>
              </w:rPr>
            </w:pPr>
          </w:p>
        </w:tc>
        <w:tc>
          <w:tcPr>
            <w:tcW w:w="2199"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b/>
                <w:bCs/>
                <w:color w:val="auto"/>
                <w:kern w:val="0"/>
                <w:sz w:val="28"/>
                <w:szCs w:val="28"/>
              </w:rPr>
            </w:pPr>
          </w:p>
        </w:tc>
        <w:tc>
          <w:tcPr>
            <w:tcW w:w="2699"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b/>
                <w:bCs/>
                <w:color w:val="auto"/>
                <w:kern w:val="0"/>
                <w:sz w:val="28"/>
                <w:szCs w:val="28"/>
              </w:rPr>
            </w:pP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8"/>
                <w:szCs w:val="28"/>
              </w:rPr>
            </w:pPr>
          </w:p>
        </w:tc>
        <w:tc>
          <w:tcPr>
            <w:tcW w:w="2199"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b/>
                <w:bCs/>
                <w:color w:val="auto"/>
                <w:kern w:val="0"/>
                <w:sz w:val="28"/>
                <w:szCs w:val="28"/>
              </w:rPr>
            </w:pPr>
          </w:p>
        </w:tc>
        <w:tc>
          <w:tcPr>
            <w:tcW w:w="2199"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b/>
                <w:bCs/>
                <w:color w:val="auto"/>
                <w:kern w:val="0"/>
                <w:sz w:val="28"/>
                <w:szCs w:val="28"/>
              </w:rPr>
            </w:pPr>
          </w:p>
        </w:tc>
        <w:tc>
          <w:tcPr>
            <w:tcW w:w="2699"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b/>
                <w:bCs/>
                <w:color w:val="auto"/>
                <w:kern w:val="0"/>
                <w:sz w:val="28"/>
                <w:szCs w:val="28"/>
              </w:rPr>
            </w:pP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8"/>
                <w:szCs w:val="28"/>
              </w:rPr>
            </w:pPr>
          </w:p>
        </w:tc>
        <w:tc>
          <w:tcPr>
            <w:tcW w:w="2199"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b/>
                <w:bCs/>
                <w:color w:val="auto"/>
                <w:kern w:val="0"/>
                <w:sz w:val="28"/>
                <w:szCs w:val="28"/>
              </w:rPr>
            </w:pPr>
          </w:p>
        </w:tc>
        <w:tc>
          <w:tcPr>
            <w:tcW w:w="2199"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b/>
                <w:bCs/>
                <w:color w:val="auto"/>
                <w:kern w:val="0"/>
                <w:sz w:val="28"/>
                <w:szCs w:val="28"/>
              </w:rPr>
            </w:pPr>
          </w:p>
        </w:tc>
        <w:tc>
          <w:tcPr>
            <w:tcW w:w="2699"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b/>
                <w:bCs/>
                <w:color w:val="auto"/>
                <w:kern w:val="0"/>
                <w:sz w:val="28"/>
                <w:szCs w:val="28"/>
              </w:rPr>
            </w:pP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8"/>
                <w:szCs w:val="28"/>
              </w:rPr>
            </w:pPr>
          </w:p>
        </w:tc>
        <w:tc>
          <w:tcPr>
            <w:tcW w:w="2199"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b/>
                <w:bCs/>
                <w:color w:val="auto"/>
                <w:kern w:val="0"/>
                <w:sz w:val="28"/>
                <w:szCs w:val="28"/>
              </w:rPr>
            </w:pPr>
          </w:p>
        </w:tc>
        <w:tc>
          <w:tcPr>
            <w:tcW w:w="2199"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b/>
                <w:bCs/>
                <w:color w:val="auto"/>
                <w:kern w:val="0"/>
                <w:sz w:val="28"/>
                <w:szCs w:val="28"/>
              </w:rPr>
            </w:pPr>
          </w:p>
        </w:tc>
        <w:tc>
          <w:tcPr>
            <w:tcW w:w="2699"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b/>
                <w:bCs/>
                <w:color w:val="auto"/>
                <w:kern w:val="0"/>
                <w:sz w:val="28"/>
                <w:szCs w:val="28"/>
              </w:rPr>
            </w:pP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8"/>
                <w:szCs w:val="28"/>
              </w:rPr>
            </w:pPr>
          </w:p>
        </w:tc>
        <w:tc>
          <w:tcPr>
            <w:tcW w:w="2199" w:type="dxa"/>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color w:val="auto"/>
                <w:kern w:val="0"/>
                <w:sz w:val="28"/>
                <w:szCs w:val="28"/>
              </w:rPr>
            </w:pPr>
          </w:p>
        </w:tc>
        <w:tc>
          <w:tcPr>
            <w:tcW w:w="2199" w:type="dxa"/>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color w:val="auto"/>
                <w:kern w:val="0"/>
                <w:sz w:val="28"/>
                <w:szCs w:val="28"/>
              </w:rPr>
            </w:pPr>
          </w:p>
        </w:tc>
        <w:tc>
          <w:tcPr>
            <w:tcW w:w="2699" w:type="dxa"/>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8"/>
                <w:szCs w:val="28"/>
              </w:rPr>
            </w:pPr>
          </w:p>
        </w:tc>
        <w:tc>
          <w:tcPr>
            <w:tcW w:w="2199" w:type="dxa"/>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color w:val="auto"/>
                <w:kern w:val="0"/>
                <w:sz w:val="28"/>
                <w:szCs w:val="28"/>
              </w:rPr>
            </w:pPr>
          </w:p>
        </w:tc>
        <w:tc>
          <w:tcPr>
            <w:tcW w:w="2199" w:type="dxa"/>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color w:val="auto"/>
                <w:kern w:val="0"/>
                <w:sz w:val="28"/>
                <w:szCs w:val="28"/>
              </w:rPr>
            </w:pPr>
          </w:p>
        </w:tc>
        <w:tc>
          <w:tcPr>
            <w:tcW w:w="2699" w:type="dxa"/>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8"/>
                <w:szCs w:val="28"/>
              </w:rPr>
            </w:pPr>
          </w:p>
        </w:tc>
        <w:tc>
          <w:tcPr>
            <w:tcW w:w="2199" w:type="dxa"/>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color w:val="auto"/>
                <w:kern w:val="0"/>
                <w:sz w:val="28"/>
                <w:szCs w:val="28"/>
              </w:rPr>
            </w:pPr>
          </w:p>
        </w:tc>
        <w:tc>
          <w:tcPr>
            <w:tcW w:w="2199" w:type="dxa"/>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color w:val="auto"/>
                <w:kern w:val="0"/>
                <w:sz w:val="28"/>
                <w:szCs w:val="28"/>
              </w:rPr>
            </w:pPr>
          </w:p>
        </w:tc>
        <w:tc>
          <w:tcPr>
            <w:tcW w:w="2699" w:type="dxa"/>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8"/>
                <w:szCs w:val="28"/>
              </w:rPr>
            </w:pPr>
          </w:p>
        </w:tc>
        <w:tc>
          <w:tcPr>
            <w:tcW w:w="2199" w:type="dxa"/>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color w:val="auto"/>
                <w:kern w:val="0"/>
                <w:sz w:val="28"/>
                <w:szCs w:val="28"/>
              </w:rPr>
            </w:pPr>
          </w:p>
        </w:tc>
        <w:tc>
          <w:tcPr>
            <w:tcW w:w="2199" w:type="dxa"/>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color w:val="auto"/>
                <w:kern w:val="0"/>
                <w:sz w:val="28"/>
                <w:szCs w:val="28"/>
              </w:rPr>
            </w:pPr>
          </w:p>
        </w:tc>
        <w:tc>
          <w:tcPr>
            <w:tcW w:w="2699" w:type="dxa"/>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8"/>
                <w:szCs w:val="28"/>
              </w:rPr>
            </w:pPr>
          </w:p>
        </w:tc>
        <w:tc>
          <w:tcPr>
            <w:tcW w:w="2199"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b/>
                <w:bCs/>
                <w:color w:val="auto"/>
                <w:kern w:val="0"/>
                <w:sz w:val="28"/>
                <w:szCs w:val="28"/>
              </w:rPr>
            </w:pPr>
          </w:p>
        </w:tc>
        <w:tc>
          <w:tcPr>
            <w:tcW w:w="2199"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b/>
                <w:bCs/>
                <w:color w:val="auto"/>
                <w:kern w:val="0"/>
                <w:sz w:val="28"/>
                <w:szCs w:val="28"/>
              </w:rPr>
            </w:pPr>
          </w:p>
        </w:tc>
        <w:tc>
          <w:tcPr>
            <w:tcW w:w="2699"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b/>
                <w:bCs/>
                <w:color w:val="auto"/>
                <w:kern w:val="0"/>
                <w:sz w:val="28"/>
                <w:szCs w:val="28"/>
              </w:rPr>
            </w:pPr>
          </w:p>
        </w:tc>
      </w:tr>
      <w:tr>
        <w:tblPrEx>
          <w:tblCellMar>
            <w:top w:w="0" w:type="dxa"/>
            <w:left w:w="108" w:type="dxa"/>
            <w:bottom w:w="0" w:type="dxa"/>
            <w:right w:w="108" w:type="dxa"/>
          </w:tblCellMar>
        </w:tblPrEx>
        <w:trPr>
          <w:trHeight w:val="374" w:hRule="atLeast"/>
        </w:trPr>
        <w:tc>
          <w:tcPr>
            <w:tcW w:w="2048"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8"/>
                <w:szCs w:val="28"/>
              </w:rPr>
            </w:pPr>
            <w:r>
              <w:rPr>
                <w:rFonts w:hint="eastAsia" w:ascii="仿宋_GB2312" w:hAnsi="宋体" w:eastAsia="仿宋_GB2312" w:cs="宋体"/>
                <w:b w:val="0"/>
                <w:bCs w:val="0"/>
                <w:color w:val="auto"/>
                <w:kern w:val="0"/>
                <w:sz w:val="28"/>
                <w:szCs w:val="28"/>
              </w:rPr>
              <w:t>推荐单位</w:t>
            </w:r>
          </w:p>
        </w:tc>
        <w:tc>
          <w:tcPr>
            <w:tcW w:w="7097" w:type="dxa"/>
            <w:gridSpan w:val="3"/>
            <w:tcBorders>
              <w:top w:val="single" w:color="auto" w:sz="8" w:space="0"/>
              <w:left w:val="nil"/>
              <w:bottom w:val="single" w:color="auto" w:sz="4" w:space="0"/>
              <w:right w:val="single" w:color="000000" w:sz="8" w:space="0"/>
            </w:tcBorders>
            <w:noWrap w:val="0"/>
            <w:vAlign w:val="center"/>
          </w:tcPr>
          <w:p>
            <w:pPr>
              <w:widowControl/>
              <w:jc w:val="center"/>
              <w:rPr>
                <w:rFonts w:ascii="仿宋_GB2312" w:hAnsi="宋体" w:eastAsia="仿宋_GB2312" w:cs="宋体"/>
                <w:color w:val="auto"/>
                <w:kern w:val="0"/>
                <w:sz w:val="28"/>
                <w:szCs w:val="28"/>
              </w:rPr>
            </w:pPr>
          </w:p>
        </w:tc>
      </w:tr>
    </w:tbl>
    <w:p>
      <w:pPr>
        <w:rPr>
          <w:color w:val="auto"/>
        </w:rPr>
      </w:pPr>
    </w:p>
    <w:p>
      <w:pPr>
        <w:jc w:val="center"/>
        <w:rPr>
          <w:rFonts w:hint="eastAsia" w:ascii="宋体" w:hAnsi="宋体" w:eastAsia="宋体" w:cs="宋体"/>
          <w:b w:val="0"/>
          <w:bCs w:val="0"/>
          <w:sz w:val="36"/>
          <w:szCs w:val="36"/>
          <w:lang w:val="en-US" w:eastAsia="zh-CN"/>
        </w:rPr>
      </w:pPr>
      <w:r>
        <w:rPr>
          <w:rFonts w:eastAsia="方正小标宋简体"/>
          <w:color w:val="auto"/>
          <w:sz w:val="44"/>
        </w:rPr>
        <w:br w:type="page"/>
      </w:r>
      <w:r>
        <w:rPr>
          <w:rFonts w:hint="eastAsia" w:ascii="宋体" w:hAnsi="宋体" w:eastAsia="宋体" w:cs="宋体"/>
          <w:b w:val="0"/>
          <w:bCs w:val="0"/>
          <w:sz w:val="36"/>
          <w:szCs w:val="36"/>
          <w:lang w:val="en-US" w:eastAsia="zh-CN"/>
        </w:rPr>
        <w:t>二、专利质量评价材料</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小标宋简体"/>
          <w:color w:val="auto"/>
          <w:sz w:val="32"/>
          <w:szCs w:val="20"/>
        </w:rPr>
      </w:pPr>
    </w:p>
    <w:tbl>
      <w:tblPr>
        <w:tblStyle w:val="8"/>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9" w:hRule="atLeast"/>
          <w:jc w:val="center"/>
        </w:trPr>
        <w:tc>
          <w:tcPr>
            <w:tcW w:w="9118" w:type="dxa"/>
            <w:noWrap w:val="0"/>
            <w:vAlign w:val="top"/>
          </w:tcPr>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lang w:val="en-US" w:eastAsia="zh-CN"/>
              </w:rPr>
              <w:t>一</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创新性和工业适用性：</w:t>
            </w:r>
          </w:p>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1．列出若干个申请日之前最接近的外观设计，简要介绍其设计方案；并详细说明未对参评项目的创新性构成实质性影响。</w:t>
            </w:r>
          </w:p>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2．结合实施情况，说明已应用到具体产品上，可批量生产（产品照片一并附上）。</w:t>
            </w:r>
          </w:p>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（二）文本质量：</w:t>
            </w:r>
          </w:p>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请说明授权文本中的图片或者照片是否清楚完整。</w:t>
            </w:r>
          </w:p>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以上材料不超过2000字。</w:t>
            </w:r>
          </w:p>
          <w:p>
            <w:pPr>
              <w:spacing w:line="400" w:lineRule="exact"/>
              <w:jc w:val="left"/>
              <w:rPr>
                <w:rFonts w:hint="eastAsia" w:ascii="宋体" w:hAnsi="宋体" w:eastAsia="宋体" w:cs="宋体"/>
                <w:color w:val="000000"/>
                <w:kern w:val="0"/>
                <w:sz w:val="22"/>
              </w:rPr>
            </w:pPr>
          </w:p>
          <w:p>
            <w:pPr>
              <w:spacing w:line="360" w:lineRule="auto"/>
              <w:ind w:firstLine="480" w:firstLineChars="200"/>
              <w:rPr>
                <w:rFonts w:ascii="仿宋_GB2312" w:eastAsia="仿宋_GB2312"/>
                <w:color w:val="auto"/>
                <w:sz w:val="24"/>
              </w:rPr>
            </w:pPr>
          </w:p>
          <w:p>
            <w:pPr>
              <w:spacing w:line="360" w:lineRule="auto"/>
              <w:ind w:firstLine="480" w:firstLineChars="200"/>
              <w:rPr>
                <w:rFonts w:ascii="仿宋_GB2312" w:eastAsia="仿宋_GB2312"/>
                <w:color w:val="auto"/>
                <w:sz w:val="24"/>
              </w:rPr>
            </w:pPr>
          </w:p>
          <w:p>
            <w:pPr>
              <w:spacing w:line="360" w:lineRule="auto"/>
              <w:ind w:firstLine="480" w:firstLineChars="200"/>
              <w:rPr>
                <w:rFonts w:ascii="仿宋_GB2312" w:eastAsia="仿宋_GB2312"/>
                <w:color w:val="auto"/>
                <w:sz w:val="24"/>
              </w:rPr>
            </w:pPr>
          </w:p>
        </w:tc>
      </w:tr>
    </w:tbl>
    <w:p>
      <w:pPr>
        <w:rPr>
          <w:color w:val="auto"/>
        </w:rPr>
      </w:pPr>
    </w:p>
    <w:p>
      <w:pPr>
        <w:spacing w:line="660" w:lineRule="exact"/>
        <w:jc w:val="center"/>
        <w:rPr>
          <w:rFonts w:eastAsia="方正小标宋简体"/>
          <w:b/>
          <w:color w:val="auto"/>
          <w:sz w:val="44"/>
        </w:rPr>
      </w:pPr>
      <w:r>
        <w:rPr>
          <w:rFonts w:hint="eastAsia" w:ascii="宋体" w:hAnsi="宋体" w:eastAsia="宋体" w:cs="宋体"/>
          <w:b w:val="0"/>
          <w:bCs w:val="0"/>
          <w:sz w:val="36"/>
          <w:szCs w:val="36"/>
          <w:lang w:val="en-US" w:eastAsia="zh-CN"/>
        </w:rPr>
        <w:t>三、设计要点及理念的表达评价材料</w:t>
      </w:r>
    </w:p>
    <w:tbl>
      <w:tblPr>
        <w:tblStyle w:val="8"/>
        <w:tblpPr w:leftFromText="180" w:rightFromText="180" w:vertAnchor="text" w:horzAnchor="page" w:tblpX="1685" w:tblpY="527"/>
        <w:tblOverlap w:val="never"/>
        <w:tblW w:w="9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8" w:hRule="atLeast"/>
        </w:trPr>
        <w:tc>
          <w:tcPr>
            <w:tcW w:w="9153" w:type="dxa"/>
            <w:noWrap w:val="0"/>
            <w:vAlign w:val="top"/>
          </w:tcPr>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结合参评项目的设计要点（造型、图形、色彩、材质等），对参评项目的设计理念、用途、功能进行详细说明，重点描述参评项目的独特性、美学效果、寓意表达、人机性、结构合理性、安全可靠性。</w:t>
            </w:r>
          </w:p>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以上材料不超过2000字。</w:t>
            </w:r>
          </w:p>
          <w:p>
            <w:pPr>
              <w:spacing w:line="400" w:lineRule="exact"/>
              <w:jc w:val="left"/>
              <w:rPr>
                <w:rFonts w:hint="eastAsia" w:ascii="宋体" w:hAnsi="宋体" w:eastAsia="宋体" w:cs="宋体"/>
                <w:color w:val="000000"/>
                <w:kern w:val="0"/>
                <w:sz w:val="22"/>
              </w:rPr>
            </w:pPr>
          </w:p>
          <w:p>
            <w:pPr>
              <w:spacing w:line="360" w:lineRule="auto"/>
              <w:ind w:firstLine="480" w:firstLineChars="200"/>
              <w:rPr>
                <w:rFonts w:ascii="仿宋_GB2312" w:eastAsia="仿宋_GB2312"/>
                <w:color w:val="auto"/>
                <w:sz w:val="24"/>
              </w:rPr>
            </w:pPr>
            <w:bookmarkStart w:id="1" w:name="_GoBack"/>
            <w:bookmarkEnd w:id="1"/>
          </w:p>
        </w:tc>
      </w:tr>
    </w:tbl>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0"/>
          <w:szCs w:val="22"/>
        </w:rPr>
      </w:pPr>
    </w:p>
    <w:p>
      <w:pPr>
        <w:spacing w:line="660" w:lineRule="exact"/>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四、运用及保护措施和成效评价材料（一）</w:t>
      </w:r>
    </w:p>
    <w:tbl>
      <w:tblPr>
        <w:tblStyle w:val="8"/>
        <w:tblpPr w:leftFromText="180" w:rightFromText="180" w:vertAnchor="text" w:horzAnchor="page" w:tblpX="1672" w:tblpY="159"/>
        <w:tblOverlap w:val="never"/>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4" w:hRule="atLeast"/>
        </w:trPr>
        <w:tc>
          <w:tcPr>
            <w:tcW w:w="9144" w:type="dxa"/>
            <w:noWrap w:val="0"/>
            <w:vAlign w:val="top"/>
          </w:tcPr>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一）专利运用：说明专利权人为促进专利价值实现，在加快专利的有效实施、与企业研发和经营的有机结合、提升市场竞争力等方面所采取的有效运用措施及成效，包括但不仅限于自行实施（生产）、许可、出资、融资等情况。</w:t>
            </w:r>
          </w:p>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（二）专利保护：说明专利权人为获得市场竞争优势，在专利保护方面所采取的措施及成效，包括但不仅限于：专利维权、国际申请、系列专利申请等情况。</w:t>
            </w:r>
          </w:p>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三）制度建设及条件保障和执行情况：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400" w:lineRule="exact"/>
              <w:jc w:val="left"/>
              <w:rPr>
                <w:rFonts w:hint="eastAsia" w:ascii="宋体" w:hAnsi="宋体" w:eastAsia="宋体" w:cs="宋体"/>
                <w:color w:val="000000"/>
                <w:kern w:val="0"/>
                <w:sz w:val="22"/>
              </w:rPr>
            </w:pPr>
            <w:r>
              <w:rPr>
                <w:rFonts w:hint="eastAsia" w:ascii="宋体" w:hAnsi="宋体" w:eastAsia="宋体" w:cs="宋体"/>
                <w:color w:val="000000"/>
                <w:kern w:val="0"/>
                <w:sz w:val="22"/>
              </w:rPr>
              <w:t>以上材料不超过2500字。</w:t>
            </w:r>
          </w:p>
          <w:p>
            <w:pPr>
              <w:spacing w:line="400" w:lineRule="exact"/>
              <w:jc w:val="left"/>
              <w:rPr>
                <w:rFonts w:hint="eastAsia" w:ascii="宋体" w:hAnsi="宋体" w:eastAsia="宋体" w:cs="宋体"/>
                <w:color w:val="000000"/>
                <w:kern w:val="0"/>
                <w:sz w:val="22"/>
              </w:rPr>
            </w:pPr>
          </w:p>
          <w:p>
            <w:pPr>
              <w:spacing w:line="360" w:lineRule="auto"/>
              <w:ind w:firstLine="480" w:firstLineChars="200"/>
              <w:rPr>
                <w:rFonts w:ascii="仿宋_GB2312" w:eastAsia="仿宋_GB2312"/>
                <w:color w:val="auto"/>
                <w:sz w:val="24"/>
              </w:rPr>
            </w:pPr>
          </w:p>
          <w:p>
            <w:pPr>
              <w:spacing w:line="400" w:lineRule="exact"/>
              <w:ind w:firstLine="480" w:firstLineChars="200"/>
              <w:rPr>
                <w:rFonts w:ascii="仿宋_GB2312" w:eastAsia="仿宋_GB2312"/>
                <w:color w:val="auto"/>
                <w:sz w:val="24"/>
              </w:rPr>
            </w:pPr>
          </w:p>
        </w:tc>
      </w:tr>
    </w:tbl>
    <w:p>
      <w:pPr>
        <w:spacing w:line="660" w:lineRule="exact"/>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运用及保护措施和成效评价材料（二）</w:t>
      </w:r>
    </w:p>
    <w:p>
      <w:pPr>
        <w:keepNext w:val="0"/>
        <w:keepLines w:val="0"/>
        <w:pageBreakBefore w:val="0"/>
        <w:widowControl w:val="0"/>
        <w:kinsoku/>
        <w:wordWrap/>
        <w:overflowPunct/>
        <w:topLinePunct w:val="0"/>
        <w:autoSpaceDE/>
        <w:autoSpaceDN/>
        <w:bidi w:val="0"/>
        <w:adjustRightInd/>
        <w:snapToGrid/>
        <w:spacing w:line="240" w:lineRule="exact"/>
        <w:ind w:firstLine="880" w:firstLineChars="200"/>
        <w:textAlignment w:val="auto"/>
        <w:rPr>
          <w:rFonts w:eastAsia="方正小标宋简体"/>
          <w:color w:val="auto"/>
          <w:sz w:val="44"/>
        </w:rPr>
      </w:pPr>
    </w:p>
    <w:tbl>
      <w:tblPr>
        <w:tblStyle w:val="8"/>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b/>
                <w:color w:val="auto"/>
                <w:sz w:val="24"/>
              </w:rPr>
            </w:pPr>
            <w:r>
              <w:rPr>
                <w:rFonts w:hint="eastAsia" w:ascii="宋体" w:hAnsi="宋体" w:eastAsia="宋体" w:cs="宋体"/>
                <w:color w:val="000000"/>
                <w:kern w:val="0"/>
                <w:sz w:val="22"/>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b/>
                <w:color w:val="auto"/>
                <w:sz w:val="24"/>
              </w:rPr>
            </w:pPr>
            <w:r>
              <w:rPr>
                <w:rFonts w:hint="eastAsia" w:ascii="宋体" w:hAnsi="宋体" w:eastAsia="宋体" w:cs="宋体"/>
                <w:color w:val="000000"/>
                <w:kern w:val="0"/>
                <w:sz w:val="22"/>
              </w:rPr>
              <w:t>自行实施情况</w:t>
            </w:r>
            <w:r>
              <w:rPr>
                <w:rStyle w:val="12"/>
                <w:rFonts w:hint="eastAsia" w:ascii="仿宋_GB2312" w:eastAsia="仿宋_GB2312"/>
                <w:b/>
                <w:color w:val="auto"/>
                <w:sz w:val="24"/>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noWrap w:val="0"/>
            <w:vAlign w:val="center"/>
          </w:tcPr>
          <w:p>
            <w:pPr>
              <w:spacing w:line="400" w:lineRule="exac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时  间</w:t>
            </w:r>
          </w:p>
          <w:p>
            <w:pPr>
              <w:spacing w:line="400" w:lineRule="exact"/>
              <w:rPr>
                <w:rFonts w:hint="eastAsia" w:ascii="宋体" w:hAnsi="宋体" w:eastAsia="宋体" w:cs="宋体"/>
                <w:color w:val="000000"/>
                <w:kern w:val="0"/>
                <w:sz w:val="22"/>
              </w:rPr>
            </w:pPr>
            <w:r>
              <w:rPr>
                <w:rFonts w:hint="eastAsia" w:ascii="宋体" w:hAnsi="宋体" w:eastAsia="宋体" w:cs="宋体"/>
                <w:color w:val="000000"/>
                <w:kern w:val="0"/>
                <w:sz w:val="22"/>
              </w:rPr>
              <w:t>项  目</w:t>
            </w:r>
          </w:p>
        </w:tc>
        <w:tc>
          <w:tcPr>
            <w:tcW w:w="3180" w:type="dxa"/>
            <w:gridSpan w:val="3"/>
            <w:tcBorders>
              <w:bottom w:val="single" w:color="auto" w:sz="4" w:space="0"/>
            </w:tcBorders>
            <w:noWrap w:val="0"/>
            <w:vAlign w:val="center"/>
          </w:tcPr>
          <w:p>
            <w:pPr>
              <w:spacing w:line="400" w:lineRule="exact"/>
              <w:rPr>
                <w:rFonts w:hint="eastAsia" w:ascii="宋体" w:hAnsi="宋体" w:eastAsia="宋体" w:cs="宋体"/>
                <w:color w:val="000000"/>
                <w:kern w:val="0"/>
                <w:sz w:val="22"/>
              </w:rPr>
            </w:pPr>
            <w:r>
              <w:rPr>
                <w:rFonts w:hint="eastAsia" w:ascii="宋体" w:hAnsi="宋体" w:eastAsia="宋体" w:cs="宋体"/>
                <w:color w:val="000000"/>
                <w:kern w:val="0"/>
                <w:sz w:val="22"/>
              </w:rPr>
              <w:t>实施日至2021年底</w:t>
            </w:r>
          </w:p>
        </w:tc>
        <w:tc>
          <w:tcPr>
            <w:tcW w:w="3330" w:type="dxa"/>
            <w:gridSpan w:val="3"/>
            <w:tcBorders>
              <w:bottom w:val="single" w:color="auto" w:sz="4" w:space="0"/>
            </w:tcBorders>
            <w:noWrap w:val="0"/>
            <w:vAlign w:val="center"/>
          </w:tcPr>
          <w:p>
            <w:pPr>
              <w:spacing w:line="400" w:lineRule="exact"/>
              <w:rPr>
                <w:rFonts w:hint="eastAsia" w:ascii="宋体" w:hAnsi="宋体" w:eastAsia="宋体" w:cs="宋体"/>
                <w:color w:val="000000"/>
                <w:kern w:val="0"/>
                <w:sz w:val="22"/>
              </w:rPr>
            </w:pPr>
            <w:r>
              <w:rPr>
                <w:rFonts w:hint="eastAsia" w:ascii="宋体" w:hAnsi="宋体" w:eastAsia="宋体" w:cs="宋体"/>
                <w:color w:val="000000"/>
                <w:kern w:val="0"/>
                <w:sz w:val="22"/>
              </w:rPr>
              <w:t>2020年初至2021年底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rPr>
                <w:rFonts w:hint="eastAsia" w:ascii="宋体" w:hAnsi="宋体" w:eastAsia="宋体" w:cs="宋体"/>
                <w:color w:val="000000"/>
                <w:kern w:val="0"/>
                <w:sz w:val="22"/>
              </w:rPr>
            </w:pPr>
            <w:r>
              <w:rPr>
                <w:rFonts w:hint="eastAsia" w:ascii="宋体" w:hAnsi="宋体" w:eastAsia="宋体" w:cs="宋体"/>
                <w:color w:val="000000"/>
                <w:kern w:val="0"/>
                <w:sz w:val="22"/>
              </w:rPr>
              <w:t>产量</w:t>
            </w:r>
          </w:p>
        </w:tc>
        <w:tc>
          <w:tcPr>
            <w:tcW w:w="3180" w:type="dxa"/>
            <w:gridSpan w:val="3"/>
            <w:noWrap w:val="0"/>
            <w:vAlign w:val="center"/>
          </w:tcPr>
          <w:p>
            <w:pPr>
              <w:spacing w:line="400" w:lineRule="exact"/>
              <w:rPr>
                <w:rFonts w:hint="eastAsia" w:ascii="宋体" w:hAnsi="宋体" w:eastAsia="宋体" w:cs="宋体"/>
                <w:color w:val="000000"/>
                <w:kern w:val="0"/>
                <w:sz w:val="22"/>
              </w:rPr>
            </w:pPr>
          </w:p>
        </w:tc>
        <w:tc>
          <w:tcPr>
            <w:tcW w:w="3330" w:type="dxa"/>
            <w:gridSpan w:val="3"/>
            <w:noWrap w:val="0"/>
            <w:vAlign w:val="center"/>
          </w:tcPr>
          <w:p>
            <w:pPr>
              <w:spacing w:line="400" w:lineRule="exact"/>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rPr>
                <w:rFonts w:hint="eastAsia" w:ascii="宋体" w:hAnsi="宋体" w:eastAsia="宋体" w:cs="宋体"/>
                <w:color w:val="000000"/>
                <w:kern w:val="0"/>
                <w:sz w:val="22"/>
              </w:rPr>
            </w:pPr>
            <w:r>
              <w:rPr>
                <w:rFonts w:hint="eastAsia" w:ascii="宋体" w:hAnsi="宋体" w:eastAsia="宋体" w:cs="宋体"/>
                <w:color w:val="000000"/>
                <w:kern w:val="0"/>
                <w:sz w:val="22"/>
              </w:rPr>
              <w:t>新增销售额（万元）</w:t>
            </w:r>
          </w:p>
        </w:tc>
        <w:tc>
          <w:tcPr>
            <w:tcW w:w="3180" w:type="dxa"/>
            <w:gridSpan w:val="3"/>
            <w:noWrap w:val="0"/>
            <w:vAlign w:val="center"/>
          </w:tcPr>
          <w:p>
            <w:pPr>
              <w:spacing w:line="400" w:lineRule="exact"/>
              <w:rPr>
                <w:rFonts w:hint="eastAsia" w:ascii="宋体" w:hAnsi="宋体" w:eastAsia="宋体" w:cs="宋体"/>
                <w:color w:val="000000"/>
                <w:kern w:val="0"/>
                <w:sz w:val="22"/>
              </w:rPr>
            </w:pPr>
          </w:p>
        </w:tc>
        <w:tc>
          <w:tcPr>
            <w:tcW w:w="3330" w:type="dxa"/>
            <w:gridSpan w:val="3"/>
            <w:noWrap w:val="0"/>
            <w:vAlign w:val="center"/>
          </w:tcPr>
          <w:p>
            <w:pPr>
              <w:spacing w:line="400" w:lineRule="exact"/>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rPr>
                <w:rFonts w:hint="eastAsia" w:ascii="宋体" w:hAnsi="宋体" w:eastAsia="宋体" w:cs="宋体"/>
                <w:color w:val="000000"/>
                <w:kern w:val="0"/>
                <w:sz w:val="22"/>
              </w:rPr>
            </w:pPr>
            <w:r>
              <w:rPr>
                <w:rFonts w:hint="eastAsia" w:ascii="宋体" w:hAnsi="宋体" w:eastAsia="宋体" w:cs="宋体"/>
                <w:color w:val="000000"/>
                <w:kern w:val="0"/>
                <w:sz w:val="22"/>
              </w:rPr>
              <w:t>新增利润（万元）</w:t>
            </w:r>
          </w:p>
        </w:tc>
        <w:tc>
          <w:tcPr>
            <w:tcW w:w="3180" w:type="dxa"/>
            <w:gridSpan w:val="3"/>
            <w:noWrap w:val="0"/>
            <w:vAlign w:val="center"/>
          </w:tcPr>
          <w:p>
            <w:pPr>
              <w:spacing w:line="400" w:lineRule="exact"/>
              <w:rPr>
                <w:rFonts w:hint="eastAsia" w:ascii="宋体" w:hAnsi="宋体" w:eastAsia="宋体" w:cs="宋体"/>
                <w:color w:val="000000"/>
                <w:kern w:val="0"/>
                <w:sz w:val="22"/>
              </w:rPr>
            </w:pPr>
          </w:p>
        </w:tc>
        <w:tc>
          <w:tcPr>
            <w:tcW w:w="3330" w:type="dxa"/>
            <w:gridSpan w:val="3"/>
            <w:noWrap w:val="0"/>
            <w:vAlign w:val="center"/>
          </w:tcPr>
          <w:p>
            <w:pPr>
              <w:spacing w:line="400" w:lineRule="exact"/>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noWrap w:val="0"/>
            <w:vAlign w:val="center"/>
          </w:tcPr>
          <w:p>
            <w:pPr>
              <w:spacing w:line="400" w:lineRule="exact"/>
              <w:rPr>
                <w:rFonts w:hint="eastAsia" w:ascii="宋体" w:hAnsi="宋体" w:eastAsia="宋体" w:cs="宋体"/>
                <w:color w:val="000000"/>
                <w:kern w:val="0"/>
                <w:sz w:val="22"/>
              </w:rPr>
            </w:pPr>
            <w:r>
              <w:rPr>
                <w:rFonts w:hint="eastAsia" w:ascii="宋体" w:hAnsi="宋体" w:eastAsia="宋体" w:cs="宋体"/>
                <w:color w:val="000000"/>
                <w:kern w:val="0"/>
                <w:sz w:val="22"/>
              </w:rPr>
              <w:t>新增出口额（万元）</w:t>
            </w:r>
          </w:p>
        </w:tc>
        <w:tc>
          <w:tcPr>
            <w:tcW w:w="3180" w:type="dxa"/>
            <w:gridSpan w:val="3"/>
            <w:noWrap w:val="0"/>
            <w:vAlign w:val="center"/>
          </w:tcPr>
          <w:p>
            <w:pPr>
              <w:spacing w:line="400" w:lineRule="exact"/>
              <w:rPr>
                <w:rFonts w:hint="eastAsia" w:ascii="宋体" w:hAnsi="宋体" w:eastAsia="宋体" w:cs="宋体"/>
                <w:color w:val="000000"/>
                <w:kern w:val="0"/>
                <w:sz w:val="22"/>
              </w:rPr>
            </w:pPr>
          </w:p>
        </w:tc>
        <w:tc>
          <w:tcPr>
            <w:tcW w:w="3330" w:type="dxa"/>
            <w:gridSpan w:val="3"/>
            <w:noWrap w:val="0"/>
            <w:vAlign w:val="center"/>
          </w:tcPr>
          <w:p>
            <w:pPr>
              <w:spacing w:line="400" w:lineRule="exact"/>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noWrap w:val="0"/>
            <w:vAlign w:val="top"/>
          </w:tcPr>
          <w:p>
            <w:pPr>
              <w:spacing w:line="400" w:lineRule="exact"/>
              <w:rPr>
                <w:rFonts w:hint="eastAsia" w:ascii="宋体" w:hAnsi="宋体" w:eastAsia="宋体" w:cs="宋体"/>
                <w:color w:val="000000"/>
                <w:kern w:val="0"/>
                <w:sz w:val="22"/>
              </w:rPr>
            </w:pPr>
            <w:r>
              <w:rPr>
                <w:rFonts w:hint="eastAsia" w:ascii="宋体" w:hAnsi="宋体" w:eastAsia="宋体" w:cs="宋体"/>
                <w:color w:val="000000"/>
                <w:kern w:val="0"/>
                <w:sz w:val="22"/>
              </w:rPr>
              <w:t>所有经济效益说明（或列表）：（500字以内）</w:t>
            </w:r>
          </w:p>
          <w:p>
            <w:pPr>
              <w:spacing w:line="400" w:lineRule="exact"/>
              <w:rPr>
                <w:rFonts w:hint="eastAsia" w:ascii="宋体" w:hAnsi="宋体" w:eastAsia="宋体" w:cs="宋体"/>
                <w:color w:val="000000"/>
                <w:kern w:val="0"/>
                <w:sz w:val="22"/>
              </w:rPr>
            </w:pPr>
          </w:p>
          <w:p>
            <w:pPr>
              <w:spacing w:line="400" w:lineRule="exact"/>
              <w:rPr>
                <w:rFonts w:hint="eastAsia" w:ascii="宋体" w:hAnsi="宋体" w:eastAsia="宋体" w:cs="宋体"/>
                <w:color w:val="000000"/>
                <w:kern w:val="0"/>
                <w:sz w:val="22"/>
              </w:rPr>
            </w:pPr>
          </w:p>
          <w:p>
            <w:pPr>
              <w:spacing w:line="400" w:lineRule="exact"/>
              <w:rPr>
                <w:rFonts w:hint="eastAsia" w:ascii="宋体" w:hAnsi="宋体" w:eastAsia="宋体" w:cs="宋体"/>
                <w:color w:val="000000"/>
                <w:kern w:val="0"/>
                <w:sz w:val="22"/>
              </w:rPr>
            </w:pPr>
          </w:p>
          <w:p>
            <w:pPr>
              <w:spacing w:line="400" w:lineRule="exact"/>
              <w:rPr>
                <w:rFonts w:hint="eastAsia" w:ascii="宋体" w:hAnsi="宋体" w:eastAsia="宋体" w:cs="宋体"/>
                <w:color w:val="000000"/>
                <w:kern w:val="0"/>
                <w:sz w:val="22"/>
              </w:rPr>
            </w:pPr>
          </w:p>
          <w:p>
            <w:pPr>
              <w:spacing w:line="400" w:lineRule="exact"/>
              <w:rPr>
                <w:rFonts w:hint="eastAsia" w:ascii="宋体" w:hAnsi="宋体" w:eastAsia="宋体" w:cs="宋体"/>
                <w:color w:val="000000"/>
                <w:kern w:val="0"/>
                <w:sz w:val="22"/>
              </w:rPr>
            </w:pPr>
            <w:r>
              <w:rPr>
                <w:rFonts w:hint="eastAsia" w:ascii="宋体" w:hAnsi="宋体" w:eastAsia="宋体" w:cs="宋体"/>
                <w:color w:val="000000"/>
                <w:kern w:val="0"/>
                <w:sz w:val="22"/>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eastAsia="仿宋_GB2312"/>
                <w:color w:val="auto"/>
                <w:sz w:val="24"/>
              </w:rPr>
            </w:pPr>
            <w:r>
              <w:rPr>
                <w:rFonts w:hint="eastAsia" w:ascii="宋体" w:hAnsi="宋体" w:eastAsia="宋体" w:cs="宋体"/>
                <w:color w:val="000000"/>
                <w:kern w:val="0"/>
                <w:sz w:val="22"/>
              </w:rPr>
              <w:t>专利许可情况</w:t>
            </w:r>
            <w:r>
              <w:rPr>
                <w:rStyle w:val="12"/>
                <w:rFonts w:ascii="仿宋_GB2312" w:eastAsia="仿宋_GB2312"/>
                <w:color w:val="auto"/>
                <w:sz w:val="24"/>
              </w:rPr>
              <w:footnoteReference w:id="2"/>
            </w:r>
            <w:r>
              <w:rPr>
                <w:rFonts w:hint="eastAsia" w:ascii="仿宋_GB2312" w:eastAsia="仿宋_GB2312"/>
                <w:color w:val="auto"/>
                <w:sz w:val="24"/>
              </w:rPr>
              <w:t>（</w:t>
            </w:r>
            <w:r>
              <w:rPr>
                <w:rFonts w:hint="eastAsia" w:ascii="宋体" w:hAnsi="宋体" w:eastAsia="宋体" w:cs="宋体"/>
                <w:color w:val="000000"/>
                <w:kern w:val="0"/>
                <w:sz w:val="22"/>
              </w:rPr>
              <w:t>可加行</w:t>
            </w:r>
            <w:r>
              <w:rPr>
                <w:rFonts w:hint="eastAsia" w:ascii="仿宋_GB2312"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被许可单位</w:t>
            </w:r>
          </w:p>
        </w:tc>
        <w:tc>
          <w:tcPr>
            <w:tcW w:w="1260" w:type="dxa"/>
            <w:tcBorders>
              <w:bottom w:val="single" w:color="auto" w:sz="4" w:space="0"/>
            </w:tcBorders>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许可金额</w:t>
            </w:r>
          </w:p>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（万元）</w:t>
            </w:r>
          </w:p>
        </w:tc>
        <w:tc>
          <w:tcPr>
            <w:tcW w:w="1739" w:type="dxa"/>
            <w:gridSpan w:val="2"/>
            <w:tcBorders>
              <w:bottom w:val="single" w:color="auto" w:sz="4" w:space="0"/>
            </w:tcBorders>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至2021年底许可收入（万元）</w:t>
            </w:r>
          </w:p>
        </w:tc>
        <w:tc>
          <w:tcPr>
            <w:tcW w:w="1247" w:type="dxa"/>
            <w:tcBorders>
              <w:bottom w:val="single" w:color="auto" w:sz="4" w:space="0"/>
            </w:tcBorders>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许可种类</w:t>
            </w:r>
          </w:p>
        </w:tc>
        <w:tc>
          <w:tcPr>
            <w:tcW w:w="1424" w:type="dxa"/>
            <w:tcBorders>
              <w:bottom w:val="single" w:color="auto" w:sz="4" w:space="0"/>
            </w:tcBorders>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color w:val="auto"/>
                <w:sz w:val="24"/>
              </w:rPr>
            </w:pPr>
          </w:p>
        </w:tc>
        <w:tc>
          <w:tcPr>
            <w:tcW w:w="1260" w:type="dxa"/>
            <w:noWrap w:val="0"/>
            <w:vAlign w:val="center"/>
          </w:tcPr>
          <w:p>
            <w:pPr>
              <w:spacing w:line="400" w:lineRule="exact"/>
              <w:jc w:val="center"/>
              <w:rPr>
                <w:rFonts w:ascii="仿宋_GB2312" w:eastAsia="仿宋_GB2312"/>
                <w:color w:val="auto"/>
                <w:sz w:val="24"/>
              </w:rPr>
            </w:pPr>
          </w:p>
        </w:tc>
        <w:tc>
          <w:tcPr>
            <w:tcW w:w="1739" w:type="dxa"/>
            <w:gridSpan w:val="2"/>
            <w:noWrap w:val="0"/>
            <w:vAlign w:val="center"/>
          </w:tcPr>
          <w:p>
            <w:pPr>
              <w:spacing w:line="400" w:lineRule="exact"/>
              <w:jc w:val="center"/>
              <w:rPr>
                <w:rFonts w:ascii="仿宋_GB2312" w:eastAsia="仿宋_GB2312"/>
                <w:color w:val="auto"/>
                <w:sz w:val="24"/>
              </w:rPr>
            </w:pPr>
          </w:p>
        </w:tc>
        <w:tc>
          <w:tcPr>
            <w:tcW w:w="1247" w:type="dxa"/>
            <w:noWrap w:val="0"/>
            <w:vAlign w:val="center"/>
          </w:tcPr>
          <w:p>
            <w:pPr>
              <w:spacing w:line="400" w:lineRule="exact"/>
              <w:jc w:val="center"/>
              <w:rPr>
                <w:rFonts w:ascii="仿宋_GB2312" w:eastAsia="仿宋_GB2312"/>
                <w:color w:val="auto"/>
                <w:sz w:val="24"/>
              </w:rPr>
            </w:pPr>
          </w:p>
        </w:tc>
        <w:tc>
          <w:tcPr>
            <w:tcW w:w="1424" w:type="dxa"/>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color w:val="auto"/>
                <w:sz w:val="24"/>
              </w:rPr>
            </w:pPr>
          </w:p>
        </w:tc>
        <w:tc>
          <w:tcPr>
            <w:tcW w:w="1260" w:type="dxa"/>
            <w:noWrap w:val="0"/>
            <w:vAlign w:val="center"/>
          </w:tcPr>
          <w:p>
            <w:pPr>
              <w:spacing w:line="400" w:lineRule="exact"/>
              <w:jc w:val="center"/>
              <w:rPr>
                <w:rFonts w:ascii="仿宋_GB2312" w:eastAsia="仿宋_GB2312"/>
                <w:color w:val="auto"/>
                <w:sz w:val="24"/>
              </w:rPr>
            </w:pPr>
          </w:p>
        </w:tc>
        <w:tc>
          <w:tcPr>
            <w:tcW w:w="1739" w:type="dxa"/>
            <w:gridSpan w:val="2"/>
            <w:noWrap w:val="0"/>
            <w:vAlign w:val="center"/>
          </w:tcPr>
          <w:p>
            <w:pPr>
              <w:spacing w:line="400" w:lineRule="exact"/>
              <w:jc w:val="center"/>
              <w:rPr>
                <w:rFonts w:ascii="仿宋_GB2312" w:eastAsia="仿宋_GB2312"/>
                <w:color w:val="auto"/>
                <w:sz w:val="24"/>
              </w:rPr>
            </w:pPr>
          </w:p>
        </w:tc>
        <w:tc>
          <w:tcPr>
            <w:tcW w:w="1247" w:type="dxa"/>
            <w:noWrap w:val="0"/>
            <w:vAlign w:val="center"/>
          </w:tcPr>
          <w:p>
            <w:pPr>
              <w:spacing w:line="400" w:lineRule="exact"/>
              <w:jc w:val="center"/>
              <w:rPr>
                <w:rFonts w:ascii="仿宋_GB2312" w:eastAsia="仿宋_GB2312"/>
                <w:color w:val="auto"/>
                <w:sz w:val="24"/>
              </w:rPr>
            </w:pPr>
          </w:p>
        </w:tc>
        <w:tc>
          <w:tcPr>
            <w:tcW w:w="1424" w:type="dxa"/>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color w:val="auto"/>
                <w:sz w:val="24"/>
              </w:rPr>
            </w:pPr>
          </w:p>
        </w:tc>
        <w:tc>
          <w:tcPr>
            <w:tcW w:w="1260" w:type="dxa"/>
            <w:noWrap w:val="0"/>
            <w:vAlign w:val="center"/>
          </w:tcPr>
          <w:p>
            <w:pPr>
              <w:spacing w:line="400" w:lineRule="exact"/>
              <w:jc w:val="center"/>
              <w:rPr>
                <w:rFonts w:ascii="仿宋_GB2312" w:eastAsia="仿宋_GB2312"/>
                <w:color w:val="auto"/>
                <w:sz w:val="24"/>
              </w:rPr>
            </w:pPr>
          </w:p>
        </w:tc>
        <w:tc>
          <w:tcPr>
            <w:tcW w:w="1739" w:type="dxa"/>
            <w:gridSpan w:val="2"/>
            <w:noWrap w:val="0"/>
            <w:vAlign w:val="center"/>
          </w:tcPr>
          <w:p>
            <w:pPr>
              <w:spacing w:line="400" w:lineRule="exact"/>
              <w:jc w:val="center"/>
              <w:rPr>
                <w:rFonts w:ascii="仿宋_GB2312" w:eastAsia="仿宋_GB2312"/>
                <w:color w:val="auto"/>
                <w:sz w:val="24"/>
              </w:rPr>
            </w:pPr>
          </w:p>
        </w:tc>
        <w:tc>
          <w:tcPr>
            <w:tcW w:w="1247" w:type="dxa"/>
            <w:noWrap w:val="0"/>
            <w:vAlign w:val="center"/>
          </w:tcPr>
          <w:p>
            <w:pPr>
              <w:spacing w:line="400" w:lineRule="exact"/>
              <w:jc w:val="center"/>
              <w:rPr>
                <w:rFonts w:ascii="仿宋_GB2312" w:eastAsia="仿宋_GB2312"/>
                <w:color w:val="auto"/>
                <w:sz w:val="24"/>
              </w:rPr>
            </w:pPr>
          </w:p>
        </w:tc>
        <w:tc>
          <w:tcPr>
            <w:tcW w:w="1424" w:type="dxa"/>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color w:val="auto"/>
                <w:sz w:val="24"/>
              </w:rPr>
            </w:pPr>
          </w:p>
        </w:tc>
        <w:tc>
          <w:tcPr>
            <w:tcW w:w="1260" w:type="dxa"/>
            <w:noWrap w:val="0"/>
            <w:vAlign w:val="center"/>
          </w:tcPr>
          <w:p>
            <w:pPr>
              <w:spacing w:line="400" w:lineRule="exact"/>
              <w:jc w:val="center"/>
              <w:rPr>
                <w:rFonts w:ascii="仿宋_GB2312" w:eastAsia="仿宋_GB2312"/>
                <w:color w:val="auto"/>
                <w:sz w:val="24"/>
              </w:rPr>
            </w:pPr>
          </w:p>
        </w:tc>
        <w:tc>
          <w:tcPr>
            <w:tcW w:w="1739" w:type="dxa"/>
            <w:gridSpan w:val="2"/>
            <w:noWrap w:val="0"/>
            <w:vAlign w:val="center"/>
          </w:tcPr>
          <w:p>
            <w:pPr>
              <w:spacing w:line="400" w:lineRule="exact"/>
              <w:jc w:val="center"/>
              <w:rPr>
                <w:rFonts w:ascii="仿宋_GB2312" w:eastAsia="仿宋_GB2312"/>
                <w:color w:val="auto"/>
                <w:sz w:val="24"/>
              </w:rPr>
            </w:pPr>
          </w:p>
        </w:tc>
        <w:tc>
          <w:tcPr>
            <w:tcW w:w="1247" w:type="dxa"/>
            <w:noWrap w:val="0"/>
            <w:vAlign w:val="center"/>
          </w:tcPr>
          <w:p>
            <w:pPr>
              <w:spacing w:line="400" w:lineRule="exact"/>
              <w:jc w:val="center"/>
              <w:rPr>
                <w:rFonts w:ascii="仿宋_GB2312" w:eastAsia="仿宋_GB2312"/>
                <w:color w:val="auto"/>
                <w:sz w:val="24"/>
              </w:rPr>
            </w:pPr>
          </w:p>
        </w:tc>
        <w:tc>
          <w:tcPr>
            <w:tcW w:w="1424" w:type="dxa"/>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color w:val="auto"/>
                <w:sz w:val="24"/>
              </w:rPr>
            </w:pPr>
            <w:r>
              <w:rPr>
                <w:rFonts w:hint="eastAsia" w:ascii="仿宋_GB2312" w:eastAsia="仿宋_GB2312"/>
                <w:color w:val="auto"/>
                <w:sz w:val="24"/>
              </w:rPr>
              <w:t>许可合计（万元）</w:t>
            </w:r>
          </w:p>
        </w:tc>
        <w:tc>
          <w:tcPr>
            <w:tcW w:w="1260" w:type="dxa"/>
            <w:noWrap w:val="0"/>
            <w:vAlign w:val="center"/>
          </w:tcPr>
          <w:p>
            <w:pPr>
              <w:spacing w:line="400" w:lineRule="exact"/>
              <w:jc w:val="center"/>
              <w:rPr>
                <w:rFonts w:ascii="仿宋_GB2312" w:eastAsia="仿宋_GB2312"/>
                <w:color w:val="auto"/>
                <w:sz w:val="24"/>
              </w:rPr>
            </w:pPr>
          </w:p>
        </w:tc>
        <w:tc>
          <w:tcPr>
            <w:tcW w:w="1739" w:type="dxa"/>
            <w:gridSpan w:val="2"/>
            <w:noWrap w:val="0"/>
            <w:vAlign w:val="center"/>
          </w:tcPr>
          <w:p>
            <w:pPr>
              <w:spacing w:line="400" w:lineRule="exact"/>
              <w:jc w:val="center"/>
              <w:rPr>
                <w:rFonts w:ascii="仿宋_GB2312" w:eastAsia="仿宋_GB2312"/>
                <w:color w:val="auto"/>
                <w:sz w:val="24"/>
              </w:rPr>
            </w:pPr>
          </w:p>
        </w:tc>
        <w:tc>
          <w:tcPr>
            <w:tcW w:w="1247" w:type="dxa"/>
            <w:noWrap w:val="0"/>
            <w:vAlign w:val="center"/>
          </w:tcPr>
          <w:p>
            <w:pPr>
              <w:spacing w:line="400" w:lineRule="exact"/>
              <w:jc w:val="center"/>
              <w:rPr>
                <w:rFonts w:ascii="仿宋_GB2312" w:eastAsia="仿宋_GB2312"/>
                <w:color w:val="auto"/>
                <w:sz w:val="24"/>
              </w:rPr>
            </w:pPr>
          </w:p>
        </w:tc>
        <w:tc>
          <w:tcPr>
            <w:tcW w:w="1424" w:type="dxa"/>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9155" w:type="dxa"/>
            <w:gridSpan w:val="7"/>
            <w:noWrap w:val="0"/>
            <w:vAlign w:val="center"/>
          </w:tcPr>
          <w:p>
            <w:pPr>
              <w:jc w:val="center"/>
              <w:rPr>
                <w:rFonts w:ascii="仿宋_GB2312" w:eastAsia="仿宋_GB2312"/>
                <w:color w:val="auto"/>
                <w:sz w:val="24"/>
              </w:rPr>
            </w:pPr>
            <w:r>
              <w:rPr>
                <w:rFonts w:hint="eastAsia" w:ascii="宋体" w:hAnsi="宋体" w:eastAsia="宋体" w:cs="宋体"/>
                <w:color w:val="000000"/>
                <w:kern w:val="0"/>
                <w:sz w:val="22"/>
              </w:rPr>
              <w:t>专利出资情况（可加行</w:t>
            </w:r>
            <w:r>
              <w:rPr>
                <w:rFonts w:hint="eastAsia" w:ascii="仿宋_GB2312"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单位名称</w:t>
            </w:r>
          </w:p>
        </w:tc>
        <w:tc>
          <w:tcPr>
            <w:tcW w:w="4410" w:type="dxa"/>
            <w:gridSpan w:val="4"/>
            <w:tcBorders>
              <w:bottom w:val="single" w:color="auto" w:sz="4" w:space="0"/>
            </w:tcBorders>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color w:val="auto"/>
                <w:sz w:val="24"/>
              </w:rPr>
            </w:pPr>
          </w:p>
        </w:tc>
        <w:tc>
          <w:tcPr>
            <w:tcW w:w="4410"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color w:val="auto"/>
                <w:sz w:val="24"/>
              </w:rPr>
            </w:pPr>
          </w:p>
        </w:tc>
        <w:tc>
          <w:tcPr>
            <w:tcW w:w="4410"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color w:val="auto"/>
                <w:sz w:val="24"/>
              </w:rPr>
            </w:pPr>
          </w:p>
        </w:tc>
        <w:tc>
          <w:tcPr>
            <w:tcW w:w="4410"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color w:val="auto"/>
                <w:sz w:val="24"/>
              </w:rPr>
            </w:pPr>
          </w:p>
        </w:tc>
        <w:tc>
          <w:tcPr>
            <w:tcW w:w="4410"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color w:val="auto"/>
                <w:sz w:val="24"/>
              </w:rPr>
            </w:pPr>
          </w:p>
        </w:tc>
        <w:tc>
          <w:tcPr>
            <w:tcW w:w="4410"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color w:val="auto"/>
                <w:sz w:val="24"/>
              </w:rPr>
            </w:pPr>
          </w:p>
        </w:tc>
        <w:tc>
          <w:tcPr>
            <w:tcW w:w="4410"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color w:val="auto"/>
                <w:sz w:val="24"/>
              </w:rPr>
            </w:pPr>
          </w:p>
        </w:tc>
        <w:tc>
          <w:tcPr>
            <w:tcW w:w="4410"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color w:val="auto"/>
                <w:sz w:val="24"/>
              </w:rPr>
            </w:pPr>
          </w:p>
        </w:tc>
        <w:tc>
          <w:tcPr>
            <w:tcW w:w="4410"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4745" w:type="dxa"/>
            <w:gridSpan w:val="3"/>
            <w:noWrap w:val="0"/>
            <w:vAlign w:val="center"/>
          </w:tcPr>
          <w:p>
            <w:pPr>
              <w:spacing w:line="400" w:lineRule="exact"/>
              <w:jc w:val="center"/>
              <w:rPr>
                <w:rFonts w:ascii="仿宋_GB2312" w:eastAsia="仿宋_GB2312"/>
                <w:color w:val="auto"/>
                <w:sz w:val="24"/>
              </w:rPr>
            </w:pPr>
            <w:r>
              <w:rPr>
                <w:rFonts w:hint="eastAsia" w:ascii="宋体" w:hAnsi="宋体" w:eastAsia="宋体" w:cs="宋体"/>
                <w:color w:val="000000"/>
                <w:kern w:val="0"/>
                <w:sz w:val="22"/>
              </w:rPr>
              <w:t>出资合计（万元）</w:t>
            </w:r>
          </w:p>
        </w:tc>
        <w:tc>
          <w:tcPr>
            <w:tcW w:w="4410" w:type="dxa"/>
            <w:gridSpan w:val="4"/>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9155" w:type="dxa"/>
            <w:gridSpan w:val="7"/>
            <w:noWrap w:val="0"/>
            <w:vAlign w:val="center"/>
          </w:tcPr>
          <w:p>
            <w:pPr>
              <w:jc w:val="center"/>
              <w:rPr>
                <w:rFonts w:ascii="仿宋_GB2312" w:eastAsia="仿宋_GB2312"/>
                <w:color w:val="auto"/>
                <w:sz w:val="24"/>
              </w:rPr>
            </w:pPr>
            <w:r>
              <w:rPr>
                <w:rFonts w:hint="eastAsia" w:ascii="宋体" w:hAnsi="宋体" w:eastAsia="宋体" w:cs="宋体"/>
                <w:color w:val="000000"/>
                <w:kern w:val="0"/>
                <w:sz w:val="22"/>
              </w:rPr>
              <w:t>专利融资情况</w:t>
            </w:r>
            <w:r>
              <w:rPr>
                <w:rStyle w:val="12"/>
                <w:rFonts w:hint="eastAsia" w:ascii="仿宋_GB2312" w:eastAsia="仿宋_GB2312"/>
                <w:b/>
                <w:color w:val="auto"/>
                <w:sz w:val="24"/>
              </w:rPr>
              <w:footnoteReference w:id="3"/>
            </w:r>
            <w:r>
              <w:rPr>
                <w:rFonts w:hint="eastAsia" w:ascii="宋体" w:hAnsi="宋体" w:eastAsia="宋体" w:cs="宋体"/>
                <w:color w:val="000000"/>
                <w:kern w:val="0"/>
                <w:sz w:val="22"/>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单位名称</w:t>
            </w:r>
          </w:p>
        </w:tc>
        <w:tc>
          <w:tcPr>
            <w:tcW w:w="4410" w:type="dxa"/>
            <w:gridSpan w:val="4"/>
            <w:tcBorders>
              <w:bottom w:val="single" w:color="auto" w:sz="4" w:space="0"/>
            </w:tcBorders>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jc w:val="center"/>
              <w:rPr>
                <w:rFonts w:hint="eastAsia" w:ascii="宋体" w:hAnsi="宋体" w:eastAsia="宋体" w:cs="宋体"/>
                <w:color w:val="000000"/>
                <w:kern w:val="0"/>
                <w:sz w:val="22"/>
              </w:rPr>
            </w:pPr>
          </w:p>
        </w:tc>
        <w:tc>
          <w:tcPr>
            <w:tcW w:w="4410" w:type="dxa"/>
            <w:gridSpan w:val="4"/>
            <w:noWrap w:val="0"/>
            <w:vAlign w:val="center"/>
          </w:tcPr>
          <w:p>
            <w:pPr>
              <w:jc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jc w:val="center"/>
              <w:rPr>
                <w:rFonts w:hint="eastAsia" w:ascii="宋体" w:hAnsi="宋体" w:eastAsia="宋体" w:cs="宋体"/>
                <w:color w:val="000000"/>
                <w:kern w:val="0"/>
                <w:sz w:val="22"/>
              </w:rPr>
            </w:pPr>
          </w:p>
        </w:tc>
        <w:tc>
          <w:tcPr>
            <w:tcW w:w="4410" w:type="dxa"/>
            <w:gridSpan w:val="4"/>
            <w:noWrap w:val="0"/>
            <w:vAlign w:val="center"/>
          </w:tcPr>
          <w:p>
            <w:pPr>
              <w:jc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jc w:val="center"/>
              <w:rPr>
                <w:rFonts w:hint="eastAsia" w:ascii="宋体" w:hAnsi="宋体" w:eastAsia="宋体" w:cs="宋体"/>
                <w:color w:val="000000"/>
                <w:kern w:val="0"/>
                <w:sz w:val="22"/>
              </w:rPr>
            </w:pPr>
          </w:p>
        </w:tc>
        <w:tc>
          <w:tcPr>
            <w:tcW w:w="4410" w:type="dxa"/>
            <w:gridSpan w:val="4"/>
            <w:noWrap w:val="0"/>
            <w:vAlign w:val="center"/>
          </w:tcPr>
          <w:p>
            <w:pPr>
              <w:jc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jc w:val="center"/>
              <w:rPr>
                <w:rFonts w:hint="eastAsia" w:ascii="宋体" w:hAnsi="宋体" w:eastAsia="宋体" w:cs="宋体"/>
                <w:color w:val="000000"/>
                <w:kern w:val="0"/>
                <w:sz w:val="22"/>
              </w:rPr>
            </w:pPr>
          </w:p>
        </w:tc>
        <w:tc>
          <w:tcPr>
            <w:tcW w:w="4410" w:type="dxa"/>
            <w:gridSpan w:val="4"/>
            <w:noWrap w:val="0"/>
            <w:vAlign w:val="center"/>
          </w:tcPr>
          <w:p>
            <w:pPr>
              <w:jc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jc w:val="center"/>
              <w:rPr>
                <w:rFonts w:hint="eastAsia" w:ascii="宋体" w:hAnsi="宋体" w:eastAsia="宋体" w:cs="宋体"/>
                <w:color w:val="000000"/>
                <w:kern w:val="0"/>
                <w:sz w:val="22"/>
              </w:rPr>
            </w:pPr>
          </w:p>
        </w:tc>
        <w:tc>
          <w:tcPr>
            <w:tcW w:w="4410" w:type="dxa"/>
            <w:gridSpan w:val="4"/>
            <w:noWrap w:val="0"/>
            <w:vAlign w:val="center"/>
          </w:tcPr>
          <w:p>
            <w:pPr>
              <w:jc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jc w:val="center"/>
              <w:rPr>
                <w:rFonts w:hint="eastAsia" w:ascii="宋体" w:hAnsi="宋体" w:eastAsia="宋体" w:cs="宋体"/>
                <w:color w:val="000000"/>
                <w:kern w:val="0"/>
                <w:sz w:val="22"/>
              </w:rPr>
            </w:pPr>
          </w:p>
        </w:tc>
        <w:tc>
          <w:tcPr>
            <w:tcW w:w="4410" w:type="dxa"/>
            <w:gridSpan w:val="4"/>
            <w:noWrap w:val="0"/>
            <w:vAlign w:val="center"/>
          </w:tcPr>
          <w:p>
            <w:pPr>
              <w:jc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jc w:val="center"/>
              <w:rPr>
                <w:rFonts w:hint="eastAsia" w:ascii="宋体" w:hAnsi="宋体" w:eastAsia="宋体" w:cs="宋体"/>
                <w:color w:val="000000"/>
                <w:kern w:val="0"/>
                <w:sz w:val="22"/>
              </w:rPr>
            </w:pPr>
          </w:p>
        </w:tc>
        <w:tc>
          <w:tcPr>
            <w:tcW w:w="4410" w:type="dxa"/>
            <w:gridSpan w:val="4"/>
            <w:noWrap w:val="0"/>
            <w:vAlign w:val="center"/>
          </w:tcPr>
          <w:p>
            <w:pPr>
              <w:jc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jc w:val="center"/>
              <w:rPr>
                <w:rFonts w:hint="eastAsia" w:ascii="宋体" w:hAnsi="宋体" w:eastAsia="宋体" w:cs="宋体"/>
                <w:color w:val="000000"/>
                <w:kern w:val="0"/>
                <w:sz w:val="22"/>
              </w:rPr>
            </w:pPr>
          </w:p>
        </w:tc>
        <w:tc>
          <w:tcPr>
            <w:tcW w:w="4410" w:type="dxa"/>
            <w:gridSpan w:val="4"/>
            <w:noWrap w:val="0"/>
            <w:vAlign w:val="center"/>
          </w:tcPr>
          <w:p>
            <w:pPr>
              <w:jc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jc w:val="center"/>
              <w:rPr>
                <w:rFonts w:hint="eastAsia" w:ascii="宋体" w:hAnsi="宋体" w:eastAsia="宋体" w:cs="宋体"/>
                <w:color w:val="000000"/>
                <w:kern w:val="0"/>
                <w:sz w:val="22"/>
              </w:rPr>
            </w:pPr>
          </w:p>
        </w:tc>
        <w:tc>
          <w:tcPr>
            <w:tcW w:w="4410" w:type="dxa"/>
            <w:gridSpan w:val="4"/>
            <w:noWrap w:val="0"/>
            <w:vAlign w:val="center"/>
          </w:tcPr>
          <w:p>
            <w:pPr>
              <w:jc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jc w:val="center"/>
              <w:rPr>
                <w:rFonts w:hint="eastAsia" w:ascii="宋体" w:hAnsi="宋体" w:eastAsia="宋体" w:cs="宋体"/>
                <w:color w:val="000000"/>
                <w:kern w:val="0"/>
                <w:sz w:val="22"/>
              </w:rPr>
            </w:pPr>
          </w:p>
        </w:tc>
        <w:tc>
          <w:tcPr>
            <w:tcW w:w="4410" w:type="dxa"/>
            <w:gridSpan w:val="4"/>
            <w:noWrap w:val="0"/>
            <w:vAlign w:val="center"/>
          </w:tcPr>
          <w:p>
            <w:pPr>
              <w:jc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jc w:val="center"/>
              <w:rPr>
                <w:rFonts w:hint="eastAsia" w:ascii="宋体" w:hAnsi="宋体" w:eastAsia="宋体" w:cs="宋体"/>
                <w:color w:val="000000"/>
                <w:kern w:val="0"/>
                <w:sz w:val="22"/>
              </w:rPr>
            </w:pPr>
            <w:r>
              <w:rPr>
                <w:rFonts w:hint="eastAsia" w:ascii="宋体" w:hAnsi="宋体" w:eastAsia="宋体" w:cs="宋体"/>
                <w:color w:val="000000"/>
                <w:kern w:val="0"/>
                <w:sz w:val="22"/>
              </w:rPr>
              <w:t>融资合计（万元）</w:t>
            </w:r>
          </w:p>
        </w:tc>
        <w:tc>
          <w:tcPr>
            <w:tcW w:w="4410" w:type="dxa"/>
            <w:gridSpan w:val="4"/>
            <w:noWrap w:val="0"/>
            <w:vAlign w:val="center"/>
          </w:tcPr>
          <w:p>
            <w:pPr>
              <w:jc w:val="center"/>
              <w:rPr>
                <w:rFonts w:hint="eastAsia" w:ascii="宋体" w:hAnsi="宋体" w:eastAsia="宋体" w:cs="宋体"/>
                <w:color w:val="000000"/>
                <w:kern w:val="0"/>
                <w:sz w:val="22"/>
              </w:rPr>
            </w:pPr>
          </w:p>
        </w:tc>
      </w:tr>
    </w:tbl>
    <w:p>
      <w:pPr>
        <w:numPr>
          <w:ilvl w:val="0"/>
          <w:numId w:val="2"/>
        </w:numPr>
        <w:jc w:val="center"/>
        <w:rPr>
          <w:rFonts w:hint="eastAsia" w:ascii="宋体" w:hAnsi="宋体" w:eastAsia="宋体" w:cs="宋体"/>
          <w:b w:val="0"/>
          <w:bCs w:val="0"/>
          <w:sz w:val="36"/>
          <w:szCs w:val="36"/>
          <w:lang w:val="en-US" w:eastAsia="zh-CN"/>
        </w:rPr>
      </w:pPr>
      <w:r>
        <w:rPr>
          <w:rFonts w:eastAsia="方正小标宋简体"/>
          <w:b/>
          <w:color w:val="auto"/>
          <w:sz w:val="44"/>
        </w:rPr>
        <w:br w:type="page"/>
      </w:r>
      <w:r>
        <w:rPr>
          <w:rFonts w:hint="eastAsia" w:ascii="宋体" w:hAnsi="宋体" w:eastAsia="宋体" w:cs="宋体"/>
          <w:b w:val="0"/>
          <w:bCs w:val="0"/>
          <w:sz w:val="36"/>
          <w:szCs w:val="36"/>
          <w:lang w:val="en-US" w:eastAsia="zh-CN"/>
        </w:rPr>
        <w:t>社会效益及发展前景评价材料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exact"/>
        <w:textAlignment w:val="auto"/>
        <w:rPr>
          <w:rFonts w:hint="eastAsia"/>
          <w:lang w:val="en-US" w:eastAsia="zh-CN"/>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2" w:hRule="atLeast"/>
          <w:jc w:val="center"/>
        </w:trPr>
        <w:tc>
          <w:tcPr>
            <w:tcW w:w="9068" w:type="dxa"/>
            <w:noWrap w:val="0"/>
            <w:vAlign w:val="top"/>
          </w:tcPr>
          <w:p>
            <w:pPr>
              <w:jc w:val="left"/>
              <w:rPr>
                <w:rFonts w:hint="eastAsia" w:ascii="宋体" w:hAnsi="宋体" w:eastAsia="宋体" w:cs="宋体"/>
                <w:color w:val="000000"/>
                <w:kern w:val="0"/>
                <w:sz w:val="22"/>
              </w:rPr>
            </w:pPr>
            <w:r>
              <w:rPr>
                <w:rFonts w:hint="eastAsia" w:ascii="宋体" w:hAnsi="宋体" w:eastAsia="宋体" w:cs="宋体"/>
                <w:color w:val="000000"/>
                <w:kern w:val="0"/>
                <w:sz w:val="22"/>
              </w:rPr>
              <w:t>（一）社会效益状况：详细说明参评项目对树立企业的良好形象、引领消费习惯、提高人民物质文化生活水平等方面所起的作用。如能采取定量方法说明的</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均需有具体数字。</w:t>
            </w:r>
          </w:p>
          <w:p>
            <w:pPr>
              <w:jc w:val="left"/>
              <w:rPr>
                <w:rFonts w:hint="eastAsia" w:ascii="宋体" w:hAnsi="宋体" w:eastAsia="宋体" w:cs="宋体"/>
                <w:color w:val="000000"/>
                <w:kern w:val="0"/>
                <w:sz w:val="22"/>
              </w:rPr>
            </w:pPr>
            <w:r>
              <w:rPr>
                <w:rFonts w:hint="eastAsia" w:ascii="宋体" w:hAnsi="宋体" w:eastAsia="宋体" w:cs="宋体"/>
                <w:color w:val="000000"/>
                <w:kern w:val="0"/>
                <w:sz w:val="22"/>
              </w:rPr>
              <w:t>（二）发展前景：详细说明参评项目对提高产品附加值和品牌价值的贡献；对引领设计趋势和推动行业发展的作用。</w:t>
            </w:r>
          </w:p>
          <w:p>
            <w:pPr>
              <w:jc w:val="left"/>
              <w:rPr>
                <w:rFonts w:ascii="仿宋_GB2312" w:eastAsia="仿宋_GB2312"/>
                <w:color w:val="auto"/>
                <w:sz w:val="24"/>
              </w:rPr>
            </w:pPr>
            <w:r>
              <w:rPr>
                <w:rFonts w:hint="eastAsia" w:ascii="宋体" w:hAnsi="宋体" w:eastAsia="宋体" w:cs="宋体"/>
                <w:color w:val="000000"/>
                <w:kern w:val="0"/>
                <w:sz w:val="22"/>
              </w:rPr>
              <w:t>以上材料3000字以内。</w:t>
            </w:r>
          </w:p>
          <w:p>
            <w:pPr>
              <w:spacing w:line="360" w:lineRule="auto"/>
              <w:ind w:firstLine="480" w:firstLineChars="200"/>
              <w:rPr>
                <w:rFonts w:ascii="仿宋_GB2312" w:eastAsia="仿宋_GB2312"/>
                <w:color w:val="auto"/>
                <w:sz w:val="24"/>
              </w:rPr>
            </w:pPr>
          </w:p>
        </w:tc>
      </w:tr>
    </w:tbl>
    <w:p>
      <w:pPr>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六、获奖情况</w:t>
      </w:r>
    </w:p>
    <w:tbl>
      <w:tblPr>
        <w:tblStyle w:val="8"/>
        <w:tblpPr w:leftFromText="180" w:rightFromText="180" w:vertAnchor="text" w:horzAnchor="page" w:tblpX="1755" w:tblpY="245"/>
        <w:tblOverlap w:val="never"/>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1" w:hRule="atLeast"/>
        </w:trPr>
        <w:tc>
          <w:tcPr>
            <w:tcW w:w="9068" w:type="dxa"/>
            <w:noWrap w:val="0"/>
            <w:vAlign w:val="top"/>
          </w:tcPr>
          <w:p>
            <w:pPr>
              <w:jc w:val="left"/>
              <w:rPr>
                <w:rFonts w:hint="eastAsia" w:ascii="宋体" w:hAnsi="宋体" w:eastAsia="宋体" w:cs="宋体"/>
                <w:color w:val="000000"/>
                <w:kern w:val="0"/>
                <w:sz w:val="22"/>
              </w:rPr>
            </w:pPr>
            <w:r>
              <w:rPr>
                <w:rFonts w:hint="eastAsia" w:ascii="宋体" w:hAnsi="宋体" w:eastAsia="宋体" w:cs="宋体"/>
                <w:color w:val="000000"/>
                <w:kern w:val="0"/>
                <w:sz w:val="22"/>
              </w:rPr>
              <w:t>获奖情况：简要列出参评专利何时何地获何种等级的奖励及其颁奖单位等情况，按奖项重要程度排序（500字以内）。</w:t>
            </w:r>
          </w:p>
          <w:p>
            <w:pPr>
              <w:spacing w:line="360" w:lineRule="auto"/>
              <w:ind w:firstLine="480" w:firstLineChars="200"/>
              <w:rPr>
                <w:rFonts w:ascii="仿宋_GB2312" w:eastAsia="仿宋_GB2312"/>
                <w:color w:val="auto"/>
                <w:sz w:val="24"/>
              </w:rPr>
            </w:pPr>
          </w:p>
          <w:p>
            <w:pPr>
              <w:spacing w:line="360" w:lineRule="auto"/>
              <w:ind w:firstLine="480" w:firstLineChars="200"/>
              <w:rPr>
                <w:rFonts w:ascii="仿宋_GB2312" w:eastAsia="仿宋_GB2312"/>
                <w:color w:val="auto"/>
                <w:sz w:val="24"/>
              </w:rPr>
            </w:pPr>
          </w:p>
          <w:p>
            <w:pPr>
              <w:spacing w:line="360" w:lineRule="auto"/>
              <w:ind w:firstLine="480" w:firstLineChars="200"/>
              <w:rPr>
                <w:rFonts w:ascii="仿宋_GB2312" w:eastAsia="仿宋_GB2312"/>
                <w:color w:val="auto"/>
                <w:sz w:val="24"/>
              </w:rPr>
            </w:pPr>
          </w:p>
        </w:tc>
      </w:tr>
    </w:tbl>
    <w:p>
      <w:pPr>
        <w:jc w:val="both"/>
        <w:rPr>
          <w:rFonts w:eastAsia="方正小标宋简体"/>
          <w:b/>
          <w:color w:val="auto"/>
          <w:sz w:val="21"/>
          <w:szCs w:val="13"/>
          <w:lang w:eastAsia="zh-CN"/>
        </w:rPr>
      </w:pPr>
    </w:p>
    <w:sectPr>
      <w:footnotePr>
        <w:numFmt w:val="decimal"/>
      </w:footnotePr>
      <w:pgSz w:w="11906" w:h="16838"/>
      <w:pgMar w:top="1440" w:right="1247" w:bottom="1486" w:left="1587" w:header="708" w:footer="709" w:gutter="0"/>
      <w:pgNumType w:fmt="numberInDash"/>
      <w:cols w:space="720" w:num="1"/>
      <w:rtlGutter w:val="0"/>
      <w:docGrid w:type="lines" w:linePitch="3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F2A856B5-5721-4632-8D74-791A35F0AC1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DB9EF21-527F-4C78-8DBE-0C017171CB06}"/>
  </w:font>
  <w:font w:name="仿宋_GB2312">
    <w:panose1 w:val="02010609030101010101"/>
    <w:charset w:val="86"/>
    <w:family w:val="modern"/>
    <w:pitch w:val="default"/>
    <w:sig w:usb0="00000001" w:usb1="080E0000" w:usb2="00000000" w:usb3="00000000" w:csb0="00040000" w:csb1="00000000"/>
    <w:embedRegular r:id="rId3" w:fontKey="{D22A4B40-7378-4677-AC60-874F7713D383}"/>
  </w:font>
  <w:font w:name="仿宋">
    <w:panose1 w:val="02010609060101010101"/>
    <w:charset w:val="86"/>
    <w:family w:val="modern"/>
    <w:pitch w:val="default"/>
    <w:sig w:usb0="800002BF" w:usb1="38CF7CFA" w:usb2="00000016" w:usb3="00000000" w:csb0="00040001" w:csb1="00000000"/>
    <w:embedRegular r:id="rId4" w:fontKey="{A346FBA8-45D1-4831-AC1F-3DB27311FB45}"/>
  </w:font>
  <w:font w:name="方正小标宋简体">
    <w:panose1 w:val="02000000000000000000"/>
    <w:charset w:val="86"/>
    <w:family w:val="auto"/>
    <w:pitch w:val="default"/>
    <w:sig w:usb0="00000001" w:usb1="080E0000" w:usb2="00000000" w:usb3="00000000" w:csb0="00040000" w:csb1="00000000"/>
    <w:embedRegular r:id="rId5" w:fontKey="{097D2206-510C-4B36-BCDD-E37F686A8B7F}"/>
  </w:font>
  <w:font w:name="楷体_GB2312">
    <w:panose1 w:val="02010609030101010101"/>
    <w:charset w:val="86"/>
    <w:family w:val="modern"/>
    <w:pitch w:val="default"/>
    <w:sig w:usb0="00000001" w:usb1="080E0000" w:usb2="00000000" w:usb3="00000000" w:csb0="00040000" w:csb1="00000000"/>
    <w:embedRegular r:id="rId6" w:fontKey="{76EE35C1-A5B5-462A-B64D-D1DFFAB2E9CA}"/>
  </w:font>
  <w:font w:name="华文楷体">
    <w:panose1 w:val="02010600040101010101"/>
    <w:charset w:val="86"/>
    <w:family w:val="auto"/>
    <w:pitch w:val="default"/>
    <w:sig w:usb0="00000287" w:usb1="080F0000" w:usb2="00000000" w:usb3="00000000" w:csb0="0004009F" w:csb1="DFD70000"/>
    <w:embedRegular r:id="rId7" w:fontKey="{C7B54533-AB99-46E7-AC1E-8BB913B308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KFoN4BAAC+AwAADgAAAGRycy9lMm9Eb2MueG1srVNLjhMxEN0jcQfL&#10;e+Kej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cUoWg3gEAAL4DAAAOAAAAAAAA&#10;AAEAIAAAAB4BAABkcnMvZTJvRG9jLnhtbFBLBQYAAAAABgAGAFkBAABuBQAAAAA=&#10;">
              <v:fill on="f" focussize="0,0"/>
              <v:stroke on="f"/>
              <v:imagedata o:title=""/>
              <o:lock v:ext="edit" aspectratio="f"/>
              <v:textbox inset="0mm,0mm,0mm,0mm" style="mso-fit-shape-to-text:t;">
                <w:txbx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- 6 -</w:t>
                          </w:r>
                          <w:r>
                            <w:rPr>
                              <w:rFonts w:hint="eastAsia" w:ascii="仿宋" w:hAnsi="仿宋" w:eastAsia="仿宋" w:cs="仿宋"/>
                              <w:sz w:val="28"/>
                              <w:szCs w:val="28"/>
                            </w:rP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WH3Et4BAAC+AwAADgAAAGRycy9lMm9Eb2MueG1srVPBjtMwEL0j8Q+W&#10;7zTZaoW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hYfcS3gEAAL4DAAAOAAAAAAAA&#10;AAEAIAAAAB4BAABkcnMvZTJvRG9jLnhtbFBLBQYAAAAABgAGAFkBAABuBQAAAAA=&#10;">
              <v:fill on="f" focussize="0,0"/>
              <v:stroke on="f"/>
              <v:imagedata o:title=""/>
              <o:lock v:ext="edit" aspectratio="f"/>
              <v:textbox inset="0mm,0mm,0mm,0mm" style="mso-fit-shape-to-text:t;">
                <w:txbx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- 6 -</w:t>
                    </w:r>
                    <w:r>
                      <w:rPr>
                        <w:rFonts w:hint="eastAsia" w:ascii="仿宋" w:hAnsi="仿宋" w:eastAsia="仿宋" w:cs="仿宋"/>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6"/>
        <w:rPr>
          <w:rFonts w:hint="eastAsia" w:ascii="华文楷体" w:hAnsi="华文楷体" w:eastAsia="华文楷体" w:cs="华文楷体"/>
          <w:color w:val="333333"/>
          <w:kern w:val="0"/>
          <w:sz w:val="24"/>
          <w:szCs w:val="24"/>
          <w:lang w:val="en-US" w:eastAsia="zh-CN" w:bidi="ar-SA"/>
        </w:rPr>
      </w:pPr>
      <w:r>
        <w:rPr>
          <w:rFonts w:hint="eastAsia" w:ascii="华文楷体" w:hAnsi="华文楷体" w:eastAsia="华文楷体" w:cs="华文楷体"/>
          <w:color w:val="333333"/>
          <w:kern w:val="0"/>
          <w:sz w:val="24"/>
          <w:szCs w:val="24"/>
          <w:lang w:val="en-US" w:eastAsia="zh-CN" w:bidi="ar-SA"/>
        </w:rPr>
        <w:footnoteRef/>
      </w:r>
      <w:r>
        <w:rPr>
          <w:rFonts w:hint="eastAsia" w:ascii="华文楷体" w:hAnsi="华文楷体" w:eastAsia="华文楷体" w:cs="华文楷体"/>
          <w:color w:val="333333"/>
          <w:kern w:val="0"/>
          <w:sz w:val="24"/>
          <w:szCs w:val="24"/>
          <w:lang w:val="en-US" w:eastAsia="zh-CN" w:bidi="ar-SA"/>
        </w:rPr>
        <w:t>.许可种类填写独占许可、排他许可、普通许可等。</w:t>
      </w:r>
    </w:p>
    <w:p>
      <w:pPr>
        <w:pStyle w:val="6"/>
        <w:rPr>
          <w:rFonts w:hint="eastAsia" w:ascii="宋体" w:hAnsi="宋体" w:eastAsia="宋体" w:cs="宋体"/>
          <w:strike w:val="0"/>
          <w:dstrike w:val="0"/>
          <w:color w:val="000000"/>
          <w:kern w:val="0"/>
          <w:sz w:val="22"/>
          <w:szCs w:val="24"/>
          <w:lang w:val="en-US" w:eastAsia="zh-CN" w:bidi="ar-SA"/>
        </w:rPr>
      </w:pPr>
    </w:p>
  </w:footnote>
  <w:footnote w:id="1">
    <w:p>
      <w:pPr>
        <w:pStyle w:val="6"/>
        <w:snapToGrid w:val="0"/>
      </w:pPr>
      <w:r>
        <w:rPr>
          <w:rFonts w:hint="eastAsia" w:ascii="宋体" w:hAnsi="宋体" w:eastAsia="宋体" w:cs="宋体"/>
          <w:color w:val="000000"/>
          <w:kern w:val="0"/>
          <w:sz w:val="22"/>
          <w:szCs w:val="24"/>
          <w:lang w:val="en-US" w:eastAsia="zh-CN" w:bidi="ar-SA"/>
        </w:rPr>
        <w:footnoteRef/>
      </w:r>
      <w:r>
        <w:rPr>
          <w:rFonts w:hint="eastAsia" w:ascii="宋体" w:hAnsi="宋体" w:eastAsia="宋体" w:cs="宋体"/>
          <w:strike w:val="0"/>
          <w:dstrike w:val="0"/>
          <w:color w:val="000000"/>
          <w:kern w:val="0"/>
          <w:sz w:val="22"/>
          <w:szCs w:val="24"/>
          <w:lang w:val="en-US" w:eastAsia="zh-CN" w:bidi="ar-SA"/>
        </w:rPr>
        <w:t>.</w:t>
      </w:r>
      <w:r>
        <w:rPr>
          <w:rFonts w:hint="eastAsia" w:ascii="华文楷体" w:hAnsi="华文楷体" w:eastAsia="华文楷体" w:cs="华文楷体"/>
          <w:color w:val="333333"/>
          <w:spacing w:val="-11"/>
          <w:kern w:val="0"/>
          <w:sz w:val="24"/>
          <w:szCs w:val="24"/>
          <w:lang w:val="en-US" w:eastAsia="zh-CN" w:bidi="ar-SA"/>
        </w:rPr>
        <w:t>对于主要依靠参评专利取得市场竞争优势的，应当提交参评专利涉及的产品在国家专利密集型产品备案认定试点平台上备案成功的相关证明。</w:t>
      </w:r>
    </w:p>
  </w:footnote>
  <w:footnote w:id="2">
    <w:p>
      <w:pPr>
        <w:pStyle w:val="6"/>
      </w:pPr>
      <w:r>
        <w:rPr>
          <w:rFonts w:hint="eastAsia" w:ascii="宋体" w:hAnsi="宋体" w:eastAsia="宋体" w:cs="宋体"/>
          <w:color w:val="000000"/>
          <w:kern w:val="0"/>
          <w:sz w:val="22"/>
          <w:szCs w:val="24"/>
          <w:lang w:val="en-US" w:eastAsia="zh-CN" w:bidi="ar-SA"/>
        </w:rPr>
        <w:t>3.</w:t>
      </w:r>
      <w:r>
        <w:rPr>
          <w:rFonts w:hint="eastAsia" w:ascii="华文楷体" w:hAnsi="华文楷体" w:eastAsia="华文楷体" w:cs="华文楷体"/>
          <w:color w:val="333333"/>
          <w:spacing w:val="-11"/>
          <w:kern w:val="0"/>
          <w:sz w:val="24"/>
          <w:szCs w:val="24"/>
          <w:lang w:val="en-US" w:eastAsia="zh-CN" w:bidi="ar-SA"/>
        </w:rPr>
        <w:t>填写专利许可情况的，应当提交专利实施许可合同备案证明。许可种类填写独占许可、排他许可、普通许可等。</w:t>
      </w:r>
    </w:p>
  </w:footnote>
  <w:footnote w:id="3">
    <w:p>
      <w:pPr>
        <w:pStyle w:val="6"/>
        <w:snapToGrid w:val="0"/>
        <w:rPr>
          <w:rFonts w:hint="eastAsia" w:ascii="华文楷体" w:hAnsi="华文楷体" w:eastAsia="华文楷体" w:cs="华文楷体"/>
          <w:color w:val="333333"/>
          <w:kern w:val="0"/>
          <w:sz w:val="24"/>
          <w:szCs w:val="24"/>
          <w:lang w:val="en-US" w:eastAsia="zh-CN" w:bidi="ar-SA"/>
        </w:rPr>
      </w:pPr>
      <w:r>
        <w:rPr>
          <w:rFonts w:hint="eastAsia" w:ascii="宋体" w:hAnsi="宋体" w:eastAsia="宋体" w:cs="宋体"/>
          <w:color w:val="000000"/>
          <w:kern w:val="0"/>
          <w:sz w:val="22"/>
          <w:szCs w:val="24"/>
          <w:lang w:val="en-US" w:eastAsia="zh-CN" w:bidi="ar-SA"/>
        </w:rPr>
        <w:footnoteRef/>
      </w:r>
      <w:r>
        <w:rPr>
          <w:rFonts w:hint="eastAsia"/>
          <w:lang w:val="en-US" w:eastAsia="zh-CN"/>
        </w:rPr>
        <w:t>.</w:t>
      </w:r>
      <w:r>
        <w:rPr>
          <w:rFonts w:hint="eastAsia" w:ascii="华文楷体" w:hAnsi="华文楷体" w:eastAsia="华文楷体" w:cs="华文楷体"/>
          <w:color w:val="333333"/>
          <w:kern w:val="0"/>
          <w:sz w:val="24"/>
          <w:szCs w:val="24"/>
          <w:lang w:val="en-US" w:eastAsia="zh-CN" w:bidi="ar-SA"/>
        </w:rPr>
        <w:t>填写专利质押融资情况的，应当提交专利权质押登记通知书。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FDFBFA"/>
    <w:multiLevelType w:val="singleLevel"/>
    <w:tmpl w:val="35FDFBFA"/>
    <w:lvl w:ilvl="0" w:tentative="0">
      <w:start w:val="5"/>
      <w:numFmt w:val="chineseCounting"/>
      <w:suff w:val="nothing"/>
      <w:lvlText w:val="%1、"/>
      <w:lvlJc w:val="left"/>
      <w:rPr>
        <w:rFonts w:hint="eastAsia"/>
      </w:rPr>
    </w:lvl>
  </w:abstractNum>
  <w:abstractNum w:abstractNumId="1">
    <w:nsid w:val="604CC215"/>
    <w:multiLevelType w:val="singleLevel"/>
    <w:tmpl w:val="604CC21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TrueTypeFonts/>
  <w:saveSubsetFonts/>
  <w:bordersDoNotSurroundHeader w:val="1"/>
  <w:bordersDoNotSurroundFooter w:val="1"/>
  <w:documentProtection w:enforcement="0"/>
  <w:defaultTabStop w:val="420"/>
  <w:hyphenationZone w:val="360"/>
  <w:drawingGridHorizontalSpacing w:val="210"/>
  <w:drawingGridVerticalSpacing w:val="155"/>
  <w:displayHorizontalDrawingGridEvery w:val="1"/>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M2Q1NzhkYjdmYmM0ZTZiYWJiODNjMTczZjE2YTgifQ=="/>
  </w:docVars>
  <w:rsids>
    <w:rsidRoot w:val="12DB449F"/>
    <w:rsid w:val="038A1BB2"/>
    <w:rsid w:val="048E122E"/>
    <w:rsid w:val="051E6A56"/>
    <w:rsid w:val="07CC279A"/>
    <w:rsid w:val="0A2549A1"/>
    <w:rsid w:val="0BFA0381"/>
    <w:rsid w:val="0E952FAC"/>
    <w:rsid w:val="12A90F16"/>
    <w:rsid w:val="12DB449F"/>
    <w:rsid w:val="146B35A6"/>
    <w:rsid w:val="172DE75B"/>
    <w:rsid w:val="17EB08E1"/>
    <w:rsid w:val="181135DD"/>
    <w:rsid w:val="193630C5"/>
    <w:rsid w:val="1D3B1704"/>
    <w:rsid w:val="1EEE7575"/>
    <w:rsid w:val="229128F6"/>
    <w:rsid w:val="25225CE1"/>
    <w:rsid w:val="259A2BAD"/>
    <w:rsid w:val="2661076B"/>
    <w:rsid w:val="269023FA"/>
    <w:rsid w:val="2BAE63EB"/>
    <w:rsid w:val="2FDC5ACC"/>
    <w:rsid w:val="307373A7"/>
    <w:rsid w:val="341F7B7A"/>
    <w:rsid w:val="35A62BE2"/>
    <w:rsid w:val="36806379"/>
    <w:rsid w:val="392373A9"/>
    <w:rsid w:val="3C793F97"/>
    <w:rsid w:val="3EDA5E13"/>
    <w:rsid w:val="3FB742DA"/>
    <w:rsid w:val="41ABF275"/>
    <w:rsid w:val="429A1C5C"/>
    <w:rsid w:val="42F52FCB"/>
    <w:rsid w:val="46204716"/>
    <w:rsid w:val="4EE338E3"/>
    <w:rsid w:val="54776BB6"/>
    <w:rsid w:val="57F44930"/>
    <w:rsid w:val="5A191E30"/>
    <w:rsid w:val="5A26151C"/>
    <w:rsid w:val="5C9E5C3F"/>
    <w:rsid w:val="5FEC1CFE"/>
    <w:rsid w:val="622F0D71"/>
    <w:rsid w:val="648004B8"/>
    <w:rsid w:val="655A5E64"/>
    <w:rsid w:val="6D42418B"/>
    <w:rsid w:val="6EF0087A"/>
    <w:rsid w:val="735C63D4"/>
    <w:rsid w:val="73E80612"/>
    <w:rsid w:val="768F4D0A"/>
    <w:rsid w:val="7B4018B3"/>
    <w:rsid w:val="7F51681B"/>
    <w:rsid w:val="BE4B9743"/>
    <w:rsid w:val="CB768565"/>
    <w:rsid w:val="DFBC5490"/>
    <w:rsid w:val="E7EFA689"/>
    <w:rsid w:val="FF5F0D6D"/>
    <w:rsid w:val="FF7F20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semiHidden/>
    <w:qFormat/>
    <w:uiPriority w:val="0"/>
    <w:pPr>
      <w:snapToGrid w:val="0"/>
      <w:jc w:val="left"/>
    </w:pPr>
    <w:rPr>
      <w:sz w:val="18"/>
      <w:szCs w:val="18"/>
    </w:rPr>
  </w:style>
  <w:style w:type="paragraph" w:styleId="7">
    <w:name w:val="Normal (Web)"/>
    <w:basedOn w:val="1"/>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styleId="12">
    <w:name w:val="footnote reference"/>
    <w:basedOn w:val="9"/>
    <w:semiHidden/>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6322</Words>
  <Characters>6583</Characters>
  <Lines>0</Lines>
  <Paragraphs>0</Paragraphs>
  <TotalTime>11</TotalTime>
  <ScaleCrop>false</ScaleCrop>
  <LinksUpToDate>false</LinksUpToDate>
  <CharactersWithSpaces>6908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2023-02-19T13:34:00Z</dcterms:created>
  <dc:creator>WPS_1634874110</dc:creator>
  <cp:lastModifiedBy>三三</cp:lastModifiedBy>
  <dcterms:modified xsi:type="dcterms:W3CDTF">2023-04-24T08:52:22Z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783663B224EA41A0A0A20F42DA46E102_13</vt:lpwstr>
  </property>
</Properties>
</file>