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60" w:type="dxa"/>
        <w:tblInd w:w="93" w:type="dxa"/>
        <w:tblLook w:val="04A0"/>
      </w:tblPr>
      <w:tblGrid>
        <w:gridCol w:w="1341"/>
        <w:gridCol w:w="3191"/>
        <w:gridCol w:w="3728"/>
      </w:tblGrid>
      <w:tr w:rsidR="00191901">
        <w:trPr>
          <w:trHeight w:val="294"/>
        </w:trPr>
        <w:tc>
          <w:tcPr>
            <w:tcW w:w="8260" w:type="dxa"/>
            <w:gridSpan w:val="3"/>
            <w:tcBorders>
              <w:top w:val="nil"/>
              <w:left w:val="nil"/>
              <w:bottom w:val="nil"/>
              <w:right w:val="nil"/>
            </w:tcBorders>
            <w:shd w:val="clear" w:color="auto" w:fill="FFFFFF"/>
            <w:vAlign w:val="center"/>
          </w:tcPr>
          <w:p w:rsidR="00191901" w:rsidRDefault="00E34CF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附件：</w:t>
            </w:r>
          </w:p>
        </w:tc>
      </w:tr>
      <w:tr w:rsidR="00191901">
        <w:trPr>
          <w:trHeight w:val="773"/>
        </w:trPr>
        <w:tc>
          <w:tcPr>
            <w:tcW w:w="8260" w:type="dxa"/>
            <w:gridSpan w:val="3"/>
            <w:tcBorders>
              <w:top w:val="nil"/>
              <w:left w:val="nil"/>
              <w:bottom w:val="nil"/>
              <w:right w:val="nil"/>
            </w:tcBorders>
            <w:shd w:val="clear" w:color="auto" w:fill="FFFFFF"/>
            <w:vAlign w:val="center"/>
          </w:tcPr>
          <w:p w:rsidR="00191901" w:rsidRDefault="00E34CF6">
            <w:pPr>
              <w:widowControl/>
              <w:jc w:val="center"/>
              <w:textAlignment w:val="center"/>
              <w:rPr>
                <w:rFonts w:ascii="微软雅黑" w:eastAsia="微软雅黑" w:hAnsi="微软雅黑" w:cs="微软雅黑"/>
                <w:b/>
                <w:bCs/>
                <w:color w:val="222222"/>
                <w:sz w:val="24"/>
              </w:rPr>
            </w:pPr>
            <w:r>
              <w:rPr>
                <w:rFonts w:ascii="微软雅黑" w:eastAsia="微软雅黑" w:hAnsi="微软雅黑" w:cs="微软雅黑" w:hint="eastAsia"/>
                <w:b/>
                <w:bCs/>
                <w:color w:val="222222"/>
                <w:kern w:val="0"/>
                <w:sz w:val="24"/>
                <w:lang/>
              </w:rPr>
              <w:t>第四届</w:t>
            </w:r>
            <w:r>
              <w:rPr>
                <w:rFonts w:ascii="微软雅黑" w:eastAsia="微软雅黑" w:hAnsi="微软雅黑" w:cs="微软雅黑" w:hint="eastAsia"/>
                <w:b/>
                <w:bCs/>
                <w:color w:val="222222"/>
                <w:kern w:val="0"/>
                <w:sz w:val="24"/>
                <w:lang/>
              </w:rPr>
              <w:t>CBDA</w:t>
            </w:r>
            <w:r>
              <w:rPr>
                <w:rFonts w:ascii="微软雅黑" w:eastAsia="微软雅黑" w:hAnsi="微软雅黑" w:cs="微软雅黑" w:hint="eastAsia"/>
                <w:b/>
                <w:bCs/>
                <w:color w:val="222222"/>
                <w:kern w:val="0"/>
                <w:sz w:val="24"/>
                <w:lang/>
              </w:rPr>
              <w:t>建筑装饰</w:t>
            </w:r>
            <w:r>
              <w:rPr>
                <w:rFonts w:ascii="微软雅黑" w:eastAsia="微软雅黑" w:hAnsi="微软雅黑" w:cs="微软雅黑" w:hint="eastAsia"/>
                <w:b/>
                <w:bCs/>
                <w:color w:val="222222"/>
                <w:kern w:val="0"/>
                <w:sz w:val="24"/>
                <w:lang/>
              </w:rPr>
              <w:t>BIM</w:t>
            </w:r>
            <w:r>
              <w:rPr>
                <w:rFonts w:ascii="微软雅黑" w:eastAsia="微软雅黑" w:hAnsi="微软雅黑" w:cs="微软雅黑" w:hint="eastAsia"/>
                <w:b/>
                <w:bCs/>
                <w:color w:val="222222"/>
                <w:kern w:val="0"/>
                <w:sz w:val="24"/>
                <w:lang/>
              </w:rPr>
              <w:t>应用大赛评审结果</w:t>
            </w: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公装组——商业金融办公类</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中建一局集团装饰工程有限公司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北京铭佳易筑科技有限公司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智慧建造技术在北京国旅长安大厦装修改造创效应用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德才装饰股份有限公司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青岛中房建筑设计院有限公司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山东慧建天宝建筑工程科技有限公司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技术在青岛金茂览秀城室内精装修工程二标段施工阶段的创新与实践</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中国五冶集团有限公司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五冶集团装饰工程有限公司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多元产业融合·聚焦金融创新——</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技术助力成都金融创新中心建设</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苏州金螳螂建筑装饰股份有限公司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路特斯上海总部办公楼装饰工程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荣华建设集团有限公司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光大国际装饰装修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中建一局集团装饰工程有限公司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亚洲最大金属外墙板厦门天马项目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创效应用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中航建设集团有限公司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广州纳米生物安全中心</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二期项目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技术在施工阶段的综合应用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北京奥易联合装饰设计有限公司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华润置地有限公司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东莞松山湖万象汇商业综合体项目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技术全过程应用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山西四建集团有限公司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五位一体在</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技术装饰领域中的应用——潇河新城新源智慧建设运行总部项目</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nil"/>
              <w:left w:val="nil"/>
              <w:bottom w:val="nil"/>
              <w:right w:val="nil"/>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河北叶太信息科技有限公司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雄安商务服务中心项目</w:t>
            </w:r>
            <w:r>
              <w:rPr>
                <w:rFonts w:ascii="微软雅黑" w:eastAsia="微软雅黑" w:hAnsi="微软雅黑" w:cs="微软雅黑" w:hint="eastAsia"/>
                <w:color w:val="000000"/>
                <w:kern w:val="0"/>
                <w:sz w:val="16"/>
                <w:szCs w:val="16"/>
                <w:lang/>
              </w:rPr>
              <w:t>3#</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4#</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5#</w:t>
            </w:r>
            <w:r>
              <w:rPr>
                <w:rFonts w:ascii="微软雅黑" w:eastAsia="微软雅黑" w:hAnsi="微软雅黑" w:cs="微软雅黑" w:hint="eastAsia"/>
                <w:color w:val="000000"/>
                <w:kern w:val="0"/>
                <w:sz w:val="16"/>
                <w:szCs w:val="16"/>
                <w:lang/>
              </w:rPr>
              <w:t>办公楼精装修工程施工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中建二局第二建筑工程有限公司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羊台书苑建设项目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中建二局第二建筑工程有限公司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EPC</w:t>
            </w:r>
            <w:r>
              <w:rPr>
                <w:rFonts w:ascii="微软雅黑" w:eastAsia="微软雅黑" w:hAnsi="微软雅黑" w:cs="微软雅黑" w:hint="eastAsia"/>
                <w:color w:val="000000"/>
                <w:kern w:val="0"/>
                <w:sz w:val="16"/>
                <w:szCs w:val="16"/>
                <w:lang/>
              </w:rPr>
              <w:t>模式装饰</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全过程应用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深圳市华剑建设集团有限公司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深圳市建筑工务署工程管理中心</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上海城建信息科技有限公司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深圳市宝安区人民检察院综合业务大楼项目装饰装修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技术在超高层施工策划中的应用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中建八局第四建设有限公司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浙江隆河环保厂房项目甲壳结构体系施工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珠澳湾世纪中心项目机电安装工程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中建五局第三建设有限公司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技术在棚改项目中的应用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中建一局集团装饰工程有限公司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技术引领泰安市第二污水处理厂配套湿地工程施工技术创新应用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北京中铁装饰工程有限公司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石家庄邮政储蓄银行改造项目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深圳时代装饰股份有限公司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杭州中心写字楼</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广西建工集团冶金建设有限公司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柳州市垃圾焚烧处理工程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lastRenderedPageBreak/>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苏州柯利达装饰股份有限公司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安徽省招标集团股份有限公司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技术在中国建筑材料科学研究总院（合肥）技术中心项目中的应用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北京市建筑装饰设计工程公司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玉田装配式建筑部品基地项目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中信银行（合肥）金融后台服务中心项目基于</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的智能建造应用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中建八局装饰工程有限公司南京（文旅）分公司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南京新百中心店焕新项目</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苏州金螳螂建筑装饰股份有限公司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华为坂田基地</w:t>
            </w:r>
            <w:r>
              <w:rPr>
                <w:rFonts w:ascii="微软雅黑" w:eastAsia="微软雅黑" w:hAnsi="微软雅黑" w:cs="微软雅黑" w:hint="eastAsia"/>
                <w:color w:val="000000"/>
                <w:kern w:val="0"/>
                <w:sz w:val="16"/>
                <w:szCs w:val="16"/>
                <w:lang/>
              </w:rPr>
              <w:t>C</w:t>
            </w:r>
            <w:r>
              <w:rPr>
                <w:rFonts w:ascii="微软雅黑" w:eastAsia="微软雅黑" w:hAnsi="微软雅黑" w:cs="微软雅黑" w:hint="eastAsia"/>
                <w:color w:val="000000"/>
                <w:kern w:val="0"/>
                <w:sz w:val="16"/>
                <w:szCs w:val="16"/>
                <w:lang/>
              </w:rPr>
              <w:t>区机房改造项目精装修总承包工程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荣泰建设集团有限公司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青岛林海建设工程有限公司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中德未来城博士邨二期项目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中诚祥建设集团有限公司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青岛亨通建设有限公司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中旭东岳建设集团有限公司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助力青岛国际院士港产业核心试验区智能制造项目智慧化建设</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19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728"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公装组——酒店类</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中建一局集团装饰工程有限公司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高海拔</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护青山</w:t>
            </w:r>
            <w:r>
              <w:rPr>
                <w:rFonts w:ascii="微软雅黑" w:eastAsia="微软雅黑" w:hAnsi="微软雅黑" w:cs="微软雅黑" w:hint="eastAsia"/>
                <w:color w:val="000000"/>
                <w:kern w:val="0"/>
                <w:sz w:val="16"/>
                <w:szCs w:val="16"/>
                <w:lang/>
              </w:rPr>
              <w:t xml:space="preserve"> </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”助力四川彝族风格谷克德项目仿古设计</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深圳时代装饰股份有限公司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在南宁香格里拉酒店精装修工程的落地实施</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中建东方装饰有限公司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技术助力广州云珠酒店项目高效管理及快速建造</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浙江大东吴集团建设有限公司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浙江省湖州市小梅山宾馆二期项目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天津国展中心酒店工程</w:t>
            </w:r>
            <w:r>
              <w:rPr>
                <w:rFonts w:ascii="微软雅黑" w:eastAsia="微软雅黑" w:hAnsi="微软雅黑" w:cs="微软雅黑" w:hint="eastAsia"/>
                <w:color w:val="000000"/>
                <w:kern w:val="0"/>
                <w:sz w:val="16"/>
                <w:szCs w:val="16"/>
                <w:lang/>
              </w:rPr>
              <w:t>EPC</w:t>
            </w:r>
            <w:r>
              <w:rPr>
                <w:rFonts w:ascii="微软雅黑" w:eastAsia="微软雅黑" w:hAnsi="微软雅黑" w:cs="微软雅黑" w:hint="eastAsia"/>
                <w:color w:val="000000"/>
                <w:kern w:val="0"/>
                <w:sz w:val="16"/>
                <w:szCs w:val="16"/>
                <w:lang/>
              </w:rPr>
              <w:t>项目数字化建造技术应用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中建六局装饰工程有限公司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 xml:space="preserve">BIM </w:t>
            </w:r>
            <w:r>
              <w:rPr>
                <w:rFonts w:ascii="微软雅黑" w:eastAsia="微软雅黑" w:hAnsi="微软雅黑" w:cs="微软雅黑" w:hint="eastAsia"/>
                <w:color w:val="000000"/>
                <w:kern w:val="0"/>
                <w:sz w:val="16"/>
                <w:szCs w:val="16"/>
                <w:lang/>
              </w:rPr>
              <w:t>技术在五星级商务酒店土建装饰一体化建造中的实施</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北京奥易联合装饰设计有限公司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华润置地（成都）发展有限公司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成都万象城二期木棉花酒店</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设计施工全过程应用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北京奥易联合装饰设计有限公司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日照木棉花酒店</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设计施工一体化应用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青岛美高梅酒店装饰装修工程</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山西建筑工程集团有限公司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莒国古城莒王宫酒店室内装修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19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728"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公装组——文化教育类</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80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lastRenderedPageBreak/>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中煤科工重庆设计研究院</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集团</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重庆渝地远见文化产业有限公司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数字设计助力重庆开埠遗址公园建设落地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中建五局装饰幕墙有限公司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技术在中山大学室内装饰工程中的应用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山西四建集团有限公司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技术在装饰项目中的应用提升项目设计品质——定襄县“六馆一院”项目</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中建东方装饰有限公司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助力“一带一路”文化交流中心装饰</w:t>
            </w:r>
            <w:r>
              <w:rPr>
                <w:rFonts w:ascii="微软雅黑" w:eastAsia="微软雅黑" w:hAnsi="微软雅黑" w:cs="微软雅黑" w:hint="eastAsia"/>
                <w:color w:val="000000"/>
                <w:kern w:val="0"/>
                <w:sz w:val="16"/>
                <w:szCs w:val="16"/>
                <w:lang/>
              </w:rPr>
              <w:t>EPC</w:t>
            </w:r>
            <w:r>
              <w:rPr>
                <w:rFonts w:ascii="微软雅黑" w:eastAsia="微软雅黑" w:hAnsi="微软雅黑" w:cs="微软雅黑" w:hint="eastAsia"/>
                <w:color w:val="000000"/>
                <w:kern w:val="0"/>
                <w:sz w:val="16"/>
                <w:szCs w:val="16"/>
                <w:lang/>
              </w:rPr>
              <w:t>项目高品质设计</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深圳市华剑建设集团有限公司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深圳市建筑工务署教育工程管理中心</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五洲工程顾问集团有限公司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深圳职业技术学院北校区一期项目装修装饰工程Ⅱ标段</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南京江北新区市民中心项目施工全生命周期</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中航天建设工程集团有限公司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中关村第三小学项目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智能建造深度应用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中建二局第二建筑工程有限公司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深圳市第二特殊教育学校项目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德泰建设有限公司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智慧空间体验馆项目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正向设计应用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荣泰建设集团有限公司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青岛林海建设工程有限公司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东冯家滩幼儿园</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荣泰建设集团有限公司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青岛林海建设工程有限公司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中德未来城博士邨二期项目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中启胶建集团有限公司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康复大学——体育馆装饰</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技术创新应用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山东高速齐鲁建设集团有限公司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山东慧建天宝建筑工程科技有限公司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青岛中房建筑设计院有限公司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以智能化与数字化打造工程科技一线——</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技术在青岛市公安特警反恐及警务技能综合训练基地工程施工阶段的应用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山东三箭建设工程股份有限公司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公建项目装饰阶段</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苏州柯利达装饰股份有限公司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苏州湾大剧院</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东亚装饰股份有限公司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青岛中青建安建工集团有限公司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中启胶建集团有限公司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聊城路体育中心</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应用成果</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东亚装饰股份有限公司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中嘉建盛建工集团有限公司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双山小学项目</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应用成果</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深圳市坪山区建筑工务署</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深圳市天健地产集团有限公司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深圳市天健第三建设工程有限公司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汤坑第一工业区城市更新配套学校施工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深圳市美芝装饰设计工程股份有限公司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广东某校区宿舍楼项目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荣泰建设集团有限公司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青岛林海建设工程有限公司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古镇口科技孵化中心项目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技术综合应用</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p w:rsidR="00191901" w:rsidRDefault="00191901">
            <w:pPr>
              <w:jc w:val="center"/>
              <w:rPr>
                <w:rFonts w:ascii="微软雅黑" w:eastAsia="微软雅黑" w:hAnsi="微软雅黑" w:cs="微软雅黑"/>
                <w:b/>
                <w:bCs/>
                <w:color w:val="222222"/>
                <w:sz w:val="24"/>
              </w:rPr>
            </w:pPr>
          </w:p>
        </w:tc>
        <w:tc>
          <w:tcPr>
            <w:tcW w:w="319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728"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lastRenderedPageBreak/>
              <w:t>公装组——机场、公路、轨道交通类</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中建一局集团装饰工程有限公司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前置在台州市域铁路</w:t>
            </w:r>
            <w:r>
              <w:rPr>
                <w:rFonts w:ascii="微软雅黑" w:eastAsia="微软雅黑" w:hAnsi="微软雅黑" w:cs="微软雅黑" w:hint="eastAsia"/>
                <w:color w:val="000000"/>
                <w:kern w:val="0"/>
                <w:sz w:val="16"/>
                <w:szCs w:val="16"/>
                <w:lang/>
              </w:rPr>
              <w:t>S1</w:t>
            </w:r>
            <w:r>
              <w:rPr>
                <w:rFonts w:ascii="微软雅黑" w:eastAsia="微软雅黑" w:hAnsi="微软雅黑" w:cs="微软雅黑" w:hint="eastAsia"/>
                <w:color w:val="000000"/>
                <w:kern w:val="0"/>
                <w:sz w:val="16"/>
                <w:szCs w:val="16"/>
                <w:lang/>
              </w:rPr>
              <w:t>线一期装饰工程高精度智慧装配应用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浙江亚厦装饰股份有限公司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萧山机场</w:t>
            </w:r>
            <w:r>
              <w:rPr>
                <w:rFonts w:ascii="微软雅黑" w:eastAsia="微软雅黑" w:hAnsi="微软雅黑" w:cs="微软雅黑" w:hint="eastAsia"/>
                <w:color w:val="000000"/>
                <w:kern w:val="0"/>
                <w:sz w:val="16"/>
                <w:szCs w:val="16"/>
                <w:lang/>
              </w:rPr>
              <w:t>T4</w:t>
            </w:r>
            <w:r>
              <w:rPr>
                <w:rFonts w:ascii="微软雅黑" w:eastAsia="微软雅黑" w:hAnsi="微软雅黑" w:cs="微软雅黑" w:hint="eastAsia"/>
                <w:color w:val="000000"/>
                <w:kern w:val="0"/>
                <w:sz w:val="16"/>
                <w:szCs w:val="16"/>
                <w:lang/>
              </w:rPr>
              <w:t>航站楼装饰装修工程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数字化建造技术应用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中铁二局集团装饰装修工程有限公司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深圳之眼岗厦北交通枢纽</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中铁建工集团有限公司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中铁建工集团建筑安装有限公司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智能建造融合</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技术助力亚运会工程</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杭州西站建设提速</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中建八局第一建设有限公司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萧山机杨项目施工阶段</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智能建造</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北京中铁装饰工程有限公司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北辰站室内装饰工程及幕墙工程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中铁水利信息科技有限公司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中铁水利水电规划设计集团有限公司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IOT+BIM</w:t>
            </w:r>
            <w:r>
              <w:rPr>
                <w:rFonts w:ascii="微软雅黑" w:eastAsia="微软雅黑" w:hAnsi="微软雅黑" w:cs="微软雅黑" w:hint="eastAsia"/>
                <w:color w:val="000000"/>
                <w:kern w:val="0"/>
                <w:sz w:val="16"/>
                <w:szCs w:val="16"/>
                <w:lang/>
              </w:rPr>
              <w:t>的水利工程信息管理系统</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中铁水利信息科技有限公司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中铁水利水电规划设计集团有限公司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寒山水库工程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数字孪生技术应用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德才装饰股份有限公司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青岛中房建筑设计院有限公司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技术在青岛地铁一号线控制中心装饰装修项目中的应用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华鼎建筑装饰工程有限公司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成都天府国际机场航站区精装修工程施工一标段</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中铁二局集团装饰装修工程有限公司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南通城市轨道交通</w:t>
            </w:r>
            <w:r>
              <w:rPr>
                <w:rFonts w:ascii="微软雅黑" w:eastAsia="微软雅黑" w:hAnsi="微软雅黑" w:cs="微软雅黑" w:hint="eastAsia"/>
                <w:color w:val="000000"/>
                <w:kern w:val="0"/>
                <w:sz w:val="16"/>
                <w:szCs w:val="16"/>
                <w:lang/>
              </w:rPr>
              <w:t>1</w:t>
            </w:r>
            <w:r>
              <w:rPr>
                <w:rFonts w:ascii="微软雅黑" w:eastAsia="微软雅黑" w:hAnsi="微软雅黑" w:cs="微软雅黑" w:hint="eastAsia"/>
                <w:color w:val="000000"/>
                <w:kern w:val="0"/>
                <w:sz w:val="16"/>
                <w:szCs w:val="16"/>
                <w:lang/>
              </w:rPr>
              <w:t>号线一期装修工程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中铁建工集团建筑安装有限公司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的智能建造技术在常益长高铁站房项目设计施工全过程的研究与应用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中建深圳装饰有限公司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中国建筑第八工程局有限公司西北分公司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乌鲁木齐国际机场</w:t>
            </w:r>
            <w:r>
              <w:rPr>
                <w:rFonts w:ascii="微软雅黑" w:eastAsia="微软雅黑" w:hAnsi="微软雅黑" w:cs="微软雅黑" w:hint="eastAsia"/>
                <w:color w:val="000000"/>
                <w:kern w:val="0"/>
                <w:sz w:val="16"/>
                <w:szCs w:val="16"/>
                <w:lang/>
              </w:rPr>
              <w:t>T4</w:t>
            </w:r>
            <w:r>
              <w:rPr>
                <w:rFonts w:ascii="微软雅黑" w:eastAsia="微软雅黑" w:hAnsi="微软雅黑" w:cs="微软雅黑" w:hint="eastAsia"/>
                <w:color w:val="000000"/>
                <w:kern w:val="0"/>
                <w:sz w:val="16"/>
                <w:szCs w:val="16"/>
                <w:lang/>
              </w:rPr>
              <w:t>航站楼</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技术应用与实施</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山东正诚华工程咨询有限公司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青岛市公交场站综合体</w:t>
            </w:r>
            <w:r>
              <w:rPr>
                <w:rFonts w:ascii="微软雅黑" w:eastAsia="微软雅黑" w:hAnsi="微软雅黑" w:cs="微软雅黑" w:hint="eastAsia"/>
                <w:color w:val="000000"/>
                <w:kern w:val="0"/>
                <w:sz w:val="16"/>
                <w:szCs w:val="16"/>
                <w:lang/>
              </w:rPr>
              <w:t>EPC</w:t>
            </w:r>
            <w:r>
              <w:rPr>
                <w:rFonts w:ascii="微软雅黑" w:eastAsia="微软雅黑" w:hAnsi="微软雅黑" w:cs="微软雅黑" w:hint="eastAsia"/>
                <w:color w:val="000000"/>
                <w:kern w:val="0"/>
                <w:sz w:val="16"/>
                <w:szCs w:val="16"/>
                <w:lang/>
              </w:rPr>
              <w:t>项目装饰</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19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728"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公装组——医疗类</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中国建筑工程（澳门）有限公司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技术在澳门离岛医院项目施工中的综合应用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山东正诚华工程咨询有限公司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北京大学人民医院青岛医院项目</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青岛市公共卫生应急备用医院</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中建八局第二建设有限公司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技术在台儿庄区人民医院项目质量策划中的深化设计</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中建一局集团装饰工程有限公司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技术在哈尔滨市中医医院项目多维度应用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lastRenderedPageBreak/>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中建二局第二建筑工程有限公司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西丽医院项目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深圳市美芝装饰设计工程股份有限公司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南方医科大学第七附属医院和顺院区改造提升项目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天津仁爱学院</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技术在深圳市罗湖区新医院项目设计阶段的集成应用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公共建筑医疗大楼</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中国建筑一局（集团）有限公司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中建一局集团第五建筑有限公司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龙岗区第四人民医院项目在医院建设精细化管理中的</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华鼎建筑装饰工程有限公司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衢州中心医院</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湖南建工集团装饰工程有限公司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长沙市中心医院医疗综合楼项目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技术应用与研究</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中启胶建集团有限公司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青岛恒新汇通城市建设有限公司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青岛市市民健康中心二期市公共卫生临床中心项目建筑装饰</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山西建筑工程集团有限公司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曲沃县人民医院综合楼建设项目装饰装修阶段</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河南国基建工集团有限公司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周口市中心医院门急诊楼装饰工程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19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728"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公装组——展览展示类</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中国建筑第八工程局有限公司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重庆广阳岛绿色发展有限责任公司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同炎数智科技（重庆）有限公司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重庆广阳岛国际会议中心</w:t>
            </w:r>
            <w:r>
              <w:rPr>
                <w:rFonts w:ascii="微软雅黑" w:eastAsia="微软雅黑" w:hAnsi="微软雅黑" w:cs="微软雅黑" w:hint="eastAsia"/>
                <w:color w:val="000000"/>
                <w:kern w:val="0"/>
                <w:sz w:val="16"/>
                <w:szCs w:val="16"/>
                <w:lang/>
              </w:rPr>
              <w:t>EPC</w:t>
            </w:r>
            <w:r>
              <w:rPr>
                <w:rFonts w:ascii="微软雅黑" w:eastAsia="微软雅黑" w:hAnsi="微软雅黑" w:cs="微软雅黑" w:hint="eastAsia"/>
                <w:color w:val="000000"/>
                <w:kern w:val="0"/>
                <w:sz w:val="16"/>
                <w:szCs w:val="16"/>
                <w:lang/>
              </w:rPr>
              <w:t>项目装饰工程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深圳海外装饰工程有限公司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广州南沙</w:t>
            </w:r>
            <w:r>
              <w:rPr>
                <w:rFonts w:ascii="微软雅黑" w:eastAsia="微软雅黑" w:hAnsi="微软雅黑" w:cs="微软雅黑" w:hint="eastAsia"/>
                <w:color w:val="000000"/>
                <w:kern w:val="0"/>
                <w:sz w:val="16"/>
                <w:szCs w:val="16"/>
                <w:lang/>
              </w:rPr>
              <w:t>IFF</w:t>
            </w:r>
            <w:r>
              <w:rPr>
                <w:rFonts w:ascii="微软雅黑" w:eastAsia="微软雅黑" w:hAnsi="微软雅黑" w:cs="微软雅黑" w:hint="eastAsia"/>
                <w:color w:val="000000"/>
                <w:kern w:val="0"/>
                <w:sz w:val="16"/>
                <w:szCs w:val="16"/>
                <w:lang/>
              </w:rPr>
              <w:t>国际金融论坛永久会址项目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北外滩世界会客厅数字化建造技术应用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浙江亚厦装饰股份有限公司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技术在施工总承包模式管理过程中的应用台州市国际会议中心改扩建筑工程</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上海博物馆东馆装饰工程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浙江亚厦装饰股份有限公司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宁波国际会议中心</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数字化建造技术应用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基于数字化的上海展览中心外立面保护修缮技术研究与应用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技术在宁波国际会议中心精装修项目实施中的集成应用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中建深圳装饰有限公司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北京北辰会展投资有限公司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建筑装饰在国家会议中心二期项目的高质量</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落地应用</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c>
          <w:tcPr>
            <w:tcW w:w="3191"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p w:rsidR="00191901" w:rsidRDefault="00191901">
            <w:pPr>
              <w:jc w:val="center"/>
              <w:rPr>
                <w:rFonts w:ascii="微软雅黑" w:eastAsia="微软雅黑" w:hAnsi="微软雅黑" w:cs="微软雅黑"/>
                <w:b/>
                <w:bCs/>
                <w:color w:val="222222"/>
                <w:sz w:val="24"/>
              </w:rPr>
            </w:pPr>
          </w:p>
        </w:tc>
        <w:tc>
          <w:tcPr>
            <w:tcW w:w="3728" w:type="dxa"/>
            <w:tcBorders>
              <w:top w:val="nil"/>
              <w:left w:val="nil"/>
              <w:bottom w:val="nil"/>
              <w:right w:val="nil"/>
            </w:tcBorders>
            <w:shd w:val="clear" w:color="auto" w:fill="FFFFFF"/>
            <w:vAlign w:val="center"/>
          </w:tcPr>
          <w:p w:rsidR="00191901" w:rsidRDefault="00191901">
            <w:pPr>
              <w:jc w:val="center"/>
              <w:rPr>
                <w:rFonts w:ascii="微软雅黑" w:eastAsia="微软雅黑" w:hAnsi="微软雅黑" w:cs="微软雅黑"/>
                <w:b/>
                <w:bCs/>
                <w:color w:val="222222"/>
                <w:sz w:val="24"/>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lastRenderedPageBreak/>
              <w:t>幕墙组</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中建不二幕墙装饰有限有公司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江山虎山运动公园幕墙施工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技术的大跨度双曲面幕墙智慧建造创新应用——桐乡全民健身中心幕墙项目</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中国建筑一局（集团）有限公司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中国建筑一局集团第五建筑有限公司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深圳湾华侨城新玺名苑项目</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中建八局第二建设有限公司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安徽省科技馆—异形钻石面幕墙</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智慧建造</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中建五局装饰幕墙有限公司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技术在异形斜面幕墙工程中的应用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深圳广田集团股份有限公司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技术助力广州美术馆光伏建筑一体化</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中建八局发展建设分公司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仿真模拟助力青岛上合之珠国际博览中心项目高效智慧建造—幕墙篇</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中建八局第一建设有限公司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泾河新城体育中心项目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施工应用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中建深圳装饰有限公司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北京副中心图书馆</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中建新科装饰工程有限公司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中建新疆建工（集团）有限公司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金牛现代都市工业港四号项目幕墙专业分包工程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施工应用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中建东方装饰有限公司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世界大运会东安湖体育场幕墙</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综合应用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德才装饰股份有限公司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青岛中房建筑设计院有限公司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大跨度钢结构安装吊顶光幕项目施工阶段</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创新应用—光大人工智能产业基地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上海市建筑装饰工程集团有限公司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西安武隆航天酒店幕墙工程数字化技术应用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新小梅沙大酒店幕墙工程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中建八局第三建设有限公司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黄海湿地博物馆弧面幕墙工程的</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高精度控制</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嘉林建设集团有限公司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三棣数字科技（山东）有限公司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助力秦皇岛开发区幕墙项目</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中建装饰总承包工程有限公司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萧政储出（</w:t>
            </w:r>
            <w:r>
              <w:rPr>
                <w:rFonts w:ascii="微软雅黑" w:eastAsia="微软雅黑" w:hAnsi="微软雅黑" w:cs="微软雅黑" w:hint="eastAsia"/>
                <w:color w:val="000000"/>
                <w:kern w:val="0"/>
                <w:sz w:val="16"/>
                <w:szCs w:val="16"/>
                <w:lang/>
              </w:rPr>
              <w:t>2018</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29</w:t>
            </w:r>
            <w:r>
              <w:rPr>
                <w:rFonts w:ascii="微软雅黑" w:eastAsia="微软雅黑" w:hAnsi="微软雅黑" w:cs="微软雅黑" w:hint="eastAsia"/>
                <w:color w:val="000000"/>
                <w:kern w:val="0"/>
                <w:sz w:val="16"/>
                <w:szCs w:val="16"/>
                <w:lang/>
              </w:rPr>
              <w:t>号地块商业商务项目幕墙工程（含泛光照明）</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中建三局第一建设工程有限责任公司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青岛国际院士港产业核心区试验区项目双曲异型拉锁幕墙施工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深圳市华剑建设集团股份有限公司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深圳市建筑工务署教育工程管理中心</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深圳市九州建设技术股份有限公司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深圳市中医院光明院区一期幕墙项目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技术管理应用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泰源工程集团股份有限公司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上海泰源工程集团有限公司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河南泰源智能科技有限公司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新乡国际商务中心金穗塔幕墙工程项目</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中建东方装饰有限公司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深圳小梅沙幕墙工程</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中建不二幕墙装饰有限有公司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鸿发商务中心幕墙施工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中建不二幕墙装饰有限有公司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山东斐讯云翔</w:t>
            </w:r>
            <w:r>
              <w:rPr>
                <w:rFonts w:ascii="微软雅黑" w:eastAsia="微软雅黑" w:hAnsi="微软雅黑" w:cs="微软雅黑" w:hint="eastAsia"/>
                <w:color w:val="000000"/>
                <w:kern w:val="0"/>
                <w:sz w:val="16"/>
                <w:szCs w:val="16"/>
                <w:lang/>
              </w:rPr>
              <w:t>IDC</w:t>
            </w:r>
            <w:r>
              <w:rPr>
                <w:rFonts w:ascii="微软雅黑" w:eastAsia="微软雅黑" w:hAnsi="微软雅黑" w:cs="微软雅黑" w:hint="eastAsia"/>
                <w:color w:val="000000"/>
                <w:kern w:val="0"/>
                <w:sz w:val="16"/>
                <w:szCs w:val="16"/>
                <w:lang/>
              </w:rPr>
              <w:t>大数据中心幕墙施工</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中国二十二冶集团有限公司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 xml:space="preserve">BIM </w:t>
            </w:r>
            <w:r>
              <w:rPr>
                <w:rFonts w:ascii="微软雅黑" w:eastAsia="微软雅黑" w:hAnsi="微软雅黑" w:cs="微软雅黑" w:hint="eastAsia"/>
                <w:color w:val="000000"/>
                <w:kern w:val="0"/>
                <w:sz w:val="16"/>
                <w:szCs w:val="16"/>
                <w:lang/>
              </w:rPr>
              <w:t>技术在泰安市中心医院分院扩建工程幕墙施工中的应用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广东晟丰建设工程有限公司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深圳可易互联科技有限公司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LG</w:t>
            </w:r>
            <w:r>
              <w:rPr>
                <w:rFonts w:ascii="微软雅黑" w:eastAsia="微软雅黑" w:hAnsi="微软雅黑" w:cs="微软雅黑" w:hint="eastAsia"/>
                <w:color w:val="000000"/>
                <w:kern w:val="0"/>
                <w:sz w:val="16"/>
                <w:szCs w:val="16"/>
                <w:lang/>
              </w:rPr>
              <w:t>小镇项目幕墙工程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lastRenderedPageBreak/>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深圳海外装饰工程有限公司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苏州滴水录建筑科技有限公司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上虞区滨江新城</w:t>
            </w:r>
            <w:r>
              <w:rPr>
                <w:rFonts w:ascii="微软雅黑" w:eastAsia="微软雅黑" w:hAnsi="微软雅黑" w:cs="微软雅黑" w:hint="eastAsia"/>
                <w:color w:val="000000"/>
                <w:kern w:val="0"/>
                <w:sz w:val="16"/>
                <w:szCs w:val="16"/>
                <w:lang/>
              </w:rPr>
              <w:t>14</w:t>
            </w:r>
            <w:r>
              <w:rPr>
                <w:rFonts w:ascii="微软雅黑" w:eastAsia="微软雅黑" w:hAnsi="微软雅黑" w:cs="微软雅黑" w:hint="eastAsia"/>
                <w:color w:val="000000"/>
                <w:kern w:val="0"/>
                <w:sz w:val="16"/>
                <w:szCs w:val="16"/>
                <w:lang/>
              </w:rPr>
              <w:t>号地块项目幕墙</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潍坊昌大建设集团有限公司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技术在潍坊市老年康养教育综合服务中心幕墙工程中的应用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深圳市卓艺建设装饰工程股份有限公司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深圳万科红树湾瑧湾汇商业精装修项目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金刚幕墙集团有限公司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金融城</w:t>
            </w:r>
            <w:r>
              <w:rPr>
                <w:rFonts w:ascii="微软雅黑" w:eastAsia="微软雅黑" w:hAnsi="微软雅黑" w:cs="微软雅黑" w:hint="eastAsia"/>
                <w:color w:val="000000"/>
                <w:kern w:val="0"/>
                <w:sz w:val="16"/>
                <w:szCs w:val="16"/>
                <w:lang/>
              </w:rPr>
              <w:t>AT090956</w:t>
            </w:r>
            <w:r>
              <w:rPr>
                <w:rFonts w:ascii="微软雅黑" w:eastAsia="微软雅黑" w:hAnsi="微软雅黑" w:cs="微软雅黑" w:hint="eastAsia"/>
                <w:color w:val="000000"/>
                <w:kern w:val="0"/>
                <w:sz w:val="16"/>
                <w:szCs w:val="16"/>
                <w:lang/>
              </w:rPr>
              <w:t>地块项目幕墙</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中建东方装饰有限公司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科学城天府科创园及配套项目</w:t>
            </w:r>
            <w:r>
              <w:rPr>
                <w:rFonts w:ascii="微软雅黑" w:eastAsia="微软雅黑" w:hAnsi="微软雅黑" w:cs="微软雅黑" w:hint="eastAsia"/>
                <w:color w:val="000000"/>
                <w:kern w:val="0"/>
                <w:sz w:val="16"/>
                <w:szCs w:val="16"/>
                <w:lang/>
              </w:rPr>
              <w:t xml:space="preserve"> 1 </w:t>
            </w:r>
            <w:r>
              <w:rPr>
                <w:rFonts w:ascii="微软雅黑" w:eastAsia="微软雅黑" w:hAnsi="微软雅黑" w:cs="微软雅黑" w:hint="eastAsia"/>
                <w:color w:val="000000"/>
                <w:kern w:val="0"/>
                <w:sz w:val="16"/>
                <w:szCs w:val="16"/>
                <w:lang/>
              </w:rPr>
              <w:t>号地块工程西地块综合楼幕墙</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中青建安建设集团有限公司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山东大学体育馆项目幕墙工程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中国一汽旗境创新空间项目幕墙</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专项技术应用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深圳海外装饰工程有限公司湖北分公司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w:t>
            </w:r>
            <w:r>
              <w:rPr>
                <w:rFonts w:ascii="微软雅黑" w:eastAsia="微软雅黑" w:hAnsi="微软雅黑" w:cs="微软雅黑" w:hint="eastAsia"/>
                <w:color w:val="000000"/>
                <w:kern w:val="0"/>
                <w:sz w:val="16"/>
                <w:szCs w:val="16"/>
                <w:lang/>
              </w:rPr>
              <w:t>3D</w:t>
            </w:r>
            <w:r>
              <w:rPr>
                <w:rFonts w:ascii="微软雅黑" w:eastAsia="微软雅黑" w:hAnsi="微软雅黑" w:cs="微软雅黑" w:hint="eastAsia"/>
                <w:color w:val="000000"/>
                <w:kern w:val="0"/>
                <w:sz w:val="16"/>
                <w:szCs w:val="16"/>
                <w:lang/>
              </w:rPr>
              <w:t>扫描的</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模型协助项目快速建造</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中建八局第一建设有限公司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雄安商务服务中心项目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施工应用</w:t>
            </w:r>
          </w:p>
        </w:tc>
      </w:tr>
      <w:tr w:rsidR="00191901">
        <w:trPr>
          <w:trHeight w:val="462"/>
        </w:trPr>
        <w:tc>
          <w:tcPr>
            <w:tcW w:w="1341" w:type="dxa"/>
            <w:tcBorders>
              <w:top w:val="nil"/>
              <w:left w:val="nil"/>
              <w:bottom w:val="nil"/>
              <w:right w:val="nil"/>
            </w:tcBorders>
            <w:shd w:val="clear" w:color="auto" w:fill="FFFFFF"/>
            <w:vAlign w:val="center"/>
          </w:tcPr>
          <w:p w:rsidR="00191901" w:rsidRDefault="00191901">
            <w:pPr>
              <w:jc w:val="left"/>
              <w:rPr>
                <w:rFonts w:ascii="微软雅黑" w:eastAsia="微软雅黑" w:hAnsi="微软雅黑" w:cs="微软雅黑"/>
                <w:color w:val="000000"/>
                <w:sz w:val="16"/>
                <w:szCs w:val="16"/>
              </w:rPr>
            </w:pPr>
          </w:p>
        </w:tc>
        <w:tc>
          <w:tcPr>
            <w:tcW w:w="3191" w:type="dxa"/>
            <w:tcBorders>
              <w:top w:val="nil"/>
              <w:left w:val="nil"/>
              <w:bottom w:val="nil"/>
              <w:right w:val="nil"/>
            </w:tcBorders>
            <w:shd w:val="clear" w:color="auto" w:fill="FFFFFF"/>
            <w:vAlign w:val="center"/>
          </w:tcPr>
          <w:p w:rsidR="00191901" w:rsidRDefault="00191901">
            <w:pPr>
              <w:jc w:val="left"/>
              <w:rPr>
                <w:rFonts w:ascii="微软雅黑" w:eastAsia="微软雅黑" w:hAnsi="微软雅黑" w:cs="微软雅黑"/>
                <w:color w:val="000000"/>
                <w:sz w:val="16"/>
                <w:szCs w:val="16"/>
              </w:rPr>
            </w:pPr>
          </w:p>
        </w:tc>
        <w:tc>
          <w:tcPr>
            <w:tcW w:w="3728" w:type="dxa"/>
            <w:tcBorders>
              <w:top w:val="nil"/>
              <w:left w:val="nil"/>
              <w:bottom w:val="nil"/>
              <w:right w:val="nil"/>
            </w:tcBorders>
            <w:shd w:val="clear" w:color="auto" w:fill="FFFFFF"/>
            <w:vAlign w:val="center"/>
          </w:tcPr>
          <w:p w:rsidR="00191901" w:rsidRDefault="00191901">
            <w:pPr>
              <w:jc w:val="left"/>
              <w:rPr>
                <w:rFonts w:ascii="微软雅黑" w:eastAsia="微软雅黑" w:hAnsi="微软雅黑" w:cs="微软雅黑"/>
                <w:color w:val="000000"/>
                <w:sz w:val="16"/>
                <w:szCs w:val="16"/>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装配式组</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中国五冶集团有限公司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五冶集团装饰工程有限公司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中和安置房项目装配式装修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山西建筑工程集团有限公司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Style w:val="font61"/>
                <w:rFonts w:hint="default"/>
                <w:sz w:val="16"/>
                <w:szCs w:val="16"/>
                <w:lang/>
              </w:rPr>
              <w:t>EPC+</w:t>
            </w:r>
            <w:r>
              <w:rPr>
                <w:rStyle w:val="font61"/>
                <w:rFonts w:hint="default"/>
                <w:sz w:val="16"/>
                <w:szCs w:val="16"/>
                <w:lang/>
              </w:rPr>
              <w:t>集成装配式</w:t>
            </w:r>
            <w:r>
              <w:rPr>
                <w:rStyle w:val="font61"/>
                <w:rFonts w:hint="default"/>
                <w:sz w:val="16"/>
                <w:szCs w:val="16"/>
                <w:lang/>
              </w:rPr>
              <w:t>BIM</w:t>
            </w:r>
            <w:r>
              <w:rPr>
                <w:rStyle w:val="font61"/>
                <w:rFonts w:hint="default"/>
                <w:sz w:val="16"/>
                <w:szCs w:val="16"/>
                <w:lang/>
              </w:rPr>
              <w:t>技术在工科大组团项目</w:t>
            </w:r>
            <w:r>
              <w:rPr>
                <w:rStyle w:val="font31"/>
                <w:rFonts w:hint="default"/>
                <w:sz w:val="16"/>
                <w:szCs w:val="16"/>
                <w:lang/>
              </w:rPr>
              <w:t>2</w:t>
            </w:r>
            <w:r>
              <w:rPr>
                <w:rStyle w:val="font31"/>
                <w:rFonts w:hint="default"/>
                <w:sz w:val="16"/>
                <w:szCs w:val="16"/>
                <w:lang/>
              </w:rPr>
              <w:t>中</w:t>
            </w:r>
            <w:r>
              <w:rPr>
                <w:rStyle w:val="font61"/>
                <w:rFonts w:hint="default"/>
                <w:sz w:val="16"/>
                <w:szCs w:val="16"/>
                <w:lang/>
              </w:rPr>
              <w:t>的综合应用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中建装饰总承包工程有限公司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w:t>
            </w:r>
            <w:r>
              <w:rPr>
                <w:rFonts w:ascii="微软雅黑" w:eastAsia="微软雅黑" w:hAnsi="微软雅黑" w:cs="微软雅黑" w:hint="eastAsia"/>
                <w:color w:val="000000"/>
                <w:kern w:val="0"/>
                <w:sz w:val="16"/>
                <w:szCs w:val="16"/>
                <w:lang/>
              </w:rPr>
              <w:t>N20</w:t>
            </w:r>
            <w:r>
              <w:rPr>
                <w:rFonts w:ascii="微软雅黑" w:eastAsia="微软雅黑" w:hAnsi="微软雅黑" w:cs="微软雅黑" w:hint="eastAsia"/>
                <w:color w:val="000000"/>
                <w:kern w:val="0"/>
                <w:sz w:val="16"/>
                <w:szCs w:val="16"/>
                <w:lang/>
              </w:rPr>
              <w:t>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苏州金螳螂建筑装饰股份有限公司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首都博物馆东馆装饰</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深圳时代装饰股份有限公司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罗湖人才安居锦园</w:t>
            </w:r>
            <w:r>
              <w:rPr>
                <w:rFonts w:ascii="微软雅黑" w:eastAsia="微软雅黑" w:hAnsi="微软雅黑" w:cs="微软雅黑" w:hint="eastAsia"/>
                <w:color w:val="000000"/>
                <w:kern w:val="0"/>
                <w:sz w:val="16"/>
                <w:szCs w:val="16"/>
                <w:lang/>
              </w:rPr>
              <w:t>BIM+EPC+</w:t>
            </w:r>
            <w:r>
              <w:rPr>
                <w:rFonts w:ascii="微软雅黑" w:eastAsia="微软雅黑" w:hAnsi="微软雅黑" w:cs="微软雅黑" w:hint="eastAsia"/>
                <w:color w:val="000000"/>
                <w:kern w:val="0"/>
                <w:sz w:val="16"/>
                <w:szCs w:val="16"/>
                <w:lang/>
              </w:rPr>
              <w:t>装配式精装工程全过程应用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深圳广田集团股份有限公司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深圳长圳安居工程</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装配式装修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精细化管理应用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南京百水工业园地块保障房一期项目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深圳市美芝装饰设计工程股份有限公司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儿童医院住院楼项目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变形积木（北京）科技有限公司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北京实在漂亮科技有限公司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在美团酒店的装配式内装项目应用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中国建筑第二工程局有限公司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参数化</w:t>
            </w:r>
            <w:r>
              <w:rPr>
                <w:rFonts w:ascii="微软雅黑" w:eastAsia="微软雅黑" w:hAnsi="微软雅黑" w:cs="微软雅黑" w:hint="eastAsia"/>
                <w:color w:val="000000"/>
                <w:kern w:val="0"/>
                <w:sz w:val="16"/>
                <w:szCs w:val="16"/>
                <w:lang/>
              </w:rPr>
              <w:t>&amp;</w:t>
            </w:r>
            <w:r>
              <w:rPr>
                <w:rFonts w:ascii="微软雅黑" w:eastAsia="微软雅黑" w:hAnsi="微软雅黑" w:cs="微软雅黑" w:hint="eastAsia"/>
                <w:color w:val="000000"/>
                <w:kern w:val="0"/>
                <w:sz w:val="16"/>
                <w:szCs w:val="16"/>
                <w:lang/>
              </w:rPr>
              <w:t>正向设计</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装配式装修</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数云科际（深圳）技术有限公司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华润置地（深圳）有限公司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北京实在漂亮科技有限公司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华润置地总部大厦项目装配式内装修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深圳华彦建筑科技有限公司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装配式装修正向设计及关键技术应用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中国新兴建设开发有限责任公司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安徽周行信息科技有限公司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丽泽商务区</w:t>
            </w:r>
            <w:r>
              <w:rPr>
                <w:rFonts w:ascii="微软雅黑" w:eastAsia="微软雅黑" w:hAnsi="微软雅黑" w:cs="微软雅黑" w:hint="eastAsia"/>
                <w:color w:val="000000"/>
                <w:kern w:val="0"/>
                <w:sz w:val="16"/>
                <w:szCs w:val="16"/>
                <w:lang/>
              </w:rPr>
              <w:t>E08</w:t>
            </w:r>
            <w:r>
              <w:rPr>
                <w:rFonts w:ascii="微软雅黑" w:eastAsia="微软雅黑" w:hAnsi="微软雅黑" w:cs="微软雅黑" w:hint="eastAsia"/>
                <w:color w:val="000000"/>
                <w:kern w:val="0"/>
                <w:sz w:val="16"/>
                <w:szCs w:val="16"/>
                <w:lang/>
              </w:rPr>
              <w:t>、</w:t>
            </w:r>
            <w:r>
              <w:rPr>
                <w:rFonts w:ascii="微软雅黑" w:eastAsia="微软雅黑" w:hAnsi="微软雅黑" w:cs="微软雅黑" w:hint="eastAsia"/>
                <w:color w:val="000000"/>
                <w:kern w:val="0"/>
                <w:sz w:val="16"/>
                <w:szCs w:val="16"/>
                <w:lang/>
              </w:rPr>
              <w:t>E09</w:t>
            </w:r>
            <w:r>
              <w:rPr>
                <w:rFonts w:ascii="微软雅黑" w:eastAsia="微软雅黑" w:hAnsi="微软雅黑" w:cs="微软雅黑" w:hint="eastAsia"/>
                <w:color w:val="000000"/>
                <w:kern w:val="0"/>
                <w:sz w:val="16"/>
                <w:szCs w:val="16"/>
                <w:lang/>
              </w:rPr>
              <w:t>地块商业金融项目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装配式综合应用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中建三局第三建设工程有限责任公司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杭州智慧之门预制装配式高效机房施工技术</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金螳螂建筑装配科技（海南）有限公司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锦龙游艇</w:t>
            </w:r>
            <w:r>
              <w:rPr>
                <w:rFonts w:ascii="微软雅黑" w:eastAsia="微软雅黑" w:hAnsi="微软雅黑" w:cs="微软雅黑" w:hint="eastAsia"/>
                <w:color w:val="000000"/>
                <w:kern w:val="0"/>
                <w:sz w:val="16"/>
                <w:szCs w:val="16"/>
                <w:lang/>
              </w:rPr>
              <w:t>4608</w:t>
            </w:r>
            <w:r>
              <w:rPr>
                <w:rFonts w:ascii="微软雅黑" w:eastAsia="微软雅黑" w:hAnsi="微软雅黑" w:cs="微软雅黑" w:hint="eastAsia"/>
                <w:color w:val="000000"/>
                <w:kern w:val="0"/>
                <w:sz w:val="16"/>
                <w:szCs w:val="16"/>
                <w:lang/>
              </w:rPr>
              <w:t>室内精装修项目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lastRenderedPageBreak/>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中建深圳装饰有限公司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青岛亚洲杯足球场项目装配式</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中诚祥建设集团有限公司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青岛亨通建设有限公司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中旭东岳建设集团有限公司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技术在李沧区集中建设人才住房项目的综合应用</w:t>
            </w:r>
          </w:p>
        </w:tc>
      </w:tr>
      <w:tr w:rsidR="00191901">
        <w:trPr>
          <w:trHeight w:val="304"/>
        </w:trPr>
        <w:tc>
          <w:tcPr>
            <w:tcW w:w="1341"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c>
          <w:tcPr>
            <w:tcW w:w="3191"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c>
          <w:tcPr>
            <w:tcW w:w="3728"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软件产品组</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北京实在漂亮科技有限公司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毕马云设计</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青岛海川建设集团有限公司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华联建筑科技集团（青岛）有限公司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青岛海川建筑设计有限公司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郑济高铁聊城西站配套设施项目“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碳排放”数据融合分析</w:t>
            </w:r>
          </w:p>
        </w:tc>
      </w:tr>
      <w:tr w:rsidR="00191901">
        <w:trPr>
          <w:trHeight w:val="598"/>
        </w:trPr>
        <w:tc>
          <w:tcPr>
            <w:tcW w:w="1341" w:type="dxa"/>
            <w:tcBorders>
              <w:top w:val="nil"/>
              <w:left w:val="nil"/>
              <w:bottom w:val="nil"/>
              <w:right w:val="nil"/>
            </w:tcBorders>
            <w:shd w:val="clear" w:color="auto" w:fill="FFFFFF"/>
            <w:vAlign w:val="center"/>
          </w:tcPr>
          <w:p w:rsidR="00191901" w:rsidRDefault="00191901">
            <w:pPr>
              <w:rPr>
                <w:rFonts w:ascii="微软雅黑" w:eastAsia="微软雅黑" w:hAnsi="微软雅黑" w:cs="微软雅黑"/>
                <w:color w:val="000000"/>
                <w:sz w:val="20"/>
                <w:szCs w:val="20"/>
              </w:rPr>
            </w:pPr>
          </w:p>
        </w:tc>
        <w:tc>
          <w:tcPr>
            <w:tcW w:w="3191" w:type="dxa"/>
            <w:tcBorders>
              <w:top w:val="nil"/>
              <w:left w:val="nil"/>
              <w:bottom w:val="nil"/>
              <w:right w:val="nil"/>
            </w:tcBorders>
            <w:shd w:val="clear" w:color="auto" w:fill="FFFFFF"/>
            <w:vAlign w:val="center"/>
          </w:tcPr>
          <w:p w:rsidR="00191901" w:rsidRDefault="00191901">
            <w:pPr>
              <w:rPr>
                <w:rFonts w:ascii="微软雅黑" w:eastAsia="微软雅黑" w:hAnsi="微软雅黑" w:cs="微软雅黑"/>
                <w:color w:val="000000"/>
                <w:sz w:val="20"/>
                <w:szCs w:val="20"/>
              </w:rPr>
            </w:pPr>
          </w:p>
        </w:tc>
        <w:tc>
          <w:tcPr>
            <w:tcW w:w="3728" w:type="dxa"/>
            <w:tcBorders>
              <w:top w:val="nil"/>
              <w:left w:val="nil"/>
              <w:bottom w:val="nil"/>
              <w:right w:val="nil"/>
            </w:tcBorders>
            <w:shd w:val="clear" w:color="auto" w:fill="FFFFFF"/>
            <w:vAlign w:val="center"/>
          </w:tcPr>
          <w:p w:rsidR="00191901" w:rsidRDefault="00191901">
            <w:pPr>
              <w:rPr>
                <w:rFonts w:ascii="微软雅黑" w:eastAsia="微软雅黑" w:hAnsi="微软雅黑" w:cs="微软雅黑"/>
                <w:color w:val="000000"/>
                <w:sz w:val="20"/>
                <w:szCs w:val="20"/>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预决算组</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陕西建工装饰集团有限公司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西安国际足球中心装饰装修</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w:t>
            </w:r>
          </w:p>
        </w:tc>
      </w:tr>
      <w:tr w:rsidR="00191901">
        <w:trPr>
          <w:trHeight w:val="1084"/>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辽宁兴宫房地产建筑开发集团有限公司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中国华电科工集团有限公司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辽宁兴达实业集团有限公司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基于三维信息模型技术在园林景观工程中的综合应用</w:t>
            </w:r>
          </w:p>
        </w:tc>
      </w:tr>
      <w:tr w:rsidR="00191901">
        <w:trPr>
          <w:trHeight w:val="304"/>
        </w:trPr>
        <w:tc>
          <w:tcPr>
            <w:tcW w:w="1341"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c>
          <w:tcPr>
            <w:tcW w:w="3191" w:type="dxa"/>
            <w:tcBorders>
              <w:top w:val="nil"/>
              <w:left w:val="nil"/>
              <w:bottom w:val="nil"/>
              <w:right w:val="nil"/>
            </w:tcBorders>
            <w:shd w:val="clear" w:color="auto" w:fill="FFFFFF"/>
            <w:vAlign w:val="center"/>
          </w:tcPr>
          <w:p w:rsidR="00191901" w:rsidRDefault="00191901">
            <w:pPr>
              <w:jc w:val="center"/>
              <w:rPr>
                <w:rFonts w:ascii="宋体" w:eastAsia="宋体" w:hAnsi="宋体" w:cs="宋体"/>
                <w:color w:val="000000"/>
                <w:sz w:val="20"/>
                <w:szCs w:val="20"/>
              </w:rPr>
            </w:pPr>
          </w:p>
          <w:p w:rsidR="00191901" w:rsidRDefault="00191901">
            <w:pPr>
              <w:jc w:val="center"/>
              <w:rPr>
                <w:rFonts w:ascii="宋体" w:eastAsia="宋体" w:hAnsi="宋体" w:cs="宋体"/>
                <w:color w:val="000000"/>
                <w:sz w:val="20"/>
                <w:szCs w:val="20"/>
              </w:rPr>
            </w:pPr>
            <w:bookmarkStart w:id="0" w:name="_GoBack"/>
            <w:bookmarkEnd w:id="0"/>
          </w:p>
        </w:tc>
        <w:tc>
          <w:tcPr>
            <w:tcW w:w="3728"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t>家装组</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广州珠江装修工程有限公司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广州珠江建设发展有限公司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“天河壹品”装配式项目装修工程全过程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实施</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广西建工集团冶金建设有限公司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赣州市人民医院新院职工交流房</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632"/>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南京金宸建筑设计有限公司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南京贝唐建筑科技有限公司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数字化装饰设计助力</w:t>
            </w:r>
            <w:r>
              <w:rPr>
                <w:rFonts w:ascii="微软雅黑" w:eastAsia="微软雅黑" w:hAnsi="微软雅黑" w:cs="微软雅黑" w:hint="eastAsia"/>
                <w:color w:val="000000"/>
                <w:kern w:val="0"/>
                <w:sz w:val="16"/>
                <w:szCs w:val="16"/>
                <w:lang/>
              </w:rPr>
              <w:t>G87</w:t>
            </w:r>
            <w:r>
              <w:rPr>
                <w:rFonts w:ascii="微软雅黑" w:eastAsia="微软雅黑" w:hAnsi="微软雅黑" w:cs="微软雅黑" w:hint="eastAsia"/>
                <w:color w:val="000000"/>
                <w:kern w:val="0"/>
                <w:sz w:val="16"/>
                <w:szCs w:val="16"/>
                <w:lang/>
              </w:rPr>
              <w:t>项目的全过程应用</w:t>
            </w:r>
          </w:p>
        </w:tc>
      </w:tr>
      <w:tr w:rsidR="00191901">
        <w:trPr>
          <w:trHeight w:val="943"/>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中青建安建设集团有限公司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中嘉建盛建工集团有限公司</w:t>
            </w:r>
            <w:r>
              <w:rPr>
                <w:rFonts w:ascii="微软雅黑" w:eastAsia="微软雅黑" w:hAnsi="微软雅黑" w:cs="微软雅黑" w:hint="eastAsia"/>
                <w:color w:val="000000"/>
                <w:kern w:val="0"/>
                <w:sz w:val="16"/>
                <w:szCs w:val="16"/>
                <w:lang/>
              </w:rPr>
              <w:br/>
            </w:r>
            <w:r>
              <w:rPr>
                <w:rFonts w:ascii="微软雅黑" w:eastAsia="微软雅黑" w:hAnsi="微软雅黑" w:cs="微软雅黑" w:hint="eastAsia"/>
                <w:color w:val="000000"/>
                <w:kern w:val="0"/>
                <w:sz w:val="16"/>
                <w:szCs w:val="16"/>
                <w:lang/>
              </w:rPr>
              <w:t>青岛中青建安建工集团有限公司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珠江花园项目</w:t>
            </w:r>
            <w:r>
              <w:rPr>
                <w:rFonts w:ascii="微软雅黑" w:eastAsia="微软雅黑" w:hAnsi="微软雅黑" w:cs="微软雅黑" w:hint="eastAsia"/>
                <w:color w:val="000000"/>
                <w:kern w:val="0"/>
                <w:sz w:val="16"/>
                <w:szCs w:val="16"/>
                <w:lang/>
              </w:rPr>
              <w:t xml:space="preserve"> BIM </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北京市建筑工程装饰集团有限公司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应用技术—展现潮白河畔柳各庄的美好</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深圳市美芝装饰设计工程股份有限公司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葛洲坝海棠福湾公寓</w:t>
            </w:r>
            <w:r>
              <w:rPr>
                <w:rFonts w:ascii="微软雅黑" w:eastAsia="微软雅黑" w:hAnsi="微软雅黑" w:cs="微软雅黑" w:hint="eastAsia"/>
                <w:color w:val="000000"/>
                <w:kern w:val="0"/>
                <w:sz w:val="16"/>
                <w:szCs w:val="16"/>
                <w:lang/>
              </w:rPr>
              <w:t>A</w:t>
            </w:r>
            <w:r>
              <w:rPr>
                <w:rFonts w:ascii="微软雅黑" w:eastAsia="微软雅黑" w:hAnsi="微软雅黑" w:cs="微软雅黑" w:hint="eastAsia"/>
                <w:color w:val="000000"/>
                <w:kern w:val="0"/>
                <w:sz w:val="16"/>
                <w:szCs w:val="16"/>
                <w:lang/>
              </w:rPr>
              <w:t>户型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中建二局第二建筑工程有限公司</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羊台书苑住宅装饰项目全过程</w:t>
            </w: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管理</w:t>
            </w:r>
          </w:p>
        </w:tc>
      </w:tr>
      <w:tr w:rsidR="00191901">
        <w:trPr>
          <w:trHeight w:val="304"/>
        </w:trPr>
        <w:tc>
          <w:tcPr>
            <w:tcW w:w="1341"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c>
          <w:tcPr>
            <w:tcW w:w="3191"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p w:rsidR="00191901" w:rsidRDefault="00191901">
            <w:pPr>
              <w:rPr>
                <w:rFonts w:ascii="宋体" w:eastAsia="宋体" w:hAnsi="宋体" w:cs="宋体"/>
                <w:color w:val="000000"/>
                <w:sz w:val="20"/>
                <w:szCs w:val="20"/>
              </w:rPr>
            </w:pPr>
          </w:p>
          <w:p w:rsidR="00191901" w:rsidRDefault="00191901">
            <w:pPr>
              <w:rPr>
                <w:rFonts w:ascii="宋体" w:eastAsia="宋体" w:hAnsi="宋体" w:cs="宋体"/>
                <w:color w:val="000000"/>
                <w:sz w:val="20"/>
                <w:szCs w:val="20"/>
              </w:rPr>
            </w:pPr>
          </w:p>
        </w:tc>
        <w:tc>
          <w:tcPr>
            <w:tcW w:w="3728" w:type="dxa"/>
            <w:tcBorders>
              <w:top w:val="nil"/>
              <w:left w:val="nil"/>
              <w:bottom w:val="nil"/>
              <w:right w:val="nil"/>
            </w:tcBorders>
            <w:shd w:val="clear" w:color="auto" w:fill="FFFFFF"/>
            <w:vAlign w:val="center"/>
          </w:tcPr>
          <w:p w:rsidR="00191901" w:rsidRDefault="00191901">
            <w:pPr>
              <w:rPr>
                <w:rFonts w:ascii="宋体" w:eastAsia="宋体" w:hAnsi="宋体" w:cs="宋体"/>
                <w:color w:val="000000"/>
                <w:sz w:val="20"/>
                <w:szCs w:val="20"/>
              </w:rPr>
            </w:pPr>
          </w:p>
        </w:tc>
      </w:tr>
      <w:tr w:rsidR="00191901">
        <w:trPr>
          <w:trHeight w:val="598"/>
        </w:trPr>
        <w:tc>
          <w:tcPr>
            <w:tcW w:w="82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2"/>
                <w:szCs w:val="22"/>
                <w:lang/>
              </w:rPr>
              <w:lastRenderedPageBreak/>
              <w:t>院校及个人组</w:t>
            </w:r>
          </w:p>
        </w:tc>
      </w:tr>
      <w:tr w:rsidR="00191901">
        <w:trPr>
          <w:trHeight w:val="598"/>
        </w:trPr>
        <w:tc>
          <w:tcPr>
            <w:tcW w:w="1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奖项</w:t>
            </w:r>
          </w:p>
        </w:tc>
        <w:tc>
          <w:tcPr>
            <w:tcW w:w="31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参赛企业</w:t>
            </w:r>
          </w:p>
        </w:tc>
        <w:tc>
          <w:tcPr>
            <w:tcW w:w="3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1901" w:rsidRDefault="00E34CF6">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项目名称</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吉林建筑大学</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 xml:space="preserve">AGene </w:t>
            </w:r>
            <w:r>
              <w:rPr>
                <w:rFonts w:ascii="微软雅黑" w:eastAsia="微软雅黑" w:hAnsi="微软雅黑" w:cs="微软雅黑" w:hint="eastAsia"/>
                <w:color w:val="000000"/>
                <w:kern w:val="0"/>
                <w:sz w:val="16"/>
                <w:szCs w:val="16"/>
                <w:lang/>
              </w:rPr>
              <w:t>科技建设项目</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一等奖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吉林建筑大学</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技术在万达城假日山庄项目中的应用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吉林建筑大学</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BIM</w:t>
            </w:r>
            <w:r>
              <w:rPr>
                <w:rFonts w:ascii="微软雅黑" w:eastAsia="微软雅黑" w:hAnsi="微软雅黑" w:cs="微软雅黑" w:hint="eastAsia"/>
                <w:color w:val="000000"/>
                <w:kern w:val="0"/>
                <w:sz w:val="16"/>
                <w:szCs w:val="16"/>
                <w:lang/>
              </w:rPr>
              <w:t>技术在度假岛酒店的应用</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湖北工程学院新技术学院</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东湖名府三号楼</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二等奖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湖北工程学院新技术学院</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御东新筑公寓项目</w:t>
            </w:r>
          </w:p>
        </w:tc>
      </w:tr>
      <w:tr w:rsidR="00191901">
        <w:trPr>
          <w:trHeight w:val="321"/>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湖北工程学院新技术学院</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古蔺县蔺阳中学</w:t>
            </w:r>
          </w:p>
        </w:tc>
      </w:tr>
      <w:tr w:rsidR="00191901">
        <w:trPr>
          <w:trHeight w:val="330"/>
        </w:trPr>
        <w:tc>
          <w:tcPr>
            <w:tcW w:w="13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三等奖</w:t>
            </w:r>
          </w:p>
        </w:tc>
        <w:tc>
          <w:tcPr>
            <w:tcW w:w="3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湖北工程学院新技术学院</w:t>
            </w:r>
          </w:p>
        </w:tc>
        <w:tc>
          <w:tcPr>
            <w:tcW w:w="3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1901" w:rsidRDefault="00E34CF6">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孝感市宿舍项目</w:t>
            </w:r>
          </w:p>
        </w:tc>
      </w:tr>
    </w:tbl>
    <w:p w:rsidR="00191901" w:rsidRDefault="00191901">
      <w:pPr>
        <w:rPr>
          <w:sz w:val="18"/>
          <w:szCs w:val="21"/>
        </w:rPr>
      </w:pPr>
    </w:p>
    <w:sectPr w:rsidR="00191901" w:rsidSect="001919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F6" w:rsidRDefault="00E34CF6" w:rsidP="005E0554">
      <w:r>
        <w:separator/>
      </w:r>
    </w:p>
  </w:endnote>
  <w:endnote w:type="continuationSeparator" w:id="0">
    <w:p w:rsidR="00E34CF6" w:rsidRDefault="00E34CF6" w:rsidP="005E0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F6" w:rsidRDefault="00E34CF6" w:rsidP="005E0554">
      <w:r>
        <w:separator/>
      </w:r>
    </w:p>
  </w:footnote>
  <w:footnote w:type="continuationSeparator" w:id="0">
    <w:p w:rsidR="00E34CF6" w:rsidRDefault="00E34CF6" w:rsidP="005E0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U3YWE5YzIyNDM1N2Y0Y2RhNjQxMTM2MTY1NjA5NjUifQ=="/>
  </w:docVars>
  <w:rsids>
    <w:rsidRoot w:val="0F0D3C0F"/>
    <w:rsid w:val="00191901"/>
    <w:rsid w:val="005E0554"/>
    <w:rsid w:val="00E34CF6"/>
    <w:rsid w:val="0F0D3C0F"/>
    <w:rsid w:val="10B676B3"/>
    <w:rsid w:val="3B190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9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sid w:val="00191901"/>
    <w:rPr>
      <w:rFonts w:ascii="微软雅黑" w:eastAsia="微软雅黑" w:hAnsi="微软雅黑" w:cs="微软雅黑" w:hint="eastAsia"/>
      <w:color w:val="000000"/>
      <w:sz w:val="20"/>
      <w:szCs w:val="20"/>
      <w:u w:val="none"/>
    </w:rPr>
  </w:style>
  <w:style w:type="character" w:customStyle="1" w:styleId="font31">
    <w:name w:val="font31"/>
    <w:basedOn w:val="a0"/>
    <w:rsid w:val="00191901"/>
    <w:rPr>
      <w:rFonts w:ascii="微软雅黑" w:eastAsia="微软雅黑" w:hAnsi="微软雅黑" w:cs="微软雅黑" w:hint="eastAsia"/>
      <w:color w:val="000000"/>
      <w:sz w:val="20"/>
      <w:szCs w:val="20"/>
      <w:u w:val="none"/>
    </w:rPr>
  </w:style>
  <w:style w:type="paragraph" w:styleId="a3">
    <w:name w:val="header"/>
    <w:basedOn w:val="a"/>
    <w:link w:val="Char"/>
    <w:rsid w:val="005E05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0554"/>
    <w:rPr>
      <w:rFonts w:asciiTheme="minorHAnsi" w:eastAsiaTheme="minorEastAsia" w:hAnsiTheme="minorHAnsi" w:cstheme="minorBidi"/>
      <w:kern w:val="2"/>
      <w:sz w:val="18"/>
      <w:szCs w:val="18"/>
    </w:rPr>
  </w:style>
  <w:style w:type="paragraph" w:styleId="a4">
    <w:name w:val="footer"/>
    <w:basedOn w:val="a"/>
    <w:link w:val="Char0"/>
    <w:rsid w:val="005E0554"/>
    <w:pPr>
      <w:tabs>
        <w:tab w:val="center" w:pos="4153"/>
        <w:tab w:val="right" w:pos="8306"/>
      </w:tabs>
      <w:snapToGrid w:val="0"/>
      <w:jc w:val="left"/>
    </w:pPr>
    <w:rPr>
      <w:sz w:val="18"/>
      <w:szCs w:val="18"/>
    </w:rPr>
  </w:style>
  <w:style w:type="character" w:customStyle="1" w:styleId="Char0">
    <w:name w:val="页脚 Char"/>
    <w:basedOn w:val="a0"/>
    <w:link w:val="a4"/>
    <w:rsid w:val="005E055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✿*ﾟ</dc:creator>
  <cp:lastModifiedBy>Administrator</cp:lastModifiedBy>
  <cp:revision>2</cp:revision>
  <dcterms:created xsi:type="dcterms:W3CDTF">2023-03-16T02:37:00Z</dcterms:created>
  <dcterms:modified xsi:type="dcterms:W3CDTF">2023-03-16T02:37:00Z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9482D6CBCA5A43BFA6D87A247ADA7EE4</vt:lpwstr>
  </property>
</Properties>
</file>