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eastAsia" w:ascii="黑体" w:hAnsi="黑体" w:eastAsia="黑体" w:cs="方正仿宋_GB2312"/>
          <w:b/>
          <w:color w:val="000000"/>
          <w:spacing w:val="-8"/>
          <w:sz w:val="32"/>
          <w:szCs w:val="32"/>
        </w:rPr>
      </w:pPr>
      <w:bookmarkStart w:id="0" w:name="_Hlk36148385"/>
      <w:r>
        <w:rPr>
          <w:rFonts w:hint="eastAsia" w:ascii="黑体" w:hAnsi="黑体" w:eastAsia="黑体" w:cs="方正仿宋_GB2312"/>
          <w:b/>
          <w:color w:val="000000"/>
          <w:spacing w:val="-8"/>
          <w:sz w:val="32"/>
          <w:szCs w:val="32"/>
        </w:rPr>
        <w:t>附件2</w:t>
      </w:r>
    </w:p>
    <w:bookmarkEnd w:id="0"/>
    <w:p>
      <w:pPr>
        <w:snapToGrid w:val="0"/>
        <w:spacing w:line="312" w:lineRule="auto"/>
        <w:jc w:val="center"/>
        <w:rPr>
          <w:rFonts w:hint="eastAsia" w:ascii="方正小标宋简体" w:hAnsi="宋体" w:eastAsia="方正小标宋简体" w:cs="方正小标宋简体"/>
          <w:b/>
          <w:bCs/>
          <w:color w:val="000000"/>
          <w:sz w:val="38"/>
          <w:szCs w:val="38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sz w:val="38"/>
          <w:szCs w:val="38"/>
        </w:rPr>
        <w:t>第二届“优智杯”智慧建造应用大赛报名表</w:t>
      </w: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80"/>
        <w:gridCol w:w="623"/>
        <w:gridCol w:w="1290"/>
        <w:gridCol w:w="71"/>
        <w:gridCol w:w="746"/>
        <w:gridCol w:w="430"/>
        <w:gridCol w:w="418"/>
        <w:gridCol w:w="716"/>
        <w:gridCol w:w="324"/>
        <w:gridCol w:w="827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vAlign w:val="center"/>
          </w:tcPr>
          <w:p>
            <w:pPr>
              <w:ind w:left="1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参赛成果名 称</w:t>
            </w:r>
          </w:p>
        </w:tc>
        <w:tc>
          <w:tcPr>
            <w:tcW w:w="8026" w:type="dxa"/>
            <w:gridSpan w:val="11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 xml:space="preserve">申报单位（可联合申报参赛） </w:t>
            </w:r>
          </w:p>
        </w:tc>
        <w:tc>
          <w:tcPr>
            <w:tcW w:w="424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3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4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企业类型（建设、设计、施工）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3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4</w:t>
            </w:r>
          </w:p>
          <w:p>
            <w:pPr>
              <w:spacing w:line="400" w:lineRule="exac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职务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ind w:right="210"/>
              <w:jc w:val="righ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65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办公电话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地   址</w:t>
            </w:r>
          </w:p>
        </w:tc>
        <w:tc>
          <w:tcPr>
            <w:tcW w:w="8026" w:type="dxa"/>
            <w:gridSpan w:val="11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工程名称</w:t>
            </w:r>
          </w:p>
        </w:tc>
        <w:tc>
          <w:tcPr>
            <w:tcW w:w="8026" w:type="dxa"/>
            <w:gridSpan w:val="11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工程地址</w:t>
            </w:r>
          </w:p>
        </w:tc>
        <w:tc>
          <w:tcPr>
            <w:tcW w:w="8026" w:type="dxa"/>
            <w:gridSpan w:val="11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开工、竣工时间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采用技术的总费用</w:t>
            </w:r>
          </w:p>
        </w:tc>
        <w:tc>
          <w:tcPr>
            <w:tcW w:w="3786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参赛成果分组</w:t>
            </w:r>
          </w:p>
        </w:tc>
        <w:tc>
          <w:tcPr>
            <w:tcW w:w="8026" w:type="dxa"/>
            <w:gridSpan w:val="11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□1.智慧建造设计案例</w:t>
            </w:r>
          </w:p>
          <w:p>
            <w:pPr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□2.智慧建造施工案例</w:t>
            </w:r>
          </w:p>
          <w:p>
            <w:pPr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□3.智慧建造信息平台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团队主要成员情况</w:t>
            </w:r>
          </w:p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（限10人以内，以此名单为准向参赛优胜项目成员颁发荣誉证书，可自行添加。院校组：包含导师在内不超过10人）</w:t>
            </w:r>
          </w:p>
        </w:tc>
        <w:tc>
          <w:tcPr>
            <w:tcW w:w="8026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1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2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3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4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5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6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7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8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9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10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65" w:type="dxa"/>
            <w:vAlign w:val="center"/>
          </w:tcPr>
          <w:p>
            <w:pPr>
              <w:jc w:val="righ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使用软件</w:t>
            </w:r>
          </w:p>
        </w:tc>
        <w:tc>
          <w:tcPr>
            <w:tcW w:w="8026" w:type="dxa"/>
            <w:gridSpan w:val="11"/>
          </w:tcPr>
          <w:p>
            <w:pPr>
              <w:jc w:val="right"/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  <w:t>版权声明及授权</w:t>
            </w:r>
          </w:p>
        </w:tc>
        <w:tc>
          <w:tcPr>
            <w:tcW w:w="8026" w:type="dxa"/>
            <w:gridSpan w:val="11"/>
          </w:tcPr>
          <w:p>
            <w:pPr>
              <w:jc w:val="right"/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  <w:t>（联合申报的项目，所有参赛单位均需盖公章）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  <w:t>本单位（或本人）自愿参加第二届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“优智杯”</w:t>
            </w:r>
            <w:r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  <w:t>智慧建造应用大赛，承诺参赛作品不存在违法、侵权、抄袭等行为，同意授权本次大赛组委会依法处理有关我单位参赛作品的评比。并授权本次活动主办单位和组委会对参赛作品文字、图片和视频等在对外活动中免费使用(包括媒体、出版专题、光盘、出版物、展览、网站等)，特此授权。</w:t>
            </w:r>
          </w:p>
          <w:p>
            <w:pPr>
              <w:spacing w:line="320" w:lineRule="exact"/>
              <w:jc w:val="left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  <w:t xml:space="preserve">授权代表人签字:  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28"/>
                <w:szCs w:val="28"/>
              </w:rPr>
              <w:t xml:space="preserve">                   2022年   月   日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>
      <w:bookmarkStart w:id="1" w:name="_GoBack"/>
      <w:bookmarkEnd w:id="1"/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1A7F690E"/>
    <w:rsid w:val="1A7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2022-09-09T10:44:00Z</dcterms:created>
  <dc:creator>86135</dc:creator>
  <cp:lastModifiedBy>86135</cp:lastModifiedBy>
  <dcterms:modified xsi:type="dcterms:W3CDTF">2022-09-09T10:44:24Z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4B9EE7775382409CA0C8F5324B344FFD</vt:lpwstr>
  </property>
</Properties>
</file>