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楷体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附件1</w:t>
      </w:r>
    </w:p>
    <w:p>
      <w:pPr>
        <w:jc w:val="center"/>
        <w:rPr>
          <w:rFonts w:ascii="方正小标宋简体" w:hAnsi="Adobe 宋体 Std L" w:eastAsia="方正小标宋简体" w:cs="Times New Roman"/>
          <w:sz w:val="32"/>
          <w:szCs w:val="32"/>
        </w:rPr>
      </w:pPr>
      <w:r>
        <w:rPr>
          <w:rFonts w:hint="eastAsia" w:ascii="方正小标宋简体" w:hAnsi="Adobe 宋体 Std L" w:eastAsia="方正小标宋简体" w:cs="Times New Roman"/>
          <w:sz w:val="32"/>
          <w:szCs w:val="32"/>
        </w:rPr>
        <w:t>《</w:t>
      </w:r>
      <w:r>
        <w:rPr>
          <w:rFonts w:hint="eastAsia" w:ascii="方正小标宋简体" w:hAnsi="微软雅黑" w:eastAsia="方正小标宋简体" w:cs="微软雅黑"/>
          <w:sz w:val="32"/>
          <w:szCs w:val="32"/>
        </w:rPr>
        <w:t>中国建筑装饰设计年鉴</w:t>
      </w:r>
      <w:r>
        <w:rPr>
          <w:rFonts w:hint="eastAsia" w:ascii="方正小标宋简体" w:hAnsi="Malgun Gothic Semilight" w:eastAsia="方正小标宋简体" w:cs="Malgun Gothic Semilight"/>
          <w:sz w:val="32"/>
          <w:szCs w:val="32"/>
        </w:rPr>
        <w:t>》</w:t>
      </w:r>
      <w:r>
        <w:rPr>
          <w:rFonts w:hint="eastAsia" w:ascii="方正小标宋简体" w:hAnsi="微软雅黑" w:eastAsia="方正小标宋简体" w:cs="微软雅黑"/>
          <w:sz w:val="32"/>
          <w:szCs w:val="32"/>
        </w:rPr>
        <w:t>编委员会及宣传说明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一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编委会</w:t>
      </w:r>
      <w:r>
        <w:rPr>
          <w:rFonts w:hint="eastAsia" w:ascii="仿宋" w:hAnsi="仿宋" w:eastAsia="仿宋" w:cs="Malgun Gothic Semilight"/>
          <w:sz w:val="32"/>
          <w:szCs w:val="32"/>
        </w:rPr>
        <w:t>：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顾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微软雅黑"/>
          <w:sz w:val="32"/>
          <w:szCs w:val="32"/>
        </w:rPr>
        <w:t>问</w:t>
      </w:r>
      <w:r>
        <w:rPr>
          <w:rFonts w:hint="eastAsia" w:ascii="仿宋" w:hAnsi="仿宋" w:eastAsia="仿宋" w:cs="Malgun Gothic Semilight"/>
          <w:sz w:val="32"/>
          <w:szCs w:val="32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>张恩树</w:t>
      </w:r>
      <w:r>
        <w:rPr>
          <w:rFonts w:hint="eastAsia" w:ascii="仿宋" w:hAnsi="仿宋" w:eastAsia="仿宋" w:cs="Malgun Gothic Semilight"/>
          <w:sz w:val="32"/>
          <w:szCs w:val="32"/>
        </w:rPr>
        <w:t xml:space="preserve"> </w:t>
      </w:r>
      <w:r>
        <w:rPr>
          <w:rFonts w:ascii="仿宋" w:hAnsi="仿宋" w:eastAsia="仿宋" w:cs="Malgun Gothic Semilight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>马挺贵</w:t>
      </w:r>
      <w:r>
        <w:rPr>
          <w:rFonts w:hint="eastAsia" w:ascii="仿宋" w:hAnsi="仿宋" w:eastAsia="仿宋" w:cs="Malgun Gothic Semilight"/>
          <w:sz w:val="32"/>
          <w:szCs w:val="32"/>
        </w:rPr>
        <w:t xml:space="preserve"> </w:t>
      </w:r>
      <w:r>
        <w:rPr>
          <w:rFonts w:ascii="仿宋" w:hAnsi="仿宋" w:eastAsia="仿宋" w:cs="Malgun Gothic Semilight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>刘晓一</w:t>
      </w:r>
      <w:r>
        <w:rPr>
          <w:rFonts w:hint="eastAsia" w:ascii="仿宋" w:hAnsi="仿宋" w:eastAsia="仿宋" w:cs="Times New Roman"/>
          <w:sz w:val="32"/>
          <w:szCs w:val="32"/>
        </w:rPr>
        <w:t xml:space="preserve">                                                                             </w:t>
      </w:r>
      <w:r>
        <w:rPr>
          <w:rFonts w:hint="eastAsia" w:ascii="仿宋" w:hAnsi="仿宋" w:eastAsia="仿宋" w:cs="微软雅黑"/>
          <w:sz w:val="32"/>
          <w:szCs w:val="32"/>
        </w:rPr>
        <w:t>主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微软雅黑"/>
          <w:sz w:val="32"/>
          <w:szCs w:val="32"/>
        </w:rPr>
        <w:t>任</w:t>
      </w:r>
      <w:r>
        <w:rPr>
          <w:rFonts w:hint="eastAsia" w:ascii="仿宋" w:hAnsi="仿宋" w:eastAsia="仿宋" w:cs="Malgun Gothic Semilight"/>
          <w:sz w:val="32"/>
          <w:szCs w:val="32"/>
        </w:rPr>
        <w:t>：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>张京跃</w:t>
      </w:r>
    </w:p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副主任</w:t>
      </w:r>
      <w:r>
        <w:rPr>
          <w:rFonts w:hint="eastAsia" w:ascii="仿宋" w:hAnsi="仿宋" w:eastAsia="仿宋" w:cs="Times New Roman"/>
          <w:sz w:val="32"/>
          <w:szCs w:val="32"/>
        </w:rPr>
        <w:t xml:space="preserve"> ：</w:t>
      </w:r>
      <w:r>
        <w:rPr>
          <w:rFonts w:hint="eastAsia" w:ascii="仿宋" w:hAnsi="仿宋" w:eastAsia="仿宋" w:cs="微软雅黑"/>
          <w:sz w:val="32"/>
          <w:szCs w:val="32"/>
        </w:rPr>
        <w:t>田思明</w:t>
      </w:r>
      <w:r>
        <w:rPr>
          <w:rFonts w:hint="eastAsia" w:ascii="仿宋" w:hAnsi="仿宋" w:eastAsia="仿宋" w:cs="Malgun Gothic Semilight"/>
          <w:sz w:val="32"/>
          <w:szCs w:val="32"/>
        </w:rPr>
        <w:t xml:space="preserve"> </w:t>
      </w:r>
      <w:r>
        <w:rPr>
          <w:rFonts w:ascii="仿宋" w:hAnsi="仿宋" w:eastAsia="仿宋" w:cs="Malgun Gothic Semilight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>艾鹤鸣</w:t>
      </w:r>
      <w:r>
        <w:rPr>
          <w:rFonts w:hint="eastAsia" w:ascii="仿宋" w:hAnsi="仿宋" w:eastAsia="仿宋" w:cs="Malgun Gothic Semilight"/>
          <w:sz w:val="32"/>
          <w:szCs w:val="32"/>
        </w:rPr>
        <w:t xml:space="preserve"> </w:t>
      </w:r>
      <w:r>
        <w:rPr>
          <w:rFonts w:ascii="仿宋" w:hAnsi="仿宋" w:eastAsia="仿宋" w:cs="Malgun Gothic Semilight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 xml:space="preserve">单 </w:t>
      </w:r>
      <w:r>
        <w:rPr>
          <w:rFonts w:ascii="仿宋" w:hAnsi="仿宋" w:eastAsia="仿宋" w:cs="微软雅黑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>波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编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微软雅黑"/>
          <w:sz w:val="32"/>
          <w:szCs w:val="32"/>
        </w:rPr>
        <w:t>委</w:t>
      </w:r>
      <w:r>
        <w:rPr>
          <w:rFonts w:hint="eastAsia" w:ascii="仿宋" w:hAnsi="仿宋" w:eastAsia="仿宋" w:cs="Malgun Gothic Semilight"/>
          <w:sz w:val="32"/>
          <w:szCs w:val="32"/>
        </w:rPr>
        <w:t>：</w:t>
      </w:r>
      <w:r>
        <w:rPr>
          <w:rFonts w:hint="eastAsia" w:ascii="仿宋" w:hAnsi="仿宋" w:eastAsia="仿宋" w:cs="微软雅黑"/>
          <w:sz w:val="32"/>
          <w:szCs w:val="32"/>
        </w:rPr>
        <w:t>特邀中</w:t>
      </w:r>
      <w:r>
        <w:rPr>
          <w:rFonts w:hint="eastAsia" w:ascii="仿宋" w:hAnsi="仿宋" w:eastAsia="仿宋" w:cs="Malgun Gothic Semilight"/>
          <w:sz w:val="32"/>
          <w:szCs w:val="32"/>
        </w:rPr>
        <w:t>…（</w:t>
      </w:r>
      <w:r>
        <w:rPr>
          <w:rFonts w:hint="eastAsia" w:ascii="仿宋" w:hAnsi="仿宋" w:eastAsia="仿宋" w:cs="微软雅黑"/>
          <w:sz w:val="32"/>
          <w:szCs w:val="32"/>
        </w:rPr>
        <w:t>定向邀请亦可自荐</w:t>
      </w:r>
      <w:r>
        <w:rPr>
          <w:rFonts w:hint="eastAsia" w:ascii="仿宋" w:hAnsi="仿宋" w:eastAsia="仿宋" w:cs="Malgun Gothic Semilight"/>
          <w:sz w:val="32"/>
          <w:szCs w:val="32"/>
        </w:rPr>
        <w:t>）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主</w:t>
      </w:r>
      <w:r>
        <w:rPr>
          <w:rFonts w:hint="eastAsia" w:ascii="仿宋" w:hAnsi="仿宋" w:eastAsia="仿宋" w:cs="Times New Roman"/>
          <w:sz w:val="32"/>
          <w:szCs w:val="32"/>
        </w:rPr>
        <w:t xml:space="preserve">  </w:t>
      </w:r>
      <w:r>
        <w:rPr>
          <w:rFonts w:hint="eastAsia" w:ascii="仿宋" w:hAnsi="仿宋" w:eastAsia="仿宋" w:cs="微软雅黑"/>
          <w:sz w:val="32"/>
          <w:szCs w:val="32"/>
        </w:rPr>
        <w:t>编</w:t>
      </w:r>
      <w:r>
        <w:rPr>
          <w:rFonts w:hint="eastAsia" w:ascii="仿宋" w:hAnsi="仿宋" w:eastAsia="仿宋" w:cs="Malgun Gothic Semilight"/>
          <w:sz w:val="32"/>
          <w:szCs w:val="32"/>
        </w:rPr>
        <w:t>：</w:t>
      </w:r>
      <w:r>
        <w:rPr>
          <w:rFonts w:hint="eastAsia" w:ascii="仿宋" w:hAnsi="仿宋" w:eastAsia="仿宋" w:cs="微软雅黑"/>
          <w:sz w:val="32"/>
          <w:szCs w:val="32"/>
        </w:rPr>
        <w:t>华敬友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副主编</w:t>
      </w:r>
      <w:r>
        <w:rPr>
          <w:rFonts w:hint="eastAsia" w:ascii="仿宋" w:hAnsi="仿宋" w:eastAsia="仿宋" w:cs="Malgun Gothic Semilight"/>
          <w:sz w:val="32"/>
          <w:szCs w:val="32"/>
        </w:rPr>
        <w:t>：</w:t>
      </w:r>
      <w:r>
        <w:rPr>
          <w:rFonts w:hint="eastAsia" w:ascii="仿宋" w:hAnsi="仿宋" w:eastAsia="仿宋" w:cs="微软雅黑"/>
          <w:sz w:val="32"/>
          <w:szCs w:val="32"/>
        </w:rPr>
        <w:t>毕明荣</w:t>
      </w:r>
      <w:r>
        <w:rPr>
          <w:rFonts w:hint="eastAsia" w:ascii="仿宋" w:hAnsi="仿宋" w:eastAsia="仿宋" w:cs="Malgun Gothic Semilight"/>
          <w:sz w:val="32"/>
          <w:szCs w:val="32"/>
        </w:rPr>
        <w:t xml:space="preserve"> </w:t>
      </w:r>
      <w:r>
        <w:rPr>
          <w:rFonts w:ascii="仿宋" w:hAnsi="仿宋" w:eastAsia="仿宋" w:cs="Malgun Gothic Semilight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>李中旭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年鉴办公室</w:t>
      </w:r>
      <w:r>
        <w:rPr>
          <w:rFonts w:hint="eastAsia" w:ascii="仿宋" w:hAnsi="仿宋" w:eastAsia="仿宋" w:cs="Malgun Gothic Semilight"/>
          <w:sz w:val="32"/>
          <w:szCs w:val="32"/>
        </w:rPr>
        <w:t>：</w:t>
      </w:r>
      <w:r>
        <w:rPr>
          <w:rFonts w:hint="eastAsia" w:ascii="仿宋" w:hAnsi="仿宋" w:eastAsia="仿宋" w:cs="微软雅黑"/>
          <w:sz w:val="32"/>
          <w:szCs w:val="32"/>
        </w:rPr>
        <w:t>王春梅</w:t>
      </w:r>
      <w:r>
        <w:rPr>
          <w:rFonts w:hint="eastAsia" w:ascii="仿宋" w:hAnsi="仿宋" w:eastAsia="仿宋" w:cs="Malgun Gothic Semilight"/>
          <w:sz w:val="32"/>
          <w:szCs w:val="32"/>
        </w:rPr>
        <w:t xml:space="preserve"> </w:t>
      </w:r>
      <w:r>
        <w:rPr>
          <w:rFonts w:ascii="仿宋" w:hAnsi="仿宋" w:eastAsia="仿宋" w:cs="Malgun Gothic Semilight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>骆珊珊</w:t>
      </w:r>
      <w:r>
        <w:rPr>
          <w:rFonts w:hint="eastAsia" w:ascii="仿宋" w:hAnsi="仿宋" w:eastAsia="仿宋" w:cs="Malgun Gothic Semilight"/>
          <w:sz w:val="32"/>
          <w:szCs w:val="32"/>
        </w:rPr>
        <w:t xml:space="preserve"> </w:t>
      </w:r>
      <w:r>
        <w:rPr>
          <w:rFonts w:ascii="仿宋" w:hAnsi="仿宋" w:eastAsia="仿宋" w:cs="Malgun Gothic Semilight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>铁晓硕</w:t>
      </w:r>
      <w:r>
        <w:rPr>
          <w:rFonts w:hint="eastAsia" w:ascii="仿宋" w:hAnsi="仿宋" w:eastAsia="仿宋" w:cs="Malgun Gothic Semilight"/>
          <w:sz w:val="32"/>
          <w:szCs w:val="32"/>
        </w:rPr>
        <w:t xml:space="preserve"> </w:t>
      </w:r>
      <w:r>
        <w:rPr>
          <w:rFonts w:ascii="仿宋" w:hAnsi="仿宋" w:eastAsia="仿宋" w:cs="Malgun Gothic Semilight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 xml:space="preserve">王 </w:t>
      </w:r>
      <w:r>
        <w:rPr>
          <w:rFonts w:ascii="仿宋" w:hAnsi="仿宋" w:eastAsia="仿宋" w:cs="微软雅黑"/>
          <w:sz w:val="32"/>
          <w:szCs w:val="32"/>
        </w:rPr>
        <w:t xml:space="preserve"> </w:t>
      </w:r>
      <w:r>
        <w:rPr>
          <w:rFonts w:hint="eastAsia" w:ascii="仿宋" w:hAnsi="仿宋" w:eastAsia="仿宋" w:cs="微软雅黑"/>
          <w:sz w:val="32"/>
          <w:szCs w:val="32"/>
        </w:rPr>
        <w:t>颖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学术支持</w:t>
      </w:r>
      <w:r>
        <w:rPr>
          <w:rFonts w:hint="eastAsia" w:ascii="仿宋" w:hAnsi="仿宋" w:eastAsia="仿宋" w:cs="Malgun Gothic Semilight"/>
          <w:sz w:val="32"/>
          <w:szCs w:val="32"/>
        </w:rPr>
        <w:t>：《</w:t>
      </w:r>
      <w:r>
        <w:rPr>
          <w:rFonts w:hint="eastAsia" w:ascii="仿宋" w:hAnsi="仿宋" w:eastAsia="仿宋" w:cs="微软雅黑"/>
          <w:sz w:val="32"/>
          <w:szCs w:val="32"/>
        </w:rPr>
        <w:t>中国建筑装饰装修</w:t>
      </w:r>
      <w:r>
        <w:rPr>
          <w:rFonts w:hint="eastAsia" w:ascii="仿宋" w:hAnsi="仿宋" w:eastAsia="仿宋" w:cs="Malgun Gothic Semilight"/>
          <w:sz w:val="32"/>
          <w:szCs w:val="32"/>
        </w:rPr>
        <w:t>》</w:t>
      </w:r>
      <w:r>
        <w:rPr>
          <w:rFonts w:hint="eastAsia" w:ascii="仿宋" w:hAnsi="仿宋" w:eastAsia="仿宋" w:cs="微软雅黑"/>
          <w:sz w:val="32"/>
          <w:szCs w:val="32"/>
        </w:rPr>
        <w:t>杂志全国学术指导委员会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 xml:space="preserve">         《</w:t>
      </w:r>
      <w:r>
        <w:rPr>
          <w:rFonts w:hint="eastAsia" w:ascii="仿宋" w:hAnsi="仿宋" w:eastAsia="仿宋" w:cs="微软雅黑"/>
          <w:sz w:val="32"/>
          <w:szCs w:val="32"/>
        </w:rPr>
        <w:t>中国建筑装饰装修</w:t>
      </w:r>
      <w:r>
        <w:rPr>
          <w:rFonts w:hint="eastAsia" w:ascii="仿宋" w:hAnsi="仿宋" w:eastAsia="仿宋" w:cs="Malgun Gothic Semilight"/>
          <w:sz w:val="32"/>
          <w:szCs w:val="32"/>
        </w:rPr>
        <w:t>》</w:t>
      </w:r>
      <w:r>
        <w:rPr>
          <w:rFonts w:hint="eastAsia" w:ascii="仿宋" w:hAnsi="仿宋" w:eastAsia="仿宋" w:cs="微软雅黑"/>
          <w:sz w:val="32"/>
          <w:szCs w:val="32"/>
        </w:rPr>
        <w:t>杂志行业发展研究智库</w:t>
      </w:r>
    </w:p>
    <w:p>
      <w:pPr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微软雅黑"/>
          <w:sz w:val="32"/>
          <w:szCs w:val="32"/>
        </w:rPr>
        <w:t>二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投稿说明</w:t>
      </w:r>
      <w:r>
        <w:rPr>
          <w:rFonts w:hint="eastAsia" w:ascii="仿宋" w:hAnsi="仿宋" w:eastAsia="仿宋" w:cs="Malgun Gothic Semilight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微软雅黑"/>
          <w:sz w:val="32"/>
          <w:szCs w:val="32"/>
        </w:rPr>
        <w:t>一</w:t>
      </w:r>
      <w:r>
        <w:rPr>
          <w:rFonts w:hint="eastAsia" w:ascii="仿宋" w:hAnsi="仿宋" w:eastAsia="仿宋" w:cs="Malgun Gothic Semilight"/>
          <w:sz w:val="32"/>
          <w:szCs w:val="32"/>
        </w:rPr>
        <w:t>）</w:t>
      </w:r>
      <w:r>
        <w:rPr>
          <w:rFonts w:hint="eastAsia" w:ascii="仿宋" w:hAnsi="仿宋" w:eastAsia="仿宋" w:cs="微软雅黑"/>
          <w:sz w:val="32"/>
          <w:szCs w:val="32"/>
        </w:rPr>
        <w:t>为了全面客观展示</w:t>
      </w:r>
      <w:r>
        <w:rPr>
          <w:rFonts w:hint="eastAsia" w:ascii="仿宋" w:hAnsi="仿宋" w:eastAsia="仿宋" w:cs="Times New Roman"/>
          <w:sz w:val="32"/>
          <w:szCs w:val="32"/>
        </w:rPr>
        <w:t>2021</w:t>
      </w:r>
      <w:r>
        <w:rPr>
          <w:rFonts w:hint="eastAsia" w:ascii="仿宋" w:hAnsi="仿宋" w:eastAsia="仿宋" w:cs="微软雅黑"/>
          <w:sz w:val="32"/>
          <w:szCs w:val="32"/>
        </w:rPr>
        <w:t>年中国建筑装饰行业发展成果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除部分栏目由编辑组稿和收集资料外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欢迎相关单位提供或者推荐相关资料和统计数据</w:t>
      </w:r>
      <w:r>
        <w:rPr>
          <w:rFonts w:hint="eastAsia" w:ascii="仿宋" w:hAnsi="仿宋" w:eastAsia="仿宋" w:cs="Malgun Gothic Semilight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微软雅黑"/>
          <w:sz w:val="32"/>
          <w:szCs w:val="32"/>
        </w:rPr>
        <w:t>二</w:t>
      </w:r>
      <w:r>
        <w:rPr>
          <w:rFonts w:hint="eastAsia" w:ascii="仿宋" w:hAnsi="仿宋" w:eastAsia="仿宋" w:cs="Malgun Gothic Semilight"/>
          <w:sz w:val="32"/>
          <w:szCs w:val="32"/>
        </w:rPr>
        <w:t>）</w:t>
      </w:r>
      <w:r>
        <w:rPr>
          <w:rFonts w:hint="eastAsia" w:ascii="仿宋" w:hAnsi="仿宋" w:eastAsia="仿宋" w:cs="微软雅黑"/>
          <w:sz w:val="32"/>
          <w:szCs w:val="32"/>
        </w:rPr>
        <w:t>为宣传和展示企业良好形象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年鉴特邀部分行业杰出企业负责人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材料企业负责人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总工程师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知名设计师和行业专家参加编委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人物志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名录集</w:t>
      </w:r>
      <w:r>
        <w:rPr>
          <w:rFonts w:hint="eastAsia"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百项经典工程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作品研究案例库等栏目投稿</w:t>
      </w:r>
      <w:r>
        <w:rPr>
          <w:rFonts w:hint="eastAsia" w:ascii="仿宋" w:hAnsi="仿宋" w:eastAsia="仿宋" w:cs="Malgun Gothic Semilight"/>
          <w:sz w:val="32"/>
          <w:szCs w:val="32"/>
        </w:rPr>
        <w:t>；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" w:hAnsi="仿宋" w:eastAsia="仿宋" w:cs="Times New Roman"/>
          <w:sz w:val="32"/>
          <w:szCs w:val="32"/>
        </w:rPr>
        <w:t>（</w:t>
      </w:r>
      <w:r>
        <w:rPr>
          <w:rFonts w:hint="eastAsia" w:ascii="仿宋" w:hAnsi="仿宋" w:eastAsia="仿宋" w:cs="微软雅黑"/>
          <w:sz w:val="32"/>
          <w:szCs w:val="32"/>
        </w:rPr>
        <w:t>三</w:t>
      </w:r>
      <w:r>
        <w:rPr>
          <w:rFonts w:hint="eastAsia" w:ascii="仿宋" w:hAnsi="仿宋" w:eastAsia="仿宋" w:cs="Malgun Gothic Semilight"/>
          <w:sz w:val="32"/>
          <w:szCs w:val="32"/>
        </w:rPr>
        <w:t>）</w:t>
      </w:r>
      <w:r>
        <w:rPr>
          <w:rFonts w:hint="eastAsia" w:ascii="仿宋" w:hAnsi="仿宋" w:eastAsia="仿宋" w:cs="微软雅黑"/>
          <w:sz w:val="32"/>
          <w:szCs w:val="32"/>
        </w:rPr>
        <w:t>参加年鉴广告宣传</w:t>
      </w:r>
      <w:r>
        <w:rPr>
          <w:rFonts w:hint="eastAsia" w:ascii="仿宋" w:hAnsi="仿宋" w:eastAsia="仿宋" w:cs="Malgun Gothic Semilight"/>
          <w:sz w:val="32"/>
          <w:szCs w:val="32"/>
        </w:rPr>
        <w:t>：</w:t>
      </w:r>
      <w:r>
        <w:rPr>
          <w:rFonts w:hint="eastAsia" w:ascii="仿宋" w:hAnsi="仿宋" w:eastAsia="仿宋" w:cs="微软雅黑"/>
          <w:sz w:val="32"/>
          <w:szCs w:val="32"/>
        </w:rPr>
        <w:t>为了宣传企业良好形象</w:t>
      </w:r>
      <w:r>
        <w:rPr>
          <w:rFonts w:hint="eastAsia" w:ascii="仿宋" w:hAnsi="仿宋" w:eastAsia="仿宋" w:cs="Malgun Gothic Semilight"/>
          <w:sz w:val="32"/>
          <w:szCs w:val="32"/>
        </w:rPr>
        <w:t>，《</w:t>
      </w:r>
      <w:r>
        <w:rPr>
          <w:rFonts w:hint="eastAsia" w:ascii="仿宋" w:hAnsi="仿宋" w:eastAsia="仿宋" w:cs="微软雅黑"/>
          <w:sz w:val="32"/>
          <w:szCs w:val="32"/>
        </w:rPr>
        <w:t>年鉴</w:t>
      </w:r>
      <w:r>
        <w:rPr>
          <w:rFonts w:hint="eastAsia" w:ascii="仿宋" w:hAnsi="仿宋" w:eastAsia="仿宋" w:cs="Malgun Gothic Semilight"/>
          <w:sz w:val="32"/>
          <w:szCs w:val="32"/>
        </w:rPr>
        <w:t>》</w:t>
      </w:r>
      <w:r>
        <w:rPr>
          <w:rFonts w:hint="eastAsia" w:ascii="仿宋" w:hAnsi="仿宋" w:eastAsia="仿宋" w:cs="微软雅黑"/>
          <w:sz w:val="32"/>
          <w:szCs w:val="32"/>
        </w:rPr>
        <w:t>将开辟专门版面</w:t>
      </w:r>
      <w:r>
        <w:rPr>
          <w:rFonts w:hint="eastAsia" w:ascii="仿宋" w:hAnsi="仿宋" w:eastAsia="仿宋" w:cs="Malgun Gothic Semilight"/>
          <w:sz w:val="32"/>
          <w:szCs w:val="32"/>
        </w:rPr>
        <w:t>，</w:t>
      </w:r>
      <w:r>
        <w:rPr>
          <w:rFonts w:hint="eastAsia" w:ascii="仿宋" w:hAnsi="仿宋" w:eastAsia="仿宋" w:cs="微软雅黑"/>
          <w:sz w:val="32"/>
          <w:szCs w:val="32"/>
        </w:rPr>
        <w:t>宣传介绍优秀企业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品牌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产品</w:t>
      </w:r>
      <w:r>
        <w:rPr>
          <w:rFonts w:hint="eastAsia" w:ascii="仿宋" w:hAnsi="仿宋" w:eastAsia="仿宋" w:cs="Malgun Gothic Semilight"/>
          <w:sz w:val="32"/>
          <w:szCs w:val="32"/>
        </w:rPr>
        <w:t>、</w:t>
      </w:r>
      <w:r>
        <w:rPr>
          <w:rFonts w:hint="eastAsia" w:ascii="仿宋" w:hAnsi="仿宋" w:eastAsia="仿宋" w:cs="微软雅黑"/>
          <w:sz w:val="32"/>
          <w:szCs w:val="32"/>
        </w:rPr>
        <w:t>企业家等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Malgun Gothic Semilight"/>
    <w:panose1 w:val="00000000000000000000"/>
    <w:charset w:val="50"/>
    <w:family w:val="auto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90490"/>
    <w:rsid w:val="3BD9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2022-01-27T10:52:00Z</dcterms:created>
  <dc:creator>86135</dc:creator>
  <cp:lastModifiedBy>86135</cp:lastModifiedBy>
  <dcterms:modified xsi:type="dcterms:W3CDTF">2022-01-27T10:53:36Z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9F39B0AE4321430CACBDB9F3BFAC6422</vt:lpwstr>
  </property>
</Properties>
</file>