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8699" w14:textId="04CBF2A6" w:rsidR="00BE1DD8" w:rsidRPr="001403F7" w:rsidRDefault="00424CCD" w:rsidP="001403F7">
      <w:pPr>
        <w:pStyle w:val="11"/>
        <w:jc w:val="both"/>
        <w:rPr>
          <w:rFonts w:asciiTheme="minorEastAsia" w:eastAsiaTheme="minorEastAsia" w:hAnsiTheme="minorEastAsia"/>
          <w:color w:val="000000"/>
        </w:rPr>
      </w:pPr>
      <w:hyperlink w:anchor="_Toc20801" w:history="1">
        <w:bookmarkStart w:id="0" w:name="_Toc51751167"/>
        <w:bookmarkStart w:id="1" w:name="_Toc29197961"/>
        <w:bookmarkStart w:id="2" w:name="_Toc51746110"/>
        <w:bookmarkStart w:id="3" w:name="_Toc53669205"/>
        <w:r w:rsidR="002C1706" w:rsidRPr="001403F7">
          <w:rPr>
            <w:rFonts w:asciiTheme="minorEastAsia" w:eastAsiaTheme="minorEastAsia" w:hAnsiTheme="minorEastAsia" w:hint="eastAsia"/>
            <w:color w:val="000000"/>
          </w:rPr>
          <w:t>《室内石材及陶瓷板干挂技术规程》草案</w:t>
        </w:r>
        <w:bookmarkEnd w:id="0"/>
        <w:bookmarkEnd w:id="1"/>
        <w:bookmarkEnd w:id="2"/>
        <w:bookmarkEnd w:id="3"/>
      </w:hyperlink>
    </w:p>
    <w:p w14:paraId="38598083" w14:textId="77777777" w:rsidR="00BE1DD8" w:rsidRDefault="00BE1DD8">
      <w:pPr>
        <w:jc w:val="center"/>
        <w:rPr>
          <w:rFonts w:cs="宋体"/>
          <w:b/>
          <w:sz w:val="44"/>
          <w:szCs w:val="44"/>
        </w:rPr>
      </w:pPr>
    </w:p>
    <w:p w14:paraId="5CA3EEC4" w14:textId="77777777" w:rsidR="00BE1DD8" w:rsidRDefault="00BE1DD8">
      <w:pPr>
        <w:jc w:val="center"/>
        <w:rPr>
          <w:rFonts w:cs="宋体"/>
          <w:b/>
          <w:sz w:val="44"/>
          <w:szCs w:val="44"/>
        </w:rPr>
      </w:pPr>
    </w:p>
    <w:p w14:paraId="180BB27E" w14:textId="77777777" w:rsidR="00BE1DD8" w:rsidRDefault="00BE1DD8">
      <w:pPr>
        <w:jc w:val="center"/>
        <w:rPr>
          <w:rFonts w:cs="宋体"/>
          <w:b/>
          <w:sz w:val="44"/>
          <w:szCs w:val="44"/>
        </w:rPr>
      </w:pPr>
    </w:p>
    <w:p w14:paraId="13CB44B9" w14:textId="77777777" w:rsidR="00BE1DD8" w:rsidRDefault="00BE1DD8">
      <w:pPr>
        <w:jc w:val="center"/>
        <w:rPr>
          <w:rFonts w:cs="宋体"/>
          <w:b/>
          <w:sz w:val="44"/>
          <w:szCs w:val="44"/>
        </w:rPr>
      </w:pPr>
    </w:p>
    <w:p w14:paraId="7818227A" w14:textId="77777777" w:rsidR="00BE1DD8" w:rsidRDefault="00BE1DD8">
      <w:pPr>
        <w:jc w:val="center"/>
        <w:rPr>
          <w:rFonts w:cs="宋体"/>
          <w:b/>
          <w:sz w:val="44"/>
          <w:szCs w:val="44"/>
        </w:rPr>
      </w:pPr>
    </w:p>
    <w:p w14:paraId="50EFA824" w14:textId="77777777" w:rsidR="00BE1DD8" w:rsidRDefault="002C1706">
      <w:pPr>
        <w:jc w:val="center"/>
        <w:rPr>
          <w:rFonts w:cs="宋体"/>
          <w:b/>
          <w:color w:val="FF0000"/>
          <w:sz w:val="44"/>
          <w:szCs w:val="44"/>
        </w:rPr>
      </w:pPr>
      <w:r>
        <w:rPr>
          <w:rFonts w:cs="宋体" w:hint="eastAsia"/>
          <w:b/>
          <w:color w:val="FF0000"/>
          <w:sz w:val="44"/>
          <w:szCs w:val="44"/>
        </w:rPr>
        <w:t>《石材及陶瓷板室内干挂技术规程》</w:t>
      </w:r>
    </w:p>
    <w:p w14:paraId="151256CE" w14:textId="77777777" w:rsidR="00BE1DD8" w:rsidRDefault="00BE1DD8">
      <w:pPr>
        <w:jc w:val="center"/>
        <w:rPr>
          <w:rFonts w:cs="宋体"/>
          <w:b/>
          <w:sz w:val="44"/>
          <w:szCs w:val="44"/>
        </w:rPr>
      </w:pPr>
    </w:p>
    <w:p w14:paraId="7B98DB9F" w14:textId="77777777" w:rsidR="00BE1DD8" w:rsidRDefault="00BE1DD8">
      <w:pPr>
        <w:rPr>
          <w:rFonts w:ascii="微软雅黑" w:eastAsia="微软雅黑" w:hAnsi="微软雅黑"/>
          <w:color w:val="333333"/>
          <w:shd w:val="clear" w:color="auto" w:fill="FFFFFF"/>
        </w:rPr>
      </w:pPr>
    </w:p>
    <w:p w14:paraId="322E6B35" w14:textId="77777777" w:rsidR="00BE1DD8" w:rsidRDefault="00BE1DD8">
      <w:pPr>
        <w:rPr>
          <w:rFonts w:ascii="微软雅黑" w:eastAsia="微软雅黑" w:hAnsi="微软雅黑"/>
          <w:color w:val="333333"/>
          <w:shd w:val="clear" w:color="auto" w:fill="FFFFFF"/>
        </w:rPr>
      </w:pPr>
    </w:p>
    <w:p w14:paraId="39D3A141" w14:textId="77777777" w:rsidR="00BE1DD8" w:rsidRDefault="00BE1DD8">
      <w:pPr>
        <w:rPr>
          <w:rFonts w:ascii="微软雅黑" w:eastAsia="微软雅黑" w:hAnsi="微软雅黑"/>
          <w:color w:val="333333"/>
          <w:shd w:val="clear" w:color="auto" w:fill="FFFFFF"/>
        </w:rPr>
      </w:pPr>
    </w:p>
    <w:p w14:paraId="06DDFBA8" w14:textId="77777777" w:rsidR="00BE1DD8" w:rsidRDefault="00BE1DD8">
      <w:pPr>
        <w:rPr>
          <w:rFonts w:ascii="微软雅黑" w:eastAsia="微软雅黑" w:hAnsi="微软雅黑"/>
          <w:color w:val="333333"/>
          <w:shd w:val="clear" w:color="auto" w:fill="FFFFFF"/>
        </w:rPr>
      </w:pPr>
    </w:p>
    <w:p w14:paraId="0D0C029F" w14:textId="77777777" w:rsidR="00BE1DD8" w:rsidRDefault="00BE1DD8">
      <w:pPr>
        <w:rPr>
          <w:rFonts w:ascii="微软雅黑" w:eastAsia="微软雅黑" w:hAnsi="微软雅黑"/>
          <w:color w:val="333333"/>
          <w:shd w:val="clear" w:color="auto" w:fill="FFFFFF"/>
        </w:rPr>
      </w:pPr>
    </w:p>
    <w:p w14:paraId="20CD5625" w14:textId="77777777" w:rsidR="00BE1DD8" w:rsidRDefault="00BE1DD8">
      <w:pPr>
        <w:rPr>
          <w:rFonts w:ascii="微软雅黑" w:eastAsia="微软雅黑" w:hAnsi="微软雅黑"/>
          <w:color w:val="333333"/>
          <w:shd w:val="clear" w:color="auto" w:fill="FFFFFF"/>
        </w:rPr>
      </w:pPr>
    </w:p>
    <w:p w14:paraId="006E8EC1" w14:textId="77777777" w:rsidR="00BE1DD8" w:rsidRDefault="00BE1DD8">
      <w:pPr>
        <w:rPr>
          <w:rFonts w:ascii="微软雅黑" w:eastAsia="微软雅黑" w:hAnsi="微软雅黑"/>
          <w:color w:val="333333"/>
          <w:shd w:val="clear" w:color="auto" w:fill="FFFFFF"/>
        </w:rPr>
      </w:pPr>
    </w:p>
    <w:p w14:paraId="2C673644" w14:textId="77777777" w:rsidR="00BE1DD8" w:rsidRDefault="00BE1DD8">
      <w:pPr>
        <w:rPr>
          <w:rFonts w:ascii="微软雅黑" w:eastAsia="微软雅黑" w:hAnsi="微软雅黑"/>
          <w:color w:val="333333"/>
          <w:shd w:val="clear" w:color="auto" w:fill="FFFFFF"/>
        </w:rPr>
      </w:pPr>
    </w:p>
    <w:p w14:paraId="0E99925E" w14:textId="77777777" w:rsidR="00BE1DD8" w:rsidRDefault="00BE1DD8">
      <w:pPr>
        <w:rPr>
          <w:rFonts w:ascii="微软雅黑" w:eastAsia="微软雅黑" w:hAnsi="微软雅黑"/>
          <w:color w:val="333333"/>
          <w:shd w:val="clear" w:color="auto" w:fill="FFFFFF"/>
        </w:rPr>
      </w:pPr>
    </w:p>
    <w:p w14:paraId="3490DFF3" w14:textId="77777777" w:rsidR="00BE1DD8" w:rsidRDefault="00BE1DD8">
      <w:pPr>
        <w:rPr>
          <w:rFonts w:ascii="微软雅黑" w:eastAsia="微软雅黑" w:hAnsi="微软雅黑"/>
          <w:color w:val="333333"/>
          <w:shd w:val="clear" w:color="auto" w:fill="FFFFFF"/>
        </w:rPr>
      </w:pPr>
    </w:p>
    <w:p w14:paraId="6866E083" w14:textId="77777777" w:rsidR="00F1507A" w:rsidRDefault="00F1507A" w:rsidP="00D2020A">
      <w:pPr>
        <w:pStyle w:val="TOC"/>
        <w:rPr>
          <w:rFonts w:ascii="微软雅黑" w:eastAsia="微软雅黑" w:hAnsi="微软雅黑" w:cs="Times New Roman"/>
          <w:color w:val="333333"/>
          <w:kern w:val="2"/>
          <w:sz w:val="21"/>
          <w:szCs w:val="24"/>
          <w:shd w:val="clear" w:color="auto" w:fill="FFFFFF"/>
        </w:rPr>
      </w:pPr>
    </w:p>
    <w:p w14:paraId="0B93D6CB" w14:textId="77777777" w:rsidR="009F5A8B" w:rsidRDefault="009F5A8B" w:rsidP="009F5A8B"/>
    <w:p w14:paraId="41A3E76A" w14:textId="77777777" w:rsidR="009F5A8B" w:rsidRPr="009F5A8B" w:rsidRDefault="009F5A8B" w:rsidP="009F5A8B"/>
    <w:p w14:paraId="0C83FCD8" w14:textId="3C7FE6E8" w:rsidR="0054489D" w:rsidRPr="009F5A8B" w:rsidRDefault="0054489D" w:rsidP="009F5A8B">
      <w:pPr>
        <w:spacing w:line="480" w:lineRule="auto"/>
        <w:jc w:val="left"/>
        <w:rPr>
          <w:rFonts w:ascii="仿宋_GB2312" w:eastAsia="仿宋_GB2312" w:hAnsi="宋体"/>
          <w:sz w:val="28"/>
          <w:szCs w:val="28"/>
        </w:rPr>
      </w:pPr>
      <w:r>
        <w:br w:type="page"/>
      </w:r>
    </w:p>
    <w:p w14:paraId="11CA39AF" w14:textId="5F9C3580" w:rsidR="009F5A8B" w:rsidRPr="00293267" w:rsidRDefault="00130E0D">
      <w:pPr>
        <w:pStyle w:val="12"/>
        <w:rPr>
          <w:rFonts w:asciiTheme="minorEastAsia" w:eastAsiaTheme="minorEastAsia" w:hAnsiTheme="minorEastAsia"/>
          <w:sz w:val="24"/>
          <w:szCs w:val="24"/>
        </w:rPr>
      </w:pPr>
      <w:r>
        <w:rPr>
          <w:rFonts w:ascii="仿宋" w:eastAsia="仿宋" w:hAnsi="仿宋" w:hint="eastAsia"/>
          <w:sz w:val="24"/>
          <w:szCs w:val="24"/>
        </w:rPr>
        <w:lastRenderedPageBreak/>
        <w:t xml:space="preserve"> </w:t>
      </w:r>
      <w:r>
        <w:rPr>
          <w:rFonts w:ascii="仿宋" w:eastAsia="仿宋" w:hAnsi="仿宋"/>
          <w:sz w:val="24"/>
          <w:szCs w:val="24"/>
        </w:rPr>
        <w:t xml:space="preserve">    </w:t>
      </w:r>
      <w:r w:rsidRPr="00293267">
        <w:rPr>
          <w:rFonts w:ascii="仿宋" w:eastAsia="仿宋" w:hAnsi="仿宋"/>
          <w:sz w:val="24"/>
          <w:szCs w:val="24"/>
        </w:rPr>
        <w:t xml:space="preserve">                               </w:t>
      </w:r>
      <w:bookmarkStart w:id="4" w:name="_Toc53431065"/>
      <w:bookmarkStart w:id="5" w:name="_Toc53669206"/>
      <w:r w:rsidRPr="00293267">
        <w:rPr>
          <w:rFonts w:asciiTheme="minorEastAsia" w:eastAsiaTheme="minorEastAsia" w:hAnsiTheme="minorEastAsia"/>
          <w:sz w:val="24"/>
          <w:szCs w:val="24"/>
        </w:rPr>
        <w:t>目</w:t>
      </w:r>
      <w:r w:rsidRPr="00293267">
        <w:rPr>
          <w:rFonts w:asciiTheme="minorEastAsia" w:eastAsiaTheme="minorEastAsia" w:hAnsiTheme="minorEastAsia" w:hint="eastAsia"/>
          <w:sz w:val="24"/>
          <w:szCs w:val="24"/>
        </w:rPr>
        <w:t xml:space="preserve"> </w:t>
      </w:r>
      <w:r w:rsidRPr="00293267">
        <w:rPr>
          <w:rFonts w:asciiTheme="minorEastAsia" w:eastAsiaTheme="minorEastAsia" w:hAnsiTheme="minorEastAsia"/>
          <w:sz w:val="24"/>
          <w:szCs w:val="24"/>
        </w:rPr>
        <w:t xml:space="preserve">  次</w:t>
      </w:r>
      <w:bookmarkEnd w:id="4"/>
      <w:bookmarkEnd w:id="5"/>
    </w:p>
    <w:p w14:paraId="594A7AC9" w14:textId="77777777" w:rsidR="00293267" w:rsidRPr="00293267" w:rsidRDefault="0054489D">
      <w:pPr>
        <w:pStyle w:val="12"/>
        <w:rPr>
          <w:rFonts w:asciiTheme="minorEastAsia" w:eastAsiaTheme="minorEastAsia" w:hAnsiTheme="minorEastAsia" w:cstheme="minorBidi"/>
          <w:noProof/>
          <w:kern w:val="2"/>
          <w:sz w:val="24"/>
          <w:szCs w:val="24"/>
        </w:rPr>
      </w:pPr>
      <w:r w:rsidRPr="00293267">
        <w:rPr>
          <w:rStyle w:val="af1"/>
          <w:rFonts w:asciiTheme="minorEastAsia" w:eastAsiaTheme="minorEastAsia" w:hAnsiTheme="minorEastAsia"/>
          <w:noProof/>
          <w:sz w:val="24"/>
          <w:szCs w:val="24"/>
        </w:rPr>
        <w:fldChar w:fldCharType="begin"/>
      </w:r>
      <w:r w:rsidRPr="00293267">
        <w:rPr>
          <w:rStyle w:val="af1"/>
          <w:rFonts w:asciiTheme="minorEastAsia" w:eastAsiaTheme="minorEastAsia" w:hAnsiTheme="minorEastAsia"/>
          <w:noProof/>
          <w:sz w:val="24"/>
          <w:szCs w:val="24"/>
        </w:rPr>
        <w:instrText xml:space="preserve"> TOC \o "1-2" \h \z \u </w:instrText>
      </w:r>
      <w:r w:rsidRPr="00293267">
        <w:rPr>
          <w:rStyle w:val="af1"/>
          <w:rFonts w:asciiTheme="minorEastAsia" w:eastAsiaTheme="minorEastAsia" w:hAnsiTheme="minorEastAsia"/>
          <w:noProof/>
          <w:sz w:val="24"/>
          <w:szCs w:val="24"/>
        </w:rPr>
        <w:fldChar w:fldCharType="separate"/>
      </w:r>
      <w:hyperlink w:anchor="_Toc53669205" w:history="1">
        <w:r w:rsidR="00293267" w:rsidRPr="00293267">
          <w:rPr>
            <w:rStyle w:val="af1"/>
            <w:rFonts w:asciiTheme="minorEastAsia" w:eastAsiaTheme="minorEastAsia" w:hAnsiTheme="minorEastAsia" w:hint="eastAsia"/>
            <w:noProof/>
            <w:sz w:val="24"/>
            <w:szCs w:val="24"/>
          </w:rPr>
          <w:t>《室内石材及陶瓷板干挂技术规程》草案</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_Toc53669205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1</w:t>
        </w:r>
        <w:r w:rsidR="00293267" w:rsidRPr="00293267">
          <w:rPr>
            <w:rFonts w:asciiTheme="minorEastAsia" w:eastAsiaTheme="minorEastAsia" w:hAnsiTheme="minorEastAsia"/>
            <w:noProof/>
            <w:webHidden/>
            <w:sz w:val="24"/>
            <w:szCs w:val="24"/>
          </w:rPr>
          <w:fldChar w:fldCharType="end"/>
        </w:r>
      </w:hyperlink>
    </w:p>
    <w:p w14:paraId="195543AB" w14:textId="77777777" w:rsidR="00293267" w:rsidRPr="00293267" w:rsidRDefault="00424CCD">
      <w:pPr>
        <w:pStyle w:val="12"/>
        <w:rPr>
          <w:rFonts w:asciiTheme="minorEastAsia" w:eastAsiaTheme="minorEastAsia" w:hAnsiTheme="minorEastAsia" w:cstheme="minorBidi"/>
          <w:noProof/>
          <w:kern w:val="2"/>
          <w:sz w:val="24"/>
          <w:szCs w:val="24"/>
        </w:rPr>
      </w:pPr>
      <w:hyperlink w:anchor="_Toc53669206" w:history="1">
        <w:r w:rsidR="00293267" w:rsidRPr="00293267">
          <w:rPr>
            <w:rStyle w:val="af1"/>
            <w:rFonts w:asciiTheme="minorEastAsia" w:eastAsiaTheme="minorEastAsia" w:hAnsiTheme="minorEastAsia" w:hint="eastAsia"/>
            <w:noProof/>
            <w:sz w:val="24"/>
            <w:szCs w:val="24"/>
          </w:rPr>
          <w:t>目</w:t>
        </w:r>
        <w:r w:rsidR="00293267" w:rsidRPr="00293267">
          <w:rPr>
            <w:rStyle w:val="af1"/>
            <w:rFonts w:asciiTheme="minorEastAsia" w:eastAsiaTheme="minorEastAsia" w:hAnsiTheme="minorEastAsia"/>
            <w:noProof/>
            <w:sz w:val="24"/>
            <w:szCs w:val="24"/>
          </w:rPr>
          <w:t xml:space="preserve">   </w:t>
        </w:r>
        <w:r w:rsidR="00293267" w:rsidRPr="00293267">
          <w:rPr>
            <w:rStyle w:val="af1"/>
            <w:rFonts w:asciiTheme="minorEastAsia" w:eastAsiaTheme="minorEastAsia" w:hAnsiTheme="minorEastAsia" w:hint="eastAsia"/>
            <w:noProof/>
            <w:sz w:val="24"/>
            <w:szCs w:val="24"/>
          </w:rPr>
          <w:t>次</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_Toc53669206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w:t>
        </w:r>
        <w:r w:rsidR="00293267" w:rsidRPr="00293267">
          <w:rPr>
            <w:rFonts w:asciiTheme="minorEastAsia" w:eastAsiaTheme="minorEastAsia" w:hAnsiTheme="minorEastAsia"/>
            <w:noProof/>
            <w:webHidden/>
            <w:sz w:val="24"/>
            <w:szCs w:val="24"/>
          </w:rPr>
          <w:fldChar w:fldCharType="end"/>
        </w:r>
      </w:hyperlink>
    </w:p>
    <w:p w14:paraId="7711B802" w14:textId="77777777" w:rsidR="00293267" w:rsidRPr="00293267" w:rsidRDefault="00424CCD">
      <w:pPr>
        <w:pStyle w:val="12"/>
        <w:rPr>
          <w:rFonts w:asciiTheme="minorEastAsia" w:eastAsiaTheme="minorEastAsia" w:hAnsiTheme="minorEastAsia" w:cstheme="minorBidi"/>
          <w:noProof/>
          <w:kern w:val="2"/>
          <w:sz w:val="24"/>
          <w:szCs w:val="24"/>
        </w:rPr>
      </w:pPr>
      <w:hyperlink w:anchor="_Toc53669207" w:history="1">
        <w:r w:rsidR="00293267" w:rsidRPr="00293267">
          <w:rPr>
            <w:rStyle w:val="af1"/>
            <w:rFonts w:asciiTheme="minorEastAsia" w:eastAsiaTheme="minorEastAsia" w:hAnsiTheme="minorEastAsia"/>
            <w:noProof/>
            <w:sz w:val="24"/>
            <w:szCs w:val="24"/>
          </w:rPr>
          <w:t xml:space="preserve">1 </w:t>
        </w:r>
        <w:r w:rsidR="00293267" w:rsidRPr="00293267">
          <w:rPr>
            <w:rStyle w:val="af1"/>
            <w:rFonts w:asciiTheme="minorEastAsia" w:eastAsiaTheme="minorEastAsia" w:hAnsiTheme="minorEastAsia" w:hint="eastAsia"/>
            <w:noProof/>
            <w:sz w:val="24"/>
            <w:szCs w:val="24"/>
          </w:rPr>
          <w:t>总则</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_Toc53669207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4</w:t>
        </w:r>
        <w:r w:rsidR="00293267" w:rsidRPr="00293267">
          <w:rPr>
            <w:rFonts w:asciiTheme="minorEastAsia" w:eastAsiaTheme="minorEastAsia" w:hAnsiTheme="minorEastAsia"/>
            <w:noProof/>
            <w:webHidden/>
            <w:sz w:val="24"/>
            <w:szCs w:val="24"/>
          </w:rPr>
          <w:fldChar w:fldCharType="end"/>
        </w:r>
      </w:hyperlink>
    </w:p>
    <w:p w14:paraId="7DCD0A1A" w14:textId="77777777" w:rsidR="00293267" w:rsidRPr="00293267" w:rsidRDefault="00424CCD">
      <w:pPr>
        <w:pStyle w:val="12"/>
        <w:rPr>
          <w:rFonts w:asciiTheme="minorEastAsia" w:eastAsiaTheme="minorEastAsia" w:hAnsiTheme="minorEastAsia" w:cstheme="minorBidi"/>
          <w:noProof/>
          <w:kern w:val="2"/>
          <w:sz w:val="24"/>
          <w:szCs w:val="24"/>
        </w:rPr>
      </w:pPr>
      <w:hyperlink w:anchor="_Toc53669208" w:history="1">
        <w:r w:rsidR="00293267" w:rsidRPr="00293267">
          <w:rPr>
            <w:rStyle w:val="af1"/>
            <w:rFonts w:asciiTheme="minorEastAsia" w:eastAsiaTheme="minorEastAsia" w:hAnsiTheme="minorEastAsia"/>
            <w:noProof/>
            <w:sz w:val="24"/>
            <w:szCs w:val="24"/>
          </w:rPr>
          <w:t xml:space="preserve">2 </w:t>
        </w:r>
        <w:r w:rsidR="00293267" w:rsidRPr="00293267">
          <w:rPr>
            <w:rStyle w:val="af1"/>
            <w:rFonts w:asciiTheme="minorEastAsia" w:eastAsiaTheme="minorEastAsia" w:hAnsiTheme="minorEastAsia" w:hint="eastAsia"/>
            <w:noProof/>
            <w:sz w:val="24"/>
            <w:szCs w:val="24"/>
          </w:rPr>
          <w:t>术语</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_Toc53669208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4</w:t>
        </w:r>
        <w:r w:rsidR="00293267" w:rsidRPr="00293267">
          <w:rPr>
            <w:rFonts w:asciiTheme="minorEastAsia" w:eastAsiaTheme="minorEastAsia" w:hAnsiTheme="minorEastAsia"/>
            <w:noProof/>
            <w:webHidden/>
            <w:sz w:val="24"/>
            <w:szCs w:val="24"/>
          </w:rPr>
          <w:fldChar w:fldCharType="end"/>
        </w:r>
      </w:hyperlink>
    </w:p>
    <w:p w14:paraId="3E097E82" w14:textId="77777777" w:rsidR="00293267" w:rsidRPr="00293267" w:rsidRDefault="00424CCD">
      <w:pPr>
        <w:pStyle w:val="12"/>
        <w:rPr>
          <w:rFonts w:asciiTheme="minorEastAsia" w:eastAsiaTheme="minorEastAsia" w:hAnsiTheme="minorEastAsia" w:cstheme="minorBidi"/>
          <w:noProof/>
          <w:kern w:val="2"/>
          <w:sz w:val="24"/>
          <w:szCs w:val="24"/>
        </w:rPr>
      </w:pPr>
      <w:hyperlink w:anchor="_Toc53669209" w:history="1">
        <w:r w:rsidR="00293267" w:rsidRPr="00293267">
          <w:rPr>
            <w:rStyle w:val="af1"/>
            <w:rFonts w:asciiTheme="minorEastAsia" w:eastAsiaTheme="minorEastAsia" w:hAnsiTheme="minorEastAsia"/>
            <w:noProof/>
            <w:sz w:val="24"/>
            <w:szCs w:val="24"/>
          </w:rPr>
          <w:t xml:space="preserve">3 </w:t>
        </w:r>
        <w:r w:rsidR="00293267" w:rsidRPr="00293267">
          <w:rPr>
            <w:rStyle w:val="af1"/>
            <w:rFonts w:asciiTheme="minorEastAsia" w:eastAsiaTheme="minorEastAsia" w:hAnsiTheme="minorEastAsia" w:hint="eastAsia"/>
            <w:noProof/>
            <w:sz w:val="24"/>
            <w:szCs w:val="24"/>
          </w:rPr>
          <w:t>材料</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_Toc53669209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4</w:t>
        </w:r>
        <w:r w:rsidR="00293267" w:rsidRPr="00293267">
          <w:rPr>
            <w:rFonts w:asciiTheme="minorEastAsia" w:eastAsiaTheme="minorEastAsia" w:hAnsiTheme="minorEastAsia"/>
            <w:noProof/>
            <w:webHidden/>
            <w:sz w:val="24"/>
            <w:szCs w:val="24"/>
          </w:rPr>
          <w:fldChar w:fldCharType="end"/>
        </w:r>
      </w:hyperlink>
    </w:p>
    <w:p w14:paraId="0D470CD5"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10" w:history="1">
        <w:r w:rsidR="00293267" w:rsidRPr="00293267">
          <w:rPr>
            <w:rStyle w:val="af1"/>
            <w:rFonts w:asciiTheme="minorEastAsia" w:eastAsiaTheme="minorEastAsia" w:hAnsiTheme="minorEastAsia"/>
            <w:noProof/>
            <w:sz w:val="24"/>
            <w:szCs w:val="24"/>
          </w:rPr>
          <w:t xml:space="preserve">3.1 </w:t>
        </w:r>
        <w:r w:rsidR="00293267" w:rsidRPr="00293267">
          <w:rPr>
            <w:rStyle w:val="af1"/>
            <w:rFonts w:asciiTheme="minorEastAsia" w:eastAsiaTheme="minorEastAsia" w:hAnsiTheme="minorEastAsia" w:hint="eastAsia"/>
            <w:noProof/>
            <w:sz w:val="24"/>
            <w:szCs w:val="24"/>
          </w:rPr>
          <w:t>一般规定</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_Toc53669210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4</w:t>
        </w:r>
        <w:r w:rsidR="00293267" w:rsidRPr="00293267">
          <w:rPr>
            <w:rFonts w:asciiTheme="minorEastAsia" w:eastAsiaTheme="minorEastAsia" w:hAnsiTheme="minorEastAsia"/>
            <w:noProof/>
            <w:webHidden/>
            <w:sz w:val="24"/>
            <w:szCs w:val="24"/>
          </w:rPr>
          <w:fldChar w:fldCharType="end"/>
        </w:r>
      </w:hyperlink>
    </w:p>
    <w:p w14:paraId="79C4056B"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11" w:history="1">
        <w:r w:rsidR="00293267" w:rsidRPr="00293267">
          <w:rPr>
            <w:rStyle w:val="af1"/>
            <w:rFonts w:asciiTheme="minorEastAsia" w:eastAsiaTheme="minorEastAsia" w:hAnsiTheme="minorEastAsia"/>
            <w:noProof/>
            <w:sz w:val="24"/>
            <w:szCs w:val="24"/>
          </w:rPr>
          <w:t xml:space="preserve">3.2 </w:t>
        </w:r>
        <w:r w:rsidR="00293267" w:rsidRPr="00293267">
          <w:rPr>
            <w:rStyle w:val="af1"/>
            <w:rFonts w:asciiTheme="minorEastAsia" w:eastAsiaTheme="minorEastAsia" w:hAnsiTheme="minorEastAsia" w:hint="eastAsia"/>
            <w:noProof/>
            <w:sz w:val="24"/>
            <w:szCs w:val="24"/>
          </w:rPr>
          <w:t>天然石材</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_Toc53669211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4</w:t>
        </w:r>
        <w:r w:rsidR="00293267" w:rsidRPr="00293267">
          <w:rPr>
            <w:rFonts w:asciiTheme="minorEastAsia" w:eastAsiaTheme="minorEastAsia" w:hAnsiTheme="minorEastAsia"/>
            <w:noProof/>
            <w:webHidden/>
            <w:sz w:val="24"/>
            <w:szCs w:val="24"/>
          </w:rPr>
          <w:fldChar w:fldCharType="end"/>
        </w:r>
      </w:hyperlink>
    </w:p>
    <w:p w14:paraId="7010C2FE"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12" w:history="1">
        <w:r w:rsidR="00293267" w:rsidRPr="00293267">
          <w:rPr>
            <w:rStyle w:val="af1"/>
            <w:rFonts w:asciiTheme="minorEastAsia" w:eastAsiaTheme="minorEastAsia" w:hAnsiTheme="minorEastAsia"/>
            <w:noProof/>
            <w:sz w:val="24"/>
            <w:szCs w:val="24"/>
          </w:rPr>
          <w:t xml:space="preserve">3.3  </w:t>
        </w:r>
        <w:r w:rsidR="00293267" w:rsidRPr="00293267">
          <w:rPr>
            <w:rStyle w:val="af1"/>
            <w:rFonts w:asciiTheme="minorEastAsia" w:eastAsiaTheme="minorEastAsia" w:hAnsiTheme="minorEastAsia" w:hint="eastAsia"/>
            <w:noProof/>
            <w:sz w:val="24"/>
            <w:szCs w:val="24"/>
          </w:rPr>
          <w:t>人造石材</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_Toc53669212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5</w:t>
        </w:r>
        <w:r w:rsidR="00293267" w:rsidRPr="00293267">
          <w:rPr>
            <w:rFonts w:asciiTheme="minorEastAsia" w:eastAsiaTheme="minorEastAsia" w:hAnsiTheme="minorEastAsia"/>
            <w:noProof/>
            <w:webHidden/>
            <w:sz w:val="24"/>
            <w:szCs w:val="24"/>
          </w:rPr>
          <w:fldChar w:fldCharType="end"/>
        </w:r>
      </w:hyperlink>
    </w:p>
    <w:p w14:paraId="4E15847B"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13" w:history="1">
        <w:r w:rsidR="00293267" w:rsidRPr="00293267">
          <w:rPr>
            <w:rStyle w:val="af1"/>
            <w:rFonts w:asciiTheme="minorEastAsia" w:eastAsiaTheme="minorEastAsia" w:hAnsiTheme="minorEastAsia"/>
            <w:noProof/>
            <w:sz w:val="24"/>
            <w:szCs w:val="24"/>
          </w:rPr>
          <w:t>3.4</w:t>
        </w:r>
        <w:r w:rsidR="00293267" w:rsidRPr="00293267">
          <w:rPr>
            <w:rStyle w:val="af1"/>
            <w:rFonts w:asciiTheme="minorEastAsia" w:eastAsiaTheme="minorEastAsia" w:hAnsiTheme="minorEastAsia" w:hint="eastAsia"/>
            <w:noProof/>
            <w:sz w:val="24"/>
            <w:szCs w:val="24"/>
          </w:rPr>
          <w:t>石材复合板</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_Toc53669213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6</w:t>
        </w:r>
        <w:r w:rsidR="00293267" w:rsidRPr="00293267">
          <w:rPr>
            <w:rFonts w:asciiTheme="minorEastAsia" w:eastAsiaTheme="minorEastAsia" w:hAnsiTheme="minorEastAsia"/>
            <w:noProof/>
            <w:webHidden/>
            <w:sz w:val="24"/>
            <w:szCs w:val="24"/>
          </w:rPr>
          <w:fldChar w:fldCharType="end"/>
        </w:r>
      </w:hyperlink>
    </w:p>
    <w:p w14:paraId="2A88466A"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14" w:history="1">
        <w:r w:rsidR="00293267" w:rsidRPr="00293267">
          <w:rPr>
            <w:rStyle w:val="af1"/>
            <w:rFonts w:asciiTheme="minorEastAsia" w:eastAsiaTheme="minorEastAsia" w:hAnsiTheme="minorEastAsia"/>
            <w:noProof/>
            <w:sz w:val="24"/>
            <w:szCs w:val="24"/>
          </w:rPr>
          <w:t xml:space="preserve">3.5 </w:t>
        </w:r>
        <w:r w:rsidR="00293267" w:rsidRPr="00293267">
          <w:rPr>
            <w:rStyle w:val="af1"/>
            <w:rFonts w:asciiTheme="minorEastAsia" w:eastAsiaTheme="minorEastAsia" w:hAnsiTheme="minorEastAsia" w:hint="eastAsia"/>
            <w:noProof/>
            <w:sz w:val="24"/>
            <w:szCs w:val="24"/>
          </w:rPr>
          <w:t>陶瓷板</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_Toc53669214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7</w:t>
        </w:r>
        <w:r w:rsidR="00293267" w:rsidRPr="00293267">
          <w:rPr>
            <w:rFonts w:asciiTheme="minorEastAsia" w:eastAsiaTheme="minorEastAsia" w:hAnsiTheme="minorEastAsia"/>
            <w:noProof/>
            <w:webHidden/>
            <w:sz w:val="24"/>
            <w:szCs w:val="24"/>
          </w:rPr>
          <w:fldChar w:fldCharType="end"/>
        </w:r>
      </w:hyperlink>
    </w:p>
    <w:p w14:paraId="49022148"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15" w:history="1">
        <w:r w:rsidR="00293267" w:rsidRPr="00293267">
          <w:rPr>
            <w:rStyle w:val="af1"/>
            <w:rFonts w:asciiTheme="minorEastAsia" w:eastAsiaTheme="minorEastAsia" w:hAnsiTheme="minorEastAsia"/>
            <w:noProof/>
            <w:sz w:val="24"/>
            <w:szCs w:val="24"/>
          </w:rPr>
          <w:t xml:space="preserve">3.6 </w:t>
        </w:r>
        <w:r w:rsidR="00293267" w:rsidRPr="00293267">
          <w:rPr>
            <w:rStyle w:val="af1"/>
            <w:rFonts w:asciiTheme="minorEastAsia" w:eastAsiaTheme="minorEastAsia" w:hAnsiTheme="minorEastAsia" w:hint="eastAsia"/>
            <w:noProof/>
            <w:sz w:val="24"/>
            <w:szCs w:val="24"/>
          </w:rPr>
          <w:t>金属材料</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_Toc53669215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8</w:t>
        </w:r>
        <w:r w:rsidR="00293267" w:rsidRPr="00293267">
          <w:rPr>
            <w:rFonts w:asciiTheme="minorEastAsia" w:eastAsiaTheme="minorEastAsia" w:hAnsiTheme="minorEastAsia"/>
            <w:noProof/>
            <w:webHidden/>
            <w:sz w:val="24"/>
            <w:szCs w:val="24"/>
          </w:rPr>
          <w:fldChar w:fldCharType="end"/>
        </w:r>
      </w:hyperlink>
    </w:p>
    <w:p w14:paraId="71C399A6"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16" w:history="1">
        <w:r w:rsidR="00293267" w:rsidRPr="00293267">
          <w:rPr>
            <w:rStyle w:val="af1"/>
            <w:rFonts w:asciiTheme="minorEastAsia" w:eastAsiaTheme="minorEastAsia" w:hAnsiTheme="minorEastAsia"/>
            <w:noProof/>
            <w:sz w:val="24"/>
            <w:szCs w:val="24"/>
          </w:rPr>
          <w:t xml:space="preserve">3.7 </w:t>
        </w:r>
        <w:r w:rsidR="00293267" w:rsidRPr="00293267">
          <w:rPr>
            <w:rStyle w:val="af1"/>
            <w:rFonts w:asciiTheme="minorEastAsia" w:eastAsiaTheme="minorEastAsia" w:hAnsiTheme="minorEastAsia" w:hint="eastAsia"/>
            <w:noProof/>
            <w:sz w:val="24"/>
            <w:szCs w:val="24"/>
          </w:rPr>
          <w:t>粘结及密封材料</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_Toc53669216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10</w:t>
        </w:r>
        <w:r w:rsidR="00293267" w:rsidRPr="00293267">
          <w:rPr>
            <w:rFonts w:asciiTheme="minorEastAsia" w:eastAsiaTheme="minorEastAsia" w:hAnsiTheme="minorEastAsia"/>
            <w:noProof/>
            <w:webHidden/>
            <w:sz w:val="24"/>
            <w:szCs w:val="24"/>
          </w:rPr>
          <w:fldChar w:fldCharType="end"/>
        </w:r>
      </w:hyperlink>
    </w:p>
    <w:p w14:paraId="77EA74FB" w14:textId="77777777" w:rsidR="00293267" w:rsidRPr="00293267" w:rsidRDefault="00424CCD">
      <w:pPr>
        <w:pStyle w:val="12"/>
        <w:rPr>
          <w:rFonts w:asciiTheme="minorEastAsia" w:eastAsiaTheme="minorEastAsia" w:hAnsiTheme="minorEastAsia" w:cstheme="minorBidi"/>
          <w:noProof/>
          <w:kern w:val="2"/>
          <w:sz w:val="24"/>
          <w:szCs w:val="24"/>
        </w:rPr>
      </w:pPr>
      <w:hyperlink w:anchor="_Toc53669217" w:history="1">
        <w:r w:rsidR="00293267" w:rsidRPr="00293267">
          <w:rPr>
            <w:rStyle w:val="af1"/>
            <w:rFonts w:asciiTheme="minorEastAsia" w:eastAsiaTheme="minorEastAsia" w:hAnsiTheme="minorEastAsia"/>
            <w:noProof/>
            <w:sz w:val="24"/>
            <w:szCs w:val="24"/>
          </w:rPr>
          <w:t>4</w:t>
        </w:r>
        <w:r w:rsidR="00293267" w:rsidRPr="00293267">
          <w:rPr>
            <w:rStyle w:val="af1"/>
            <w:rFonts w:asciiTheme="minorEastAsia" w:eastAsiaTheme="minorEastAsia" w:hAnsiTheme="minorEastAsia" w:hint="eastAsia"/>
            <w:noProof/>
            <w:sz w:val="24"/>
            <w:szCs w:val="24"/>
          </w:rPr>
          <w:t>设计</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_Toc53669217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11</w:t>
        </w:r>
        <w:r w:rsidR="00293267" w:rsidRPr="00293267">
          <w:rPr>
            <w:rFonts w:asciiTheme="minorEastAsia" w:eastAsiaTheme="minorEastAsia" w:hAnsiTheme="minorEastAsia"/>
            <w:noProof/>
            <w:webHidden/>
            <w:sz w:val="24"/>
            <w:szCs w:val="24"/>
          </w:rPr>
          <w:fldChar w:fldCharType="end"/>
        </w:r>
      </w:hyperlink>
    </w:p>
    <w:p w14:paraId="7896AECD"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18" w:history="1">
        <w:r w:rsidR="00293267" w:rsidRPr="00293267">
          <w:rPr>
            <w:rStyle w:val="af1"/>
            <w:rFonts w:asciiTheme="minorEastAsia" w:eastAsiaTheme="minorEastAsia" w:hAnsiTheme="minorEastAsia"/>
            <w:noProof/>
            <w:sz w:val="24"/>
            <w:szCs w:val="24"/>
          </w:rPr>
          <w:t xml:space="preserve">4.1 </w:t>
        </w:r>
        <w:r w:rsidR="00293267" w:rsidRPr="00293267">
          <w:rPr>
            <w:rStyle w:val="af1"/>
            <w:rFonts w:asciiTheme="minorEastAsia" w:eastAsiaTheme="minorEastAsia" w:hAnsiTheme="minorEastAsia" w:hint="eastAsia"/>
            <w:noProof/>
            <w:sz w:val="24"/>
            <w:szCs w:val="24"/>
          </w:rPr>
          <w:t>一般规定</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_Toc53669218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11</w:t>
        </w:r>
        <w:r w:rsidR="00293267" w:rsidRPr="00293267">
          <w:rPr>
            <w:rFonts w:asciiTheme="minorEastAsia" w:eastAsiaTheme="minorEastAsia" w:hAnsiTheme="minorEastAsia"/>
            <w:noProof/>
            <w:webHidden/>
            <w:sz w:val="24"/>
            <w:szCs w:val="24"/>
          </w:rPr>
          <w:fldChar w:fldCharType="end"/>
        </w:r>
      </w:hyperlink>
    </w:p>
    <w:p w14:paraId="47BCE4C9"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19" w:history="1">
        <w:r w:rsidR="00293267" w:rsidRPr="00293267">
          <w:rPr>
            <w:rStyle w:val="af1"/>
            <w:rFonts w:asciiTheme="minorEastAsia" w:eastAsiaTheme="minorEastAsia" w:hAnsiTheme="minorEastAsia"/>
            <w:noProof/>
            <w:sz w:val="24"/>
            <w:szCs w:val="24"/>
          </w:rPr>
          <w:t>4.2</w:t>
        </w:r>
        <w:r w:rsidR="00293267" w:rsidRPr="00293267">
          <w:rPr>
            <w:rStyle w:val="af1"/>
            <w:rFonts w:asciiTheme="minorEastAsia" w:eastAsiaTheme="minorEastAsia" w:hAnsiTheme="minorEastAsia" w:hint="eastAsia"/>
            <w:noProof/>
            <w:sz w:val="24"/>
            <w:szCs w:val="24"/>
          </w:rPr>
          <w:t>荷载与作用</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_Toc53669219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12</w:t>
        </w:r>
        <w:r w:rsidR="00293267" w:rsidRPr="00293267">
          <w:rPr>
            <w:rFonts w:asciiTheme="minorEastAsia" w:eastAsiaTheme="minorEastAsia" w:hAnsiTheme="minorEastAsia"/>
            <w:noProof/>
            <w:webHidden/>
            <w:sz w:val="24"/>
            <w:szCs w:val="24"/>
          </w:rPr>
          <w:fldChar w:fldCharType="end"/>
        </w:r>
      </w:hyperlink>
    </w:p>
    <w:p w14:paraId="34A1C5AB"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20" w:history="1">
        <w:r w:rsidR="00293267" w:rsidRPr="00293267">
          <w:rPr>
            <w:rStyle w:val="af1"/>
            <w:rFonts w:asciiTheme="minorEastAsia" w:eastAsiaTheme="minorEastAsia" w:hAnsiTheme="minorEastAsia"/>
            <w:noProof/>
            <w:sz w:val="24"/>
            <w:szCs w:val="24"/>
          </w:rPr>
          <w:t>4.3</w:t>
        </w:r>
        <w:r w:rsidR="00293267" w:rsidRPr="00293267">
          <w:rPr>
            <w:rStyle w:val="af1"/>
            <w:rFonts w:asciiTheme="minorEastAsia" w:eastAsiaTheme="minorEastAsia" w:hAnsiTheme="minorEastAsia" w:hint="eastAsia"/>
            <w:noProof/>
            <w:sz w:val="24"/>
            <w:szCs w:val="24"/>
          </w:rPr>
          <w:t>石板设计</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_Toc53669220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13</w:t>
        </w:r>
        <w:r w:rsidR="00293267" w:rsidRPr="00293267">
          <w:rPr>
            <w:rFonts w:asciiTheme="minorEastAsia" w:eastAsiaTheme="minorEastAsia" w:hAnsiTheme="minorEastAsia"/>
            <w:noProof/>
            <w:webHidden/>
            <w:sz w:val="24"/>
            <w:szCs w:val="24"/>
          </w:rPr>
          <w:fldChar w:fldCharType="end"/>
        </w:r>
      </w:hyperlink>
    </w:p>
    <w:p w14:paraId="3D28F202"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21" w:history="1">
        <w:r w:rsidR="00293267" w:rsidRPr="00293267">
          <w:rPr>
            <w:rStyle w:val="af1"/>
            <w:rFonts w:asciiTheme="minorEastAsia" w:eastAsiaTheme="minorEastAsia" w:hAnsiTheme="minorEastAsia"/>
            <w:noProof/>
            <w:sz w:val="24"/>
            <w:szCs w:val="24"/>
          </w:rPr>
          <w:t xml:space="preserve">4.4 </w:t>
        </w:r>
        <w:r w:rsidR="00293267" w:rsidRPr="00293267">
          <w:rPr>
            <w:rStyle w:val="af1"/>
            <w:rFonts w:asciiTheme="minorEastAsia" w:eastAsiaTheme="minorEastAsia" w:hAnsiTheme="minorEastAsia" w:hint="eastAsia"/>
            <w:noProof/>
            <w:sz w:val="24"/>
            <w:szCs w:val="24"/>
          </w:rPr>
          <w:t>陶瓷板设计</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_Toc53669221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17</w:t>
        </w:r>
        <w:r w:rsidR="00293267" w:rsidRPr="00293267">
          <w:rPr>
            <w:rFonts w:asciiTheme="minorEastAsia" w:eastAsiaTheme="minorEastAsia" w:hAnsiTheme="minorEastAsia"/>
            <w:noProof/>
            <w:webHidden/>
            <w:sz w:val="24"/>
            <w:szCs w:val="24"/>
          </w:rPr>
          <w:fldChar w:fldCharType="end"/>
        </w:r>
      </w:hyperlink>
    </w:p>
    <w:p w14:paraId="66D91C1A"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22" w:history="1">
        <w:r w:rsidR="00293267" w:rsidRPr="00293267">
          <w:rPr>
            <w:rStyle w:val="af1"/>
            <w:rFonts w:asciiTheme="minorEastAsia" w:eastAsiaTheme="minorEastAsia" w:hAnsiTheme="minorEastAsia"/>
            <w:noProof/>
            <w:sz w:val="24"/>
            <w:szCs w:val="24"/>
          </w:rPr>
          <w:t xml:space="preserve">4.5 </w:t>
        </w:r>
        <w:r w:rsidR="00293267" w:rsidRPr="00293267">
          <w:rPr>
            <w:rStyle w:val="af1"/>
            <w:rFonts w:asciiTheme="minorEastAsia" w:eastAsiaTheme="minorEastAsia" w:hAnsiTheme="minorEastAsia" w:hint="eastAsia"/>
            <w:noProof/>
            <w:sz w:val="24"/>
            <w:szCs w:val="24"/>
          </w:rPr>
          <w:t>横梁设计</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_Toc53669222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20</w:t>
        </w:r>
        <w:r w:rsidR="00293267" w:rsidRPr="00293267">
          <w:rPr>
            <w:rFonts w:asciiTheme="minorEastAsia" w:eastAsiaTheme="minorEastAsia" w:hAnsiTheme="minorEastAsia"/>
            <w:noProof/>
            <w:webHidden/>
            <w:sz w:val="24"/>
            <w:szCs w:val="24"/>
          </w:rPr>
          <w:fldChar w:fldCharType="end"/>
        </w:r>
      </w:hyperlink>
    </w:p>
    <w:p w14:paraId="3218086F"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23" w:history="1">
        <w:r w:rsidR="00293267" w:rsidRPr="00293267">
          <w:rPr>
            <w:rStyle w:val="af1"/>
            <w:rFonts w:asciiTheme="minorEastAsia" w:eastAsiaTheme="minorEastAsia" w:hAnsiTheme="minorEastAsia"/>
            <w:noProof/>
            <w:sz w:val="24"/>
            <w:szCs w:val="24"/>
          </w:rPr>
          <w:t>4.6</w:t>
        </w:r>
        <w:r w:rsidR="00293267" w:rsidRPr="00293267">
          <w:rPr>
            <w:rStyle w:val="af1"/>
            <w:rFonts w:asciiTheme="minorEastAsia" w:eastAsiaTheme="minorEastAsia" w:hAnsiTheme="minorEastAsia" w:hint="eastAsia"/>
            <w:noProof/>
            <w:sz w:val="24"/>
            <w:szCs w:val="24"/>
          </w:rPr>
          <w:t>立柱设计</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_Toc53669223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21</w:t>
        </w:r>
        <w:r w:rsidR="00293267" w:rsidRPr="00293267">
          <w:rPr>
            <w:rFonts w:asciiTheme="minorEastAsia" w:eastAsiaTheme="minorEastAsia" w:hAnsiTheme="minorEastAsia"/>
            <w:noProof/>
            <w:webHidden/>
            <w:sz w:val="24"/>
            <w:szCs w:val="24"/>
          </w:rPr>
          <w:fldChar w:fldCharType="end"/>
        </w:r>
      </w:hyperlink>
    </w:p>
    <w:p w14:paraId="5F084EE2"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24" w:history="1">
        <w:r w:rsidR="00293267" w:rsidRPr="00293267">
          <w:rPr>
            <w:rStyle w:val="af1"/>
            <w:rFonts w:asciiTheme="minorEastAsia" w:eastAsiaTheme="minorEastAsia" w:hAnsiTheme="minorEastAsia"/>
            <w:noProof/>
            <w:sz w:val="24"/>
            <w:szCs w:val="24"/>
          </w:rPr>
          <w:t>4.7</w:t>
        </w:r>
        <w:r w:rsidR="00293267" w:rsidRPr="00293267">
          <w:rPr>
            <w:rStyle w:val="af1"/>
            <w:rFonts w:asciiTheme="minorEastAsia" w:eastAsiaTheme="minorEastAsia" w:hAnsiTheme="minorEastAsia" w:hint="eastAsia"/>
            <w:noProof/>
            <w:sz w:val="24"/>
            <w:szCs w:val="24"/>
          </w:rPr>
          <w:t>连接设计</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_Toc53669224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22</w:t>
        </w:r>
        <w:r w:rsidR="00293267" w:rsidRPr="00293267">
          <w:rPr>
            <w:rFonts w:asciiTheme="minorEastAsia" w:eastAsiaTheme="minorEastAsia" w:hAnsiTheme="minorEastAsia"/>
            <w:noProof/>
            <w:webHidden/>
            <w:sz w:val="24"/>
            <w:szCs w:val="24"/>
          </w:rPr>
          <w:fldChar w:fldCharType="end"/>
        </w:r>
      </w:hyperlink>
    </w:p>
    <w:p w14:paraId="5CC715A8"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25" w:history="1">
        <w:r w:rsidR="00293267" w:rsidRPr="00293267">
          <w:rPr>
            <w:rStyle w:val="af1"/>
            <w:rFonts w:asciiTheme="minorEastAsia" w:eastAsiaTheme="minorEastAsia" w:hAnsiTheme="minorEastAsia"/>
            <w:noProof/>
            <w:sz w:val="24"/>
            <w:szCs w:val="24"/>
          </w:rPr>
          <w:t>4.8</w:t>
        </w:r>
        <w:r w:rsidR="00293267" w:rsidRPr="00293267">
          <w:rPr>
            <w:rStyle w:val="af1"/>
            <w:rFonts w:asciiTheme="minorEastAsia" w:eastAsiaTheme="minorEastAsia" w:hAnsiTheme="minorEastAsia" w:hint="eastAsia"/>
            <w:noProof/>
            <w:sz w:val="24"/>
            <w:szCs w:val="24"/>
          </w:rPr>
          <w:t>构造要求</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_Toc53669225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23</w:t>
        </w:r>
        <w:r w:rsidR="00293267" w:rsidRPr="00293267">
          <w:rPr>
            <w:rFonts w:asciiTheme="minorEastAsia" w:eastAsiaTheme="minorEastAsia" w:hAnsiTheme="minorEastAsia"/>
            <w:noProof/>
            <w:webHidden/>
            <w:sz w:val="24"/>
            <w:szCs w:val="24"/>
          </w:rPr>
          <w:fldChar w:fldCharType="end"/>
        </w:r>
      </w:hyperlink>
    </w:p>
    <w:p w14:paraId="5C96BAE7" w14:textId="77777777" w:rsidR="00293267" w:rsidRPr="00293267" w:rsidRDefault="00424CCD">
      <w:pPr>
        <w:pStyle w:val="12"/>
        <w:rPr>
          <w:rFonts w:asciiTheme="minorEastAsia" w:eastAsiaTheme="minorEastAsia" w:hAnsiTheme="minorEastAsia" w:cstheme="minorBidi"/>
          <w:noProof/>
          <w:kern w:val="2"/>
          <w:sz w:val="24"/>
          <w:szCs w:val="24"/>
        </w:rPr>
      </w:pPr>
      <w:hyperlink w:anchor="_Toc53669226" w:history="1">
        <w:r w:rsidR="00293267" w:rsidRPr="00293267">
          <w:rPr>
            <w:rStyle w:val="af1"/>
            <w:rFonts w:asciiTheme="minorEastAsia" w:eastAsiaTheme="minorEastAsia" w:hAnsiTheme="minorEastAsia"/>
            <w:noProof/>
            <w:sz w:val="24"/>
            <w:szCs w:val="24"/>
          </w:rPr>
          <w:t>5</w:t>
        </w:r>
        <w:r w:rsidR="00293267" w:rsidRPr="00293267">
          <w:rPr>
            <w:rStyle w:val="af1"/>
            <w:rFonts w:asciiTheme="minorEastAsia" w:eastAsiaTheme="minorEastAsia" w:hAnsiTheme="minorEastAsia" w:hint="eastAsia"/>
            <w:noProof/>
            <w:sz w:val="24"/>
            <w:szCs w:val="24"/>
          </w:rPr>
          <w:t>加工</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_Toc53669226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23</w:t>
        </w:r>
        <w:r w:rsidR="00293267" w:rsidRPr="00293267">
          <w:rPr>
            <w:rFonts w:asciiTheme="minorEastAsia" w:eastAsiaTheme="minorEastAsia" w:hAnsiTheme="minorEastAsia"/>
            <w:noProof/>
            <w:webHidden/>
            <w:sz w:val="24"/>
            <w:szCs w:val="24"/>
          </w:rPr>
          <w:fldChar w:fldCharType="end"/>
        </w:r>
      </w:hyperlink>
    </w:p>
    <w:p w14:paraId="1D8D06D6"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27" w:history="1">
        <w:r w:rsidR="00293267" w:rsidRPr="00293267">
          <w:rPr>
            <w:rStyle w:val="af1"/>
            <w:rFonts w:asciiTheme="minorEastAsia" w:eastAsiaTheme="minorEastAsia" w:hAnsiTheme="minorEastAsia"/>
            <w:noProof/>
            <w:sz w:val="24"/>
            <w:szCs w:val="24"/>
          </w:rPr>
          <w:t>5.1</w:t>
        </w:r>
        <w:r w:rsidR="00293267" w:rsidRPr="00293267">
          <w:rPr>
            <w:rStyle w:val="af1"/>
            <w:rFonts w:asciiTheme="minorEastAsia" w:eastAsiaTheme="minorEastAsia" w:hAnsiTheme="minorEastAsia" w:hint="eastAsia"/>
            <w:noProof/>
            <w:sz w:val="24"/>
            <w:szCs w:val="24"/>
          </w:rPr>
          <w:t>一般规定</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_Toc53669227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23</w:t>
        </w:r>
        <w:r w:rsidR="00293267" w:rsidRPr="00293267">
          <w:rPr>
            <w:rFonts w:asciiTheme="minorEastAsia" w:eastAsiaTheme="minorEastAsia" w:hAnsiTheme="minorEastAsia"/>
            <w:noProof/>
            <w:webHidden/>
            <w:sz w:val="24"/>
            <w:szCs w:val="24"/>
          </w:rPr>
          <w:fldChar w:fldCharType="end"/>
        </w:r>
      </w:hyperlink>
    </w:p>
    <w:p w14:paraId="464C0E31"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28" w:history="1">
        <w:r w:rsidR="00293267" w:rsidRPr="00293267">
          <w:rPr>
            <w:rStyle w:val="af1"/>
            <w:rFonts w:asciiTheme="minorEastAsia" w:eastAsiaTheme="minorEastAsia" w:hAnsiTheme="minorEastAsia"/>
            <w:noProof/>
            <w:sz w:val="24"/>
            <w:szCs w:val="24"/>
          </w:rPr>
          <w:t>5.2</w:t>
        </w:r>
        <w:r w:rsidR="00293267" w:rsidRPr="00293267">
          <w:rPr>
            <w:rStyle w:val="af1"/>
            <w:rFonts w:asciiTheme="minorEastAsia" w:eastAsiaTheme="minorEastAsia" w:hAnsiTheme="minorEastAsia" w:hint="eastAsia"/>
            <w:noProof/>
            <w:sz w:val="24"/>
            <w:szCs w:val="24"/>
          </w:rPr>
          <w:t>石材平板加工</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_Toc53669228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24</w:t>
        </w:r>
        <w:r w:rsidR="00293267" w:rsidRPr="00293267">
          <w:rPr>
            <w:rFonts w:asciiTheme="minorEastAsia" w:eastAsiaTheme="minorEastAsia" w:hAnsiTheme="minorEastAsia"/>
            <w:noProof/>
            <w:webHidden/>
            <w:sz w:val="24"/>
            <w:szCs w:val="24"/>
          </w:rPr>
          <w:fldChar w:fldCharType="end"/>
        </w:r>
      </w:hyperlink>
    </w:p>
    <w:p w14:paraId="6EC94E75"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29" w:history="1">
        <w:r w:rsidR="00293267" w:rsidRPr="00293267">
          <w:rPr>
            <w:rStyle w:val="af1"/>
            <w:rFonts w:asciiTheme="minorEastAsia" w:eastAsiaTheme="minorEastAsia" w:hAnsiTheme="minorEastAsia"/>
            <w:noProof/>
            <w:sz w:val="24"/>
            <w:szCs w:val="24"/>
          </w:rPr>
          <w:t>5.3</w:t>
        </w:r>
        <w:r w:rsidR="00293267" w:rsidRPr="00293267">
          <w:rPr>
            <w:rStyle w:val="af1"/>
            <w:rFonts w:asciiTheme="minorEastAsia" w:eastAsiaTheme="minorEastAsia" w:hAnsiTheme="minorEastAsia" w:hint="eastAsia"/>
            <w:noProof/>
            <w:sz w:val="24"/>
            <w:szCs w:val="24"/>
          </w:rPr>
          <w:t>陶瓷板加工</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_Toc53669229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25</w:t>
        </w:r>
        <w:r w:rsidR="00293267" w:rsidRPr="00293267">
          <w:rPr>
            <w:rFonts w:asciiTheme="minorEastAsia" w:eastAsiaTheme="minorEastAsia" w:hAnsiTheme="minorEastAsia"/>
            <w:noProof/>
            <w:webHidden/>
            <w:sz w:val="24"/>
            <w:szCs w:val="24"/>
          </w:rPr>
          <w:fldChar w:fldCharType="end"/>
        </w:r>
      </w:hyperlink>
    </w:p>
    <w:p w14:paraId="3BD3C47B"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30" w:history="1">
        <w:r w:rsidR="00293267" w:rsidRPr="00293267">
          <w:rPr>
            <w:rStyle w:val="af1"/>
            <w:rFonts w:asciiTheme="minorEastAsia" w:eastAsiaTheme="minorEastAsia" w:hAnsiTheme="minorEastAsia"/>
            <w:noProof/>
            <w:sz w:val="24"/>
            <w:szCs w:val="24"/>
          </w:rPr>
          <w:t>5.4</w:t>
        </w:r>
        <w:r w:rsidR="00293267" w:rsidRPr="00293267">
          <w:rPr>
            <w:rStyle w:val="af1"/>
            <w:rFonts w:asciiTheme="minorEastAsia" w:eastAsiaTheme="minorEastAsia" w:hAnsiTheme="minorEastAsia" w:hint="eastAsia"/>
            <w:noProof/>
            <w:sz w:val="24"/>
            <w:szCs w:val="24"/>
          </w:rPr>
          <w:t>金属骨架及连接材料加工</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_Toc53669230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26</w:t>
        </w:r>
        <w:r w:rsidR="00293267" w:rsidRPr="00293267">
          <w:rPr>
            <w:rFonts w:asciiTheme="minorEastAsia" w:eastAsiaTheme="minorEastAsia" w:hAnsiTheme="minorEastAsia"/>
            <w:noProof/>
            <w:webHidden/>
            <w:sz w:val="24"/>
            <w:szCs w:val="24"/>
          </w:rPr>
          <w:fldChar w:fldCharType="end"/>
        </w:r>
      </w:hyperlink>
    </w:p>
    <w:p w14:paraId="462584C4" w14:textId="77777777" w:rsidR="00293267" w:rsidRPr="00293267" w:rsidRDefault="00424CCD">
      <w:pPr>
        <w:pStyle w:val="12"/>
        <w:rPr>
          <w:rFonts w:asciiTheme="minorEastAsia" w:eastAsiaTheme="minorEastAsia" w:hAnsiTheme="minorEastAsia" w:cstheme="minorBidi"/>
          <w:noProof/>
          <w:kern w:val="2"/>
          <w:sz w:val="24"/>
          <w:szCs w:val="24"/>
        </w:rPr>
      </w:pPr>
      <w:hyperlink w:anchor="_Toc53669231" w:history="1">
        <w:r w:rsidR="00293267" w:rsidRPr="00293267">
          <w:rPr>
            <w:rStyle w:val="af1"/>
            <w:rFonts w:asciiTheme="minorEastAsia" w:eastAsiaTheme="minorEastAsia" w:hAnsiTheme="minorEastAsia"/>
            <w:noProof/>
            <w:sz w:val="24"/>
            <w:szCs w:val="24"/>
          </w:rPr>
          <w:t>6</w:t>
        </w:r>
        <w:r w:rsidR="00293267" w:rsidRPr="00293267">
          <w:rPr>
            <w:rStyle w:val="af1"/>
            <w:rFonts w:asciiTheme="minorEastAsia" w:eastAsiaTheme="minorEastAsia" w:hAnsiTheme="minorEastAsia" w:hint="eastAsia"/>
            <w:noProof/>
            <w:sz w:val="24"/>
            <w:szCs w:val="24"/>
          </w:rPr>
          <w:t>施工</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_Toc53669231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27</w:t>
        </w:r>
        <w:r w:rsidR="00293267" w:rsidRPr="00293267">
          <w:rPr>
            <w:rFonts w:asciiTheme="minorEastAsia" w:eastAsiaTheme="minorEastAsia" w:hAnsiTheme="minorEastAsia"/>
            <w:noProof/>
            <w:webHidden/>
            <w:sz w:val="24"/>
            <w:szCs w:val="24"/>
          </w:rPr>
          <w:fldChar w:fldCharType="end"/>
        </w:r>
      </w:hyperlink>
    </w:p>
    <w:p w14:paraId="28632421"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32" w:history="1">
        <w:r w:rsidR="00293267" w:rsidRPr="00293267">
          <w:rPr>
            <w:rStyle w:val="af1"/>
            <w:rFonts w:asciiTheme="minorEastAsia" w:eastAsiaTheme="minorEastAsia" w:hAnsiTheme="minorEastAsia"/>
            <w:noProof/>
            <w:sz w:val="24"/>
            <w:szCs w:val="24"/>
          </w:rPr>
          <w:t>6.1</w:t>
        </w:r>
        <w:r w:rsidR="00293267" w:rsidRPr="00293267">
          <w:rPr>
            <w:rStyle w:val="af1"/>
            <w:rFonts w:asciiTheme="minorEastAsia" w:eastAsiaTheme="minorEastAsia" w:hAnsiTheme="minorEastAsia" w:hint="eastAsia"/>
            <w:noProof/>
            <w:sz w:val="24"/>
            <w:szCs w:val="24"/>
          </w:rPr>
          <w:t>一般规定</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_Toc53669232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27</w:t>
        </w:r>
        <w:r w:rsidR="00293267" w:rsidRPr="00293267">
          <w:rPr>
            <w:rFonts w:asciiTheme="minorEastAsia" w:eastAsiaTheme="minorEastAsia" w:hAnsiTheme="minorEastAsia"/>
            <w:noProof/>
            <w:webHidden/>
            <w:sz w:val="24"/>
            <w:szCs w:val="24"/>
          </w:rPr>
          <w:fldChar w:fldCharType="end"/>
        </w:r>
      </w:hyperlink>
    </w:p>
    <w:p w14:paraId="7E6DC00E"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33" w:history="1">
        <w:r w:rsidR="00293267" w:rsidRPr="00293267">
          <w:rPr>
            <w:rStyle w:val="af1"/>
            <w:rFonts w:asciiTheme="minorEastAsia" w:eastAsiaTheme="minorEastAsia" w:hAnsiTheme="minorEastAsia"/>
            <w:noProof/>
            <w:sz w:val="24"/>
            <w:szCs w:val="24"/>
          </w:rPr>
          <w:t>6.2</w:t>
        </w:r>
        <w:r w:rsidR="00293267" w:rsidRPr="00293267">
          <w:rPr>
            <w:rStyle w:val="af1"/>
            <w:rFonts w:asciiTheme="minorEastAsia" w:eastAsiaTheme="minorEastAsia" w:hAnsiTheme="minorEastAsia" w:hint="eastAsia"/>
            <w:noProof/>
            <w:sz w:val="24"/>
            <w:szCs w:val="24"/>
          </w:rPr>
          <w:t>金属骨架及连接件施工</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_Toc53669233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27</w:t>
        </w:r>
        <w:r w:rsidR="00293267" w:rsidRPr="00293267">
          <w:rPr>
            <w:rFonts w:asciiTheme="minorEastAsia" w:eastAsiaTheme="minorEastAsia" w:hAnsiTheme="minorEastAsia"/>
            <w:noProof/>
            <w:webHidden/>
            <w:sz w:val="24"/>
            <w:szCs w:val="24"/>
          </w:rPr>
          <w:fldChar w:fldCharType="end"/>
        </w:r>
      </w:hyperlink>
    </w:p>
    <w:p w14:paraId="536DD085"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34" w:history="1">
        <w:r w:rsidR="00293267" w:rsidRPr="00293267">
          <w:rPr>
            <w:rStyle w:val="af1"/>
            <w:rFonts w:asciiTheme="minorEastAsia" w:eastAsiaTheme="minorEastAsia" w:hAnsiTheme="minorEastAsia"/>
            <w:noProof/>
            <w:sz w:val="24"/>
            <w:szCs w:val="24"/>
          </w:rPr>
          <w:t>6.3</w:t>
        </w:r>
        <w:r w:rsidR="00293267" w:rsidRPr="00293267">
          <w:rPr>
            <w:rStyle w:val="af1"/>
            <w:rFonts w:asciiTheme="minorEastAsia" w:eastAsiaTheme="minorEastAsia" w:hAnsiTheme="minorEastAsia" w:hint="eastAsia"/>
            <w:noProof/>
            <w:sz w:val="24"/>
            <w:szCs w:val="24"/>
          </w:rPr>
          <w:t>石材及陶瓷板施工</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_Toc53669234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28</w:t>
        </w:r>
        <w:r w:rsidR="00293267" w:rsidRPr="00293267">
          <w:rPr>
            <w:rFonts w:asciiTheme="minorEastAsia" w:eastAsiaTheme="minorEastAsia" w:hAnsiTheme="minorEastAsia"/>
            <w:noProof/>
            <w:webHidden/>
            <w:sz w:val="24"/>
            <w:szCs w:val="24"/>
          </w:rPr>
          <w:fldChar w:fldCharType="end"/>
        </w:r>
      </w:hyperlink>
    </w:p>
    <w:p w14:paraId="36E56CD6"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35" w:history="1">
        <w:r w:rsidR="00293267" w:rsidRPr="00293267">
          <w:rPr>
            <w:rStyle w:val="af1"/>
            <w:rFonts w:asciiTheme="minorEastAsia" w:eastAsiaTheme="minorEastAsia" w:hAnsiTheme="minorEastAsia"/>
            <w:noProof/>
            <w:sz w:val="24"/>
            <w:szCs w:val="24"/>
          </w:rPr>
          <w:t>6.4</w:t>
        </w:r>
        <w:r w:rsidR="00293267" w:rsidRPr="00293267">
          <w:rPr>
            <w:rStyle w:val="af1"/>
            <w:rFonts w:asciiTheme="minorEastAsia" w:eastAsiaTheme="minorEastAsia" w:hAnsiTheme="minorEastAsia" w:hint="eastAsia"/>
            <w:noProof/>
            <w:sz w:val="24"/>
            <w:szCs w:val="24"/>
          </w:rPr>
          <w:t>吊挂施工</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_Toc53669235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29</w:t>
        </w:r>
        <w:r w:rsidR="00293267" w:rsidRPr="00293267">
          <w:rPr>
            <w:rFonts w:asciiTheme="minorEastAsia" w:eastAsiaTheme="minorEastAsia" w:hAnsiTheme="minorEastAsia"/>
            <w:noProof/>
            <w:webHidden/>
            <w:sz w:val="24"/>
            <w:szCs w:val="24"/>
          </w:rPr>
          <w:fldChar w:fldCharType="end"/>
        </w:r>
      </w:hyperlink>
    </w:p>
    <w:p w14:paraId="1A8D2483" w14:textId="77777777" w:rsidR="00293267" w:rsidRPr="00293267" w:rsidRDefault="00424CCD">
      <w:pPr>
        <w:pStyle w:val="12"/>
        <w:rPr>
          <w:rFonts w:asciiTheme="minorEastAsia" w:eastAsiaTheme="minorEastAsia" w:hAnsiTheme="minorEastAsia" w:cstheme="minorBidi"/>
          <w:noProof/>
          <w:kern w:val="2"/>
          <w:sz w:val="24"/>
          <w:szCs w:val="24"/>
        </w:rPr>
      </w:pPr>
      <w:hyperlink w:anchor="_Toc53669236" w:history="1">
        <w:r w:rsidR="00293267" w:rsidRPr="00293267">
          <w:rPr>
            <w:rStyle w:val="af1"/>
            <w:rFonts w:asciiTheme="minorEastAsia" w:eastAsiaTheme="minorEastAsia" w:hAnsiTheme="minorEastAsia"/>
            <w:noProof/>
            <w:sz w:val="24"/>
            <w:szCs w:val="24"/>
          </w:rPr>
          <w:t xml:space="preserve">7 </w:t>
        </w:r>
        <w:r w:rsidR="00293267" w:rsidRPr="00293267">
          <w:rPr>
            <w:rStyle w:val="af1"/>
            <w:rFonts w:asciiTheme="minorEastAsia" w:eastAsiaTheme="minorEastAsia" w:hAnsiTheme="minorEastAsia" w:hint="eastAsia"/>
            <w:noProof/>
            <w:sz w:val="24"/>
            <w:szCs w:val="24"/>
          </w:rPr>
          <w:t>工程验收</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_Toc53669236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30</w:t>
        </w:r>
        <w:r w:rsidR="00293267" w:rsidRPr="00293267">
          <w:rPr>
            <w:rFonts w:asciiTheme="minorEastAsia" w:eastAsiaTheme="minorEastAsia" w:hAnsiTheme="minorEastAsia"/>
            <w:noProof/>
            <w:webHidden/>
            <w:sz w:val="24"/>
            <w:szCs w:val="24"/>
          </w:rPr>
          <w:fldChar w:fldCharType="end"/>
        </w:r>
      </w:hyperlink>
    </w:p>
    <w:p w14:paraId="33BE761B"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37" w:history="1">
        <w:r w:rsidR="00293267" w:rsidRPr="00293267">
          <w:rPr>
            <w:rStyle w:val="af1"/>
            <w:rFonts w:asciiTheme="minorEastAsia" w:eastAsiaTheme="minorEastAsia" w:hAnsiTheme="minorEastAsia"/>
            <w:noProof/>
            <w:sz w:val="24"/>
            <w:szCs w:val="24"/>
          </w:rPr>
          <w:t xml:space="preserve">7.1 </w:t>
        </w:r>
        <w:r w:rsidR="00293267" w:rsidRPr="00293267">
          <w:rPr>
            <w:rStyle w:val="af1"/>
            <w:rFonts w:asciiTheme="minorEastAsia" w:eastAsiaTheme="minorEastAsia" w:hAnsiTheme="minorEastAsia" w:hint="eastAsia"/>
            <w:noProof/>
            <w:sz w:val="24"/>
            <w:szCs w:val="24"/>
          </w:rPr>
          <w:t>一般规定</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_Toc53669237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30</w:t>
        </w:r>
        <w:r w:rsidR="00293267" w:rsidRPr="00293267">
          <w:rPr>
            <w:rFonts w:asciiTheme="minorEastAsia" w:eastAsiaTheme="minorEastAsia" w:hAnsiTheme="minorEastAsia"/>
            <w:noProof/>
            <w:webHidden/>
            <w:sz w:val="24"/>
            <w:szCs w:val="24"/>
          </w:rPr>
          <w:fldChar w:fldCharType="end"/>
        </w:r>
      </w:hyperlink>
    </w:p>
    <w:p w14:paraId="2CC5AC59"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38" w:history="1">
        <w:r w:rsidR="00293267" w:rsidRPr="00293267">
          <w:rPr>
            <w:rStyle w:val="af1"/>
            <w:rFonts w:asciiTheme="minorEastAsia" w:eastAsiaTheme="minorEastAsia" w:hAnsiTheme="minorEastAsia"/>
            <w:noProof/>
            <w:sz w:val="24"/>
            <w:szCs w:val="24"/>
          </w:rPr>
          <w:t xml:space="preserve">7.2 </w:t>
        </w:r>
        <w:r w:rsidR="00293267" w:rsidRPr="00293267">
          <w:rPr>
            <w:rStyle w:val="af1"/>
            <w:rFonts w:asciiTheme="minorEastAsia" w:eastAsiaTheme="minorEastAsia" w:hAnsiTheme="minorEastAsia" w:hint="eastAsia"/>
            <w:noProof/>
            <w:sz w:val="24"/>
            <w:szCs w:val="24"/>
          </w:rPr>
          <w:t>干挂石材工程</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_Toc53669238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31</w:t>
        </w:r>
        <w:r w:rsidR="00293267" w:rsidRPr="00293267">
          <w:rPr>
            <w:rFonts w:asciiTheme="minorEastAsia" w:eastAsiaTheme="minorEastAsia" w:hAnsiTheme="minorEastAsia"/>
            <w:noProof/>
            <w:webHidden/>
            <w:sz w:val="24"/>
            <w:szCs w:val="24"/>
          </w:rPr>
          <w:fldChar w:fldCharType="end"/>
        </w:r>
      </w:hyperlink>
    </w:p>
    <w:p w14:paraId="36719133" w14:textId="77777777" w:rsidR="00293267" w:rsidRPr="00293267" w:rsidRDefault="00424CCD">
      <w:pPr>
        <w:pStyle w:val="20"/>
        <w:tabs>
          <w:tab w:val="right" w:leader="dot" w:pos="9628"/>
        </w:tabs>
        <w:rPr>
          <w:rFonts w:asciiTheme="minorEastAsia" w:eastAsiaTheme="minorEastAsia" w:hAnsiTheme="minorEastAsia" w:cstheme="minorBidi"/>
          <w:noProof/>
          <w:kern w:val="2"/>
          <w:sz w:val="24"/>
          <w:szCs w:val="24"/>
        </w:rPr>
      </w:pPr>
      <w:hyperlink w:anchor="_Toc53669239" w:history="1">
        <w:r w:rsidR="00293267" w:rsidRPr="00293267">
          <w:rPr>
            <w:rStyle w:val="af1"/>
            <w:rFonts w:asciiTheme="minorEastAsia" w:eastAsiaTheme="minorEastAsia" w:hAnsiTheme="minorEastAsia"/>
            <w:noProof/>
            <w:sz w:val="24"/>
            <w:szCs w:val="24"/>
          </w:rPr>
          <w:t>7.3</w:t>
        </w:r>
        <w:r w:rsidR="00293267" w:rsidRPr="00293267">
          <w:rPr>
            <w:rStyle w:val="af1"/>
            <w:rFonts w:asciiTheme="minorEastAsia" w:eastAsiaTheme="minorEastAsia" w:hAnsiTheme="minorEastAsia" w:hint="eastAsia"/>
            <w:noProof/>
            <w:sz w:val="24"/>
            <w:szCs w:val="24"/>
          </w:rPr>
          <w:t>干挂陶瓷板工程</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_Toc53669239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32</w:t>
        </w:r>
        <w:r w:rsidR="00293267" w:rsidRPr="00293267">
          <w:rPr>
            <w:rFonts w:asciiTheme="minorEastAsia" w:eastAsiaTheme="minorEastAsia" w:hAnsiTheme="minorEastAsia"/>
            <w:noProof/>
            <w:webHidden/>
            <w:sz w:val="24"/>
            <w:szCs w:val="24"/>
          </w:rPr>
          <w:fldChar w:fldCharType="end"/>
        </w:r>
      </w:hyperlink>
    </w:p>
    <w:p w14:paraId="3DDC1437" w14:textId="77777777" w:rsidR="00293267" w:rsidRPr="00293267" w:rsidRDefault="00424CCD">
      <w:pPr>
        <w:pStyle w:val="12"/>
        <w:rPr>
          <w:rFonts w:asciiTheme="minorEastAsia" w:eastAsiaTheme="minorEastAsia" w:hAnsiTheme="minorEastAsia" w:cstheme="minorBidi"/>
          <w:noProof/>
          <w:kern w:val="2"/>
          <w:sz w:val="24"/>
          <w:szCs w:val="24"/>
        </w:rPr>
      </w:pPr>
      <w:hyperlink w:anchor="_Toc53669240" w:history="1">
        <w:r w:rsidR="00293267" w:rsidRPr="00293267">
          <w:rPr>
            <w:rStyle w:val="af1"/>
            <w:rFonts w:asciiTheme="minorEastAsia" w:eastAsiaTheme="minorEastAsia" w:hAnsiTheme="minorEastAsia" w:hint="eastAsia"/>
            <w:noProof/>
            <w:sz w:val="24"/>
            <w:szCs w:val="24"/>
          </w:rPr>
          <w:t>附录</w:t>
        </w:r>
        <w:r w:rsidR="00293267" w:rsidRPr="00293267">
          <w:rPr>
            <w:rFonts w:asciiTheme="minorEastAsia" w:eastAsiaTheme="minorEastAsia" w:hAnsiTheme="minorEastAsia"/>
            <w:noProof/>
            <w:webHidden/>
            <w:sz w:val="24"/>
            <w:szCs w:val="24"/>
          </w:rPr>
          <w:tab/>
        </w:r>
        <w:r w:rsidR="00293267" w:rsidRPr="00293267">
          <w:rPr>
            <w:rFonts w:asciiTheme="minorEastAsia" w:eastAsiaTheme="minorEastAsia" w:hAnsiTheme="minorEastAsia"/>
            <w:noProof/>
            <w:webHidden/>
            <w:sz w:val="24"/>
            <w:szCs w:val="24"/>
          </w:rPr>
          <w:fldChar w:fldCharType="begin"/>
        </w:r>
        <w:r w:rsidR="00293267" w:rsidRPr="00293267">
          <w:rPr>
            <w:rFonts w:asciiTheme="minorEastAsia" w:eastAsiaTheme="minorEastAsia" w:hAnsiTheme="minorEastAsia"/>
            <w:noProof/>
            <w:webHidden/>
            <w:sz w:val="24"/>
            <w:szCs w:val="24"/>
          </w:rPr>
          <w:instrText xml:space="preserve"> PAGEREF _Toc53669240 \h </w:instrText>
        </w:r>
        <w:r w:rsidR="00293267" w:rsidRPr="00293267">
          <w:rPr>
            <w:rFonts w:asciiTheme="minorEastAsia" w:eastAsiaTheme="minorEastAsia" w:hAnsiTheme="minorEastAsia"/>
            <w:noProof/>
            <w:webHidden/>
            <w:sz w:val="24"/>
            <w:szCs w:val="24"/>
          </w:rPr>
        </w:r>
        <w:r w:rsidR="00293267" w:rsidRPr="00293267">
          <w:rPr>
            <w:rFonts w:asciiTheme="minorEastAsia" w:eastAsiaTheme="minorEastAsia" w:hAnsiTheme="minorEastAsia"/>
            <w:noProof/>
            <w:webHidden/>
            <w:sz w:val="24"/>
            <w:szCs w:val="24"/>
          </w:rPr>
          <w:fldChar w:fldCharType="separate"/>
        </w:r>
        <w:r w:rsidR="00293267" w:rsidRPr="00293267">
          <w:rPr>
            <w:rFonts w:asciiTheme="minorEastAsia" w:eastAsiaTheme="minorEastAsia" w:hAnsiTheme="minorEastAsia"/>
            <w:noProof/>
            <w:webHidden/>
            <w:sz w:val="24"/>
            <w:szCs w:val="24"/>
          </w:rPr>
          <w:t>33</w:t>
        </w:r>
        <w:r w:rsidR="00293267" w:rsidRPr="00293267">
          <w:rPr>
            <w:rFonts w:asciiTheme="minorEastAsia" w:eastAsiaTheme="minorEastAsia" w:hAnsiTheme="minorEastAsia"/>
            <w:noProof/>
            <w:webHidden/>
            <w:sz w:val="24"/>
            <w:szCs w:val="24"/>
          </w:rPr>
          <w:fldChar w:fldCharType="end"/>
        </w:r>
      </w:hyperlink>
    </w:p>
    <w:p w14:paraId="4B1B6FD4" w14:textId="15E73253" w:rsidR="00BE1DD8" w:rsidRDefault="0054489D">
      <w:pPr>
        <w:spacing w:line="480" w:lineRule="auto"/>
      </w:pPr>
      <w:r w:rsidRPr="00293267">
        <w:rPr>
          <w:rStyle w:val="af1"/>
          <w:rFonts w:asciiTheme="minorEastAsia" w:eastAsiaTheme="minorEastAsia" w:hAnsiTheme="minorEastAsia"/>
          <w:noProof/>
          <w:kern w:val="0"/>
          <w:sz w:val="24"/>
        </w:rPr>
        <w:fldChar w:fldCharType="end"/>
      </w:r>
    </w:p>
    <w:p w14:paraId="3E879F72" w14:textId="77777777" w:rsidR="00BE1DD8" w:rsidRDefault="00BE1DD8">
      <w:pPr>
        <w:spacing w:line="480" w:lineRule="auto"/>
      </w:pPr>
    </w:p>
    <w:p w14:paraId="73FC9BFF" w14:textId="77777777" w:rsidR="00BE1DD8" w:rsidRDefault="00BE1DD8">
      <w:pPr>
        <w:spacing w:line="480" w:lineRule="auto"/>
      </w:pPr>
    </w:p>
    <w:p w14:paraId="3CF97FB2" w14:textId="77777777" w:rsidR="00BE1DD8" w:rsidRDefault="00BE1DD8">
      <w:pPr>
        <w:spacing w:line="480" w:lineRule="auto"/>
      </w:pPr>
    </w:p>
    <w:p w14:paraId="4AA4A575" w14:textId="77777777" w:rsidR="00BE1DD8" w:rsidRDefault="002C1706" w:rsidP="005C4CC5">
      <w:pPr>
        <w:pStyle w:val="ac"/>
      </w:pPr>
      <w:r>
        <w:rPr>
          <w:rFonts w:hint="eastAsia"/>
        </w:rPr>
        <w:br w:type="page"/>
      </w:r>
      <w:bookmarkStart w:id="6" w:name="_Toc51746111"/>
      <w:bookmarkStart w:id="7" w:name="_Toc53669207"/>
      <w:r>
        <w:rPr>
          <w:rFonts w:hint="eastAsia"/>
        </w:rPr>
        <w:lastRenderedPageBreak/>
        <w:t xml:space="preserve">1 </w:t>
      </w:r>
      <w:r>
        <w:rPr>
          <w:rFonts w:hint="eastAsia"/>
        </w:rPr>
        <w:t>总则</w:t>
      </w:r>
      <w:bookmarkEnd w:id="6"/>
      <w:bookmarkEnd w:id="7"/>
    </w:p>
    <w:p w14:paraId="296C5285" w14:textId="6BD2DFEE" w:rsidR="00BE1DD8" w:rsidRDefault="002C1706">
      <w:pPr>
        <w:pStyle w:val="af5"/>
        <w:numPr>
          <w:ilvl w:val="0"/>
          <w:numId w:val="14"/>
        </w:numPr>
        <w:spacing w:line="400" w:lineRule="exact"/>
        <w:ind w:leftChars="0" w:left="0" w:firstLineChars="0" w:firstLine="0"/>
        <w:rPr>
          <w:rFonts w:ascii="宋体" w:hAnsi="宋体"/>
          <w:szCs w:val="24"/>
        </w:rPr>
      </w:pPr>
      <w:r>
        <w:rPr>
          <w:rFonts w:ascii="宋体" w:hAnsi="宋体" w:hint="eastAsia"/>
          <w:szCs w:val="24"/>
        </w:rPr>
        <w:t>为统一</w:t>
      </w:r>
      <w:r>
        <w:rPr>
          <w:rFonts w:ascii="宋体" w:hAnsi="宋体"/>
          <w:szCs w:val="24"/>
        </w:rPr>
        <w:t>建筑</w:t>
      </w:r>
      <w:r>
        <w:rPr>
          <w:rFonts w:ascii="宋体" w:hAnsi="宋体" w:hint="eastAsia"/>
          <w:szCs w:val="24"/>
        </w:rPr>
        <w:t>装饰</w:t>
      </w:r>
      <w:r>
        <w:rPr>
          <w:rFonts w:ascii="宋体" w:hAnsi="宋体"/>
          <w:szCs w:val="24"/>
        </w:rPr>
        <w:t>石材及陶瓷板</w:t>
      </w:r>
      <w:r>
        <w:rPr>
          <w:rFonts w:ascii="宋体" w:hAnsi="宋体" w:hint="eastAsia"/>
          <w:szCs w:val="24"/>
        </w:rPr>
        <w:t>干挂</w:t>
      </w:r>
      <w:r>
        <w:rPr>
          <w:rFonts w:ascii="宋体" w:hAnsi="宋体"/>
          <w:szCs w:val="24"/>
        </w:rPr>
        <w:t>在室内工程中的技术</w:t>
      </w:r>
      <w:r>
        <w:rPr>
          <w:rFonts w:ascii="宋体" w:hAnsi="宋体" w:hint="eastAsia"/>
          <w:szCs w:val="24"/>
        </w:rPr>
        <w:t>要求</w:t>
      </w:r>
      <w:r>
        <w:rPr>
          <w:rFonts w:ascii="宋体" w:hAnsi="宋体"/>
          <w:szCs w:val="24"/>
        </w:rPr>
        <w:t>，促进石材及陶瓷板</w:t>
      </w:r>
      <w:r>
        <w:rPr>
          <w:rFonts w:ascii="宋体" w:hAnsi="宋体" w:hint="eastAsia"/>
          <w:szCs w:val="24"/>
        </w:rPr>
        <w:t>干挂工程</w:t>
      </w:r>
      <w:r w:rsidR="00BB0279" w:rsidRPr="00CE1051">
        <w:rPr>
          <w:rFonts w:ascii="宋体" w:hAnsi="宋体" w:hint="eastAsia"/>
          <w:szCs w:val="24"/>
        </w:rPr>
        <w:t>技术</w:t>
      </w:r>
      <w:r>
        <w:rPr>
          <w:rFonts w:ascii="宋体" w:hAnsi="宋体"/>
          <w:szCs w:val="24"/>
        </w:rPr>
        <w:t>的科学化、规范化</w:t>
      </w:r>
      <w:r w:rsidR="005A5468">
        <w:rPr>
          <w:rFonts w:ascii="宋体" w:hAnsi="宋体" w:hint="eastAsia"/>
          <w:szCs w:val="24"/>
        </w:rPr>
        <w:t>应用</w:t>
      </w:r>
      <w:r>
        <w:rPr>
          <w:rFonts w:ascii="宋体" w:hAnsi="宋体"/>
          <w:szCs w:val="24"/>
        </w:rPr>
        <w:t>，保证工程质量和安全，制定本规程。</w:t>
      </w:r>
    </w:p>
    <w:p w14:paraId="3BA68A10" w14:textId="1F28777D" w:rsidR="00BE1DD8" w:rsidRDefault="002C1706">
      <w:pPr>
        <w:pStyle w:val="af5"/>
        <w:numPr>
          <w:ilvl w:val="0"/>
          <w:numId w:val="14"/>
        </w:numPr>
        <w:spacing w:line="400" w:lineRule="exact"/>
        <w:ind w:leftChars="0" w:left="480" w:hangingChars="200" w:hanging="480"/>
        <w:rPr>
          <w:rFonts w:ascii="宋体" w:hAnsi="宋体"/>
          <w:szCs w:val="24"/>
        </w:rPr>
      </w:pPr>
      <w:r>
        <w:rPr>
          <w:rFonts w:ascii="宋体" w:hAnsi="宋体" w:hint="eastAsia"/>
          <w:szCs w:val="24"/>
        </w:rPr>
        <w:t>本规程适用于</w:t>
      </w:r>
      <w:r>
        <w:rPr>
          <w:rFonts w:ascii="宋体" w:hAnsi="宋体"/>
          <w:szCs w:val="24"/>
        </w:rPr>
        <w:t>石材及陶瓷板</w:t>
      </w:r>
      <w:r w:rsidR="00BB0279">
        <w:rPr>
          <w:rFonts w:ascii="宋体" w:hAnsi="宋体" w:hint="eastAsia"/>
          <w:szCs w:val="24"/>
        </w:rPr>
        <w:t>室内</w:t>
      </w:r>
      <w:r>
        <w:rPr>
          <w:rFonts w:ascii="宋体" w:hAnsi="宋体" w:hint="eastAsia"/>
          <w:szCs w:val="24"/>
        </w:rPr>
        <w:t>干挂的材料</w:t>
      </w:r>
      <w:r>
        <w:rPr>
          <w:rFonts w:ascii="宋体" w:hAnsi="宋体"/>
          <w:szCs w:val="24"/>
        </w:rPr>
        <w:t>、设计、加工、施工</w:t>
      </w:r>
      <w:r w:rsidR="00FE61C0">
        <w:rPr>
          <w:rFonts w:ascii="宋体" w:hAnsi="宋体" w:hint="eastAsia"/>
          <w:szCs w:val="24"/>
        </w:rPr>
        <w:t>及</w:t>
      </w:r>
      <w:r>
        <w:rPr>
          <w:rFonts w:ascii="宋体" w:hAnsi="宋体"/>
          <w:szCs w:val="24"/>
        </w:rPr>
        <w:t>验收</w:t>
      </w:r>
      <w:r>
        <w:rPr>
          <w:rFonts w:ascii="宋体" w:hAnsi="宋体" w:hint="eastAsia"/>
          <w:szCs w:val="24"/>
        </w:rPr>
        <w:t>。</w:t>
      </w:r>
    </w:p>
    <w:p w14:paraId="7F0B682B" w14:textId="6935C391" w:rsidR="00BE1DD8" w:rsidRDefault="002C1706">
      <w:pPr>
        <w:pStyle w:val="af5"/>
        <w:numPr>
          <w:ilvl w:val="0"/>
          <w:numId w:val="14"/>
        </w:numPr>
        <w:spacing w:line="400" w:lineRule="exact"/>
        <w:ind w:leftChars="0" w:left="0" w:firstLineChars="0" w:firstLine="0"/>
        <w:rPr>
          <w:rFonts w:ascii="宋体" w:hAnsi="宋体"/>
          <w:szCs w:val="24"/>
        </w:rPr>
      </w:pPr>
      <w:r>
        <w:rPr>
          <w:rFonts w:ascii="宋体" w:hAnsi="宋体"/>
          <w:szCs w:val="24"/>
        </w:rPr>
        <w:t>石材及陶瓷板</w:t>
      </w:r>
      <w:r w:rsidR="00BB0279">
        <w:rPr>
          <w:rFonts w:ascii="宋体" w:hAnsi="宋体"/>
          <w:szCs w:val="24"/>
        </w:rPr>
        <w:t>室内</w:t>
      </w:r>
      <w:r>
        <w:rPr>
          <w:rFonts w:ascii="宋体" w:hAnsi="宋体"/>
          <w:szCs w:val="24"/>
        </w:rPr>
        <w:t>干挂</w:t>
      </w:r>
      <w:r>
        <w:rPr>
          <w:rFonts w:ascii="宋体" w:hAnsi="宋体" w:hint="eastAsia"/>
          <w:szCs w:val="24"/>
        </w:rPr>
        <w:t>工程除</w:t>
      </w:r>
      <w:r>
        <w:rPr>
          <w:rFonts w:ascii="宋体" w:hAnsi="宋体"/>
          <w:szCs w:val="24"/>
        </w:rPr>
        <w:t>应符合本规程的规定外</w:t>
      </w:r>
      <w:r>
        <w:rPr>
          <w:rFonts w:ascii="宋体" w:hAnsi="宋体" w:hint="eastAsia"/>
          <w:szCs w:val="24"/>
        </w:rPr>
        <w:t>，</w:t>
      </w:r>
      <w:r>
        <w:rPr>
          <w:rFonts w:ascii="宋体" w:hAnsi="宋体"/>
          <w:szCs w:val="24"/>
        </w:rPr>
        <w:t>尚应符合国家现行有关</w:t>
      </w:r>
      <w:r>
        <w:rPr>
          <w:rFonts w:ascii="宋体" w:hAnsi="宋体" w:hint="eastAsia"/>
          <w:szCs w:val="24"/>
        </w:rPr>
        <w:t>标准的</w:t>
      </w:r>
      <w:r>
        <w:rPr>
          <w:rFonts w:ascii="宋体" w:hAnsi="宋体"/>
          <w:szCs w:val="24"/>
        </w:rPr>
        <w:t>规定。</w:t>
      </w:r>
    </w:p>
    <w:p w14:paraId="73A82A16" w14:textId="388F50A4" w:rsidR="00BE1DD8" w:rsidRPr="005C4CC5" w:rsidRDefault="002C1706" w:rsidP="005C4CC5">
      <w:pPr>
        <w:pStyle w:val="ac"/>
      </w:pPr>
      <w:bookmarkStart w:id="8" w:name="_Toc51746112"/>
      <w:bookmarkStart w:id="9" w:name="_Toc53669208"/>
      <w:r w:rsidRPr="005C4CC5">
        <w:rPr>
          <w:rFonts w:hint="eastAsia"/>
        </w:rPr>
        <w:t xml:space="preserve">2 </w:t>
      </w:r>
      <w:r w:rsidRPr="005C4CC5">
        <w:rPr>
          <w:rFonts w:hint="eastAsia"/>
        </w:rPr>
        <w:t>术语</w:t>
      </w:r>
      <w:bookmarkEnd w:id="8"/>
      <w:bookmarkEnd w:id="9"/>
    </w:p>
    <w:p w14:paraId="4DBEAFDD" w14:textId="20837657" w:rsidR="00BE1DD8" w:rsidRDefault="002C1706">
      <w:pPr>
        <w:pStyle w:val="paragraph"/>
        <w:numPr>
          <w:ilvl w:val="0"/>
          <w:numId w:val="15"/>
        </w:numPr>
        <w:spacing w:before="40" w:beforeAutospacing="0" w:after="0" w:afterAutospacing="0" w:line="300" w:lineRule="atLeast"/>
        <w:jc w:val="both"/>
        <w:rPr>
          <w:rFonts w:ascii="Calibri" w:hAnsi="Calibri" w:cs="Times New Roman"/>
          <w:kern w:val="2"/>
        </w:rPr>
      </w:pPr>
      <w:r>
        <w:rPr>
          <w:rFonts w:ascii="Calibri" w:hAnsi="Calibri" w:cs="Times New Roman" w:hint="eastAsia"/>
          <w:kern w:val="2"/>
        </w:rPr>
        <w:t>陶瓷板</w:t>
      </w:r>
      <w:r w:rsidR="003369F1">
        <w:rPr>
          <w:rFonts w:ascii="Calibri" w:hAnsi="Calibri" w:cs="Times New Roman" w:hint="eastAsia"/>
          <w:kern w:val="2"/>
        </w:rPr>
        <w:t xml:space="preserve"> </w:t>
      </w:r>
    </w:p>
    <w:p w14:paraId="276D92EB" w14:textId="77777777" w:rsidR="00BE1DD8" w:rsidRDefault="002C1706">
      <w:pPr>
        <w:pStyle w:val="af5"/>
        <w:spacing w:line="480" w:lineRule="auto"/>
        <w:ind w:left="210" w:firstLineChars="100" w:firstLine="240"/>
        <w:rPr>
          <w:szCs w:val="24"/>
        </w:rPr>
      </w:pPr>
      <w:r>
        <w:rPr>
          <w:rFonts w:hint="eastAsia"/>
          <w:szCs w:val="24"/>
        </w:rPr>
        <w:t>由</w:t>
      </w:r>
      <w:r>
        <w:rPr>
          <w:szCs w:val="24"/>
        </w:rPr>
        <w:t>黏土和其它无机非金属材料经成</w:t>
      </w:r>
      <w:r>
        <w:rPr>
          <w:rFonts w:hint="eastAsia"/>
          <w:szCs w:val="24"/>
        </w:rPr>
        <w:t>形</w:t>
      </w:r>
      <w:r>
        <w:rPr>
          <w:szCs w:val="24"/>
        </w:rPr>
        <w:t>、高温烧成等生产工艺制</w:t>
      </w:r>
      <w:r>
        <w:rPr>
          <w:rFonts w:hint="eastAsia"/>
          <w:szCs w:val="24"/>
        </w:rPr>
        <w:t>成</w:t>
      </w:r>
      <w:r>
        <w:rPr>
          <w:szCs w:val="24"/>
        </w:rPr>
        <w:t>的板状陶瓷制品。</w:t>
      </w:r>
    </w:p>
    <w:p w14:paraId="31AA0ED9" w14:textId="77777777" w:rsidR="00BE1DD8" w:rsidRDefault="002C1706">
      <w:pPr>
        <w:pStyle w:val="af5"/>
        <w:numPr>
          <w:ilvl w:val="0"/>
          <w:numId w:val="15"/>
        </w:numPr>
        <w:ind w:leftChars="0" w:firstLineChars="0"/>
        <w:rPr>
          <w:szCs w:val="24"/>
        </w:rPr>
      </w:pPr>
      <w:r>
        <w:rPr>
          <w:rFonts w:hint="eastAsia"/>
          <w:szCs w:val="24"/>
        </w:rPr>
        <w:t>干挂</w:t>
      </w:r>
      <w:r>
        <w:rPr>
          <w:rFonts w:hint="eastAsia"/>
          <w:szCs w:val="24"/>
        </w:rPr>
        <w:t xml:space="preserve">  dry hang</w:t>
      </w:r>
    </w:p>
    <w:p w14:paraId="64086DA0" w14:textId="77777777" w:rsidR="00BE1DD8" w:rsidRDefault="002C1706">
      <w:pPr>
        <w:pStyle w:val="af5"/>
        <w:spacing w:line="480" w:lineRule="auto"/>
        <w:ind w:left="210" w:firstLineChars="100" w:firstLine="240"/>
        <w:rPr>
          <w:szCs w:val="24"/>
        </w:rPr>
      </w:pPr>
      <w:r>
        <w:rPr>
          <w:rFonts w:hint="eastAsia"/>
          <w:szCs w:val="24"/>
        </w:rPr>
        <w:t>采用金属连接件</w:t>
      </w:r>
      <w:r>
        <w:rPr>
          <w:szCs w:val="24"/>
        </w:rPr>
        <w:t>将装饰材料牢固悬挂在结构体上形成饰面的一种挂装施工方法。</w:t>
      </w:r>
    </w:p>
    <w:p w14:paraId="32628850" w14:textId="77777777" w:rsidR="00BE1DD8" w:rsidRDefault="002C1706">
      <w:pPr>
        <w:pStyle w:val="af5"/>
        <w:numPr>
          <w:ilvl w:val="0"/>
          <w:numId w:val="15"/>
        </w:numPr>
        <w:ind w:leftChars="0" w:firstLineChars="0"/>
        <w:rPr>
          <w:szCs w:val="24"/>
        </w:rPr>
      </w:pPr>
      <w:r>
        <w:rPr>
          <w:rFonts w:hint="eastAsia"/>
          <w:szCs w:val="24"/>
        </w:rPr>
        <w:t>点挂</w:t>
      </w:r>
      <w:r>
        <w:rPr>
          <w:rFonts w:hint="eastAsia"/>
          <w:szCs w:val="24"/>
        </w:rPr>
        <w:t xml:space="preserve">  dot-dry hang</w:t>
      </w:r>
    </w:p>
    <w:p w14:paraId="09144234" w14:textId="77777777" w:rsidR="00BE1DD8" w:rsidRDefault="002C1706">
      <w:pPr>
        <w:pStyle w:val="af5"/>
        <w:spacing w:line="480" w:lineRule="auto"/>
        <w:ind w:left="210" w:firstLineChars="100" w:firstLine="240"/>
        <w:rPr>
          <w:szCs w:val="24"/>
        </w:rPr>
      </w:pPr>
      <w:r>
        <w:rPr>
          <w:rFonts w:hint="eastAsia"/>
          <w:szCs w:val="24"/>
        </w:rPr>
        <w:t>面板</w:t>
      </w:r>
      <w:r w:rsidR="004E7BF5">
        <w:rPr>
          <w:rFonts w:hint="eastAsia"/>
          <w:szCs w:val="24"/>
        </w:rPr>
        <w:t>通过</w:t>
      </w:r>
      <w:r>
        <w:rPr>
          <w:rFonts w:hint="eastAsia"/>
          <w:szCs w:val="24"/>
        </w:rPr>
        <w:t>挂件直接与建筑基体结构点式连接的挂装施工方法。</w:t>
      </w:r>
    </w:p>
    <w:p w14:paraId="5CAC9947" w14:textId="77777777" w:rsidR="0054489D" w:rsidRPr="00E8288D" w:rsidRDefault="0054489D" w:rsidP="00E8288D">
      <w:pPr>
        <w:spacing w:line="480" w:lineRule="auto"/>
      </w:pPr>
    </w:p>
    <w:p w14:paraId="1239B709" w14:textId="54F5BB51" w:rsidR="00BE1DD8" w:rsidRPr="005C4CC5" w:rsidRDefault="00E8288D" w:rsidP="009F5A8B">
      <w:pPr>
        <w:pStyle w:val="ac"/>
      </w:pPr>
      <w:bookmarkStart w:id="10" w:name="_Toc51746113"/>
      <w:bookmarkStart w:id="11" w:name="_Toc53669209"/>
      <w:r>
        <w:t>3</w:t>
      </w:r>
      <w:r w:rsidR="002C1706" w:rsidRPr="005C4CC5">
        <w:t xml:space="preserve"> </w:t>
      </w:r>
      <w:r w:rsidR="002C1706" w:rsidRPr="005C4CC5">
        <w:rPr>
          <w:rFonts w:hint="eastAsia"/>
        </w:rPr>
        <w:t>材料</w:t>
      </w:r>
      <w:bookmarkEnd w:id="10"/>
      <w:bookmarkEnd w:id="11"/>
    </w:p>
    <w:p w14:paraId="4B2F9E86" w14:textId="504720E3" w:rsidR="00BE1DD8" w:rsidRDefault="00E8288D" w:rsidP="0054489D">
      <w:pPr>
        <w:pStyle w:val="afc"/>
      </w:pPr>
      <w:bookmarkStart w:id="12" w:name="_Toc53669210"/>
      <w:r>
        <w:t>3</w:t>
      </w:r>
      <w:r w:rsidR="0054489D">
        <w:t>.1</w:t>
      </w:r>
      <w:r w:rsidR="002C1706">
        <w:rPr>
          <w:rFonts w:hint="eastAsia"/>
        </w:rPr>
        <w:t xml:space="preserve"> </w:t>
      </w:r>
      <w:r w:rsidR="002C1706">
        <w:rPr>
          <w:rFonts w:hint="eastAsia"/>
        </w:rPr>
        <w:t>一般规定</w:t>
      </w:r>
      <w:bookmarkEnd w:id="12"/>
    </w:p>
    <w:p w14:paraId="7A12216B" w14:textId="77777777" w:rsidR="00E8288D" w:rsidRDefault="00E8288D" w:rsidP="00E8288D">
      <w:pPr>
        <w:pStyle w:val="af5"/>
        <w:numPr>
          <w:ilvl w:val="0"/>
          <w:numId w:val="59"/>
        </w:numPr>
        <w:spacing w:line="400" w:lineRule="exact"/>
        <w:ind w:leftChars="0" w:firstLineChars="0"/>
        <w:rPr>
          <w:szCs w:val="24"/>
        </w:rPr>
      </w:pPr>
      <w:r>
        <w:rPr>
          <w:rFonts w:hint="eastAsia"/>
          <w:szCs w:val="24"/>
        </w:rPr>
        <w:t>石材及陶瓷板中放射物质的限量应满足现行国家标准和行业规范中的相关要求。</w:t>
      </w:r>
    </w:p>
    <w:p w14:paraId="679FD743" w14:textId="15778017" w:rsidR="00E8288D" w:rsidRPr="00E8288D" w:rsidRDefault="00E8288D" w:rsidP="00E8288D">
      <w:pPr>
        <w:pStyle w:val="af5"/>
        <w:numPr>
          <w:ilvl w:val="0"/>
          <w:numId w:val="59"/>
        </w:numPr>
        <w:spacing w:line="400" w:lineRule="exact"/>
        <w:ind w:leftChars="0" w:firstLineChars="0"/>
        <w:rPr>
          <w:szCs w:val="24"/>
        </w:rPr>
      </w:pPr>
      <w:r>
        <w:rPr>
          <w:rFonts w:hint="eastAsia"/>
          <w:szCs w:val="24"/>
        </w:rPr>
        <w:t>石材及陶瓷板</w:t>
      </w:r>
      <w:r>
        <w:rPr>
          <w:szCs w:val="24"/>
        </w:rPr>
        <w:t>室内</w:t>
      </w:r>
      <w:r>
        <w:rPr>
          <w:rFonts w:hint="eastAsia"/>
          <w:szCs w:val="24"/>
        </w:rPr>
        <w:t>干挂工程所用的材料应符合国家有关安全、防火、耐久性、绿色环保的要求。</w:t>
      </w:r>
    </w:p>
    <w:p w14:paraId="7CE154BD" w14:textId="7C07DFBF" w:rsidR="00BE1DD8" w:rsidRDefault="002C1706" w:rsidP="00AE26A1">
      <w:pPr>
        <w:pStyle w:val="af5"/>
        <w:numPr>
          <w:ilvl w:val="0"/>
          <w:numId w:val="59"/>
        </w:numPr>
        <w:spacing w:line="400" w:lineRule="exact"/>
        <w:ind w:leftChars="0" w:firstLineChars="0"/>
        <w:rPr>
          <w:szCs w:val="24"/>
        </w:rPr>
      </w:pPr>
      <w:r>
        <w:rPr>
          <w:rFonts w:hint="eastAsia"/>
          <w:szCs w:val="24"/>
        </w:rPr>
        <w:t>石材及陶瓷板</w:t>
      </w:r>
      <w:r w:rsidR="00234370">
        <w:rPr>
          <w:rFonts w:hint="eastAsia"/>
          <w:szCs w:val="24"/>
        </w:rPr>
        <w:t>室内</w:t>
      </w:r>
      <w:r w:rsidR="00293267">
        <w:rPr>
          <w:rFonts w:hint="eastAsia"/>
          <w:szCs w:val="24"/>
        </w:rPr>
        <w:t>干挂</w:t>
      </w:r>
      <w:r>
        <w:rPr>
          <w:rFonts w:hint="eastAsia"/>
          <w:szCs w:val="24"/>
        </w:rPr>
        <w:t>工程所用的材料应满足设计要求，并符合国家现行产品标准的相关规定且应有出厂合格证。</w:t>
      </w:r>
    </w:p>
    <w:p w14:paraId="40229AC1" w14:textId="77777777" w:rsidR="00BE1DD8" w:rsidRDefault="002C1706" w:rsidP="00AE26A1">
      <w:pPr>
        <w:pStyle w:val="af5"/>
        <w:numPr>
          <w:ilvl w:val="0"/>
          <w:numId w:val="59"/>
        </w:numPr>
        <w:spacing w:line="400" w:lineRule="exact"/>
        <w:ind w:leftChars="0" w:left="480" w:hangingChars="200" w:hanging="480"/>
        <w:rPr>
          <w:szCs w:val="24"/>
        </w:rPr>
      </w:pPr>
      <w:r>
        <w:rPr>
          <w:rFonts w:hint="eastAsia"/>
          <w:szCs w:val="24"/>
        </w:rPr>
        <w:t>与石材及陶瓷板接触的粘结、密封材料不应对石材及陶瓷板产生污染。</w:t>
      </w:r>
    </w:p>
    <w:p w14:paraId="0A97A227" w14:textId="63024627" w:rsidR="00BE1DD8" w:rsidRPr="009F5A8B" w:rsidRDefault="00036476" w:rsidP="009F5A8B">
      <w:pPr>
        <w:pStyle w:val="afc"/>
      </w:pPr>
      <w:bookmarkStart w:id="13" w:name="_Toc53669211"/>
      <w:r>
        <w:t>3</w:t>
      </w:r>
      <w:r w:rsidR="009F5A8B" w:rsidRPr="009F5A8B">
        <w:t>.2</w:t>
      </w:r>
      <w:r w:rsidR="002C1706" w:rsidRPr="009F5A8B">
        <w:rPr>
          <w:rFonts w:hint="eastAsia"/>
        </w:rPr>
        <w:t xml:space="preserve"> </w:t>
      </w:r>
      <w:r w:rsidR="002C1706" w:rsidRPr="009F5A8B">
        <w:rPr>
          <w:rFonts w:hint="eastAsia"/>
        </w:rPr>
        <w:t>天然石材</w:t>
      </w:r>
      <w:bookmarkEnd w:id="13"/>
    </w:p>
    <w:p w14:paraId="763462F1" w14:textId="7BCDD858" w:rsidR="00BE1DD8" w:rsidRDefault="002C1706">
      <w:pPr>
        <w:pStyle w:val="ab"/>
        <w:widowControl w:val="0"/>
        <w:numPr>
          <w:ilvl w:val="0"/>
          <w:numId w:val="18"/>
        </w:numPr>
        <w:spacing w:before="0" w:beforeAutospacing="0" w:line="400" w:lineRule="exact"/>
        <w:ind w:left="0" w:firstLine="0"/>
        <w:rPr>
          <w:rFonts w:ascii="Calibri" w:hAnsi="Calibri" w:cs="Times New Roman"/>
          <w:kern w:val="2"/>
        </w:rPr>
      </w:pPr>
      <w:r>
        <w:rPr>
          <w:rFonts w:ascii="Calibri" w:hAnsi="Calibri" w:cs="Times New Roman"/>
          <w:kern w:val="2"/>
        </w:rPr>
        <w:t>天然石材应符合国家现行标准《天然花岗石建筑板材》</w:t>
      </w:r>
      <w:r>
        <w:rPr>
          <w:rFonts w:ascii="Calibri" w:hAnsi="Calibri" w:cs="Times New Roman"/>
          <w:kern w:val="2"/>
        </w:rPr>
        <w:t>GB</w:t>
      </w:r>
      <w:r>
        <w:rPr>
          <w:rFonts w:ascii="Calibri" w:hAnsi="Calibri" w:cs="Times New Roman"/>
          <w:kern w:val="2"/>
        </w:rPr>
        <w:t>／</w:t>
      </w:r>
      <w:r>
        <w:rPr>
          <w:rFonts w:ascii="Calibri" w:hAnsi="Calibri" w:cs="Times New Roman"/>
          <w:kern w:val="2"/>
        </w:rPr>
        <w:t>T 18601</w:t>
      </w:r>
      <w:r>
        <w:rPr>
          <w:rFonts w:ascii="Calibri" w:hAnsi="Calibri" w:cs="Times New Roman"/>
          <w:kern w:val="2"/>
        </w:rPr>
        <w:t>、《天然大理石建筑板材》</w:t>
      </w:r>
      <w:r>
        <w:rPr>
          <w:rFonts w:ascii="Calibri" w:hAnsi="Calibri" w:cs="Times New Roman"/>
          <w:kern w:val="2"/>
        </w:rPr>
        <w:t>GB</w:t>
      </w:r>
      <w:r>
        <w:rPr>
          <w:rFonts w:ascii="Calibri" w:hAnsi="Calibri" w:cs="Times New Roman"/>
          <w:kern w:val="2"/>
        </w:rPr>
        <w:t>／</w:t>
      </w:r>
      <w:r>
        <w:rPr>
          <w:rFonts w:ascii="Calibri" w:hAnsi="Calibri" w:cs="Times New Roman"/>
          <w:kern w:val="2"/>
        </w:rPr>
        <w:t>T 19766</w:t>
      </w:r>
      <w:r>
        <w:rPr>
          <w:rFonts w:ascii="Calibri" w:hAnsi="Calibri" w:cs="Times New Roman"/>
          <w:kern w:val="2"/>
        </w:rPr>
        <w:t>、《天然砂岩建筑板材》</w:t>
      </w:r>
      <w:r>
        <w:rPr>
          <w:rFonts w:ascii="Calibri" w:hAnsi="Calibri" w:cs="Times New Roman"/>
          <w:kern w:val="2"/>
        </w:rPr>
        <w:t>GB</w:t>
      </w:r>
      <w:r>
        <w:rPr>
          <w:rFonts w:ascii="Calibri" w:hAnsi="Calibri" w:cs="Times New Roman"/>
          <w:kern w:val="2"/>
        </w:rPr>
        <w:t>／</w:t>
      </w:r>
      <w:r>
        <w:rPr>
          <w:rFonts w:ascii="Calibri" w:hAnsi="Calibri" w:cs="Times New Roman"/>
          <w:kern w:val="2"/>
        </w:rPr>
        <w:t>T 23452</w:t>
      </w:r>
      <w:r>
        <w:rPr>
          <w:rFonts w:ascii="Calibri" w:hAnsi="Calibri" w:cs="Times New Roman"/>
          <w:kern w:val="2"/>
        </w:rPr>
        <w:t>、《天然石灰石建筑板材》</w:t>
      </w:r>
      <w:r>
        <w:rPr>
          <w:rFonts w:ascii="Calibri" w:hAnsi="Calibri" w:cs="Times New Roman"/>
          <w:kern w:val="2"/>
        </w:rPr>
        <w:t>GB</w:t>
      </w:r>
      <w:r>
        <w:rPr>
          <w:rFonts w:ascii="Calibri" w:hAnsi="Calibri" w:cs="Times New Roman"/>
          <w:kern w:val="2"/>
        </w:rPr>
        <w:t>／</w:t>
      </w:r>
      <w:r>
        <w:rPr>
          <w:rFonts w:ascii="Calibri" w:hAnsi="Calibri" w:cs="Times New Roman"/>
          <w:kern w:val="2"/>
        </w:rPr>
        <w:t>T 23453</w:t>
      </w:r>
      <w:r>
        <w:rPr>
          <w:rFonts w:ascii="Calibri" w:hAnsi="Calibri" w:cs="Times New Roman"/>
          <w:kern w:val="2"/>
        </w:rPr>
        <w:t>、《天然板石》</w:t>
      </w:r>
      <w:r>
        <w:rPr>
          <w:rFonts w:ascii="Calibri" w:hAnsi="Calibri" w:cs="Times New Roman"/>
          <w:kern w:val="2"/>
        </w:rPr>
        <w:t>GB</w:t>
      </w:r>
      <w:r>
        <w:rPr>
          <w:rFonts w:ascii="Calibri" w:hAnsi="Calibri" w:cs="Times New Roman"/>
          <w:kern w:val="2"/>
        </w:rPr>
        <w:t>／</w:t>
      </w:r>
      <w:r>
        <w:rPr>
          <w:rFonts w:ascii="Calibri" w:hAnsi="Calibri" w:cs="Times New Roman"/>
          <w:kern w:val="2"/>
        </w:rPr>
        <w:t>T 18600</w:t>
      </w:r>
      <w:r>
        <w:rPr>
          <w:rFonts w:ascii="Calibri" w:hAnsi="Calibri" w:cs="Times New Roman"/>
          <w:kern w:val="2"/>
        </w:rPr>
        <w:t>或《干挂饰面石材及其金属挂件第一部分：干挂饰面石材》</w:t>
      </w:r>
      <w:r>
        <w:rPr>
          <w:rFonts w:ascii="Calibri" w:hAnsi="Calibri" w:cs="Times New Roman"/>
          <w:kern w:val="2"/>
        </w:rPr>
        <w:t>JC 830</w:t>
      </w:r>
      <w:r>
        <w:rPr>
          <w:rFonts w:ascii="Calibri" w:hAnsi="Calibri" w:cs="Times New Roman"/>
          <w:kern w:val="2"/>
        </w:rPr>
        <w:t>．</w:t>
      </w:r>
      <w:r>
        <w:rPr>
          <w:rFonts w:ascii="Calibri" w:hAnsi="Calibri" w:cs="Times New Roman"/>
          <w:kern w:val="2"/>
        </w:rPr>
        <w:t>1</w:t>
      </w:r>
      <w:r>
        <w:rPr>
          <w:rFonts w:ascii="Calibri" w:hAnsi="Calibri" w:cs="Times New Roman"/>
          <w:kern w:val="2"/>
        </w:rPr>
        <w:t>的有关规定，主要性能应符合表</w:t>
      </w:r>
      <w:r w:rsidR="00036476">
        <w:rPr>
          <w:rFonts w:ascii="Calibri" w:hAnsi="Calibri" w:cs="Times New Roman"/>
          <w:kern w:val="2"/>
        </w:rPr>
        <w:t>3</w:t>
      </w:r>
      <w:r>
        <w:rPr>
          <w:rFonts w:ascii="Calibri" w:hAnsi="Calibri" w:cs="Times New Roman"/>
          <w:kern w:val="2"/>
        </w:rPr>
        <w:t>.2.1</w:t>
      </w:r>
      <w:r>
        <w:rPr>
          <w:rFonts w:ascii="Calibri" w:hAnsi="Calibri" w:cs="Times New Roman"/>
          <w:kern w:val="2"/>
        </w:rPr>
        <w:t>的规定。</w:t>
      </w:r>
    </w:p>
    <w:p w14:paraId="52C4C145" w14:textId="2A71A175" w:rsidR="00BE1DD8" w:rsidRDefault="002C1706">
      <w:pPr>
        <w:pStyle w:val="ab"/>
        <w:spacing w:line="480" w:lineRule="atLeast"/>
        <w:ind w:left="633"/>
        <w:jc w:val="center"/>
        <w:rPr>
          <w:rFonts w:ascii="Calibri" w:hAnsi="Calibri" w:cs="Times New Roman"/>
          <w:kern w:val="2"/>
        </w:rPr>
      </w:pPr>
      <w:r>
        <w:rPr>
          <w:rFonts w:ascii="Calibri" w:hAnsi="Calibri" w:cs="Times New Roman"/>
          <w:kern w:val="2"/>
        </w:rPr>
        <w:lastRenderedPageBreak/>
        <w:t>表</w:t>
      </w:r>
      <w:r w:rsidR="00036476">
        <w:rPr>
          <w:rFonts w:ascii="仿宋" w:eastAsia="仿宋" w:hAnsi="仿宋" w:cs="Times New Roman"/>
          <w:kern w:val="2"/>
        </w:rPr>
        <w:t>3</w:t>
      </w:r>
      <w:r>
        <w:rPr>
          <w:rFonts w:ascii="仿宋" w:eastAsia="仿宋" w:hAnsi="仿宋" w:cs="Times New Roman" w:hint="eastAsia"/>
          <w:kern w:val="2"/>
        </w:rPr>
        <w:t>.</w:t>
      </w:r>
      <w:r>
        <w:rPr>
          <w:rFonts w:ascii="仿宋" w:eastAsia="仿宋" w:hAnsi="仿宋" w:cs="Times New Roman"/>
          <w:kern w:val="2"/>
        </w:rPr>
        <w:t>2.1</w:t>
      </w:r>
      <w:r>
        <w:rPr>
          <w:rFonts w:ascii="仿宋" w:eastAsia="仿宋" w:hAnsi="仿宋" w:cs="Times New Roman" w:hint="eastAsia"/>
          <w:kern w:val="2"/>
        </w:rPr>
        <w:t>-</w:t>
      </w:r>
      <w:r>
        <w:rPr>
          <w:rFonts w:ascii="仿宋" w:eastAsia="仿宋" w:hAnsi="仿宋" w:cs="Times New Roman"/>
          <w:kern w:val="2"/>
        </w:rPr>
        <w:t>1</w:t>
      </w:r>
      <w:r>
        <w:rPr>
          <w:rFonts w:ascii="Calibri" w:hAnsi="Calibri" w:cs="Times New Roman"/>
          <w:kern w:val="2"/>
        </w:rPr>
        <w:t>天然石材主要性能</w:t>
      </w:r>
    </w:p>
    <w:tbl>
      <w:tblPr>
        <w:tblW w:w="7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336"/>
        <w:gridCol w:w="1172"/>
        <w:gridCol w:w="1201"/>
        <w:gridCol w:w="1136"/>
      </w:tblGrid>
      <w:tr w:rsidR="002C1706" w14:paraId="230F37E8" w14:textId="77777777" w:rsidTr="002C1706">
        <w:trPr>
          <w:jc w:val="center"/>
        </w:trPr>
        <w:tc>
          <w:tcPr>
            <w:tcW w:w="3052" w:type="dxa"/>
            <w:vMerge w:val="restart"/>
          </w:tcPr>
          <w:p w14:paraId="61374882" w14:textId="77777777" w:rsidR="002C1706" w:rsidRDefault="002C1706">
            <w:pPr>
              <w:pStyle w:val="ab"/>
              <w:spacing w:line="480" w:lineRule="atLeast"/>
              <w:jc w:val="center"/>
              <w:rPr>
                <w:rStyle w:val="af"/>
                <w:b w:val="0"/>
                <w:color w:val="111111"/>
              </w:rPr>
            </w:pPr>
            <w:r>
              <w:rPr>
                <w:rStyle w:val="af"/>
                <w:rFonts w:hint="eastAsia"/>
                <w:b w:val="0"/>
                <w:color w:val="111111"/>
              </w:rPr>
              <w:t>项    目</w:t>
            </w:r>
          </w:p>
        </w:tc>
        <w:tc>
          <w:tcPr>
            <w:tcW w:w="4845" w:type="dxa"/>
            <w:gridSpan w:val="4"/>
          </w:tcPr>
          <w:p w14:paraId="20E59844" w14:textId="77777777" w:rsidR="002C1706" w:rsidRDefault="002C1706">
            <w:pPr>
              <w:pStyle w:val="ab"/>
              <w:spacing w:line="480" w:lineRule="atLeast"/>
              <w:jc w:val="center"/>
              <w:rPr>
                <w:rStyle w:val="af"/>
                <w:b w:val="0"/>
                <w:color w:val="111111"/>
              </w:rPr>
            </w:pPr>
            <w:r>
              <w:rPr>
                <w:rStyle w:val="af"/>
                <w:rFonts w:hint="eastAsia"/>
                <w:b w:val="0"/>
                <w:color w:val="111111"/>
              </w:rPr>
              <w:t xml:space="preserve">技 术  </w:t>
            </w:r>
            <w:r>
              <w:rPr>
                <w:rStyle w:val="af"/>
                <w:b w:val="0"/>
                <w:color w:val="111111"/>
              </w:rPr>
              <w:t>要求</w:t>
            </w:r>
          </w:p>
        </w:tc>
      </w:tr>
      <w:tr w:rsidR="002C1706" w14:paraId="0F18C1C3" w14:textId="77777777" w:rsidTr="002C1706">
        <w:trPr>
          <w:jc w:val="center"/>
        </w:trPr>
        <w:tc>
          <w:tcPr>
            <w:tcW w:w="3052" w:type="dxa"/>
            <w:vMerge/>
          </w:tcPr>
          <w:p w14:paraId="19E07289" w14:textId="77777777" w:rsidR="002C1706" w:rsidRDefault="002C1706">
            <w:pPr>
              <w:pStyle w:val="ab"/>
              <w:spacing w:line="480" w:lineRule="atLeast"/>
              <w:jc w:val="center"/>
              <w:rPr>
                <w:rStyle w:val="af"/>
                <w:b w:val="0"/>
                <w:color w:val="111111"/>
              </w:rPr>
            </w:pPr>
          </w:p>
        </w:tc>
        <w:tc>
          <w:tcPr>
            <w:tcW w:w="1336" w:type="dxa"/>
          </w:tcPr>
          <w:p w14:paraId="5296AE89" w14:textId="77777777" w:rsidR="002C1706" w:rsidRDefault="002C1706">
            <w:pPr>
              <w:pStyle w:val="ab"/>
              <w:spacing w:line="480" w:lineRule="atLeast"/>
              <w:rPr>
                <w:rStyle w:val="af"/>
                <w:b w:val="0"/>
                <w:color w:val="111111"/>
              </w:rPr>
            </w:pPr>
            <w:r>
              <w:rPr>
                <w:rStyle w:val="af"/>
                <w:rFonts w:hint="eastAsia"/>
                <w:b w:val="0"/>
                <w:color w:val="111111"/>
              </w:rPr>
              <w:t>花岗石</w:t>
            </w:r>
          </w:p>
        </w:tc>
        <w:tc>
          <w:tcPr>
            <w:tcW w:w="1172" w:type="dxa"/>
          </w:tcPr>
          <w:p w14:paraId="79B2A385" w14:textId="77777777" w:rsidR="002C1706" w:rsidRDefault="002C1706">
            <w:pPr>
              <w:pStyle w:val="ab"/>
              <w:spacing w:line="480" w:lineRule="atLeast"/>
              <w:rPr>
                <w:rStyle w:val="af"/>
                <w:b w:val="0"/>
                <w:strike/>
                <w:color w:val="111111"/>
              </w:rPr>
            </w:pPr>
            <w:r>
              <w:rPr>
                <w:rStyle w:val="af"/>
                <w:rFonts w:hint="eastAsia"/>
                <w:b w:val="0"/>
                <w:color w:val="111111"/>
              </w:rPr>
              <w:t>大理石</w:t>
            </w:r>
          </w:p>
        </w:tc>
        <w:tc>
          <w:tcPr>
            <w:tcW w:w="1201" w:type="dxa"/>
          </w:tcPr>
          <w:p w14:paraId="553818C8" w14:textId="77777777" w:rsidR="002C1706" w:rsidRDefault="002C1706">
            <w:pPr>
              <w:pStyle w:val="ab"/>
              <w:spacing w:line="480" w:lineRule="atLeast"/>
              <w:rPr>
                <w:rStyle w:val="af"/>
                <w:b w:val="0"/>
                <w:color w:val="111111"/>
              </w:rPr>
            </w:pPr>
            <w:r>
              <w:rPr>
                <w:rStyle w:val="af"/>
                <w:rFonts w:hint="eastAsia"/>
                <w:b w:val="0"/>
                <w:color w:val="111111"/>
              </w:rPr>
              <w:t>砂岩</w:t>
            </w:r>
          </w:p>
        </w:tc>
        <w:tc>
          <w:tcPr>
            <w:tcW w:w="1136" w:type="dxa"/>
          </w:tcPr>
          <w:p w14:paraId="641B870C" w14:textId="77777777" w:rsidR="002C1706" w:rsidRDefault="002C1706">
            <w:pPr>
              <w:pStyle w:val="ab"/>
              <w:spacing w:line="480" w:lineRule="atLeast"/>
              <w:rPr>
                <w:rStyle w:val="af"/>
                <w:b w:val="0"/>
                <w:color w:val="111111"/>
              </w:rPr>
            </w:pPr>
            <w:r>
              <w:rPr>
                <w:rStyle w:val="af"/>
                <w:rFonts w:hint="eastAsia"/>
                <w:b w:val="0"/>
                <w:color w:val="111111"/>
              </w:rPr>
              <w:t>石灰石</w:t>
            </w:r>
          </w:p>
        </w:tc>
      </w:tr>
      <w:tr w:rsidR="002C1706" w14:paraId="299EA85D" w14:textId="77777777" w:rsidTr="002C1706">
        <w:trPr>
          <w:jc w:val="center"/>
        </w:trPr>
        <w:tc>
          <w:tcPr>
            <w:tcW w:w="3052" w:type="dxa"/>
          </w:tcPr>
          <w:p w14:paraId="43CE069E" w14:textId="77777777" w:rsidR="002C1706" w:rsidRDefault="002C1706" w:rsidP="002C1706">
            <w:pPr>
              <w:pStyle w:val="ab"/>
              <w:spacing w:line="480" w:lineRule="atLeast"/>
              <w:jc w:val="center"/>
              <w:rPr>
                <w:rStyle w:val="af"/>
                <w:b w:val="0"/>
                <w:color w:val="111111"/>
              </w:rPr>
            </w:pPr>
            <w:r>
              <w:rPr>
                <w:rStyle w:val="af"/>
                <w:rFonts w:hint="eastAsia"/>
                <w:b w:val="0"/>
                <w:color w:val="111111"/>
              </w:rPr>
              <w:t>体积</w:t>
            </w:r>
            <w:r>
              <w:rPr>
                <w:rStyle w:val="af"/>
                <w:b w:val="0"/>
                <w:color w:val="111111"/>
              </w:rPr>
              <w:t>密度（</w:t>
            </w:r>
            <w:r>
              <w:rPr>
                <w:rStyle w:val="af"/>
                <w:rFonts w:hint="eastAsia"/>
                <w:b w:val="0"/>
                <w:color w:val="111111"/>
              </w:rPr>
              <w:t>g</w:t>
            </w:r>
            <w:r>
              <w:rPr>
                <w:rStyle w:val="af"/>
                <w:b w:val="0"/>
                <w:color w:val="111111"/>
              </w:rPr>
              <w:t>/cm³）</w:t>
            </w:r>
          </w:p>
        </w:tc>
        <w:tc>
          <w:tcPr>
            <w:tcW w:w="1336" w:type="dxa"/>
          </w:tcPr>
          <w:p w14:paraId="51E0BEC1" w14:textId="77777777" w:rsidR="002C1706" w:rsidRDefault="002C1706" w:rsidP="002C1706">
            <w:pPr>
              <w:pStyle w:val="ab"/>
              <w:spacing w:line="480" w:lineRule="atLeast"/>
              <w:rPr>
                <w:rStyle w:val="af"/>
                <w:b w:val="0"/>
                <w:color w:val="111111"/>
              </w:rPr>
            </w:pPr>
            <w:r>
              <w:rPr>
                <w:rStyle w:val="af"/>
                <w:rFonts w:hint="eastAsia"/>
                <w:b w:val="0"/>
                <w:color w:val="111111"/>
              </w:rPr>
              <w:t>≥2.56</w:t>
            </w:r>
          </w:p>
        </w:tc>
        <w:tc>
          <w:tcPr>
            <w:tcW w:w="1172" w:type="dxa"/>
          </w:tcPr>
          <w:p w14:paraId="3602C669" w14:textId="77777777" w:rsidR="002C1706" w:rsidRDefault="002C1706" w:rsidP="002C1706">
            <w:pPr>
              <w:pStyle w:val="ab"/>
              <w:spacing w:line="480" w:lineRule="atLeast"/>
              <w:rPr>
                <w:rStyle w:val="af"/>
                <w:b w:val="0"/>
                <w:strike/>
                <w:color w:val="111111"/>
              </w:rPr>
            </w:pPr>
            <w:r>
              <w:rPr>
                <w:rStyle w:val="af"/>
                <w:rFonts w:hint="eastAsia"/>
                <w:b w:val="0"/>
                <w:color w:val="111111"/>
              </w:rPr>
              <w:t>≥2.</w:t>
            </w:r>
            <w:r>
              <w:rPr>
                <w:rStyle w:val="af"/>
                <w:b w:val="0"/>
                <w:color w:val="111111"/>
              </w:rPr>
              <w:t>6</w:t>
            </w:r>
          </w:p>
        </w:tc>
        <w:tc>
          <w:tcPr>
            <w:tcW w:w="1201" w:type="dxa"/>
          </w:tcPr>
          <w:p w14:paraId="23826AE2" w14:textId="77777777" w:rsidR="002C1706" w:rsidRDefault="002C1706" w:rsidP="002C1706">
            <w:pPr>
              <w:pStyle w:val="ab"/>
              <w:spacing w:line="480" w:lineRule="atLeast"/>
              <w:rPr>
                <w:rStyle w:val="af"/>
                <w:b w:val="0"/>
                <w:color w:val="111111"/>
              </w:rPr>
            </w:pPr>
            <w:r>
              <w:rPr>
                <w:rStyle w:val="af"/>
                <w:rFonts w:hint="eastAsia"/>
                <w:b w:val="0"/>
                <w:color w:val="111111"/>
              </w:rPr>
              <w:t>≥2.</w:t>
            </w:r>
            <w:r>
              <w:rPr>
                <w:rStyle w:val="af"/>
                <w:b w:val="0"/>
                <w:color w:val="111111"/>
              </w:rPr>
              <w:t>40</w:t>
            </w:r>
          </w:p>
        </w:tc>
        <w:tc>
          <w:tcPr>
            <w:tcW w:w="1136" w:type="dxa"/>
          </w:tcPr>
          <w:p w14:paraId="5D4B378B" w14:textId="77777777" w:rsidR="002C1706" w:rsidRDefault="002C1706" w:rsidP="002C1706">
            <w:pPr>
              <w:pStyle w:val="ab"/>
              <w:spacing w:line="480" w:lineRule="atLeast"/>
              <w:rPr>
                <w:rStyle w:val="af"/>
                <w:b w:val="0"/>
                <w:color w:val="111111"/>
              </w:rPr>
            </w:pPr>
            <w:r>
              <w:rPr>
                <w:rStyle w:val="af"/>
                <w:rFonts w:hint="eastAsia"/>
                <w:b w:val="0"/>
                <w:color w:val="111111"/>
              </w:rPr>
              <w:t>≥</w:t>
            </w:r>
            <w:r>
              <w:rPr>
                <w:rStyle w:val="af"/>
                <w:b w:val="0"/>
                <w:color w:val="111111"/>
              </w:rPr>
              <w:t>2.16</w:t>
            </w:r>
          </w:p>
        </w:tc>
      </w:tr>
      <w:tr w:rsidR="002C1706" w14:paraId="6787AFA3" w14:textId="77777777" w:rsidTr="002C1706">
        <w:trPr>
          <w:jc w:val="center"/>
        </w:trPr>
        <w:tc>
          <w:tcPr>
            <w:tcW w:w="3052" w:type="dxa"/>
          </w:tcPr>
          <w:p w14:paraId="46ADBB98" w14:textId="77777777" w:rsidR="002C1706" w:rsidRDefault="002C1706" w:rsidP="002C1706">
            <w:pPr>
              <w:pStyle w:val="ab"/>
              <w:spacing w:line="480" w:lineRule="atLeast"/>
              <w:jc w:val="center"/>
              <w:rPr>
                <w:rStyle w:val="af"/>
                <w:b w:val="0"/>
                <w:color w:val="111111"/>
              </w:rPr>
            </w:pPr>
            <w:r>
              <w:rPr>
                <w:rStyle w:val="af"/>
                <w:rFonts w:hint="eastAsia"/>
                <w:b w:val="0"/>
                <w:color w:val="111111"/>
              </w:rPr>
              <w:t>吸水率</w:t>
            </w:r>
            <w:r>
              <w:rPr>
                <w:rStyle w:val="af"/>
                <w:b w:val="0"/>
                <w:color w:val="111111"/>
              </w:rPr>
              <w:t>（</w:t>
            </w:r>
            <w:r>
              <w:rPr>
                <w:rStyle w:val="af"/>
                <w:rFonts w:hint="eastAsia"/>
                <w:b w:val="0"/>
                <w:color w:val="111111"/>
              </w:rPr>
              <w:t>%</w:t>
            </w:r>
            <w:r>
              <w:rPr>
                <w:rStyle w:val="af"/>
                <w:b w:val="0"/>
                <w:color w:val="111111"/>
              </w:rPr>
              <w:t>）</w:t>
            </w:r>
          </w:p>
        </w:tc>
        <w:tc>
          <w:tcPr>
            <w:tcW w:w="1336" w:type="dxa"/>
          </w:tcPr>
          <w:p w14:paraId="12029ED2" w14:textId="77777777" w:rsidR="002C1706" w:rsidRDefault="002C1706" w:rsidP="002C1706">
            <w:pPr>
              <w:pStyle w:val="ab"/>
              <w:spacing w:line="480" w:lineRule="atLeast"/>
              <w:rPr>
                <w:rStyle w:val="af"/>
                <w:b w:val="0"/>
                <w:color w:val="111111"/>
              </w:rPr>
            </w:pPr>
            <w:r>
              <w:rPr>
                <w:rStyle w:val="af"/>
                <w:rFonts w:hint="eastAsia"/>
                <w:b w:val="0"/>
                <w:color w:val="111111"/>
              </w:rPr>
              <w:t>≤0.6</w:t>
            </w:r>
          </w:p>
        </w:tc>
        <w:tc>
          <w:tcPr>
            <w:tcW w:w="1172" w:type="dxa"/>
          </w:tcPr>
          <w:p w14:paraId="0993A7A6" w14:textId="77777777" w:rsidR="002C1706" w:rsidRDefault="002C1706" w:rsidP="002C1706">
            <w:pPr>
              <w:pStyle w:val="ab"/>
              <w:spacing w:line="480" w:lineRule="atLeast"/>
              <w:rPr>
                <w:rStyle w:val="af"/>
                <w:b w:val="0"/>
                <w:strike/>
                <w:color w:val="111111"/>
              </w:rPr>
            </w:pPr>
            <w:r>
              <w:rPr>
                <w:rStyle w:val="af"/>
                <w:rFonts w:hint="eastAsia"/>
                <w:b w:val="0"/>
                <w:color w:val="111111"/>
              </w:rPr>
              <w:t>≤0.</w:t>
            </w:r>
            <w:r>
              <w:rPr>
                <w:rStyle w:val="af"/>
                <w:b w:val="0"/>
                <w:color w:val="111111"/>
              </w:rPr>
              <w:t>5</w:t>
            </w:r>
          </w:p>
        </w:tc>
        <w:tc>
          <w:tcPr>
            <w:tcW w:w="1201" w:type="dxa"/>
          </w:tcPr>
          <w:p w14:paraId="0093381E" w14:textId="77777777" w:rsidR="002C1706" w:rsidRDefault="002C1706" w:rsidP="002C1706">
            <w:pPr>
              <w:pStyle w:val="ab"/>
              <w:spacing w:line="480" w:lineRule="atLeast"/>
              <w:rPr>
                <w:rStyle w:val="af"/>
                <w:b w:val="0"/>
                <w:color w:val="111111"/>
              </w:rPr>
            </w:pPr>
            <w:r>
              <w:rPr>
                <w:rStyle w:val="af"/>
                <w:rFonts w:hint="eastAsia"/>
                <w:b w:val="0"/>
                <w:color w:val="111111"/>
              </w:rPr>
              <w:t>≤</w:t>
            </w:r>
            <w:r>
              <w:rPr>
                <w:rStyle w:val="af"/>
                <w:b w:val="0"/>
                <w:color w:val="111111"/>
              </w:rPr>
              <w:t>3.0</w:t>
            </w:r>
          </w:p>
        </w:tc>
        <w:tc>
          <w:tcPr>
            <w:tcW w:w="1136" w:type="dxa"/>
          </w:tcPr>
          <w:p w14:paraId="2ADC7BD7" w14:textId="77777777" w:rsidR="002C1706" w:rsidRDefault="002C1706" w:rsidP="002C1706">
            <w:pPr>
              <w:pStyle w:val="ab"/>
              <w:spacing w:line="480" w:lineRule="atLeast"/>
              <w:rPr>
                <w:rStyle w:val="af"/>
                <w:b w:val="0"/>
                <w:color w:val="111111"/>
              </w:rPr>
            </w:pPr>
            <w:r>
              <w:rPr>
                <w:rStyle w:val="af"/>
                <w:rFonts w:hint="eastAsia"/>
                <w:b w:val="0"/>
                <w:color w:val="111111"/>
              </w:rPr>
              <w:t>≤</w:t>
            </w:r>
            <w:r>
              <w:rPr>
                <w:rStyle w:val="af"/>
                <w:b w:val="0"/>
                <w:color w:val="111111"/>
              </w:rPr>
              <w:t>7.5</w:t>
            </w:r>
          </w:p>
        </w:tc>
      </w:tr>
      <w:tr w:rsidR="002C1706" w14:paraId="077BA607" w14:textId="77777777" w:rsidTr="002C1706">
        <w:trPr>
          <w:trHeight w:val="523"/>
          <w:jc w:val="center"/>
        </w:trPr>
        <w:tc>
          <w:tcPr>
            <w:tcW w:w="3052" w:type="dxa"/>
          </w:tcPr>
          <w:p w14:paraId="5B69DEF6" w14:textId="77777777" w:rsidR="002C1706" w:rsidRDefault="002C1706" w:rsidP="002C1706">
            <w:pPr>
              <w:pStyle w:val="ab"/>
              <w:spacing w:line="480" w:lineRule="atLeast"/>
              <w:jc w:val="center"/>
              <w:rPr>
                <w:rStyle w:val="af"/>
                <w:b w:val="0"/>
                <w:color w:val="111111"/>
              </w:rPr>
            </w:pPr>
            <w:r>
              <w:rPr>
                <w:rStyle w:val="af"/>
                <w:rFonts w:hint="eastAsia"/>
                <w:b w:val="0"/>
                <w:color w:val="111111"/>
              </w:rPr>
              <w:t>干燥</w:t>
            </w:r>
            <w:r>
              <w:rPr>
                <w:rStyle w:val="af"/>
                <w:b w:val="0"/>
                <w:color w:val="111111"/>
              </w:rPr>
              <w:t>压缩强度（</w:t>
            </w:r>
            <w:r>
              <w:rPr>
                <w:rStyle w:val="af"/>
                <w:rFonts w:hint="eastAsia"/>
                <w:b w:val="0"/>
                <w:color w:val="111111"/>
              </w:rPr>
              <w:t>MP</w:t>
            </w:r>
            <w:r>
              <w:rPr>
                <w:rStyle w:val="af"/>
                <w:b w:val="0"/>
                <w:color w:val="111111"/>
              </w:rPr>
              <w:t>a）</w:t>
            </w:r>
          </w:p>
        </w:tc>
        <w:tc>
          <w:tcPr>
            <w:tcW w:w="1336" w:type="dxa"/>
          </w:tcPr>
          <w:p w14:paraId="079B6454" w14:textId="77777777" w:rsidR="002C1706" w:rsidRDefault="002C1706" w:rsidP="002C1706">
            <w:pPr>
              <w:pStyle w:val="ab"/>
              <w:spacing w:line="480" w:lineRule="atLeast"/>
              <w:rPr>
                <w:rStyle w:val="af"/>
                <w:b w:val="0"/>
                <w:color w:val="111111"/>
              </w:rPr>
            </w:pPr>
            <w:r>
              <w:rPr>
                <w:rStyle w:val="af"/>
                <w:rFonts w:hint="eastAsia"/>
                <w:b w:val="0"/>
                <w:color w:val="111111"/>
              </w:rPr>
              <w:t>≥</w:t>
            </w:r>
            <w:r>
              <w:rPr>
                <w:rStyle w:val="af"/>
                <w:b w:val="0"/>
                <w:color w:val="111111"/>
              </w:rPr>
              <w:t>100.0</w:t>
            </w:r>
          </w:p>
        </w:tc>
        <w:tc>
          <w:tcPr>
            <w:tcW w:w="1172" w:type="dxa"/>
          </w:tcPr>
          <w:p w14:paraId="6F649FA3" w14:textId="77777777" w:rsidR="002C1706" w:rsidRDefault="002C1706" w:rsidP="002C1706">
            <w:pPr>
              <w:pStyle w:val="ab"/>
              <w:spacing w:line="480" w:lineRule="atLeast"/>
              <w:rPr>
                <w:rStyle w:val="af"/>
                <w:b w:val="0"/>
                <w:strike/>
                <w:color w:val="111111"/>
              </w:rPr>
            </w:pPr>
            <w:r>
              <w:rPr>
                <w:rStyle w:val="af"/>
                <w:rFonts w:hint="eastAsia"/>
                <w:b w:val="0"/>
                <w:color w:val="111111"/>
              </w:rPr>
              <w:t>≥50.0</w:t>
            </w:r>
          </w:p>
        </w:tc>
        <w:tc>
          <w:tcPr>
            <w:tcW w:w="1201" w:type="dxa"/>
          </w:tcPr>
          <w:p w14:paraId="024D281B" w14:textId="77777777" w:rsidR="002C1706" w:rsidRDefault="002C1706" w:rsidP="002C1706">
            <w:pPr>
              <w:pStyle w:val="ab"/>
              <w:spacing w:line="480" w:lineRule="atLeast"/>
              <w:rPr>
                <w:rStyle w:val="af"/>
                <w:b w:val="0"/>
                <w:color w:val="111111"/>
              </w:rPr>
            </w:pPr>
            <w:r>
              <w:rPr>
                <w:rStyle w:val="af"/>
                <w:rFonts w:hint="eastAsia"/>
                <w:b w:val="0"/>
                <w:color w:val="111111"/>
              </w:rPr>
              <w:t>≥68.9</w:t>
            </w:r>
          </w:p>
        </w:tc>
        <w:tc>
          <w:tcPr>
            <w:tcW w:w="1136" w:type="dxa"/>
          </w:tcPr>
          <w:p w14:paraId="650838E5" w14:textId="77777777" w:rsidR="002C1706" w:rsidRDefault="002C1706" w:rsidP="002C1706">
            <w:pPr>
              <w:pStyle w:val="ab"/>
              <w:spacing w:line="480" w:lineRule="atLeast"/>
              <w:rPr>
                <w:rStyle w:val="af"/>
                <w:b w:val="0"/>
                <w:color w:val="111111"/>
              </w:rPr>
            </w:pPr>
            <w:r>
              <w:rPr>
                <w:rStyle w:val="af"/>
                <w:rFonts w:hint="eastAsia"/>
                <w:b w:val="0"/>
                <w:color w:val="111111"/>
              </w:rPr>
              <w:t>≥</w:t>
            </w:r>
            <w:r>
              <w:rPr>
                <w:rStyle w:val="af"/>
                <w:b w:val="0"/>
                <w:color w:val="111111"/>
              </w:rPr>
              <w:t>28.0</w:t>
            </w:r>
          </w:p>
        </w:tc>
      </w:tr>
      <w:tr w:rsidR="002C1706" w14:paraId="6A8AEC37" w14:textId="77777777" w:rsidTr="002C1706">
        <w:trPr>
          <w:jc w:val="center"/>
        </w:trPr>
        <w:tc>
          <w:tcPr>
            <w:tcW w:w="3052" w:type="dxa"/>
          </w:tcPr>
          <w:p w14:paraId="2D9D1630" w14:textId="77777777" w:rsidR="002C1706" w:rsidRDefault="002C1706" w:rsidP="002C1706">
            <w:pPr>
              <w:pStyle w:val="ab"/>
              <w:spacing w:line="480" w:lineRule="atLeast"/>
              <w:jc w:val="center"/>
              <w:rPr>
                <w:rStyle w:val="af"/>
                <w:b w:val="0"/>
                <w:color w:val="111111"/>
              </w:rPr>
            </w:pPr>
            <w:r>
              <w:rPr>
                <w:rStyle w:val="af"/>
                <w:rFonts w:hint="eastAsia"/>
                <w:b w:val="0"/>
                <w:color w:val="111111"/>
              </w:rPr>
              <w:t>干燥及</w:t>
            </w:r>
            <w:r>
              <w:rPr>
                <w:rStyle w:val="af"/>
                <w:b w:val="0"/>
                <w:color w:val="111111"/>
              </w:rPr>
              <w:t>水饱和弯曲强度平均值</w:t>
            </w:r>
            <w:r>
              <w:rPr>
                <w:rStyle w:val="af"/>
                <w:rFonts w:hint="eastAsia"/>
                <w:b w:val="0"/>
                <w:color w:val="111111"/>
              </w:rPr>
              <w:t>（MP</w:t>
            </w:r>
            <w:r>
              <w:rPr>
                <w:rStyle w:val="af"/>
                <w:b w:val="0"/>
                <w:color w:val="111111"/>
              </w:rPr>
              <w:t>a</w:t>
            </w:r>
            <w:r>
              <w:rPr>
                <w:rStyle w:val="af"/>
                <w:rFonts w:hint="eastAsia"/>
                <w:b w:val="0"/>
                <w:color w:val="111111"/>
              </w:rPr>
              <w:t>）</w:t>
            </w:r>
          </w:p>
        </w:tc>
        <w:tc>
          <w:tcPr>
            <w:tcW w:w="1336" w:type="dxa"/>
          </w:tcPr>
          <w:p w14:paraId="7E68F963" w14:textId="77777777" w:rsidR="002C1706" w:rsidRDefault="002C1706" w:rsidP="002C1706">
            <w:pPr>
              <w:pStyle w:val="ab"/>
              <w:spacing w:line="480" w:lineRule="atLeast"/>
              <w:rPr>
                <w:rStyle w:val="af"/>
                <w:b w:val="0"/>
                <w:color w:val="111111"/>
              </w:rPr>
            </w:pPr>
            <w:r>
              <w:rPr>
                <w:rStyle w:val="af"/>
                <w:rFonts w:hint="eastAsia"/>
                <w:b w:val="0"/>
                <w:color w:val="111111"/>
              </w:rPr>
              <w:t>≥8.0</w:t>
            </w:r>
          </w:p>
        </w:tc>
        <w:tc>
          <w:tcPr>
            <w:tcW w:w="1172" w:type="dxa"/>
          </w:tcPr>
          <w:p w14:paraId="1C3455E2" w14:textId="77777777" w:rsidR="002C1706" w:rsidRDefault="002C1706" w:rsidP="002C1706">
            <w:pPr>
              <w:pStyle w:val="ab"/>
              <w:spacing w:line="480" w:lineRule="atLeast"/>
              <w:rPr>
                <w:rStyle w:val="af"/>
                <w:b w:val="0"/>
                <w:strike/>
                <w:color w:val="111111"/>
              </w:rPr>
            </w:pPr>
            <w:r>
              <w:rPr>
                <w:rStyle w:val="af"/>
                <w:rFonts w:hint="eastAsia"/>
                <w:b w:val="0"/>
                <w:color w:val="111111"/>
              </w:rPr>
              <w:t>≥7.0</w:t>
            </w:r>
          </w:p>
        </w:tc>
        <w:tc>
          <w:tcPr>
            <w:tcW w:w="1201" w:type="dxa"/>
          </w:tcPr>
          <w:p w14:paraId="1ECF8FF4" w14:textId="77777777" w:rsidR="002C1706" w:rsidRDefault="002C1706" w:rsidP="002C1706">
            <w:pPr>
              <w:pStyle w:val="ab"/>
              <w:spacing w:line="480" w:lineRule="atLeast"/>
              <w:rPr>
                <w:rStyle w:val="af"/>
                <w:b w:val="0"/>
                <w:color w:val="111111"/>
              </w:rPr>
            </w:pPr>
            <w:r>
              <w:rPr>
                <w:rStyle w:val="af"/>
                <w:rFonts w:hint="eastAsia"/>
                <w:b w:val="0"/>
                <w:color w:val="111111"/>
              </w:rPr>
              <w:t>≥6.9</w:t>
            </w:r>
          </w:p>
        </w:tc>
        <w:tc>
          <w:tcPr>
            <w:tcW w:w="1136" w:type="dxa"/>
          </w:tcPr>
          <w:p w14:paraId="1BD236BF" w14:textId="77777777" w:rsidR="002C1706" w:rsidRDefault="002C1706" w:rsidP="002C1706">
            <w:pPr>
              <w:pStyle w:val="ab"/>
              <w:spacing w:line="480" w:lineRule="atLeast"/>
              <w:rPr>
                <w:rStyle w:val="af"/>
                <w:b w:val="0"/>
                <w:color w:val="111111"/>
              </w:rPr>
            </w:pPr>
            <w:r>
              <w:rPr>
                <w:rStyle w:val="af"/>
                <w:rFonts w:hint="eastAsia"/>
                <w:b w:val="0"/>
                <w:color w:val="111111"/>
              </w:rPr>
              <w:t>≥</w:t>
            </w:r>
            <w:r>
              <w:rPr>
                <w:rStyle w:val="af"/>
                <w:b w:val="0"/>
                <w:color w:val="111111"/>
              </w:rPr>
              <w:t>3.4</w:t>
            </w:r>
          </w:p>
        </w:tc>
      </w:tr>
      <w:tr w:rsidR="002C1706" w14:paraId="6A2EE474" w14:textId="77777777" w:rsidTr="002C1706">
        <w:trPr>
          <w:jc w:val="center"/>
        </w:trPr>
        <w:tc>
          <w:tcPr>
            <w:tcW w:w="3052" w:type="dxa"/>
          </w:tcPr>
          <w:p w14:paraId="6E94E7F9" w14:textId="77777777" w:rsidR="002C1706" w:rsidRDefault="002C1706" w:rsidP="002C1706">
            <w:pPr>
              <w:pStyle w:val="ab"/>
              <w:spacing w:line="480" w:lineRule="atLeast"/>
              <w:jc w:val="center"/>
              <w:rPr>
                <w:rStyle w:val="af"/>
                <w:b w:val="0"/>
                <w:color w:val="111111"/>
              </w:rPr>
            </w:pPr>
            <w:r>
              <w:rPr>
                <w:rStyle w:val="af"/>
                <w:rFonts w:hint="eastAsia"/>
                <w:b w:val="0"/>
                <w:color w:val="111111"/>
              </w:rPr>
              <w:t>干挂石材</w:t>
            </w:r>
            <w:r>
              <w:rPr>
                <w:rStyle w:val="af"/>
                <w:b w:val="0"/>
                <w:color w:val="111111"/>
              </w:rPr>
              <w:t>剪切强度平均值（</w:t>
            </w:r>
            <w:r>
              <w:rPr>
                <w:rStyle w:val="af"/>
                <w:rFonts w:hint="eastAsia"/>
                <w:b w:val="0"/>
                <w:color w:val="111111"/>
              </w:rPr>
              <w:t>MP</w:t>
            </w:r>
            <w:r>
              <w:rPr>
                <w:rStyle w:val="af"/>
                <w:b w:val="0"/>
                <w:color w:val="111111"/>
              </w:rPr>
              <w:t>a）</w:t>
            </w:r>
          </w:p>
        </w:tc>
        <w:tc>
          <w:tcPr>
            <w:tcW w:w="1336" w:type="dxa"/>
          </w:tcPr>
          <w:p w14:paraId="61942E2C" w14:textId="77777777" w:rsidR="002C1706" w:rsidRPr="002C1706" w:rsidRDefault="002C1706" w:rsidP="002C1706">
            <w:pPr>
              <w:pStyle w:val="ab"/>
              <w:spacing w:line="480" w:lineRule="atLeast"/>
              <w:rPr>
                <w:rStyle w:val="af"/>
                <w:b w:val="0"/>
                <w:color w:val="111111"/>
              </w:rPr>
            </w:pPr>
            <w:r w:rsidRPr="002C1706">
              <w:rPr>
                <w:rStyle w:val="af"/>
                <w:rFonts w:hint="eastAsia"/>
                <w:b w:val="0"/>
                <w:color w:val="111111"/>
              </w:rPr>
              <w:t>≥1.86</w:t>
            </w:r>
          </w:p>
        </w:tc>
        <w:tc>
          <w:tcPr>
            <w:tcW w:w="1172" w:type="dxa"/>
          </w:tcPr>
          <w:p w14:paraId="0CBC2B6C" w14:textId="77777777" w:rsidR="002C1706" w:rsidRPr="002C1706" w:rsidRDefault="002C1706" w:rsidP="002C1706">
            <w:pPr>
              <w:pStyle w:val="ab"/>
              <w:spacing w:line="480" w:lineRule="atLeast"/>
              <w:rPr>
                <w:rStyle w:val="af"/>
                <w:b w:val="0"/>
                <w:strike/>
                <w:color w:val="111111"/>
              </w:rPr>
            </w:pPr>
            <w:r w:rsidRPr="002C1706">
              <w:rPr>
                <w:rStyle w:val="af"/>
                <w:rFonts w:hint="eastAsia"/>
                <w:b w:val="0"/>
                <w:color w:val="111111"/>
              </w:rPr>
              <w:t>≥1.63</w:t>
            </w:r>
          </w:p>
        </w:tc>
        <w:tc>
          <w:tcPr>
            <w:tcW w:w="1201" w:type="dxa"/>
          </w:tcPr>
          <w:p w14:paraId="29DA951E" w14:textId="77777777" w:rsidR="002C1706" w:rsidRPr="002C1706" w:rsidRDefault="002C1706" w:rsidP="002C1706">
            <w:pPr>
              <w:pStyle w:val="ab"/>
              <w:spacing w:line="480" w:lineRule="atLeast"/>
              <w:rPr>
                <w:rStyle w:val="af"/>
                <w:b w:val="0"/>
                <w:color w:val="111111"/>
              </w:rPr>
            </w:pPr>
            <w:r w:rsidRPr="002C1706">
              <w:rPr>
                <w:rStyle w:val="af"/>
                <w:rFonts w:hint="eastAsia"/>
                <w:b w:val="0"/>
                <w:color w:val="111111"/>
              </w:rPr>
              <w:t>≥1.61</w:t>
            </w:r>
          </w:p>
        </w:tc>
        <w:tc>
          <w:tcPr>
            <w:tcW w:w="1136" w:type="dxa"/>
          </w:tcPr>
          <w:p w14:paraId="4197734B" w14:textId="77777777" w:rsidR="002C1706" w:rsidRDefault="002C1706" w:rsidP="002C1706">
            <w:pPr>
              <w:pStyle w:val="ab"/>
              <w:spacing w:line="480" w:lineRule="atLeast"/>
              <w:rPr>
                <w:rStyle w:val="af"/>
                <w:b w:val="0"/>
                <w:color w:val="111111"/>
                <w:highlight w:val="yellow"/>
              </w:rPr>
            </w:pPr>
            <w:r w:rsidRPr="002C1706">
              <w:rPr>
                <w:rStyle w:val="af"/>
                <w:rFonts w:hint="eastAsia"/>
                <w:b w:val="0"/>
                <w:color w:val="111111"/>
              </w:rPr>
              <w:t>≥</w:t>
            </w:r>
            <w:r>
              <w:rPr>
                <w:rStyle w:val="af"/>
                <w:b w:val="0"/>
                <w:color w:val="111111"/>
              </w:rPr>
              <w:t>0.79</w:t>
            </w:r>
          </w:p>
        </w:tc>
      </w:tr>
    </w:tbl>
    <w:p w14:paraId="23FF18AC" w14:textId="4A06CFB5" w:rsidR="00BE1DD8" w:rsidRDefault="002C1706">
      <w:pPr>
        <w:pStyle w:val="ab"/>
        <w:spacing w:line="480" w:lineRule="atLeast"/>
        <w:ind w:left="633"/>
        <w:jc w:val="center"/>
        <w:rPr>
          <w:rFonts w:asciiTheme="minorEastAsia" w:eastAsiaTheme="minorEastAsia" w:hAnsiTheme="minorEastAsia" w:cs="Times New Roman"/>
          <w:kern w:val="2"/>
        </w:rPr>
      </w:pPr>
      <w:r>
        <w:rPr>
          <w:rFonts w:asciiTheme="minorEastAsia" w:eastAsiaTheme="minorEastAsia" w:hAnsiTheme="minorEastAsia" w:cs="Times New Roman"/>
          <w:kern w:val="2"/>
        </w:rPr>
        <w:t>表</w:t>
      </w:r>
      <w:r w:rsidR="00036476">
        <w:rPr>
          <w:rFonts w:asciiTheme="minorEastAsia" w:eastAsiaTheme="minorEastAsia" w:hAnsiTheme="minorEastAsia" w:cs="Times New Roman"/>
          <w:kern w:val="2"/>
        </w:rPr>
        <w:t>3</w:t>
      </w:r>
      <w:r>
        <w:rPr>
          <w:rFonts w:asciiTheme="minorEastAsia" w:eastAsiaTheme="minorEastAsia" w:hAnsiTheme="minorEastAsia" w:cs="Times New Roman"/>
          <w:kern w:val="2"/>
        </w:rPr>
        <w:t>.2.1-2石材面板的厚度及面积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222"/>
        <w:gridCol w:w="1214"/>
        <w:gridCol w:w="1276"/>
        <w:gridCol w:w="1275"/>
        <w:gridCol w:w="993"/>
        <w:gridCol w:w="1269"/>
      </w:tblGrid>
      <w:tr w:rsidR="00BE1DD8" w14:paraId="662A6585" w14:textId="77777777" w:rsidTr="00E8288D">
        <w:trPr>
          <w:jc w:val="center"/>
        </w:trPr>
        <w:tc>
          <w:tcPr>
            <w:tcW w:w="2379" w:type="dxa"/>
            <w:vMerge w:val="restart"/>
          </w:tcPr>
          <w:p w14:paraId="0C6252DB" w14:textId="77777777" w:rsidR="00BE1DD8" w:rsidRDefault="002C1706">
            <w:pPr>
              <w:pStyle w:val="ab"/>
              <w:widowControl w:val="0"/>
              <w:spacing w:before="0" w:beforeAutospacing="0" w:line="400" w:lineRule="exact"/>
              <w:rPr>
                <w:rStyle w:val="af"/>
                <w:b w:val="0"/>
                <w:color w:val="111111"/>
              </w:rPr>
            </w:pPr>
            <w:r>
              <w:rPr>
                <w:rStyle w:val="af"/>
                <w:rFonts w:hint="eastAsia"/>
                <w:b w:val="0"/>
                <w:color w:val="111111"/>
              </w:rPr>
              <w:t xml:space="preserve">项 </w:t>
            </w:r>
            <w:r>
              <w:rPr>
                <w:rStyle w:val="af"/>
                <w:b w:val="0"/>
                <w:color w:val="111111"/>
              </w:rPr>
              <w:t xml:space="preserve"> </w:t>
            </w:r>
            <w:r>
              <w:rPr>
                <w:rStyle w:val="af"/>
                <w:rFonts w:hint="eastAsia"/>
                <w:b w:val="0"/>
                <w:color w:val="111111"/>
              </w:rPr>
              <w:t>目</w:t>
            </w:r>
          </w:p>
        </w:tc>
        <w:tc>
          <w:tcPr>
            <w:tcW w:w="2436" w:type="dxa"/>
            <w:gridSpan w:val="2"/>
          </w:tcPr>
          <w:p w14:paraId="33116344" w14:textId="77777777" w:rsidR="00BE1DD8" w:rsidRDefault="002C1706">
            <w:pPr>
              <w:pStyle w:val="ab"/>
              <w:widowControl w:val="0"/>
              <w:spacing w:before="0" w:beforeAutospacing="0" w:line="400" w:lineRule="exact"/>
              <w:rPr>
                <w:rStyle w:val="af"/>
                <w:b w:val="0"/>
                <w:color w:val="111111"/>
              </w:rPr>
            </w:pPr>
            <w:r>
              <w:rPr>
                <w:rStyle w:val="af"/>
                <w:rFonts w:hint="eastAsia"/>
                <w:b w:val="0"/>
                <w:color w:val="111111"/>
              </w:rPr>
              <w:t>天然花岗石</w:t>
            </w:r>
          </w:p>
        </w:tc>
        <w:tc>
          <w:tcPr>
            <w:tcW w:w="2551" w:type="dxa"/>
            <w:gridSpan w:val="2"/>
          </w:tcPr>
          <w:p w14:paraId="3D19FB06" w14:textId="77777777" w:rsidR="00BE1DD8" w:rsidRDefault="002C1706">
            <w:pPr>
              <w:pStyle w:val="ab"/>
              <w:widowControl w:val="0"/>
              <w:spacing w:before="0" w:beforeAutospacing="0" w:line="400" w:lineRule="exact"/>
              <w:rPr>
                <w:rStyle w:val="af"/>
                <w:b w:val="0"/>
                <w:color w:val="111111"/>
              </w:rPr>
            </w:pPr>
            <w:r>
              <w:rPr>
                <w:rStyle w:val="af"/>
                <w:rFonts w:hint="eastAsia"/>
                <w:b w:val="0"/>
                <w:color w:val="111111"/>
              </w:rPr>
              <w:t>天然大理石</w:t>
            </w:r>
          </w:p>
        </w:tc>
        <w:tc>
          <w:tcPr>
            <w:tcW w:w="2262" w:type="dxa"/>
            <w:gridSpan w:val="2"/>
          </w:tcPr>
          <w:p w14:paraId="28BFEE6C" w14:textId="77777777" w:rsidR="00BE1DD8" w:rsidRDefault="002C1706" w:rsidP="002C1706">
            <w:pPr>
              <w:pStyle w:val="ab"/>
              <w:widowControl w:val="0"/>
              <w:spacing w:before="0" w:beforeAutospacing="0" w:line="400" w:lineRule="exact"/>
              <w:rPr>
                <w:rStyle w:val="af"/>
                <w:b w:val="0"/>
                <w:color w:val="111111"/>
              </w:rPr>
            </w:pPr>
            <w:r>
              <w:rPr>
                <w:rStyle w:val="af"/>
                <w:rFonts w:hint="eastAsia"/>
                <w:b w:val="0"/>
                <w:color w:val="111111"/>
              </w:rPr>
              <w:t>天然石灰石砂岩</w:t>
            </w:r>
          </w:p>
        </w:tc>
      </w:tr>
      <w:tr w:rsidR="002C1706" w14:paraId="144C169D" w14:textId="77777777" w:rsidTr="00E8288D">
        <w:trPr>
          <w:jc w:val="center"/>
        </w:trPr>
        <w:tc>
          <w:tcPr>
            <w:tcW w:w="2379" w:type="dxa"/>
            <w:vMerge/>
          </w:tcPr>
          <w:p w14:paraId="038599AE" w14:textId="77777777" w:rsidR="002C1706" w:rsidRDefault="002C1706">
            <w:pPr>
              <w:pStyle w:val="ab"/>
              <w:widowControl w:val="0"/>
              <w:spacing w:before="0" w:beforeAutospacing="0" w:line="400" w:lineRule="exact"/>
              <w:rPr>
                <w:rStyle w:val="af"/>
                <w:b w:val="0"/>
                <w:color w:val="111111"/>
              </w:rPr>
            </w:pPr>
          </w:p>
        </w:tc>
        <w:tc>
          <w:tcPr>
            <w:tcW w:w="1222" w:type="dxa"/>
          </w:tcPr>
          <w:p w14:paraId="37654D14" w14:textId="4E65D6E4" w:rsidR="002C1706" w:rsidRDefault="00F835D7">
            <w:pPr>
              <w:pStyle w:val="ab"/>
              <w:widowControl w:val="0"/>
              <w:spacing w:before="0" w:beforeAutospacing="0" w:line="400" w:lineRule="exact"/>
              <w:rPr>
                <w:rStyle w:val="af"/>
                <w:b w:val="0"/>
                <w:color w:val="111111"/>
              </w:rPr>
            </w:pPr>
            <w:r>
              <w:rPr>
                <w:rStyle w:val="af"/>
                <w:rFonts w:hint="eastAsia"/>
                <w:b w:val="0"/>
                <w:color w:val="111111"/>
              </w:rPr>
              <w:t>光面板材</w:t>
            </w:r>
          </w:p>
        </w:tc>
        <w:tc>
          <w:tcPr>
            <w:tcW w:w="1214" w:type="dxa"/>
          </w:tcPr>
          <w:p w14:paraId="444AB9D4" w14:textId="77777777" w:rsidR="002C1706" w:rsidRDefault="002C1706">
            <w:pPr>
              <w:pStyle w:val="ab"/>
              <w:widowControl w:val="0"/>
              <w:spacing w:before="0" w:beforeAutospacing="0" w:line="400" w:lineRule="exact"/>
              <w:rPr>
                <w:rStyle w:val="af"/>
                <w:b w:val="0"/>
                <w:color w:val="111111"/>
              </w:rPr>
            </w:pPr>
            <w:r>
              <w:rPr>
                <w:rStyle w:val="af"/>
                <w:rFonts w:hint="eastAsia"/>
                <w:b w:val="0"/>
                <w:color w:val="111111"/>
              </w:rPr>
              <w:t>粗面板材</w:t>
            </w:r>
          </w:p>
        </w:tc>
        <w:tc>
          <w:tcPr>
            <w:tcW w:w="1276" w:type="dxa"/>
          </w:tcPr>
          <w:p w14:paraId="01C7D163" w14:textId="548CB9D3" w:rsidR="002C1706" w:rsidRDefault="00F835D7">
            <w:pPr>
              <w:pStyle w:val="ab"/>
              <w:widowControl w:val="0"/>
              <w:spacing w:before="0" w:beforeAutospacing="0" w:line="400" w:lineRule="exact"/>
              <w:rPr>
                <w:rStyle w:val="af"/>
                <w:b w:val="0"/>
                <w:color w:val="111111"/>
              </w:rPr>
            </w:pPr>
            <w:r>
              <w:rPr>
                <w:rStyle w:val="af"/>
                <w:rFonts w:hint="eastAsia"/>
                <w:b w:val="0"/>
                <w:color w:val="111111"/>
              </w:rPr>
              <w:t>光面</w:t>
            </w:r>
            <w:r w:rsidR="002C1706">
              <w:rPr>
                <w:rStyle w:val="af"/>
                <w:rFonts w:hint="eastAsia"/>
                <w:b w:val="0"/>
                <w:color w:val="111111"/>
              </w:rPr>
              <w:t>板材</w:t>
            </w:r>
          </w:p>
        </w:tc>
        <w:tc>
          <w:tcPr>
            <w:tcW w:w="1275" w:type="dxa"/>
          </w:tcPr>
          <w:p w14:paraId="69B86E7F" w14:textId="77777777" w:rsidR="002C1706" w:rsidRDefault="002C1706">
            <w:pPr>
              <w:pStyle w:val="ab"/>
              <w:widowControl w:val="0"/>
              <w:spacing w:before="0" w:beforeAutospacing="0" w:line="400" w:lineRule="exact"/>
              <w:rPr>
                <w:rStyle w:val="af"/>
                <w:b w:val="0"/>
                <w:color w:val="111111"/>
              </w:rPr>
            </w:pPr>
            <w:r>
              <w:rPr>
                <w:rStyle w:val="af"/>
                <w:rFonts w:hint="eastAsia"/>
                <w:b w:val="0"/>
                <w:color w:val="111111"/>
              </w:rPr>
              <w:t>粗面板材</w:t>
            </w:r>
          </w:p>
        </w:tc>
        <w:tc>
          <w:tcPr>
            <w:tcW w:w="993" w:type="dxa"/>
          </w:tcPr>
          <w:p w14:paraId="6373EC6F" w14:textId="77777777" w:rsidR="002C1706" w:rsidRDefault="002C1706">
            <w:pPr>
              <w:pStyle w:val="ab"/>
              <w:widowControl w:val="0"/>
              <w:spacing w:before="0" w:beforeAutospacing="0" w:line="400" w:lineRule="exact"/>
              <w:rPr>
                <w:rStyle w:val="af"/>
                <w:b w:val="0"/>
                <w:color w:val="111111"/>
              </w:rPr>
            </w:pPr>
          </w:p>
        </w:tc>
        <w:tc>
          <w:tcPr>
            <w:tcW w:w="1269" w:type="dxa"/>
          </w:tcPr>
          <w:p w14:paraId="71423730" w14:textId="77777777" w:rsidR="002C1706" w:rsidRDefault="002C1706">
            <w:pPr>
              <w:pStyle w:val="ab"/>
              <w:widowControl w:val="0"/>
              <w:spacing w:before="0" w:beforeAutospacing="0" w:line="400" w:lineRule="exact"/>
              <w:rPr>
                <w:rStyle w:val="af"/>
                <w:b w:val="0"/>
                <w:color w:val="111111"/>
              </w:rPr>
            </w:pPr>
          </w:p>
        </w:tc>
      </w:tr>
      <w:tr w:rsidR="002C1706" w14:paraId="2900FBEE" w14:textId="77777777" w:rsidTr="00E8288D">
        <w:trPr>
          <w:jc w:val="center"/>
        </w:trPr>
        <w:tc>
          <w:tcPr>
            <w:tcW w:w="2379" w:type="dxa"/>
          </w:tcPr>
          <w:p w14:paraId="460C4759" w14:textId="77777777" w:rsidR="002C1706" w:rsidRDefault="002C1706">
            <w:pPr>
              <w:pStyle w:val="ab"/>
              <w:widowControl w:val="0"/>
              <w:spacing w:before="0" w:beforeAutospacing="0" w:line="400" w:lineRule="exact"/>
              <w:rPr>
                <w:rStyle w:val="af"/>
                <w:b w:val="0"/>
                <w:color w:val="111111"/>
              </w:rPr>
            </w:pPr>
            <w:r>
              <w:rPr>
                <w:rStyle w:val="af"/>
                <w:rFonts w:hint="eastAsia"/>
                <w:b w:val="0"/>
                <w:color w:val="111111"/>
              </w:rPr>
              <w:t>最小厚度（mm）≥</w:t>
            </w:r>
          </w:p>
        </w:tc>
        <w:tc>
          <w:tcPr>
            <w:tcW w:w="1222" w:type="dxa"/>
          </w:tcPr>
          <w:p w14:paraId="6019F1A7" w14:textId="77777777" w:rsidR="002C1706" w:rsidRDefault="002C1706">
            <w:pPr>
              <w:pStyle w:val="ab"/>
              <w:widowControl w:val="0"/>
              <w:spacing w:before="0" w:beforeAutospacing="0" w:line="400" w:lineRule="exact"/>
              <w:rPr>
                <w:rStyle w:val="af"/>
                <w:b w:val="0"/>
                <w:color w:val="111111"/>
              </w:rPr>
            </w:pPr>
            <w:r>
              <w:rPr>
                <w:rStyle w:val="af"/>
                <w:rFonts w:hint="eastAsia"/>
                <w:b w:val="0"/>
                <w:color w:val="111111"/>
              </w:rPr>
              <w:t>2</w:t>
            </w:r>
            <w:r>
              <w:rPr>
                <w:rStyle w:val="af"/>
                <w:b w:val="0"/>
                <w:color w:val="111111"/>
              </w:rPr>
              <w:t>0</w:t>
            </w:r>
          </w:p>
        </w:tc>
        <w:tc>
          <w:tcPr>
            <w:tcW w:w="1214" w:type="dxa"/>
          </w:tcPr>
          <w:p w14:paraId="5E588914" w14:textId="77777777" w:rsidR="002C1706" w:rsidRDefault="002C1706">
            <w:pPr>
              <w:pStyle w:val="ab"/>
              <w:widowControl w:val="0"/>
              <w:spacing w:before="0" w:beforeAutospacing="0" w:line="400" w:lineRule="exact"/>
              <w:rPr>
                <w:rStyle w:val="af"/>
                <w:b w:val="0"/>
                <w:color w:val="111111"/>
              </w:rPr>
            </w:pPr>
            <w:r>
              <w:rPr>
                <w:rStyle w:val="af"/>
                <w:rFonts w:hint="eastAsia"/>
                <w:b w:val="0"/>
                <w:color w:val="111111"/>
              </w:rPr>
              <w:t>2</w:t>
            </w:r>
            <w:r>
              <w:rPr>
                <w:rStyle w:val="af"/>
                <w:b w:val="0"/>
                <w:color w:val="111111"/>
              </w:rPr>
              <w:t>3</w:t>
            </w:r>
          </w:p>
        </w:tc>
        <w:tc>
          <w:tcPr>
            <w:tcW w:w="1276" w:type="dxa"/>
          </w:tcPr>
          <w:p w14:paraId="058FB64F" w14:textId="18E01AD4" w:rsidR="002C1706" w:rsidRDefault="00BA0EEA">
            <w:pPr>
              <w:pStyle w:val="ab"/>
              <w:widowControl w:val="0"/>
              <w:spacing w:before="0" w:beforeAutospacing="0" w:line="400" w:lineRule="exact"/>
              <w:rPr>
                <w:rStyle w:val="af"/>
                <w:b w:val="0"/>
                <w:color w:val="111111"/>
              </w:rPr>
            </w:pPr>
            <w:r>
              <w:rPr>
                <w:rStyle w:val="af"/>
                <w:b w:val="0"/>
                <w:color w:val="111111"/>
              </w:rPr>
              <w:t>20</w:t>
            </w:r>
          </w:p>
        </w:tc>
        <w:tc>
          <w:tcPr>
            <w:tcW w:w="1275" w:type="dxa"/>
          </w:tcPr>
          <w:p w14:paraId="7551B9B5" w14:textId="74BF3B22" w:rsidR="002C1706" w:rsidRDefault="00943A8D">
            <w:pPr>
              <w:pStyle w:val="ab"/>
              <w:widowControl w:val="0"/>
              <w:spacing w:before="0" w:beforeAutospacing="0" w:line="400" w:lineRule="exact"/>
              <w:rPr>
                <w:rStyle w:val="af"/>
                <w:b w:val="0"/>
                <w:color w:val="111111"/>
              </w:rPr>
            </w:pPr>
            <w:r>
              <w:rPr>
                <w:rStyle w:val="af"/>
                <w:rFonts w:hint="eastAsia"/>
                <w:b w:val="0"/>
                <w:color w:val="111111"/>
              </w:rPr>
              <w:t>2</w:t>
            </w:r>
            <w:r>
              <w:rPr>
                <w:rStyle w:val="af"/>
                <w:b w:val="0"/>
                <w:color w:val="111111"/>
              </w:rPr>
              <w:t>3</w:t>
            </w:r>
          </w:p>
        </w:tc>
        <w:tc>
          <w:tcPr>
            <w:tcW w:w="993" w:type="dxa"/>
          </w:tcPr>
          <w:p w14:paraId="5B4E39C2" w14:textId="77777777" w:rsidR="002C1706" w:rsidRDefault="002C1706">
            <w:pPr>
              <w:pStyle w:val="ab"/>
              <w:widowControl w:val="0"/>
              <w:spacing w:before="0" w:beforeAutospacing="0" w:line="400" w:lineRule="exact"/>
              <w:rPr>
                <w:rStyle w:val="af"/>
                <w:b w:val="0"/>
                <w:color w:val="111111"/>
              </w:rPr>
            </w:pPr>
            <w:r>
              <w:rPr>
                <w:rStyle w:val="af"/>
                <w:rFonts w:hint="eastAsia"/>
                <w:b w:val="0"/>
                <w:color w:val="111111"/>
              </w:rPr>
              <w:t>2</w:t>
            </w:r>
            <w:r>
              <w:rPr>
                <w:rStyle w:val="af"/>
                <w:b w:val="0"/>
                <w:color w:val="111111"/>
              </w:rPr>
              <w:t>5</w:t>
            </w:r>
          </w:p>
        </w:tc>
        <w:tc>
          <w:tcPr>
            <w:tcW w:w="1269" w:type="dxa"/>
          </w:tcPr>
          <w:p w14:paraId="630A9B9F" w14:textId="77777777" w:rsidR="002C1706" w:rsidRDefault="002C1706">
            <w:pPr>
              <w:pStyle w:val="ab"/>
              <w:widowControl w:val="0"/>
              <w:spacing w:before="0" w:beforeAutospacing="0" w:line="400" w:lineRule="exact"/>
              <w:rPr>
                <w:rStyle w:val="af"/>
                <w:b w:val="0"/>
                <w:color w:val="111111"/>
              </w:rPr>
            </w:pPr>
            <w:r>
              <w:rPr>
                <w:rStyle w:val="af"/>
                <w:rFonts w:hint="eastAsia"/>
                <w:b w:val="0"/>
                <w:color w:val="111111"/>
              </w:rPr>
              <w:t>3</w:t>
            </w:r>
            <w:r>
              <w:rPr>
                <w:rStyle w:val="af"/>
                <w:b w:val="0"/>
                <w:color w:val="111111"/>
              </w:rPr>
              <w:t>0</w:t>
            </w:r>
          </w:p>
        </w:tc>
      </w:tr>
      <w:tr w:rsidR="00BE1DD8" w14:paraId="1A7011E6" w14:textId="77777777" w:rsidTr="00E8288D">
        <w:trPr>
          <w:jc w:val="center"/>
        </w:trPr>
        <w:tc>
          <w:tcPr>
            <w:tcW w:w="2379" w:type="dxa"/>
          </w:tcPr>
          <w:p w14:paraId="25CD92C8" w14:textId="77777777" w:rsidR="00BE1DD8" w:rsidRDefault="002C1706">
            <w:pPr>
              <w:pStyle w:val="ab"/>
              <w:widowControl w:val="0"/>
              <w:spacing w:before="0" w:beforeAutospacing="0" w:line="400" w:lineRule="exact"/>
              <w:rPr>
                <w:rStyle w:val="af"/>
                <w:b w:val="0"/>
                <w:color w:val="111111"/>
              </w:rPr>
            </w:pPr>
            <w:r>
              <w:rPr>
                <w:rStyle w:val="af"/>
                <w:rFonts w:hint="eastAsia"/>
                <w:b w:val="0"/>
                <w:color w:val="111111"/>
              </w:rPr>
              <w:t>单块面积（㎡）≤</w:t>
            </w:r>
          </w:p>
        </w:tc>
        <w:tc>
          <w:tcPr>
            <w:tcW w:w="2436" w:type="dxa"/>
            <w:gridSpan w:val="2"/>
          </w:tcPr>
          <w:p w14:paraId="5A84DAC5" w14:textId="77777777" w:rsidR="00BE1DD8" w:rsidRDefault="002C1706" w:rsidP="002C1706">
            <w:pPr>
              <w:pStyle w:val="ab"/>
              <w:widowControl w:val="0"/>
              <w:spacing w:before="0" w:beforeAutospacing="0" w:line="400" w:lineRule="exact"/>
              <w:jc w:val="center"/>
              <w:rPr>
                <w:rStyle w:val="af"/>
                <w:b w:val="0"/>
                <w:color w:val="111111"/>
              </w:rPr>
            </w:pPr>
            <w:r w:rsidRPr="00E8288D">
              <w:rPr>
                <w:rStyle w:val="af"/>
                <w:rFonts w:hint="eastAsia"/>
                <w:b w:val="0"/>
              </w:rPr>
              <w:t>1</w:t>
            </w:r>
            <w:r w:rsidRPr="00E8288D">
              <w:rPr>
                <w:rStyle w:val="af"/>
                <w:b w:val="0"/>
              </w:rPr>
              <w:t>.5</w:t>
            </w:r>
          </w:p>
        </w:tc>
        <w:tc>
          <w:tcPr>
            <w:tcW w:w="2551" w:type="dxa"/>
            <w:gridSpan w:val="2"/>
          </w:tcPr>
          <w:p w14:paraId="35C9A8C9" w14:textId="77777777" w:rsidR="00BE1DD8" w:rsidRDefault="002C1706" w:rsidP="002C1706">
            <w:pPr>
              <w:pStyle w:val="ab"/>
              <w:widowControl w:val="0"/>
              <w:spacing w:before="0" w:beforeAutospacing="0" w:line="400" w:lineRule="exact"/>
              <w:jc w:val="center"/>
              <w:rPr>
                <w:rStyle w:val="af"/>
                <w:b w:val="0"/>
                <w:color w:val="111111"/>
              </w:rPr>
            </w:pPr>
            <w:r>
              <w:rPr>
                <w:rStyle w:val="af"/>
                <w:rFonts w:hint="eastAsia"/>
                <w:b w:val="0"/>
                <w:color w:val="111111"/>
              </w:rPr>
              <w:t>1</w:t>
            </w:r>
            <w:r>
              <w:rPr>
                <w:rStyle w:val="af"/>
                <w:b w:val="0"/>
                <w:color w:val="111111"/>
              </w:rPr>
              <w:t>.5</w:t>
            </w:r>
          </w:p>
        </w:tc>
        <w:tc>
          <w:tcPr>
            <w:tcW w:w="993" w:type="dxa"/>
          </w:tcPr>
          <w:p w14:paraId="145CEC1B" w14:textId="77777777" w:rsidR="00BE1DD8" w:rsidRDefault="002C1706">
            <w:pPr>
              <w:pStyle w:val="ab"/>
              <w:widowControl w:val="0"/>
              <w:spacing w:before="0" w:beforeAutospacing="0" w:line="400" w:lineRule="exact"/>
              <w:rPr>
                <w:rStyle w:val="af"/>
                <w:b w:val="0"/>
                <w:color w:val="111111"/>
              </w:rPr>
            </w:pPr>
            <w:r>
              <w:rPr>
                <w:rStyle w:val="af"/>
                <w:rFonts w:hint="eastAsia"/>
                <w:b w:val="0"/>
                <w:color w:val="111111"/>
              </w:rPr>
              <w:t>1</w:t>
            </w:r>
            <w:r>
              <w:rPr>
                <w:rStyle w:val="af"/>
                <w:b w:val="0"/>
                <w:color w:val="111111"/>
              </w:rPr>
              <w:t>.5</w:t>
            </w:r>
          </w:p>
        </w:tc>
        <w:tc>
          <w:tcPr>
            <w:tcW w:w="1269" w:type="dxa"/>
          </w:tcPr>
          <w:p w14:paraId="4BDA8D6B" w14:textId="77777777" w:rsidR="00BE1DD8" w:rsidRDefault="002C1706">
            <w:pPr>
              <w:pStyle w:val="ab"/>
              <w:widowControl w:val="0"/>
              <w:spacing w:before="0" w:beforeAutospacing="0" w:line="400" w:lineRule="exact"/>
              <w:rPr>
                <w:rStyle w:val="af"/>
                <w:b w:val="0"/>
                <w:color w:val="111111"/>
              </w:rPr>
            </w:pPr>
            <w:r>
              <w:rPr>
                <w:rStyle w:val="af"/>
                <w:rFonts w:hint="eastAsia"/>
                <w:b w:val="0"/>
                <w:color w:val="111111"/>
              </w:rPr>
              <w:t>1</w:t>
            </w:r>
            <w:r>
              <w:rPr>
                <w:rStyle w:val="af"/>
                <w:b w:val="0"/>
                <w:color w:val="111111"/>
              </w:rPr>
              <w:t>.0</w:t>
            </w:r>
          </w:p>
        </w:tc>
      </w:tr>
    </w:tbl>
    <w:p w14:paraId="586B57BB" w14:textId="4823B24A" w:rsidR="00BE1DD8" w:rsidRDefault="00943A8D">
      <w:pPr>
        <w:pStyle w:val="ab"/>
        <w:widowControl w:val="0"/>
        <w:spacing w:before="0" w:beforeAutospacing="0" w:line="400" w:lineRule="exact"/>
        <w:rPr>
          <w:rFonts w:ascii="Calibri" w:hAnsi="Calibri" w:cs="Times New Roman"/>
          <w:kern w:val="2"/>
          <w:sz w:val="21"/>
        </w:rPr>
      </w:pPr>
      <w:r>
        <w:rPr>
          <w:rFonts w:ascii="Calibri" w:hAnsi="Calibri" w:cs="Times New Roman" w:hint="eastAsia"/>
          <w:kern w:val="2"/>
          <w:sz w:val="21"/>
        </w:rPr>
        <w:t>注：单块面积大于上表时，应采取加强措施。</w:t>
      </w:r>
    </w:p>
    <w:p w14:paraId="29117D19" w14:textId="7D6904CB" w:rsidR="00BE1DD8" w:rsidRDefault="00036476" w:rsidP="009F5A8B">
      <w:pPr>
        <w:pStyle w:val="afc"/>
      </w:pPr>
      <w:bookmarkStart w:id="14" w:name="_Toc53669212"/>
      <w:r>
        <w:t>3</w:t>
      </w:r>
      <w:r w:rsidR="009F5A8B">
        <w:t>.3</w:t>
      </w:r>
      <w:r w:rsidR="002C1706">
        <w:rPr>
          <w:rFonts w:hint="eastAsia"/>
        </w:rPr>
        <w:t xml:space="preserve"> </w:t>
      </w:r>
      <w:r w:rsidR="002C1706">
        <w:t xml:space="preserve"> </w:t>
      </w:r>
      <w:r w:rsidR="002C1706">
        <w:rPr>
          <w:rFonts w:hint="eastAsia"/>
        </w:rPr>
        <w:t>人造石材</w:t>
      </w:r>
      <w:bookmarkEnd w:id="14"/>
    </w:p>
    <w:p w14:paraId="1EF8EB98" w14:textId="77777777" w:rsidR="00BE1DD8" w:rsidRPr="002C1706" w:rsidRDefault="002C1706">
      <w:pPr>
        <w:pStyle w:val="ab"/>
        <w:widowControl w:val="0"/>
        <w:numPr>
          <w:ilvl w:val="0"/>
          <w:numId w:val="19"/>
        </w:numPr>
        <w:spacing w:before="0" w:beforeAutospacing="0" w:line="400" w:lineRule="exact"/>
        <w:ind w:left="142" w:firstLine="0"/>
        <w:rPr>
          <w:rFonts w:ascii="Calibri" w:hAnsi="Calibri" w:cs="Times New Roman"/>
          <w:kern w:val="2"/>
        </w:rPr>
      </w:pPr>
      <w:r w:rsidRPr="002C1706">
        <w:rPr>
          <w:rFonts w:ascii="Calibri" w:hAnsi="Calibri" w:cs="Times New Roman" w:hint="eastAsia"/>
          <w:kern w:val="2"/>
        </w:rPr>
        <w:t xml:space="preserve"> </w:t>
      </w:r>
      <w:r w:rsidRPr="002C1706">
        <w:rPr>
          <w:rFonts w:ascii="Calibri" w:hAnsi="Calibri" w:cs="Times New Roman"/>
          <w:kern w:val="2"/>
        </w:rPr>
        <w:t xml:space="preserve"> </w:t>
      </w:r>
      <w:r w:rsidRPr="002C1706">
        <w:rPr>
          <w:rFonts w:ascii="Calibri" w:hAnsi="Calibri" w:cs="Times New Roman" w:hint="eastAsia"/>
          <w:kern w:val="2"/>
        </w:rPr>
        <w:t>人造石材主要包含人造石英石与人造岗石。</w:t>
      </w:r>
    </w:p>
    <w:p w14:paraId="4E72F2F2" w14:textId="3E1B2DDD" w:rsidR="00BE1DD8" w:rsidRDefault="002C1706">
      <w:pPr>
        <w:pStyle w:val="ab"/>
        <w:widowControl w:val="0"/>
        <w:numPr>
          <w:ilvl w:val="0"/>
          <w:numId w:val="19"/>
        </w:numPr>
        <w:spacing w:before="0" w:beforeAutospacing="0" w:line="400" w:lineRule="exact"/>
        <w:ind w:left="142" w:firstLine="0"/>
        <w:rPr>
          <w:rFonts w:ascii="Calibri" w:hAnsi="Calibri" w:cs="Times New Roman"/>
          <w:kern w:val="2"/>
        </w:rPr>
      </w:pPr>
      <w:r>
        <w:rPr>
          <w:rFonts w:ascii="Calibri" w:hAnsi="Calibri" w:cs="Times New Roman"/>
          <w:kern w:val="2"/>
        </w:rPr>
        <w:t xml:space="preserve">  </w:t>
      </w:r>
      <w:r>
        <w:rPr>
          <w:rFonts w:ascii="Calibri" w:hAnsi="Calibri" w:cs="Times New Roman"/>
          <w:kern w:val="2"/>
        </w:rPr>
        <w:t>人造石英石应符合现行行业标准《建筑装饰用人造石英石板》</w:t>
      </w:r>
      <w:r>
        <w:rPr>
          <w:rFonts w:ascii="Calibri" w:hAnsi="Calibri" w:cs="Times New Roman"/>
          <w:kern w:val="2"/>
        </w:rPr>
        <w:t>JG</w:t>
      </w:r>
      <w:r>
        <w:rPr>
          <w:rFonts w:ascii="Calibri" w:hAnsi="Calibri" w:cs="Times New Roman"/>
          <w:kern w:val="2"/>
        </w:rPr>
        <w:t>／</w:t>
      </w:r>
      <w:r>
        <w:rPr>
          <w:rFonts w:ascii="Calibri" w:hAnsi="Calibri" w:cs="Times New Roman"/>
          <w:kern w:val="2"/>
        </w:rPr>
        <w:t>T 463</w:t>
      </w:r>
      <w:r>
        <w:rPr>
          <w:rFonts w:ascii="Calibri" w:hAnsi="Calibri" w:cs="Times New Roman"/>
          <w:kern w:val="2"/>
        </w:rPr>
        <w:t>的有关规定，主要性能应符合表</w:t>
      </w:r>
      <w:r w:rsidR="00036476">
        <w:rPr>
          <w:rFonts w:ascii="Calibri" w:hAnsi="Calibri" w:cs="Times New Roman"/>
          <w:kern w:val="2"/>
        </w:rPr>
        <w:t>3</w:t>
      </w:r>
      <w:r>
        <w:rPr>
          <w:rFonts w:ascii="Calibri" w:hAnsi="Calibri" w:cs="Times New Roman"/>
          <w:kern w:val="2"/>
        </w:rPr>
        <w:t>.3.1</w:t>
      </w:r>
      <w:r>
        <w:rPr>
          <w:rFonts w:ascii="Calibri" w:hAnsi="Calibri" w:cs="Times New Roman"/>
          <w:kern w:val="2"/>
        </w:rPr>
        <w:t>的规定。</w:t>
      </w:r>
    </w:p>
    <w:p w14:paraId="2ADF07C1" w14:textId="3565FBD0" w:rsidR="00BE1DD8" w:rsidRDefault="002C1706">
      <w:pPr>
        <w:pStyle w:val="ab"/>
        <w:widowControl w:val="0"/>
        <w:spacing w:before="0" w:beforeAutospacing="0" w:line="400" w:lineRule="exact"/>
        <w:ind w:left="561" w:firstLineChars="1200" w:firstLine="2880"/>
        <w:rPr>
          <w:rFonts w:ascii="Calibri" w:hAnsi="Calibri" w:cs="Times New Roman"/>
          <w:bCs/>
          <w:kern w:val="2"/>
        </w:rPr>
      </w:pPr>
      <w:r>
        <w:rPr>
          <w:rFonts w:ascii="Calibri" w:hAnsi="Calibri" w:cs="Times New Roman"/>
          <w:bCs/>
          <w:kern w:val="2"/>
        </w:rPr>
        <w:t>表</w:t>
      </w:r>
      <w:r w:rsidR="00036476">
        <w:rPr>
          <w:rFonts w:ascii="Calibri" w:hAnsi="Calibri" w:cs="Times New Roman"/>
          <w:bCs/>
          <w:kern w:val="2"/>
        </w:rPr>
        <w:t>3</w:t>
      </w:r>
      <w:r>
        <w:rPr>
          <w:rFonts w:ascii="Calibri" w:hAnsi="Calibri" w:cs="Times New Roman"/>
          <w:bCs/>
          <w:kern w:val="2"/>
        </w:rPr>
        <w:t xml:space="preserve">.3.1 </w:t>
      </w:r>
      <w:r>
        <w:rPr>
          <w:rFonts w:ascii="Calibri" w:hAnsi="Calibri" w:cs="Times New Roman"/>
          <w:bCs/>
          <w:kern w:val="2"/>
        </w:rPr>
        <w:t>人造石英石主要性能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261"/>
      </w:tblGrid>
      <w:tr w:rsidR="00BE1DD8" w14:paraId="5AAA2A5E" w14:textId="77777777">
        <w:trPr>
          <w:jc w:val="center"/>
        </w:trPr>
        <w:tc>
          <w:tcPr>
            <w:tcW w:w="3178" w:type="dxa"/>
            <w:vMerge w:val="restart"/>
          </w:tcPr>
          <w:p w14:paraId="493948C9" w14:textId="77777777" w:rsidR="00BE1DD8" w:rsidRDefault="002C1706">
            <w:pPr>
              <w:pStyle w:val="ab"/>
              <w:spacing w:line="480" w:lineRule="atLeast"/>
              <w:jc w:val="center"/>
              <w:rPr>
                <w:rStyle w:val="af"/>
                <w:b w:val="0"/>
                <w:color w:val="111111"/>
              </w:rPr>
            </w:pPr>
            <w:r>
              <w:rPr>
                <w:rStyle w:val="af"/>
                <w:rFonts w:hint="eastAsia"/>
                <w:b w:val="0"/>
                <w:color w:val="111111"/>
              </w:rPr>
              <w:t>项  目</w:t>
            </w:r>
          </w:p>
        </w:tc>
        <w:tc>
          <w:tcPr>
            <w:tcW w:w="3261" w:type="dxa"/>
          </w:tcPr>
          <w:p w14:paraId="35AA2069" w14:textId="77777777" w:rsidR="00BE1DD8" w:rsidRDefault="002C1706">
            <w:pPr>
              <w:pStyle w:val="ab"/>
              <w:spacing w:line="480" w:lineRule="atLeast"/>
              <w:jc w:val="center"/>
              <w:rPr>
                <w:rStyle w:val="af"/>
                <w:b w:val="0"/>
                <w:color w:val="111111"/>
              </w:rPr>
            </w:pPr>
            <w:r>
              <w:rPr>
                <w:rStyle w:val="af"/>
                <w:rFonts w:hint="eastAsia"/>
                <w:b w:val="0"/>
                <w:color w:val="111111"/>
              </w:rPr>
              <w:t>技术要求</w:t>
            </w:r>
          </w:p>
        </w:tc>
      </w:tr>
      <w:tr w:rsidR="00BE1DD8" w14:paraId="652C9A17" w14:textId="77777777">
        <w:trPr>
          <w:jc w:val="center"/>
        </w:trPr>
        <w:tc>
          <w:tcPr>
            <w:tcW w:w="3178" w:type="dxa"/>
            <w:vMerge/>
          </w:tcPr>
          <w:p w14:paraId="4D284A44" w14:textId="77777777" w:rsidR="00BE1DD8" w:rsidRDefault="00BE1DD8">
            <w:pPr>
              <w:pStyle w:val="ab"/>
              <w:spacing w:line="480" w:lineRule="atLeast"/>
              <w:jc w:val="center"/>
              <w:rPr>
                <w:rStyle w:val="af"/>
                <w:b w:val="0"/>
                <w:color w:val="111111"/>
              </w:rPr>
            </w:pPr>
          </w:p>
        </w:tc>
        <w:tc>
          <w:tcPr>
            <w:tcW w:w="3261" w:type="dxa"/>
          </w:tcPr>
          <w:p w14:paraId="1DB5DEAF" w14:textId="77777777" w:rsidR="00BE1DD8" w:rsidRDefault="002C1706">
            <w:pPr>
              <w:pStyle w:val="ab"/>
              <w:spacing w:line="480" w:lineRule="atLeast"/>
              <w:jc w:val="center"/>
              <w:rPr>
                <w:rStyle w:val="af"/>
                <w:b w:val="0"/>
                <w:color w:val="111111"/>
              </w:rPr>
            </w:pPr>
            <w:r>
              <w:rPr>
                <w:rStyle w:val="af"/>
                <w:rFonts w:hint="eastAsia"/>
                <w:b w:val="0"/>
                <w:color w:val="111111"/>
              </w:rPr>
              <w:t>墙  面</w:t>
            </w:r>
          </w:p>
        </w:tc>
      </w:tr>
      <w:tr w:rsidR="00BE1DD8" w14:paraId="28AAB5FE" w14:textId="77777777">
        <w:trPr>
          <w:jc w:val="center"/>
        </w:trPr>
        <w:tc>
          <w:tcPr>
            <w:tcW w:w="3178" w:type="dxa"/>
            <w:vAlign w:val="bottom"/>
          </w:tcPr>
          <w:p w14:paraId="7B205F3C" w14:textId="77777777" w:rsidR="00BE1DD8" w:rsidRDefault="002C1706">
            <w:pPr>
              <w:pStyle w:val="ab"/>
              <w:spacing w:line="480" w:lineRule="atLeast"/>
              <w:jc w:val="center"/>
              <w:rPr>
                <w:rStyle w:val="af"/>
                <w:b w:val="0"/>
                <w:color w:val="111111"/>
              </w:rPr>
            </w:pPr>
            <w:r>
              <w:rPr>
                <w:rStyle w:val="af"/>
                <w:b w:val="0"/>
                <w:color w:val="111111"/>
              </w:rPr>
              <w:t>线膨胀系数(1/℃)</w:t>
            </w:r>
          </w:p>
        </w:tc>
        <w:tc>
          <w:tcPr>
            <w:tcW w:w="3261" w:type="dxa"/>
            <w:vAlign w:val="bottom"/>
          </w:tcPr>
          <w:p w14:paraId="23F27CCE" w14:textId="77777777" w:rsidR="00BE1DD8" w:rsidRDefault="002C1706">
            <w:pPr>
              <w:pStyle w:val="ab"/>
              <w:spacing w:line="480" w:lineRule="atLeast"/>
              <w:jc w:val="center"/>
              <w:rPr>
                <w:rStyle w:val="af"/>
                <w:b w:val="0"/>
                <w:color w:val="111111"/>
              </w:rPr>
            </w:pPr>
            <w:r>
              <w:rPr>
                <w:rStyle w:val="af"/>
                <w:b w:val="0"/>
                <w:color w:val="111111"/>
              </w:rPr>
              <w:t>≤4X10</w:t>
            </w:r>
            <w:r>
              <w:rPr>
                <w:rStyle w:val="af"/>
                <w:b w:val="0"/>
                <w:color w:val="111111"/>
                <w:vertAlign w:val="superscript"/>
              </w:rPr>
              <w:t>-5</w:t>
            </w:r>
          </w:p>
        </w:tc>
      </w:tr>
      <w:tr w:rsidR="00BE1DD8" w14:paraId="1F0B4030" w14:textId="77777777">
        <w:trPr>
          <w:jc w:val="center"/>
        </w:trPr>
        <w:tc>
          <w:tcPr>
            <w:tcW w:w="3178" w:type="dxa"/>
            <w:vAlign w:val="bottom"/>
          </w:tcPr>
          <w:p w14:paraId="11C8E777" w14:textId="77777777" w:rsidR="00BE1DD8" w:rsidRPr="00293267" w:rsidRDefault="002C1706">
            <w:pPr>
              <w:pStyle w:val="ab"/>
              <w:spacing w:line="480" w:lineRule="atLeast"/>
              <w:jc w:val="center"/>
              <w:rPr>
                <w:rStyle w:val="af"/>
                <w:b w:val="0"/>
              </w:rPr>
            </w:pPr>
            <w:r w:rsidRPr="00293267">
              <w:rPr>
                <w:rStyle w:val="af"/>
                <w:b w:val="0"/>
              </w:rPr>
              <w:t>弯曲强度(MPa)</w:t>
            </w:r>
          </w:p>
        </w:tc>
        <w:tc>
          <w:tcPr>
            <w:tcW w:w="3261" w:type="dxa"/>
            <w:vAlign w:val="bottom"/>
          </w:tcPr>
          <w:p w14:paraId="63646F35" w14:textId="21E9569C" w:rsidR="00BE1DD8" w:rsidRPr="00293267" w:rsidRDefault="002C1706" w:rsidP="00293267">
            <w:pPr>
              <w:pStyle w:val="ab"/>
              <w:spacing w:line="480" w:lineRule="atLeast"/>
              <w:jc w:val="center"/>
              <w:rPr>
                <w:rStyle w:val="af"/>
                <w:b w:val="0"/>
              </w:rPr>
            </w:pPr>
            <w:r w:rsidRPr="00293267">
              <w:rPr>
                <w:rStyle w:val="af"/>
                <w:b w:val="0"/>
              </w:rPr>
              <w:t>≥3</w:t>
            </w:r>
            <w:r w:rsidR="00293267" w:rsidRPr="00293267">
              <w:rPr>
                <w:rStyle w:val="af"/>
                <w:b w:val="0"/>
              </w:rPr>
              <w:t>0</w:t>
            </w:r>
          </w:p>
        </w:tc>
      </w:tr>
      <w:tr w:rsidR="00BE1DD8" w14:paraId="40BBBE9C" w14:textId="77777777">
        <w:trPr>
          <w:jc w:val="center"/>
        </w:trPr>
        <w:tc>
          <w:tcPr>
            <w:tcW w:w="3178" w:type="dxa"/>
            <w:vAlign w:val="bottom"/>
          </w:tcPr>
          <w:p w14:paraId="4862512F" w14:textId="77777777" w:rsidR="00BE1DD8" w:rsidRPr="00293267" w:rsidRDefault="002C1706">
            <w:pPr>
              <w:pStyle w:val="ab"/>
              <w:spacing w:line="480" w:lineRule="atLeast"/>
              <w:jc w:val="center"/>
              <w:rPr>
                <w:rStyle w:val="af"/>
                <w:b w:val="0"/>
              </w:rPr>
            </w:pPr>
            <w:r w:rsidRPr="00293267">
              <w:rPr>
                <w:rStyle w:val="af"/>
                <w:rFonts w:hint="eastAsia"/>
                <w:b w:val="0"/>
              </w:rPr>
              <w:t>抗剪强度</w:t>
            </w:r>
            <w:r w:rsidRPr="00293267">
              <w:rPr>
                <w:rStyle w:val="af"/>
                <w:b w:val="0"/>
              </w:rPr>
              <w:t>(MPa)</w:t>
            </w:r>
          </w:p>
        </w:tc>
        <w:tc>
          <w:tcPr>
            <w:tcW w:w="3261" w:type="dxa"/>
            <w:vAlign w:val="bottom"/>
          </w:tcPr>
          <w:p w14:paraId="7ED15BCD" w14:textId="5E24572F" w:rsidR="00BE1DD8" w:rsidRPr="00293267" w:rsidRDefault="00293267">
            <w:pPr>
              <w:pStyle w:val="ab"/>
              <w:spacing w:line="480" w:lineRule="atLeast"/>
              <w:jc w:val="center"/>
              <w:rPr>
                <w:rStyle w:val="af"/>
                <w:b w:val="0"/>
              </w:rPr>
            </w:pPr>
            <w:r w:rsidRPr="00293267">
              <w:rPr>
                <w:rStyle w:val="af"/>
                <w:rFonts w:hint="eastAsia"/>
                <w:b w:val="0"/>
              </w:rPr>
              <w:t>≥1</w:t>
            </w:r>
            <w:r w:rsidRPr="00293267">
              <w:rPr>
                <w:rStyle w:val="af"/>
                <w:b w:val="0"/>
              </w:rPr>
              <w:t>5</w:t>
            </w:r>
          </w:p>
        </w:tc>
      </w:tr>
    </w:tbl>
    <w:p w14:paraId="7D8C3950" w14:textId="77777777" w:rsidR="00BE1DD8" w:rsidRDefault="00BE1DD8">
      <w:pPr>
        <w:pStyle w:val="ab"/>
        <w:widowControl w:val="0"/>
        <w:spacing w:before="0" w:beforeAutospacing="0" w:line="400" w:lineRule="exact"/>
        <w:ind w:left="561"/>
        <w:rPr>
          <w:rFonts w:ascii="Calibri" w:hAnsi="Calibri" w:cs="Times New Roman"/>
          <w:kern w:val="2"/>
        </w:rPr>
      </w:pPr>
    </w:p>
    <w:p w14:paraId="077FBFAE" w14:textId="7EF9E7EE" w:rsidR="00BE1DD8" w:rsidRDefault="002C1706">
      <w:pPr>
        <w:pStyle w:val="ab"/>
        <w:widowControl w:val="0"/>
        <w:numPr>
          <w:ilvl w:val="0"/>
          <w:numId w:val="19"/>
        </w:numPr>
        <w:spacing w:before="0" w:beforeAutospacing="0" w:line="400" w:lineRule="exact"/>
        <w:rPr>
          <w:rFonts w:ascii="Calibri" w:hAnsi="Calibri" w:cs="Times New Roman"/>
          <w:kern w:val="2"/>
        </w:rPr>
      </w:pPr>
      <w:r>
        <w:rPr>
          <w:color w:val="111111"/>
        </w:rPr>
        <w:t>人造岗石主要性能应符合表</w:t>
      </w:r>
      <w:r w:rsidR="00036476">
        <w:rPr>
          <w:color w:val="111111"/>
        </w:rPr>
        <w:t>3</w:t>
      </w:r>
      <w:r>
        <w:rPr>
          <w:color w:val="111111"/>
        </w:rPr>
        <w:t>.3.2的规定。</w:t>
      </w:r>
    </w:p>
    <w:p w14:paraId="4AE93560" w14:textId="41D6D53A" w:rsidR="00BE1DD8" w:rsidRDefault="002C1706">
      <w:pPr>
        <w:pStyle w:val="af5"/>
        <w:widowControl/>
        <w:spacing w:before="40" w:line="300" w:lineRule="atLeast"/>
        <w:ind w:left="210" w:firstLineChars="0" w:firstLine="0"/>
        <w:jc w:val="center"/>
        <w:rPr>
          <w:rFonts w:ascii="宋体" w:hAnsi="宋体" w:cs="宋体"/>
          <w:color w:val="111111"/>
          <w:kern w:val="0"/>
          <w:szCs w:val="24"/>
        </w:rPr>
      </w:pPr>
      <w:r>
        <w:rPr>
          <w:rFonts w:ascii="宋体" w:hAnsi="宋体" w:cs="宋体" w:hint="eastAsia"/>
          <w:color w:val="111111"/>
          <w:kern w:val="0"/>
          <w:szCs w:val="24"/>
        </w:rPr>
        <w:t>表</w:t>
      </w:r>
      <w:r w:rsidR="00036476">
        <w:rPr>
          <w:rFonts w:ascii="宋体" w:hAnsi="宋体" w:cs="宋体"/>
          <w:color w:val="111111"/>
          <w:kern w:val="0"/>
          <w:szCs w:val="24"/>
        </w:rPr>
        <w:t>3</w:t>
      </w:r>
      <w:r>
        <w:rPr>
          <w:rFonts w:ascii="宋体" w:hAnsi="宋体" w:cs="宋体" w:hint="eastAsia"/>
          <w:color w:val="111111"/>
          <w:kern w:val="0"/>
          <w:szCs w:val="24"/>
        </w:rPr>
        <w:t>.</w:t>
      </w:r>
      <w:r>
        <w:rPr>
          <w:rFonts w:ascii="宋体" w:hAnsi="宋体" w:cs="宋体"/>
          <w:color w:val="111111"/>
          <w:kern w:val="0"/>
          <w:szCs w:val="24"/>
        </w:rPr>
        <w:t>3</w:t>
      </w:r>
      <w:r>
        <w:rPr>
          <w:rFonts w:ascii="宋体" w:hAnsi="宋体" w:cs="宋体" w:hint="eastAsia"/>
          <w:color w:val="111111"/>
          <w:kern w:val="0"/>
          <w:szCs w:val="24"/>
        </w:rPr>
        <w:t>.2人造岗石主要性能</w:t>
      </w:r>
    </w:p>
    <w:tbl>
      <w:tblPr>
        <w:tblW w:w="0" w:type="auto"/>
        <w:jc w:val="center"/>
        <w:tblCellMar>
          <w:top w:w="15" w:type="dxa"/>
          <w:left w:w="15" w:type="dxa"/>
          <w:bottom w:w="15" w:type="dxa"/>
          <w:right w:w="15" w:type="dxa"/>
        </w:tblCellMar>
        <w:tblLook w:val="04A0" w:firstRow="1" w:lastRow="0" w:firstColumn="1" w:lastColumn="0" w:noHBand="0" w:noVBand="1"/>
      </w:tblPr>
      <w:tblGrid>
        <w:gridCol w:w="3678"/>
        <w:gridCol w:w="1263"/>
        <w:gridCol w:w="28"/>
        <w:gridCol w:w="1268"/>
      </w:tblGrid>
      <w:tr w:rsidR="00BE1DD8" w14:paraId="13DD6BBF" w14:textId="77777777" w:rsidTr="00036476">
        <w:trPr>
          <w:trHeight w:val="240"/>
          <w:jc w:val="center"/>
        </w:trPr>
        <w:tc>
          <w:tcPr>
            <w:tcW w:w="367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FB1826F" w14:textId="77777777" w:rsidR="00BE1DD8" w:rsidRDefault="002C1706">
            <w:pPr>
              <w:pStyle w:val="ab"/>
              <w:spacing w:line="480" w:lineRule="atLeast"/>
              <w:jc w:val="center"/>
              <w:rPr>
                <w:rStyle w:val="af"/>
                <w:b w:val="0"/>
                <w:color w:val="111111"/>
              </w:rPr>
            </w:pPr>
            <w:r>
              <w:rPr>
                <w:rStyle w:val="af"/>
                <w:rFonts w:hint="eastAsia"/>
                <w:b w:val="0"/>
                <w:color w:val="111111"/>
              </w:rPr>
              <w:t>项       目</w:t>
            </w:r>
          </w:p>
        </w:tc>
        <w:tc>
          <w:tcPr>
            <w:tcW w:w="2559"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7E5BF02" w14:textId="77777777" w:rsidR="00BE1DD8" w:rsidRDefault="002C1706">
            <w:pPr>
              <w:pStyle w:val="ab"/>
              <w:spacing w:line="480" w:lineRule="atLeast"/>
              <w:jc w:val="center"/>
              <w:rPr>
                <w:rStyle w:val="af"/>
                <w:b w:val="0"/>
                <w:color w:val="111111"/>
              </w:rPr>
            </w:pPr>
            <w:r>
              <w:rPr>
                <w:rStyle w:val="af"/>
                <w:rFonts w:hint="eastAsia"/>
                <w:b w:val="0"/>
                <w:color w:val="111111"/>
              </w:rPr>
              <w:t>技术要求</w:t>
            </w:r>
          </w:p>
        </w:tc>
      </w:tr>
      <w:tr w:rsidR="00293267" w14:paraId="5AD882BB" w14:textId="5D61E8B4" w:rsidTr="00293267">
        <w:trPr>
          <w:trHeight w:val="240"/>
          <w:jc w:val="center"/>
        </w:trPr>
        <w:tc>
          <w:tcPr>
            <w:tcW w:w="3678" w:type="dxa"/>
            <w:vMerge/>
            <w:tcBorders>
              <w:top w:val="single" w:sz="6" w:space="0" w:color="000000"/>
              <w:left w:val="single" w:sz="6" w:space="0" w:color="000000"/>
              <w:bottom w:val="single" w:sz="6" w:space="0" w:color="000000"/>
              <w:right w:val="single" w:sz="6" w:space="0" w:color="000000"/>
            </w:tcBorders>
            <w:vAlign w:val="center"/>
          </w:tcPr>
          <w:p w14:paraId="307B44D2" w14:textId="77777777" w:rsidR="00293267" w:rsidRDefault="00293267">
            <w:pPr>
              <w:pStyle w:val="ab"/>
              <w:spacing w:line="480" w:lineRule="atLeast"/>
              <w:jc w:val="center"/>
              <w:rPr>
                <w:rStyle w:val="af"/>
                <w:b w:val="0"/>
                <w:color w:val="111111"/>
              </w:rPr>
            </w:pPr>
          </w:p>
        </w:tc>
        <w:tc>
          <w:tcPr>
            <w:tcW w:w="1291" w:type="dxa"/>
            <w:gridSpan w:val="2"/>
            <w:tcBorders>
              <w:top w:val="single" w:sz="6" w:space="0" w:color="000000"/>
              <w:left w:val="single" w:sz="6" w:space="0" w:color="000000"/>
              <w:bottom w:val="single" w:sz="6" w:space="0" w:color="000000"/>
              <w:right w:val="single" w:sz="4" w:space="0" w:color="auto"/>
            </w:tcBorders>
            <w:tcMar>
              <w:top w:w="60" w:type="dxa"/>
              <w:left w:w="60" w:type="dxa"/>
              <w:bottom w:w="45" w:type="dxa"/>
              <w:right w:w="60" w:type="dxa"/>
            </w:tcMar>
            <w:vAlign w:val="center"/>
          </w:tcPr>
          <w:p w14:paraId="040BFC3E" w14:textId="6CC1DB6F" w:rsidR="00293267" w:rsidRDefault="00293267">
            <w:pPr>
              <w:pStyle w:val="ab"/>
              <w:spacing w:line="480" w:lineRule="atLeast"/>
              <w:jc w:val="center"/>
              <w:rPr>
                <w:rStyle w:val="af"/>
                <w:b w:val="0"/>
                <w:color w:val="111111"/>
              </w:rPr>
            </w:pPr>
            <w:r>
              <w:rPr>
                <w:rStyle w:val="af"/>
                <w:b w:val="0"/>
                <w:color w:val="111111"/>
              </w:rPr>
              <w:t>有机岗石</w:t>
            </w:r>
          </w:p>
        </w:tc>
        <w:tc>
          <w:tcPr>
            <w:tcW w:w="1268" w:type="dxa"/>
            <w:tcBorders>
              <w:top w:val="single" w:sz="6" w:space="0" w:color="000000"/>
              <w:left w:val="single" w:sz="4" w:space="0" w:color="auto"/>
              <w:bottom w:val="single" w:sz="6" w:space="0" w:color="000000"/>
              <w:right w:val="single" w:sz="6" w:space="0" w:color="000000"/>
            </w:tcBorders>
            <w:vAlign w:val="center"/>
          </w:tcPr>
          <w:p w14:paraId="1029208E" w14:textId="3F540224" w:rsidR="00293267" w:rsidRDefault="00293267">
            <w:pPr>
              <w:pStyle w:val="ab"/>
              <w:spacing w:line="480" w:lineRule="atLeast"/>
              <w:jc w:val="center"/>
              <w:rPr>
                <w:rStyle w:val="af"/>
                <w:b w:val="0"/>
                <w:color w:val="111111"/>
              </w:rPr>
            </w:pPr>
            <w:r>
              <w:rPr>
                <w:rStyle w:val="af"/>
                <w:b w:val="0"/>
                <w:color w:val="111111"/>
              </w:rPr>
              <w:t>无机岗石</w:t>
            </w:r>
          </w:p>
        </w:tc>
      </w:tr>
      <w:tr w:rsidR="00BE1DD8" w14:paraId="464D89EF" w14:textId="77777777" w:rsidTr="00036476">
        <w:trPr>
          <w:trHeight w:val="270"/>
          <w:jc w:val="center"/>
        </w:trPr>
        <w:tc>
          <w:tcPr>
            <w:tcW w:w="36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F1C2038" w14:textId="77777777" w:rsidR="00BE1DD8" w:rsidRDefault="002C1706">
            <w:pPr>
              <w:pStyle w:val="ab"/>
              <w:spacing w:line="480" w:lineRule="atLeast"/>
              <w:jc w:val="center"/>
              <w:rPr>
                <w:rStyle w:val="af"/>
                <w:b w:val="0"/>
                <w:color w:val="111111"/>
              </w:rPr>
            </w:pPr>
            <w:r>
              <w:rPr>
                <w:rStyle w:val="af"/>
                <w:rFonts w:hint="eastAsia"/>
                <w:b w:val="0"/>
                <w:color w:val="111111"/>
              </w:rPr>
              <w:t>线膨胀系数(1/℃)</w:t>
            </w:r>
          </w:p>
        </w:tc>
        <w:tc>
          <w:tcPr>
            <w:tcW w:w="2559"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50CC77B" w14:textId="77777777" w:rsidR="00BE1DD8" w:rsidRDefault="002C1706">
            <w:pPr>
              <w:pStyle w:val="ab"/>
              <w:spacing w:line="480" w:lineRule="atLeast"/>
              <w:jc w:val="center"/>
              <w:rPr>
                <w:rStyle w:val="af"/>
                <w:b w:val="0"/>
                <w:color w:val="111111"/>
              </w:rPr>
            </w:pPr>
            <w:r>
              <w:rPr>
                <w:rStyle w:val="af"/>
                <w:rFonts w:hint="eastAsia"/>
                <w:b w:val="0"/>
                <w:color w:val="111111"/>
              </w:rPr>
              <w:t>≤4.0X10</w:t>
            </w:r>
            <w:r>
              <w:rPr>
                <w:rStyle w:val="af"/>
                <w:rFonts w:hint="eastAsia"/>
                <w:b w:val="0"/>
                <w:color w:val="111111"/>
                <w:vertAlign w:val="superscript"/>
              </w:rPr>
              <w:t>-5</w:t>
            </w:r>
          </w:p>
        </w:tc>
      </w:tr>
      <w:tr w:rsidR="00293267" w14:paraId="73813C8F" w14:textId="4896FC7D" w:rsidTr="00293267">
        <w:trPr>
          <w:trHeight w:val="240"/>
          <w:jc w:val="center"/>
        </w:trPr>
        <w:tc>
          <w:tcPr>
            <w:tcW w:w="36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F58F9DE" w14:textId="77777777" w:rsidR="00293267" w:rsidRDefault="00293267">
            <w:pPr>
              <w:pStyle w:val="ab"/>
              <w:spacing w:line="480" w:lineRule="atLeast"/>
              <w:jc w:val="center"/>
              <w:rPr>
                <w:rStyle w:val="af"/>
                <w:b w:val="0"/>
                <w:color w:val="111111"/>
              </w:rPr>
            </w:pPr>
            <w:r>
              <w:rPr>
                <w:rStyle w:val="af"/>
                <w:rFonts w:hint="eastAsia"/>
                <w:b w:val="0"/>
                <w:color w:val="111111"/>
              </w:rPr>
              <w:t>弯曲强度(骨料粒径≤6mm)(MPa)</w:t>
            </w:r>
          </w:p>
        </w:tc>
        <w:tc>
          <w:tcPr>
            <w:tcW w:w="1263" w:type="dxa"/>
            <w:tcBorders>
              <w:top w:val="single" w:sz="6" w:space="0" w:color="000000"/>
              <w:left w:val="single" w:sz="6" w:space="0" w:color="000000"/>
              <w:bottom w:val="single" w:sz="6" w:space="0" w:color="000000"/>
              <w:right w:val="single" w:sz="4" w:space="0" w:color="auto"/>
            </w:tcBorders>
            <w:tcMar>
              <w:top w:w="60" w:type="dxa"/>
              <w:left w:w="60" w:type="dxa"/>
              <w:bottom w:w="45" w:type="dxa"/>
              <w:right w:w="60" w:type="dxa"/>
            </w:tcMar>
            <w:vAlign w:val="center"/>
          </w:tcPr>
          <w:p w14:paraId="03767C0A" w14:textId="1830F2D4" w:rsidR="00293267" w:rsidRPr="00293267" w:rsidRDefault="00293267">
            <w:pPr>
              <w:pStyle w:val="ab"/>
              <w:spacing w:line="480" w:lineRule="atLeast"/>
              <w:jc w:val="center"/>
              <w:rPr>
                <w:rStyle w:val="af"/>
                <w:b w:val="0"/>
                <w:color w:val="111111"/>
              </w:rPr>
            </w:pPr>
            <w:r>
              <w:rPr>
                <w:rStyle w:val="af"/>
                <w:b w:val="0"/>
                <w:color w:val="111111"/>
              </w:rPr>
              <w:t>≥16</w:t>
            </w:r>
          </w:p>
        </w:tc>
        <w:tc>
          <w:tcPr>
            <w:tcW w:w="1296" w:type="dxa"/>
            <w:gridSpan w:val="2"/>
            <w:tcBorders>
              <w:top w:val="single" w:sz="6" w:space="0" w:color="000000"/>
              <w:left w:val="single" w:sz="4" w:space="0" w:color="auto"/>
              <w:bottom w:val="single" w:sz="6" w:space="0" w:color="000000"/>
              <w:right w:val="single" w:sz="6" w:space="0" w:color="000000"/>
            </w:tcBorders>
            <w:vAlign w:val="center"/>
          </w:tcPr>
          <w:p w14:paraId="636115C9" w14:textId="022C6FDE" w:rsidR="00293267" w:rsidRDefault="00293267">
            <w:pPr>
              <w:pStyle w:val="ab"/>
              <w:spacing w:line="480" w:lineRule="atLeast"/>
              <w:jc w:val="center"/>
              <w:rPr>
                <w:rStyle w:val="af"/>
                <w:b w:val="0"/>
                <w:color w:val="111111"/>
              </w:rPr>
            </w:pPr>
            <w:r>
              <w:rPr>
                <w:rStyle w:val="af"/>
                <w:b w:val="0"/>
                <w:color w:val="111111"/>
              </w:rPr>
              <w:t>≥12</w:t>
            </w:r>
          </w:p>
        </w:tc>
      </w:tr>
      <w:tr w:rsidR="00E8288D" w14:paraId="0A0CBB5D" w14:textId="77777777" w:rsidTr="00036476">
        <w:trPr>
          <w:trHeight w:val="240"/>
          <w:jc w:val="center"/>
        </w:trPr>
        <w:tc>
          <w:tcPr>
            <w:tcW w:w="36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bottom"/>
          </w:tcPr>
          <w:p w14:paraId="04AA9809" w14:textId="3E62DDA3" w:rsidR="00E8288D" w:rsidRPr="00293267" w:rsidRDefault="00E8288D" w:rsidP="00E8288D">
            <w:pPr>
              <w:pStyle w:val="ab"/>
              <w:spacing w:line="480" w:lineRule="atLeast"/>
              <w:jc w:val="center"/>
              <w:rPr>
                <w:rStyle w:val="af"/>
                <w:b w:val="0"/>
              </w:rPr>
            </w:pPr>
            <w:r w:rsidRPr="00293267">
              <w:rPr>
                <w:rStyle w:val="af"/>
                <w:rFonts w:hint="eastAsia"/>
                <w:b w:val="0"/>
              </w:rPr>
              <w:t>抗剪强度</w:t>
            </w:r>
            <w:r w:rsidRPr="00293267">
              <w:rPr>
                <w:rStyle w:val="af"/>
                <w:b w:val="0"/>
              </w:rPr>
              <w:t>(MPa)</w:t>
            </w:r>
          </w:p>
        </w:tc>
        <w:tc>
          <w:tcPr>
            <w:tcW w:w="2559"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bottom"/>
          </w:tcPr>
          <w:p w14:paraId="1F974A5E" w14:textId="35F2C98A" w:rsidR="00E8288D" w:rsidRPr="00293267" w:rsidRDefault="00293267" w:rsidP="00E8288D">
            <w:pPr>
              <w:pStyle w:val="ab"/>
              <w:spacing w:line="480" w:lineRule="atLeast"/>
              <w:jc w:val="center"/>
              <w:rPr>
                <w:rStyle w:val="af"/>
                <w:b w:val="0"/>
              </w:rPr>
            </w:pPr>
            <w:r w:rsidRPr="00293267">
              <w:rPr>
                <w:rStyle w:val="af"/>
                <w:rFonts w:hint="eastAsia"/>
                <w:b w:val="0"/>
              </w:rPr>
              <w:t>≥1</w:t>
            </w:r>
            <w:r w:rsidRPr="00293267">
              <w:rPr>
                <w:rStyle w:val="af"/>
                <w:b w:val="0"/>
              </w:rPr>
              <w:t>5</w:t>
            </w:r>
          </w:p>
        </w:tc>
      </w:tr>
    </w:tbl>
    <w:p w14:paraId="1D607E2A" w14:textId="127DE215" w:rsidR="00BE1DD8" w:rsidRDefault="00BE1DD8">
      <w:pPr>
        <w:pStyle w:val="ab"/>
        <w:widowControl w:val="0"/>
        <w:spacing w:before="0" w:beforeAutospacing="0" w:line="400" w:lineRule="exact"/>
        <w:rPr>
          <w:rFonts w:ascii="Calibri" w:hAnsi="Calibri" w:cs="Times New Roman"/>
          <w:kern w:val="2"/>
          <w:sz w:val="21"/>
        </w:rPr>
      </w:pPr>
    </w:p>
    <w:p w14:paraId="19D4CEED" w14:textId="0ABFDE49" w:rsidR="00BE1DD8" w:rsidRDefault="00036476" w:rsidP="009F5A8B">
      <w:pPr>
        <w:pStyle w:val="afc"/>
      </w:pPr>
      <w:bookmarkStart w:id="15" w:name="_Toc53669213"/>
      <w:r>
        <w:t>3</w:t>
      </w:r>
      <w:r w:rsidR="009F5A8B">
        <w:t>.4</w:t>
      </w:r>
      <w:r w:rsidR="002C1706">
        <w:rPr>
          <w:rFonts w:hint="eastAsia"/>
        </w:rPr>
        <w:t>石材复合板</w:t>
      </w:r>
      <w:bookmarkEnd w:id="15"/>
    </w:p>
    <w:p w14:paraId="14132062" w14:textId="77777777" w:rsidR="00BE1DD8" w:rsidRDefault="002C1706">
      <w:pPr>
        <w:pStyle w:val="af5"/>
        <w:numPr>
          <w:ilvl w:val="1"/>
          <w:numId w:val="16"/>
        </w:numPr>
        <w:spacing w:line="480" w:lineRule="auto"/>
        <w:ind w:leftChars="0" w:firstLineChars="0"/>
        <w:rPr>
          <w:szCs w:val="24"/>
        </w:rPr>
      </w:pPr>
      <w:r>
        <w:rPr>
          <w:rFonts w:hint="eastAsia"/>
          <w:szCs w:val="24"/>
        </w:rPr>
        <w:t>石材复合板由石材面材和基材组成。</w:t>
      </w:r>
    </w:p>
    <w:p w14:paraId="3CCE119D" w14:textId="77777777" w:rsidR="00BE1DD8" w:rsidRDefault="002C1706">
      <w:pPr>
        <w:pStyle w:val="af5"/>
        <w:numPr>
          <w:ilvl w:val="1"/>
          <w:numId w:val="16"/>
        </w:numPr>
        <w:spacing w:line="480" w:lineRule="auto"/>
        <w:ind w:leftChars="0" w:left="142" w:firstLineChars="0" w:firstLine="0"/>
        <w:rPr>
          <w:szCs w:val="24"/>
        </w:rPr>
      </w:pPr>
      <w:r>
        <w:rPr>
          <w:rFonts w:hint="eastAsia"/>
          <w:szCs w:val="24"/>
        </w:rPr>
        <w:t>石材复合板制作粘结前应按照粘结剂的要求进行相应的表面清洗和化学预处理，板材与粘结剂应具有相容性，不应产生腐蚀、开裂等现象。</w:t>
      </w:r>
    </w:p>
    <w:p w14:paraId="48868ED9" w14:textId="77777777" w:rsidR="00BE1DD8" w:rsidRDefault="002C1706">
      <w:pPr>
        <w:pStyle w:val="af5"/>
        <w:numPr>
          <w:ilvl w:val="1"/>
          <w:numId w:val="16"/>
        </w:numPr>
        <w:spacing w:line="480" w:lineRule="auto"/>
        <w:ind w:leftChars="0" w:firstLineChars="0"/>
        <w:rPr>
          <w:szCs w:val="24"/>
        </w:rPr>
      </w:pPr>
      <w:r>
        <w:rPr>
          <w:rFonts w:hint="eastAsia"/>
          <w:szCs w:val="24"/>
        </w:rPr>
        <w:t>石材复合板根据基材的不同可分为以下主要形式：</w:t>
      </w:r>
    </w:p>
    <w:p w14:paraId="6D22FA5D" w14:textId="77777777" w:rsidR="00BE1DD8" w:rsidRDefault="002C1706">
      <w:pPr>
        <w:pStyle w:val="af5"/>
        <w:numPr>
          <w:ilvl w:val="0"/>
          <w:numId w:val="20"/>
        </w:numPr>
        <w:spacing w:line="480" w:lineRule="auto"/>
        <w:ind w:leftChars="0" w:firstLineChars="0"/>
        <w:rPr>
          <w:szCs w:val="24"/>
        </w:rPr>
      </w:pPr>
      <w:r>
        <w:rPr>
          <w:rFonts w:hint="eastAsia"/>
          <w:szCs w:val="24"/>
        </w:rPr>
        <w:t>石材</w:t>
      </w:r>
      <w:r>
        <w:rPr>
          <w:rFonts w:hint="eastAsia"/>
          <w:szCs w:val="24"/>
        </w:rPr>
        <w:t>-</w:t>
      </w:r>
      <w:r>
        <w:rPr>
          <w:rFonts w:hint="eastAsia"/>
          <w:szCs w:val="24"/>
        </w:rPr>
        <w:t>瓷砖复合板</w:t>
      </w:r>
    </w:p>
    <w:p w14:paraId="71EBB253" w14:textId="77777777" w:rsidR="00BE1DD8" w:rsidRDefault="002C1706">
      <w:pPr>
        <w:pStyle w:val="af5"/>
        <w:numPr>
          <w:ilvl w:val="0"/>
          <w:numId w:val="20"/>
        </w:numPr>
        <w:spacing w:line="480" w:lineRule="auto"/>
        <w:ind w:leftChars="0" w:firstLineChars="0"/>
        <w:rPr>
          <w:szCs w:val="24"/>
        </w:rPr>
      </w:pPr>
      <w:r>
        <w:rPr>
          <w:rFonts w:hint="eastAsia"/>
          <w:szCs w:val="24"/>
        </w:rPr>
        <w:t>石材</w:t>
      </w:r>
      <w:r>
        <w:rPr>
          <w:rFonts w:hint="eastAsia"/>
          <w:szCs w:val="24"/>
        </w:rPr>
        <w:t>-</w:t>
      </w:r>
      <w:r>
        <w:rPr>
          <w:rFonts w:hint="eastAsia"/>
          <w:szCs w:val="24"/>
        </w:rPr>
        <w:t>石材复合板</w:t>
      </w:r>
    </w:p>
    <w:p w14:paraId="7A2513C2" w14:textId="77777777" w:rsidR="00BE1DD8" w:rsidRDefault="002C1706">
      <w:pPr>
        <w:pStyle w:val="af5"/>
        <w:numPr>
          <w:ilvl w:val="0"/>
          <w:numId w:val="20"/>
        </w:numPr>
        <w:spacing w:line="480" w:lineRule="auto"/>
        <w:ind w:leftChars="0" w:firstLineChars="0"/>
        <w:rPr>
          <w:szCs w:val="24"/>
        </w:rPr>
      </w:pPr>
      <w:r>
        <w:rPr>
          <w:rFonts w:hint="eastAsia"/>
          <w:szCs w:val="24"/>
        </w:rPr>
        <w:t>石材</w:t>
      </w:r>
      <w:r>
        <w:rPr>
          <w:rFonts w:hint="eastAsia"/>
          <w:szCs w:val="24"/>
        </w:rPr>
        <w:t>-</w:t>
      </w:r>
      <w:r>
        <w:rPr>
          <w:rFonts w:hint="eastAsia"/>
          <w:szCs w:val="24"/>
        </w:rPr>
        <w:t>铝蜂窝复合板</w:t>
      </w:r>
    </w:p>
    <w:p w14:paraId="7B73F22F" w14:textId="77777777" w:rsidR="00BE1DD8" w:rsidRDefault="002C1706">
      <w:pPr>
        <w:pStyle w:val="af5"/>
        <w:numPr>
          <w:ilvl w:val="0"/>
          <w:numId w:val="20"/>
        </w:numPr>
        <w:spacing w:line="480" w:lineRule="auto"/>
        <w:ind w:leftChars="0" w:firstLineChars="0"/>
        <w:rPr>
          <w:szCs w:val="24"/>
        </w:rPr>
      </w:pPr>
      <w:r>
        <w:rPr>
          <w:rFonts w:hint="eastAsia"/>
          <w:szCs w:val="24"/>
        </w:rPr>
        <w:t>石材</w:t>
      </w:r>
      <w:r>
        <w:rPr>
          <w:rFonts w:hint="eastAsia"/>
          <w:szCs w:val="24"/>
        </w:rPr>
        <w:t>-</w:t>
      </w:r>
      <w:r>
        <w:rPr>
          <w:rFonts w:hint="eastAsia"/>
          <w:szCs w:val="24"/>
        </w:rPr>
        <w:t>铝塑板复合板</w:t>
      </w:r>
    </w:p>
    <w:p w14:paraId="2A1EE6E4" w14:textId="77777777" w:rsidR="00BE1DD8" w:rsidRDefault="002C1706">
      <w:pPr>
        <w:pStyle w:val="af5"/>
        <w:numPr>
          <w:ilvl w:val="0"/>
          <w:numId w:val="20"/>
        </w:numPr>
        <w:spacing w:line="480" w:lineRule="auto"/>
        <w:ind w:leftChars="0" w:firstLineChars="0"/>
        <w:rPr>
          <w:szCs w:val="24"/>
        </w:rPr>
      </w:pPr>
      <w:r>
        <w:rPr>
          <w:rFonts w:hint="eastAsia"/>
          <w:szCs w:val="24"/>
        </w:rPr>
        <w:t>石材</w:t>
      </w:r>
      <w:r>
        <w:rPr>
          <w:rFonts w:hint="eastAsia"/>
          <w:szCs w:val="24"/>
        </w:rPr>
        <w:t>-</w:t>
      </w:r>
      <w:r>
        <w:rPr>
          <w:rFonts w:hint="eastAsia"/>
          <w:szCs w:val="24"/>
        </w:rPr>
        <w:t>吸音材料复合板</w:t>
      </w:r>
    </w:p>
    <w:p w14:paraId="7E8C8F5E" w14:textId="77777777" w:rsidR="00BE1DD8" w:rsidRDefault="002C1706">
      <w:pPr>
        <w:pStyle w:val="af5"/>
        <w:numPr>
          <w:ilvl w:val="1"/>
          <w:numId w:val="16"/>
        </w:numPr>
        <w:spacing w:line="480" w:lineRule="auto"/>
        <w:ind w:leftChars="0" w:firstLineChars="0"/>
        <w:rPr>
          <w:szCs w:val="24"/>
        </w:rPr>
      </w:pPr>
      <w:r>
        <w:rPr>
          <w:rFonts w:hint="eastAsia"/>
          <w:szCs w:val="24"/>
        </w:rPr>
        <w:t>超薄石材复合板应符合现行国家标准</w:t>
      </w:r>
      <w:bookmarkStart w:id="16" w:name="_Hlk45747766"/>
      <w:r>
        <w:rPr>
          <w:rFonts w:hint="eastAsia"/>
          <w:szCs w:val="24"/>
        </w:rPr>
        <w:t>《超薄石材复合板》</w:t>
      </w:r>
      <w:r>
        <w:rPr>
          <w:rFonts w:hint="eastAsia"/>
          <w:szCs w:val="24"/>
        </w:rPr>
        <w:t>G</w:t>
      </w:r>
      <w:r>
        <w:rPr>
          <w:szCs w:val="24"/>
        </w:rPr>
        <w:t>B</w:t>
      </w:r>
      <w:r>
        <w:rPr>
          <w:rFonts w:hint="eastAsia"/>
          <w:szCs w:val="24"/>
        </w:rPr>
        <w:t>/</w:t>
      </w:r>
      <w:r>
        <w:rPr>
          <w:szCs w:val="24"/>
        </w:rPr>
        <w:t>T29059</w:t>
      </w:r>
      <w:bookmarkEnd w:id="16"/>
      <w:r>
        <w:rPr>
          <w:rFonts w:hint="eastAsia"/>
          <w:szCs w:val="24"/>
        </w:rPr>
        <w:t>的规定。</w:t>
      </w:r>
    </w:p>
    <w:p w14:paraId="7165017B" w14:textId="77777777" w:rsidR="00BE1DD8" w:rsidRDefault="002C1706">
      <w:pPr>
        <w:pStyle w:val="af5"/>
        <w:numPr>
          <w:ilvl w:val="1"/>
          <w:numId w:val="16"/>
        </w:numPr>
        <w:spacing w:line="480" w:lineRule="auto"/>
        <w:ind w:leftChars="0" w:left="142" w:firstLineChars="0" w:firstLine="0"/>
        <w:rPr>
          <w:szCs w:val="24"/>
        </w:rPr>
      </w:pPr>
      <w:r>
        <w:rPr>
          <w:rFonts w:hint="eastAsia"/>
          <w:szCs w:val="24"/>
        </w:rPr>
        <w:t>石材铝蜂窝复合板应符合现行行业标准《建筑装饰用石材蜂窝复合板》</w:t>
      </w:r>
      <w:r>
        <w:rPr>
          <w:rFonts w:hint="eastAsia"/>
          <w:szCs w:val="24"/>
        </w:rPr>
        <w:t>JG</w:t>
      </w:r>
      <w:r>
        <w:rPr>
          <w:rFonts w:hint="eastAsia"/>
          <w:szCs w:val="24"/>
        </w:rPr>
        <w:t>／</w:t>
      </w:r>
      <w:r>
        <w:rPr>
          <w:rFonts w:hint="eastAsia"/>
          <w:szCs w:val="24"/>
        </w:rPr>
        <w:t>T 328</w:t>
      </w:r>
      <w:r>
        <w:rPr>
          <w:rFonts w:hint="eastAsia"/>
          <w:szCs w:val="24"/>
        </w:rPr>
        <w:t>的有关规定。</w:t>
      </w:r>
    </w:p>
    <w:p w14:paraId="4AF6C119" w14:textId="77777777" w:rsidR="00BE1DD8" w:rsidRDefault="002C1706">
      <w:pPr>
        <w:pStyle w:val="af5"/>
        <w:numPr>
          <w:ilvl w:val="1"/>
          <w:numId w:val="16"/>
        </w:numPr>
        <w:spacing w:line="480" w:lineRule="auto"/>
        <w:ind w:leftChars="0" w:left="142" w:firstLineChars="0" w:firstLine="0"/>
        <w:rPr>
          <w:szCs w:val="24"/>
        </w:rPr>
      </w:pPr>
      <w:r>
        <w:rPr>
          <w:rFonts w:hint="eastAsia"/>
          <w:szCs w:val="24"/>
        </w:rPr>
        <w:t>石材铝蜂窝复合板中石材饰面为镜面时，其厚度不宜大于</w:t>
      </w:r>
      <w:r>
        <w:rPr>
          <w:rFonts w:hint="eastAsia"/>
          <w:szCs w:val="24"/>
        </w:rPr>
        <w:t>5</w:t>
      </w:r>
      <w:r>
        <w:rPr>
          <w:szCs w:val="24"/>
        </w:rPr>
        <w:t>mm</w:t>
      </w:r>
      <w:r>
        <w:rPr>
          <w:rFonts w:hint="eastAsia"/>
          <w:szCs w:val="24"/>
        </w:rPr>
        <w:t>；石材饰面为粗面时，</w:t>
      </w:r>
      <w:r>
        <w:rPr>
          <w:rFonts w:hint="eastAsia"/>
          <w:szCs w:val="24"/>
        </w:rPr>
        <w:lastRenderedPageBreak/>
        <w:t>其厚度不宜大于</w:t>
      </w:r>
      <w:r>
        <w:rPr>
          <w:rFonts w:hint="eastAsia"/>
          <w:szCs w:val="24"/>
        </w:rPr>
        <w:t>8</w:t>
      </w:r>
      <w:r>
        <w:rPr>
          <w:szCs w:val="24"/>
        </w:rPr>
        <w:t>mm</w:t>
      </w:r>
      <w:r>
        <w:rPr>
          <w:rFonts w:hint="eastAsia"/>
          <w:szCs w:val="24"/>
        </w:rPr>
        <w:t>。</w:t>
      </w:r>
    </w:p>
    <w:p w14:paraId="775AA7D5" w14:textId="77777777" w:rsidR="00BE1DD8" w:rsidRDefault="002C1706">
      <w:pPr>
        <w:pStyle w:val="af5"/>
        <w:numPr>
          <w:ilvl w:val="1"/>
          <w:numId w:val="16"/>
        </w:numPr>
        <w:spacing w:line="480" w:lineRule="auto"/>
        <w:ind w:leftChars="0" w:left="142" w:firstLineChars="0" w:firstLine="0"/>
        <w:rPr>
          <w:szCs w:val="24"/>
        </w:rPr>
      </w:pPr>
      <w:r>
        <w:rPr>
          <w:rFonts w:hint="eastAsia"/>
          <w:szCs w:val="24"/>
        </w:rPr>
        <w:t>石材铝蜂窝复合板的燃烧性能不应低于现行国家标准《建筑材料及制品燃烧性能分级》</w:t>
      </w:r>
      <w:r>
        <w:rPr>
          <w:rFonts w:hint="eastAsia"/>
          <w:szCs w:val="24"/>
        </w:rPr>
        <w:t>GB 8624-2012</w:t>
      </w:r>
      <w:r>
        <w:rPr>
          <w:rFonts w:hint="eastAsia"/>
          <w:szCs w:val="24"/>
        </w:rPr>
        <w:t>中</w:t>
      </w:r>
      <w:r>
        <w:rPr>
          <w:rFonts w:hint="eastAsia"/>
          <w:szCs w:val="24"/>
        </w:rPr>
        <w:t>B1</w:t>
      </w:r>
      <w:r>
        <w:rPr>
          <w:rFonts w:hint="eastAsia"/>
          <w:szCs w:val="24"/>
        </w:rPr>
        <w:t>级的规定。</w:t>
      </w:r>
    </w:p>
    <w:p w14:paraId="6BE588B8" w14:textId="77777777" w:rsidR="00D93DDC" w:rsidRPr="00D2020A" w:rsidRDefault="00D93DDC" w:rsidP="00D2020A">
      <w:pPr>
        <w:spacing w:line="480" w:lineRule="auto"/>
      </w:pPr>
    </w:p>
    <w:p w14:paraId="5FBADBE0" w14:textId="51DCED99" w:rsidR="00BE1DD8" w:rsidRPr="009F5A8B" w:rsidRDefault="00036476" w:rsidP="009F5A8B">
      <w:pPr>
        <w:pStyle w:val="afc"/>
      </w:pPr>
      <w:bookmarkStart w:id="17" w:name="_Toc53669214"/>
      <w:r>
        <w:t>3</w:t>
      </w:r>
      <w:r w:rsidR="009F5A8B">
        <w:t xml:space="preserve">.5 </w:t>
      </w:r>
      <w:r w:rsidR="002C1706" w:rsidRPr="009F5A8B">
        <w:rPr>
          <w:rFonts w:hint="eastAsia"/>
        </w:rPr>
        <w:t>陶瓷板</w:t>
      </w:r>
      <w:bookmarkEnd w:id="17"/>
    </w:p>
    <w:p w14:paraId="1E9202E8" w14:textId="7B09E16C" w:rsidR="00BE1DD8" w:rsidRDefault="002C1706">
      <w:pPr>
        <w:pStyle w:val="ab"/>
        <w:widowControl w:val="0"/>
        <w:numPr>
          <w:ilvl w:val="0"/>
          <w:numId w:val="21"/>
        </w:numPr>
        <w:spacing w:before="0" w:beforeAutospacing="0" w:line="400" w:lineRule="exact"/>
        <w:rPr>
          <w:color w:val="111111"/>
        </w:rPr>
      </w:pPr>
      <w:r>
        <w:rPr>
          <w:rFonts w:hint="eastAsia"/>
          <w:color w:val="111111"/>
        </w:rPr>
        <w:t>陶</w:t>
      </w:r>
      <w:r>
        <w:rPr>
          <w:rFonts w:hint="eastAsia"/>
        </w:rPr>
        <w:t>瓷板</w:t>
      </w:r>
      <w:r>
        <w:rPr>
          <w:rFonts w:hint="eastAsia"/>
          <w:color w:val="111111"/>
        </w:rPr>
        <w:t>的理化性能应符合表</w:t>
      </w:r>
      <w:r w:rsidR="00036476">
        <w:rPr>
          <w:color w:val="111111"/>
        </w:rPr>
        <w:t>3</w:t>
      </w:r>
      <w:r>
        <w:rPr>
          <w:rFonts w:hint="eastAsia"/>
          <w:color w:val="111111"/>
        </w:rPr>
        <w:t>.</w:t>
      </w:r>
      <w:r>
        <w:rPr>
          <w:color w:val="111111"/>
        </w:rPr>
        <w:t>5</w:t>
      </w:r>
      <w:r>
        <w:rPr>
          <w:rFonts w:hint="eastAsia"/>
          <w:color w:val="111111"/>
        </w:rPr>
        <w:t>.</w:t>
      </w:r>
      <w:r>
        <w:rPr>
          <w:color w:val="111111"/>
        </w:rPr>
        <w:t>1</w:t>
      </w:r>
      <w:r>
        <w:rPr>
          <w:rFonts w:hint="eastAsia"/>
          <w:color w:val="111111"/>
        </w:rPr>
        <w:t>的规定。</w:t>
      </w:r>
    </w:p>
    <w:p w14:paraId="628652A6" w14:textId="66AB0939" w:rsidR="00BE1DD8" w:rsidRDefault="002C1706">
      <w:pPr>
        <w:spacing w:line="300" w:lineRule="auto"/>
        <w:jc w:val="center"/>
        <w:rPr>
          <w:rFonts w:ascii="宋体" w:hAnsi="宋体"/>
          <w:sz w:val="24"/>
        </w:rPr>
      </w:pPr>
      <w:r>
        <w:rPr>
          <w:rFonts w:hint="eastAsia"/>
          <w:sz w:val="24"/>
        </w:rPr>
        <w:t>表</w:t>
      </w:r>
      <w:r w:rsidR="00036476">
        <w:rPr>
          <w:sz w:val="24"/>
        </w:rPr>
        <w:t>3</w:t>
      </w:r>
      <w:r>
        <w:rPr>
          <w:rFonts w:hint="eastAsia"/>
          <w:sz w:val="24"/>
        </w:rPr>
        <w:t>.</w:t>
      </w:r>
      <w:r>
        <w:rPr>
          <w:sz w:val="24"/>
        </w:rPr>
        <w:t>5</w:t>
      </w:r>
      <w:r>
        <w:rPr>
          <w:rFonts w:hint="eastAsia"/>
          <w:sz w:val="24"/>
        </w:rPr>
        <w:t>.</w:t>
      </w:r>
      <w:r>
        <w:rPr>
          <w:sz w:val="24"/>
        </w:rPr>
        <w:t>1</w:t>
      </w:r>
      <w:r>
        <w:rPr>
          <w:rFonts w:hint="eastAsia"/>
          <w:sz w:val="24"/>
        </w:rPr>
        <w:t> 陶</w:t>
      </w:r>
      <w:r>
        <w:rPr>
          <w:rFonts w:ascii="宋体" w:hAnsi="宋体"/>
          <w:sz w:val="24"/>
        </w:rPr>
        <w:t>瓷板的理化性能</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235"/>
        <w:gridCol w:w="1643"/>
        <w:gridCol w:w="2879"/>
      </w:tblGrid>
      <w:tr w:rsidR="00BE1DD8" w14:paraId="34F94F12" w14:textId="77777777">
        <w:trPr>
          <w:trHeight w:val="427"/>
          <w:jc w:val="center"/>
        </w:trPr>
        <w:tc>
          <w:tcPr>
            <w:tcW w:w="4193" w:type="dxa"/>
            <w:gridSpan w:val="2"/>
            <w:vAlign w:val="center"/>
          </w:tcPr>
          <w:p w14:paraId="561D9860" w14:textId="77777777" w:rsidR="00BE1DD8" w:rsidRDefault="002C1706">
            <w:pPr>
              <w:spacing w:line="300" w:lineRule="auto"/>
              <w:jc w:val="center"/>
              <w:rPr>
                <w:rFonts w:ascii="宋体" w:hAnsi="宋体"/>
                <w:sz w:val="24"/>
              </w:rPr>
            </w:pPr>
            <w:r>
              <w:rPr>
                <w:rFonts w:ascii="宋体" w:hAnsi="宋体"/>
                <w:sz w:val="24"/>
              </w:rPr>
              <w:t>项目</w:t>
            </w:r>
          </w:p>
        </w:tc>
        <w:tc>
          <w:tcPr>
            <w:tcW w:w="1643" w:type="dxa"/>
            <w:vAlign w:val="center"/>
          </w:tcPr>
          <w:p w14:paraId="486B6E32" w14:textId="77777777" w:rsidR="00BE1DD8" w:rsidRDefault="002C1706">
            <w:pPr>
              <w:spacing w:line="300" w:lineRule="auto"/>
              <w:jc w:val="center"/>
              <w:rPr>
                <w:rFonts w:ascii="宋体" w:hAnsi="宋体"/>
                <w:sz w:val="24"/>
              </w:rPr>
            </w:pPr>
            <w:r>
              <w:rPr>
                <w:rFonts w:ascii="宋体" w:hAnsi="宋体"/>
                <w:sz w:val="24"/>
              </w:rPr>
              <w:t>技术指标</w:t>
            </w:r>
          </w:p>
        </w:tc>
        <w:tc>
          <w:tcPr>
            <w:tcW w:w="2879" w:type="dxa"/>
            <w:vAlign w:val="center"/>
          </w:tcPr>
          <w:p w14:paraId="5C6F4D67" w14:textId="77777777" w:rsidR="00BE1DD8" w:rsidRDefault="002C1706">
            <w:pPr>
              <w:spacing w:line="300" w:lineRule="auto"/>
              <w:jc w:val="center"/>
              <w:rPr>
                <w:rFonts w:ascii="宋体" w:hAnsi="宋体"/>
                <w:sz w:val="24"/>
              </w:rPr>
            </w:pPr>
            <w:r>
              <w:rPr>
                <w:rFonts w:ascii="宋体" w:hAnsi="宋体"/>
                <w:sz w:val="24"/>
              </w:rPr>
              <w:t>检查方法</w:t>
            </w:r>
          </w:p>
        </w:tc>
      </w:tr>
      <w:tr w:rsidR="00BE1DD8" w14:paraId="1BF1751D" w14:textId="77777777" w:rsidTr="004F4E46">
        <w:trPr>
          <w:cantSplit/>
          <w:trHeight w:val="272"/>
          <w:jc w:val="center"/>
        </w:trPr>
        <w:tc>
          <w:tcPr>
            <w:tcW w:w="1958" w:type="dxa"/>
            <w:vAlign w:val="center"/>
          </w:tcPr>
          <w:p w14:paraId="5B5B3988" w14:textId="77777777" w:rsidR="00BE1DD8" w:rsidRDefault="002C1706">
            <w:pPr>
              <w:spacing w:line="300" w:lineRule="auto"/>
              <w:jc w:val="center"/>
              <w:rPr>
                <w:rFonts w:ascii="宋体" w:hAnsi="宋体"/>
                <w:sz w:val="24"/>
              </w:rPr>
            </w:pPr>
            <w:r>
              <w:rPr>
                <w:rFonts w:ascii="宋体" w:hAnsi="宋体"/>
                <w:sz w:val="24"/>
              </w:rPr>
              <w:t>吸水率</w:t>
            </w:r>
          </w:p>
        </w:tc>
        <w:tc>
          <w:tcPr>
            <w:tcW w:w="2235" w:type="dxa"/>
            <w:vAlign w:val="center"/>
          </w:tcPr>
          <w:p w14:paraId="55BB07FF" w14:textId="77777777" w:rsidR="00BE1DD8" w:rsidRDefault="002C1706">
            <w:pPr>
              <w:spacing w:line="300" w:lineRule="auto"/>
              <w:jc w:val="center"/>
              <w:rPr>
                <w:rFonts w:ascii="宋体" w:hAnsi="宋体"/>
                <w:sz w:val="24"/>
              </w:rPr>
            </w:pPr>
            <w:r>
              <w:rPr>
                <w:rFonts w:ascii="宋体" w:hAnsi="宋体"/>
                <w:sz w:val="24"/>
              </w:rPr>
              <w:t>平均值</w:t>
            </w:r>
          </w:p>
        </w:tc>
        <w:tc>
          <w:tcPr>
            <w:tcW w:w="1643" w:type="dxa"/>
            <w:vAlign w:val="center"/>
          </w:tcPr>
          <w:p w14:paraId="032EA991" w14:textId="3330FD19" w:rsidR="00BE1DD8" w:rsidRDefault="002C1706">
            <w:pPr>
              <w:spacing w:line="300" w:lineRule="auto"/>
              <w:jc w:val="center"/>
              <w:rPr>
                <w:rFonts w:ascii="宋体" w:hAnsi="宋体"/>
                <w:sz w:val="24"/>
              </w:rPr>
            </w:pPr>
            <w:r>
              <w:rPr>
                <w:rFonts w:ascii="宋体" w:hAnsi="宋体" w:hint="eastAsia"/>
                <w:sz w:val="24"/>
              </w:rPr>
              <w:t>≤</w:t>
            </w:r>
            <w:r>
              <w:rPr>
                <w:rFonts w:ascii="宋体" w:hAnsi="宋体"/>
                <w:sz w:val="24"/>
              </w:rPr>
              <w:t>0.</w:t>
            </w:r>
            <w:r w:rsidR="004F4E46">
              <w:rPr>
                <w:rFonts w:ascii="宋体" w:hAnsi="宋体"/>
                <w:sz w:val="24"/>
              </w:rPr>
              <w:t>5</w:t>
            </w:r>
            <w:r>
              <w:rPr>
                <w:rFonts w:ascii="宋体" w:hAnsi="宋体"/>
                <w:sz w:val="24"/>
              </w:rPr>
              <w:t>%</w:t>
            </w:r>
          </w:p>
        </w:tc>
        <w:tc>
          <w:tcPr>
            <w:tcW w:w="2879" w:type="dxa"/>
            <w:vAlign w:val="center"/>
          </w:tcPr>
          <w:p w14:paraId="302BD0AE" w14:textId="5C7423C4" w:rsidR="00BE1DD8" w:rsidRDefault="002C1706">
            <w:pPr>
              <w:spacing w:line="300" w:lineRule="auto"/>
              <w:jc w:val="center"/>
              <w:rPr>
                <w:rFonts w:ascii="宋体" w:hAnsi="宋体"/>
                <w:sz w:val="24"/>
              </w:rPr>
            </w:pPr>
            <w:r>
              <w:rPr>
                <w:rFonts w:ascii="宋体" w:hAnsi="宋体"/>
                <w:sz w:val="24"/>
              </w:rPr>
              <w:t>按GB</w:t>
            </w:r>
            <w:r w:rsidR="004F4E46">
              <w:rPr>
                <w:rFonts w:ascii="宋体" w:hAnsi="宋体" w:hint="eastAsia"/>
                <w:sz w:val="24"/>
              </w:rPr>
              <w:t>/</w:t>
            </w:r>
            <w:r w:rsidR="004F4E46">
              <w:rPr>
                <w:rFonts w:ascii="宋体" w:hAnsi="宋体"/>
                <w:sz w:val="24"/>
              </w:rPr>
              <w:t>T3810.3</w:t>
            </w:r>
            <w:r>
              <w:rPr>
                <w:rFonts w:ascii="宋体" w:hAnsi="宋体"/>
                <w:sz w:val="24"/>
              </w:rPr>
              <w:t>检查</w:t>
            </w:r>
          </w:p>
        </w:tc>
      </w:tr>
      <w:tr w:rsidR="00BE1DD8" w14:paraId="5825B81C" w14:textId="77777777">
        <w:trPr>
          <w:cantSplit/>
          <w:trHeight w:val="218"/>
          <w:jc w:val="center"/>
        </w:trPr>
        <w:tc>
          <w:tcPr>
            <w:tcW w:w="1958" w:type="dxa"/>
            <w:vAlign w:val="center"/>
          </w:tcPr>
          <w:p w14:paraId="1926921C" w14:textId="77777777" w:rsidR="00BE1DD8" w:rsidRDefault="00BE1DD8">
            <w:pPr>
              <w:spacing w:line="300" w:lineRule="auto"/>
              <w:jc w:val="center"/>
              <w:rPr>
                <w:rFonts w:ascii="宋体" w:hAnsi="宋体"/>
                <w:sz w:val="24"/>
              </w:rPr>
            </w:pPr>
          </w:p>
        </w:tc>
        <w:tc>
          <w:tcPr>
            <w:tcW w:w="2235" w:type="dxa"/>
            <w:vAlign w:val="center"/>
          </w:tcPr>
          <w:p w14:paraId="77BFF4F7" w14:textId="77777777" w:rsidR="00BE1DD8" w:rsidRDefault="002C1706">
            <w:pPr>
              <w:spacing w:line="300" w:lineRule="auto"/>
              <w:jc w:val="center"/>
              <w:rPr>
                <w:rFonts w:ascii="宋体" w:hAnsi="宋体"/>
                <w:sz w:val="24"/>
              </w:rPr>
            </w:pPr>
            <w:r>
              <w:rPr>
                <w:rFonts w:ascii="宋体" w:hAnsi="宋体"/>
                <w:sz w:val="24"/>
              </w:rPr>
              <w:t>单个值</w:t>
            </w:r>
          </w:p>
        </w:tc>
        <w:tc>
          <w:tcPr>
            <w:tcW w:w="1643" w:type="dxa"/>
            <w:vAlign w:val="center"/>
          </w:tcPr>
          <w:p w14:paraId="1A259BCC" w14:textId="050FD788" w:rsidR="00BE1DD8" w:rsidRDefault="002C1706">
            <w:pPr>
              <w:spacing w:line="300" w:lineRule="auto"/>
              <w:jc w:val="center"/>
              <w:rPr>
                <w:rFonts w:ascii="宋体" w:hAnsi="宋体"/>
                <w:sz w:val="24"/>
              </w:rPr>
            </w:pPr>
            <w:r>
              <w:rPr>
                <w:rFonts w:ascii="宋体" w:hAnsi="宋体" w:hint="eastAsia"/>
                <w:sz w:val="24"/>
              </w:rPr>
              <w:t>≤</w:t>
            </w:r>
            <w:r>
              <w:rPr>
                <w:rFonts w:ascii="宋体" w:hAnsi="宋体"/>
                <w:sz w:val="24"/>
              </w:rPr>
              <w:t>0.</w:t>
            </w:r>
            <w:r w:rsidR="004F4E46">
              <w:rPr>
                <w:rFonts w:ascii="宋体" w:hAnsi="宋体"/>
                <w:sz w:val="24"/>
              </w:rPr>
              <w:t>6</w:t>
            </w:r>
            <w:r>
              <w:rPr>
                <w:rFonts w:ascii="宋体" w:hAnsi="宋体"/>
                <w:sz w:val="24"/>
              </w:rPr>
              <w:t>%</w:t>
            </w:r>
          </w:p>
        </w:tc>
        <w:tc>
          <w:tcPr>
            <w:tcW w:w="2879" w:type="dxa"/>
            <w:vAlign w:val="center"/>
          </w:tcPr>
          <w:p w14:paraId="2FD6A286" w14:textId="1E706B92" w:rsidR="00BE1DD8" w:rsidRDefault="002C1706">
            <w:pPr>
              <w:spacing w:line="300" w:lineRule="auto"/>
              <w:jc w:val="center"/>
              <w:rPr>
                <w:rFonts w:ascii="宋体" w:hAnsi="宋体"/>
                <w:sz w:val="24"/>
              </w:rPr>
            </w:pPr>
            <w:r>
              <w:rPr>
                <w:rFonts w:ascii="宋体" w:hAnsi="宋体"/>
                <w:sz w:val="24"/>
              </w:rPr>
              <w:t>按</w:t>
            </w:r>
            <w:r w:rsidR="004F4E46">
              <w:rPr>
                <w:rFonts w:ascii="宋体" w:hAnsi="宋体"/>
                <w:sz w:val="24"/>
              </w:rPr>
              <w:t>GB</w:t>
            </w:r>
            <w:r w:rsidR="004F4E46">
              <w:rPr>
                <w:rFonts w:ascii="宋体" w:hAnsi="宋体" w:hint="eastAsia"/>
                <w:sz w:val="24"/>
              </w:rPr>
              <w:t>/</w:t>
            </w:r>
            <w:r w:rsidR="004F4E46">
              <w:rPr>
                <w:rFonts w:ascii="宋体" w:hAnsi="宋体"/>
                <w:sz w:val="24"/>
              </w:rPr>
              <w:t>T3810.3</w:t>
            </w:r>
            <w:r>
              <w:rPr>
                <w:rFonts w:ascii="宋体" w:hAnsi="宋体"/>
                <w:sz w:val="24"/>
              </w:rPr>
              <w:t>检查</w:t>
            </w:r>
          </w:p>
        </w:tc>
      </w:tr>
      <w:tr w:rsidR="00BE1DD8" w14:paraId="6A624878" w14:textId="77777777" w:rsidTr="004F4E46">
        <w:trPr>
          <w:trHeight w:val="280"/>
          <w:jc w:val="center"/>
        </w:trPr>
        <w:tc>
          <w:tcPr>
            <w:tcW w:w="4193" w:type="dxa"/>
            <w:gridSpan w:val="2"/>
            <w:vAlign w:val="center"/>
          </w:tcPr>
          <w:p w14:paraId="3A14E450" w14:textId="77777777" w:rsidR="00BE1DD8" w:rsidRDefault="002C1706">
            <w:pPr>
              <w:spacing w:line="300" w:lineRule="auto"/>
              <w:jc w:val="center"/>
              <w:rPr>
                <w:rFonts w:ascii="宋体" w:hAnsi="宋体"/>
                <w:sz w:val="24"/>
              </w:rPr>
            </w:pPr>
            <w:r>
              <w:rPr>
                <w:rFonts w:ascii="宋体" w:hAnsi="宋体"/>
                <w:sz w:val="24"/>
              </w:rPr>
              <w:t>弯曲强度标准值</w:t>
            </w:r>
          </w:p>
        </w:tc>
        <w:tc>
          <w:tcPr>
            <w:tcW w:w="1643" w:type="dxa"/>
            <w:vAlign w:val="center"/>
          </w:tcPr>
          <w:p w14:paraId="4E87983E" w14:textId="77777777" w:rsidR="00BE1DD8" w:rsidRDefault="002C1706">
            <w:pPr>
              <w:spacing w:line="300" w:lineRule="auto"/>
              <w:jc w:val="center"/>
              <w:rPr>
                <w:rFonts w:ascii="宋体" w:hAnsi="宋体"/>
                <w:sz w:val="24"/>
              </w:rPr>
            </w:pPr>
            <w:r>
              <w:rPr>
                <w:rFonts w:ascii="宋体" w:hAnsi="宋体" w:hint="eastAsia"/>
                <w:sz w:val="24"/>
              </w:rPr>
              <w:t>≥</w:t>
            </w:r>
            <w:r>
              <w:rPr>
                <w:rFonts w:ascii="宋体" w:hAnsi="宋体"/>
                <w:sz w:val="24"/>
              </w:rPr>
              <w:t>35 MPa</w:t>
            </w:r>
          </w:p>
        </w:tc>
        <w:tc>
          <w:tcPr>
            <w:tcW w:w="2879" w:type="dxa"/>
            <w:vAlign w:val="center"/>
          </w:tcPr>
          <w:p w14:paraId="42E871CB" w14:textId="77777777" w:rsidR="00BE1DD8" w:rsidRDefault="002C1706">
            <w:pPr>
              <w:spacing w:line="300" w:lineRule="auto"/>
              <w:jc w:val="center"/>
              <w:rPr>
                <w:rFonts w:ascii="宋体" w:hAnsi="宋体"/>
                <w:sz w:val="24"/>
              </w:rPr>
            </w:pPr>
            <w:r>
              <w:rPr>
                <w:rFonts w:ascii="宋体" w:hAnsi="宋体"/>
                <w:sz w:val="24"/>
              </w:rPr>
              <w:t>按JC/T665检查</w:t>
            </w:r>
          </w:p>
        </w:tc>
      </w:tr>
      <w:tr w:rsidR="00BF7A65" w14:paraId="22509725" w14:textId="77777777" w:rsidTr="004F4E46">
        <w:trPr>
          <w:trHeight w:val="280"/>
          <w:jc w:val="center"/>
        </w:trPr>
        <w:tc>
          <w:tcPr>
            <w:tcW w:w="4193" w:type="dxa"/>
            <w:gridSpan w:val="2"/>
            <w:vAlign w:val="center"/>
          </w:tcPr>
          <w:p w14:paraId="76521860" w14:textId="41804E06" w:rsidR="00BF7A65" w:rsidRPr="00293267" w:rsidRDefault="00BF7A65">
            <w:pPr>
              <w:spacing w:line="300" w:lineRule="auto"/>
              <w:jc w:val="center"/>
              <w:rPr>
                <w:rFonts w:ascii="宋体" w:hAnsi="宋体"/>
                <w:sz w:val="24"/>
              </w:rPr>
            </w:pPr>
            <w:r w:rsidRPr="00293267">
              <w:rPr>
                <w:rFonts w:ascii="宋体" w:hAnsi="宋体" w:hint="eastAsia"/>
                <w:sz w:val="24"/>
              </w:rPr>
              <w:t>抗剪强度标准值</w:t>
            </w:r>
          </w:p>
        </w:tc>
        <w:tc>
          <w:tcPr>
            <w:tcW w:w="1643" w:type="dxa"/>
            <w:vAlign w:val="center"/>
          </w:tcPr>
          <w:p w14:paraId="467E0413" w14:textId="2429D8EB" w:rsidR="00BF7A65" w:rsidRPr="00293267" w:rsidRDefault="00293267" w:rsidP="00293267">
            <w:pPr>
              <w:spacing w:line="300" w:lineRule="auto"/>
              <w:jc w:val="center"/>
              <w:rPr>
                <w:rFonts w:ascii="宋体" w:hAnsi="宋体"/>
                <w:sz w:val="24"/>
              </w:rPr>
            </w:pPr>
            <w:r>
              <w:rPr>
                <w:rFonts w:ascii="宋体" w:hAnsi="宋体" w:hint="eastAsia"/>
                <w:sz w:val="24"/>
              </w:rPr>
              <w:t>≥</w:t>
            </w:r>
            <w:r w:rsidRPr="00293267">
              <w:rPr>
                <w:rFonts w:ascii="宋体" w:hAnsi="宋体" w:hint="eastAsia"/>
                <w:sz w:val="24"/>
              </w:rPr>
              <w:t>2</w:t>
            </w:r>
            <w:r>
              <w:rPr>
                <w:rFonts w:ascii="宋体" w:hAnsi="宋体"/>
                <w:sz w:val="24"/>
              </w:rPr>
              <w:t>8</w:t>
            </w:r>
            <w:r w:rsidRPr="00293267">
              <w:rPr>
                <w:rFonts w:ascii="宋体" w:hAnsi="宋体"/>
                <w:sz w:val="24"/>
              </w:rPr>
              <w:t>MPa</w:t>
            </w:r>
          </w:p>
        </w:tc>
        <w:tc>
          <w:tcPr>
            <w:tcW w:w="2879" w:type="dxa"/>
            <w:vAlign w:val="center"/>
          </w:tcPr>
          <w:p w14:paraId="6B6F27A3" w14:textId="77777777" w:rsidR="00BF7A65" w:rsidRPr="00293267" w:rsidRDefault="00BF7A65">
            <w:pPr>
              <w:spacing w:line="300" w:lineRule="auto"/>
              <w:jc w:val="center"/>
              <w:rPr>
                <w:rFonts w:ascii="宋体" w:hAnsi="宋体"/>
                <w:sz w:val="24"/>
              </w:rPr>
            </w:pPr>
          </w:p>
        </w:tc>
      </w:tr>
      <w:tr w:rsidR="00BE1DD8" w14:paraId="38C28258" w14:textId="77777777" w:rsidTr="004F4E46">
        <w:trPr>
          <w:trHeight w:val="317"/>
          <w:jc w:val="center"/>
        </w:trPr>
        <w:tc>
          <w:tcPr>
            <w:tcW w:w="4193" w:type="dxa"/>
            <w:gridSpan w:val="2"/>
            <w:vAlign w:val="center"/>
          </w:tcPr>
          <w:p w14:paraId="5783079F" w14:textId="5F17A931" w:rsidR="00BE1DD8" w:rsidRDefault="002C1706">
            <w:pPr>
              <w:spacing w:line="300" w:lineRule="auto"/>
              <w:jc w:val="center"/>
              <w:rPr>
                <w:rFonts w:ascii="宋体" w:hAnsi="宋体"/>
                <w:sz w:val="24"/>
              </w:rPr>
            </w:pPr>
            <w:r>
              <w:rPr>
                <w:rFonts w:ascii="宋体" w:hAnsi="宋体"/>
                <w:sz w:val="24"/>
              </w:rPr>
              <w:t>表面莫</w:t>
            </w:r>
            <w:r w:rsidR="00BF7A65">
              <w:rPr>
                <w:rFonts w:ascii="宋体" w:hAnsi="宋体" w:hint="eastAsia"/>
                <w:sz w:val="24"/>
              </w:rPr>
              <w:t>氏</w:t>
            </w:r>
            <w:r>
              <w:rPr>
                <w:rFonts w:ascii="宋体" w:hAnsi="宋体"/>
                <w:sz w:val="24"/>
              </w:rPr>
              <w:t>硬度</w:t>
            </w:r>
          </w:p>
        </w:tc>
        <w:tc>
          <w:tcPr>
            <w:tcW w:w="1643" w:type="dxa"/>
            <w:vAlign w:val="center"/>
          </w:tcPr>
          <w:p w14:paraId="58C84B68" w14:textId="273C7F4D" w:rsidR="00BE1DD8" w:rsidRDefault="002C1706">
            <w:pPr>
              <w:spacing w:line="300" w:lineRule="auto"/>
              <w:jc w:val="center"/>
              <w:rPr>
                <w:rFonts w:ascii="宋体" w:hAnsi="宋体"/>
                <w:sz w:val="24"/>
              </w:rPr>
            </w:pPr>
            <w:r>
              <w:rPr>
                <w:rFonts w:ascii="宋体" w:hAnsi="宋体" w:hint="eastAsia"/>
                <w:sz w:val="24"/>
              </w:rPr>
              <w:t>≥</w:t>
            </w:r>
            <w:r w:rsidR="004F4E46">
              <w:rPr>
                <w:rFonts w:ascii="宋体" w:hAnsi="宋体"/>
                <w:sz w:val="24"/>
              </w:rPr>
              <w:t>5</w:t>
            </w:r>
          </w:p>
        </w:tc>
        <w:tc>
          <w:tcPr>
            <w:tcW w:w="2879" w:type="dxa"/>
            <w:vAlign w:val="center"/>
          </w:tcPr>
          <w:p w14:paraId="1701BD29" w14:textId="77777777" w:rsidR="00BE1DD8" w:rsidRDefault="002C1706">
            <w:pPr>
              <w:spacing w:line="300" w:lineRule="auto"/>
              <w:jc w:val="center"/>
              <w:rPr>
                <w:rFonts w:ascii="宋体" w:hAnsi="宋体"/>
                <w:sz w:val="24"/>
              </w:rPr>
            </w:pPr>
            <w:r>
              <w:rPr>
                <w:rFonts w:ascii="宋体" w:hAnsi="宋体"/>
                <w:sz w:val="24"/>
              </w:rPr>
              <w:t>按GB2581检查</w:t>
            </w:r>
          </w:p>
        </w:tc>
      </w:tr>
      <w:tr w:rsidR="00BE1DD8" w14:paraId="3C2021E4" w14:textId="77777777" w:rsidTr="004F4E46">
        <w:trPr>
          <w:cantSplit/>
          <w:trHeight w:val="220"/>
          <w:jc w:val="center"/>
        </w:trPr>
        <w:tc>
          <w:tcPr>
            <w:tcW w:w="1958" w:type="dxa"/>
            <w:vAlign w:val="center"/>
          </w:tcPr>
          <w:p w14:paraId="2812F70B" w14:textId="77777777" w:rsidR="00BE1DD8" w:rsidRDefault="002C1706">
            <w:pPr>
              <w:spacing w:line="300" w:lineRule="auto"/>
              <w:jc w:val="center"/>
              <w:rPr>
                <w:rFonts w:ascii="宋体" w:hAnsi="宋体"/>
                <w:sz w:val="24"/>
              </w:rPr>
            </w:pPr>
            <w:r>
              <w:rPr>
                <w:rFonts w:ascii="宋体" w:hAnsi="宋体"/>
                <w:sz w:val="24"/>
              </w:rPr>
              <w:t>耐腐蚀性</w:t>
            </w:r>
          </w:p>
        </w:tc>
        <w:tc>
          <w:tcPr>
            <w:tcW w:w="2235" w:type="dxa"/>
            <w:vAlign w:val="center"/>
          </w:tcPr>
          <w:p w14:paraId="7A9C1D4F" w14:textId="77777777" w:rsidR="00BE1DD8" w:rsidRDefault="002C1706">
            <w:pPr>
              <w:spacing w:line="300" w:lineRule="auto"/>
              <w:jc w:val="center"/>
              <w:rPr>
                <w:rFonts w:ascii="宋体" w:hAnsi="宋体"/>
                <w:sz w:val="24"/>
              </w:rPr>
            </w:pPr>
            <w:r>
              <w:rPr>
                <w:rFonts w:ascii="宋体" w:hAnsi="宋体"/>
                <w:sz w:val="24"/>
              </w:rPr>
              <w:t>耐酸性</w:t>
            </w:r>
          </w:p>
        </w:tc>
        <w:tc>
          <w:tcPr>
            <w:tcW w:w="1643" w:type="dxa"/>
            <w:vAlign w:val="center"/>
          </w:tcPr>
          <w:p w14:paraId="521D685E" w14:textId="77777777" w:rsidR="00BE1DD8" w:rsidRDefault="002C1706">
            <w:pPr>
              <w:spacing w:line="300" w:lineRule="auto"/>
              <w:jc w:val="center"/>
              <w:rPr>
                <w:rFonts w:ascii="宋体" w:hAnsi="宋体"/>
                <w:sz w:val="24"/>
              </w:rPr>
            </w:pPr>
            <w:r>
              <w:rPr>
                <w:rFonts w:ascii="宋体" w:hAnsi="宋体"/>
                <w:sz w:val="24"/>
              </w:rPr>
              <w:t>A级</w:t>
            </w:r>
          </w:p>
        </w:tc>
        <w:tc>
          <w:tcPr>
            <w:tcW w:w="2879" w:type="dxa"/>
            <w:vAlign w:val="center"/>
          </w:tcPr>
          <w:p w14:paraId="4D39C3FA" w14:textId="77777777" w:rsidR="00BE1DD8" w:rsidRDefault="002C1706">
            <w:pPr>
              <w:spacing w:line="300" w:lineRule="auto"/>
              <w:jc w:val="center"/>
              <w:rPr>
                <w:rFonts w:ascii="宋体" w:hAnsi="宋体"/>
                <w:sz w:val="24"/>
              </w:rPr>
            </w:pPr>
            <w:r>
              <w:rPr>
                <w:rFonts w:ascii="宋体" w:hAnsi="宋体"/>
                <w:sz w:val="24"/>
              </w:rPr>
              <w:t>按JC/T665检查</w:t>
            </w:r>
          </w:p>
        </w:tc>
      </w:tr>
      <w:tr w:rsidR="00BE1DD8" w14:paraId="3B5CB421" w14:textId="77777777">
        <w:trPr>
          <w:cantSplit/>
          <w:trHeight w:val="298"/>
          <w:jc w:val="center"/>
        </w:trPr>
        <w:tc>
          <w:tcPr>
            <w:tcW w:w="1958" w:type="dxa"/>
            <w:vAlign w:val="center"/>
          </w:tcPr>
          <w:p w14:paraId="37C0FA06" w14:textId="77777777" w:rsidR="00BE1DD8" w:rsidRDefault="00BE1DD8">
            <w:pPr>
              <w:spacing w:line="300" w:lineRule="auto"/>
              <w:jc w:val="center"/>
              <w:rPr>
                <w:rFonts w:ascii="宋体" w:hAnsi="宋体"/>
                <w:sz w:val="24"/>
              </w:rPr>
            </w:pPr>
          </w:p>
        </w:tc>
        <w:tc>
          <w:tcPr>
            <w:tcW w:w="2235" w:type="dxa"/>
            <w:vAlign w:val="center"/>
          </w:tcPr>
          <w:p w14:paraId="01449BFD" w14:textId="77777777" w:rsidR="00BE1DD8" w:rsidRDefault="002C1706">
            <w:pPr>
              <w:spacing w:line="300" w:lineRule="auto"/>
              <w:jc w:val="center"/>
              <w:rPr>
                <w:rFonts w:ascii="宋体" w:hAnsi="宋体"/>
                <w:sz w:val="24"/>
              </w:rPr>
            </w:pPr>
            <w:r>
              <w:rPr>
                <w:rFonts w:ascii="宋体" w:hAnsi="宋体"/>
                <w:sz w:val="24"/>
              </w:rPr>
              <w:t>耐碱性</w:t>
            </w:r>
          </w:p>
        </w:tc>
        <w:tc>
          <w:tcPr>
            <w:tcW w:w="1643" w:type="dxa"/>
            <w:vAlign w:val="center"/>
          </w:tcPr>
          <w:p w14:paraId="4020EA4A" w14:textId="77777777" w:rsidR="00BE1DD8" w:rsidRDefault="002C1706">
            <w:pPr>
              <w:spacing w:line="300" w:lineRule="auto"/>
              <w:jc w:val="center"/>
              <w:rPr>
                <w:rFonts w:ascii="宋体" w:hAnsi="宋体"/>
                <w:sz w:val="24"/>
              </w:rPr>
            </w:pPr>
            <w:r>
              <w:rPr>
                <w:rFonts w:ascii="宋体" w:hAnsi="宋体"/>
                <w:sz w:val="24"/>
              </w:rPr>
              <w:t>A级</w:t>
            </w:r>
          </w:p>
        </w:tc>
        <w:tc>
          <w:tcPr>
            <w:tcW w:w="2879" w:type="dxa"/>
            <w:vAlign w:val="center"/>
          </w:tcPr>
          <w:p w14:paraId="49C8E742" w14:textId="77777777" w:rsidR="00BE1DD8" w:rsidRDefault="00BE1DD8">
            <w:pPr>
              <w:spacing w:line="300" w:lineRule="auto"/>
              <w:jc w:val="center"/>
              <w:rPr>
                <w:rFonts w:ascii="宋体" w:hAnsi="宋体"/>
                <w:sz w:val="24"/>
              </w:rPr>
            </w:pPr>
          </w:p>
        </w:tc>
      </w:tr>
      <w:tr w:rsidR="00BE1DD8" w14:paraId="6265411E" w14:textId="77777777" w:rsidTr="004F4E46">
        <w:trPr>
          <w:cantSplit/>
          <w:trHeight w:val="106"/>
          <w:jc w:val="center"/>
        </w:trPr>
        <w:tc>
          <w:tcPr>
            <w:tcW w:w="4193" w:type="dxa"/>
            <w:gridSpan w:val="2"/>
            <w:vAlign w:val="center"/>
          </w:tcPr>
          <w:p w14:paraId="6E773811" w14:textId="77777777" w:rsidR="00BE1DD8" w:rsidRDefault="002C1706">
            <w:pPr>
              <w:spacing w:line="300" w:lineRule="auto"/>
              <w:jc w:val="center"/>
              <w:rPr>
                <w:rFonts w:ascii="宋体" w:hAnsi="宋体"/>
                <w:sz w:val="24"/>
              </w:rPr>
            </w:pPr>
            <w:r>
              <w:rPr>
                <w:rFonts w:ascii="宋体" w:hAnsi="宋体"/>
                <w:sz w:val="24"/>
              </w:rPr>
              <w:t>耐污染性</w:t>
            </w:r>
          </w:p>
        </w:tc>
        <w:tc>
          <w:tcPr>
            <w:tcW w:w="1643" w:type="dxa"/>
            <w:vAlign w:val="center"/>
          </w:tcPr>
          <w:p w14:paraId="6EAEDB76" w14:textId="47DAAF51" w:rsidR="00BE1DD8" w:rsidRDefault="004F4E46">
            <w:pPr>
              <w:spacing w:line="300" w:lineRule="auto"/>
              <w:jc w:val="center"/>
              <w:rPr>
                <w:rFonts w:ascii="宋体" w:hAnsi="宋体"/>
                <w:sz w:val="24"/>
              </w:rPr>
            </w:pPr>
            <w:r>
              <w:rPr>
                <w:rFonts w:ascii="宋体" w:hAnsi="宋体" w:hint="eastAsia"/>
                <w:sz w:val="24"/>
              </w:rPr>
              <w:t>三级</w:t>
            </w:r>
          </w:p>
        </w:tc>
        <w:tc>
          <w:tcPr>
            <w:tcW w:w="2879" w:type="dxa"/>
            <w:vAlign w:val="center"/>
          </w:tcPr>
          <w:p w14:paraId="45261E4D" w14:textId="134298AC" w:rsidR="00BE1DD8" w:rsidRDefault="004F4E46">
            <w:pPr>
              <w:spacing w:line="300" w:lineRule="auto"/>
              <w:jc w:val="center"/>
              <w:rPr>
                <w:rFonts w:ascii="宋体" w:hAnsi="宋体"/>
                <w:sz w:val="24"/>
              </w:rPr>
            </w:pPr>
            <w:r>
              <w:rPr>
                <w:rFonts w:ascii="宋体" w:hAnsi="宋体"/>
                <w:sz w:val="24"/>
              </w:rPr>
              <w:t>G</w:t>
            </w:r>
            <w:r w:rsidR="002C1706">
              <w:rPr>
                <w:rFonts w:ascii="宋体" w:hAnsi="宋体"/>
                <w:sz w:val="24"/>
              </w:rPr>
              <w:t>B/T3810.1</w:t>
            </w:r>
            <w:r>
              <w:rPr>
                <w:rFonts w:ascii="宋体" w:hAnsi="宋体"/>
                <w:sz w:val="24"/>
              </w:rPr>
              <w:t>4</w:t>
            </w:r>
          </w:p>
        </w:tc>
      </w:tr>
      <w:tr w:rsidR="00BE1DD8" w14:paraId="1889DFE5" w14:textId="77777777" w:rsidTr="004F4E46">
        <w:trPr>
          <w:cantSplit/>
          <w:trHeight w:val="106"/>
          <w:jc w:val="center"/>
        </w:trPr>
        <w:tc>
          <w:tcPr>
            <w:tcW w:w="4193" w:type="dxa"/>
            <w:gridSpan w:val="2"/>
            <w:vAlign w:val="center"/>
          </w:tcPr>
          <w:p w14:paraId="045FB980" w14:textId="77777777" w:rsidR="00BE1DD8" w:rsidRDefault="002C1706">
            <w:pPr>
              <w:spacing w:line="300" w:lineRule="auto"/>
              <w:jc w:val="center"/>
              <w:rPr>
                <w:rFonts w:ascii="宋体" w:hAnsi="宋体"/>
                <w:sz w:val="24"/>
              </w:rPr>
            </w:pPr>
            <w:r>
              <w:rPr>
                <w:rFonts w:ascii="宋体" w:hAnsi="宋体"/>
                <w:sz w:val="24"/>
              </w:rPr>
              <w:t>抛光板的光泽度</w:t>
            </w:r>
          </w:p>
        </w:tc>
        <w:tc>
          <w:tcPr>
            <w:tcW w:w="1643" w:type="dxa"/>
            <w:vAlign w:val="center"/>
          </w:tcPr>
          <w:p w14:paraId="675C0B82" w14:textId="77777777" w:rsidR="00BE1DD8" w:rsidRDefault="002C1706">
            <w:pPr>
              <w:spacing w:line="300" w:lineRule="auto"/>
              <w:jc w:val="center"/>
              <w:rPr>
                <w:rFonts w:ascii="宋体" w:hAnsi="宋体"/>
                <w:sz w:val="24"/>
              </w:rPr>
            </w:pPr>
            <w:r>
              <w:rPr>
                <w:rFonts w:ascii="宋体" w:hAnsi="宋体" w:hint="eastAsia"/>
                <w:sz w:val="24"/>
              </w:rPr>
              <w:t>≥</w:t>
            </w:r>
            <w:r>
              <w:rPr>
                <w:rFonts w:ascii="宋体" w:hAnsi="宋体"/>
                <w:sz w:val="24"/>
              </w:rPr>
              <w:t>55</w:t>
            </w:r>
          </w:p>
        </w:tc>
        <w:tc>
          <w:tcPr>
            <w:tcW w:w="2879" w:type="dxa"/>
            <w:vAlign w:val="center"/>
          </w:tcPr>
          <w:p w14:paraId="51327A47" w14:textId="77777777" w:rsidR="00BE1DD8" w:rsidRDefault="002C1706">
            <w:pPr>
              <w:spacing w:line="300" w:lineRule="auto"/>
              <w:jc w:val="center"/>
              <w:rPr>
                <w:rFonts w:ascii="宋体" w:hAnsi="宋体"/>
                <w:sz w:val="24"/>
              </w:rPr>
            </w:pPr>
            <w:r>
              <w:rPr>
                <w:rFonts w:ascii="宋体" w:hAnsi="宋体"/>
                <w:sz w:val="24"/>
              </w:rPr>
              <w:t>按GB/T13891检查</w:t>
            </w:r>
          </w:p>
        </w:tc>
      </w:tr>
      <w:tr w:rsidR="00BE1DD8" w14:paraId="65E0EF57" w14:textId="77777777">
        <w:trPr>
          <w:cantSplit/>
          <w:trHeight w:val="106"/>
          <w:jc w:val="center"/>
        </w:trPr>
        <w:tc>
          <w:tcPr>
            <w:tcW w:w="8715" w:type="dxa"/>
            <w:gridSpan w:val="4"/>
            <w:vAlign w:val="center"/>
          </w:tcPr>
          <w:p w14:paraId="7C5F0F75" w14:textId="025702EB" w:rsidR="00BE1DD8" w:rsidRDefault="002C1706">
            <w:pPr>
              <w:spacing w:line="300" w:lineRule="auto"/>
              <w:ind w:firstLineChars="53" w:firstLine="95"/>
              <w:rPr>
                <w:sz w:val="18"/>
                <w:szCs w:val="18"/>
              </w:rPr>
            </w:pPr>
            <w:r>
              <w:rPr>
                <w:rFonts w:hAnsi="宋体"/>
                <w:sz w:val="18"/>
                <w:szCs w:val="18"/>
              </w:rPr>
              <w:t>注</w:t>
            </w:r>
            <w:r>
              <w:rPr>
                <w:rFonts w:hint="eastAsia"/>
                <w:sz w:val="18"/>
                <w:szCs w:val="18"/>
              </w:rPr>
              <w:t>：陶</w:t>
            </w:r>
            <w:r>
              <w:rPr>
                <w:rFonts w:hAnsi="宋体"/>
                <w:sz w:val="18"/>
                <w:szCs w:val="18"/>
              </w:rPr>
              <w:t>瓷板的弯曲强度</w:t>
            </w:r>
            <w:r>
              <w:rPr>
                <w:rFonts w:hint="eastAsia"/>
                <w:sz w:val="18"/>
                <w:szCs w:val="18"/>
              </w:rPr>
              <w:t>，</w:t>
            </w:r>
            <w:r>
              <w:rPr>
                <w:rFonts w:hAnsi="宋体"/>
                <w:sz w:val="18"/>
                <w:szCs w:val="18"/>
              </w:rPr>
              <w:t>平均值不小于</w:t>
            </w:r>
            <w:r>
              <w:rPr>
                <w:sz w:val="18"/>
                <w:szCs w:val="18"/>
              </w:rPr>
              <w:t>35MPa</w:t>
            </w:r>
            <w:r>
              <w:rPr>
                <w:rFonts w:hint="eastAsia"/>
                <w:sz w:val="18"/>
                <w:szCs w:val="18"/>
              </w:rPr>
              <w:t>，</w:t>
            </w:r>
            <w:r>
              <w:rPr>
                <w:rFonts w:hAnsi="宋体"/>
                <w:sz w:val="18"/>
                <w:szCs w:val="18"/>
              </w:rPr>
              <w:t>单个值最低不得小于</w:t>
            </w:r>
            <w:r w:rsidR="00E936C8">
              <w:rPr>
                <w:sz w:val="18"/>
                <w:szCs w:val="18"/>
              </w:rPr>
              <w:t>32MPa</w:t>
            </w:r>
            <w:r>
              <w:rPr>
                <w:rFonts w:hAnsi="宋体"/>
                <w:sz w:val="18"/>
                <w:szCs w:val="18"/>
              </w:rPr>
              <w:t>。</w:t>
            </w:r>
          </w:p>
        </w:tc>
      </w:tr>
    </w:tbl>
    <w:p w14:paraId="014AD5EB" w14:textId="7EB47C0F" w:rsidR="00BE1DD8" w:rsidRPr="00E936C8" w:rsidRDefault="002C1706" w:rsidP="002801CD">
      <w:pPr>
        <w:pStyle w:val="ab"/>
        <w:widowControl w:val="0"/>
        <w:numPr>
          <w:ilvl w:val="0"/>
          <w:numId w:val="21"/>
        </w:numPr>
        <w:spacing w:before="0" w:beforeAutospacing="0" w:line="400" w:lineRule="exact"/>
        <w:rPr>
          <w:color w:val="111111"/>
        </w:rPr>
      </w:pPr>
      <w:r w:rsidRPr="00E936C8">
        <w:rPr>
          <w:color w:val="111111"/>
        </w:rPr>
        <w:t xml:space="preserve"> </w:t>
      </w:r>
      <w:r w:rsidRPr="00E936C8">
        <w:rPr>
          <w:rFonts w:hint="eastAsia"/>
          <w:color w:val="111111"/>
        </w:rPr>
        <w:t>陶瓷板的表面质量应符合表</w:t>
      </w:r>
      <w:r w:rsidR="00036476">
        <w:rPr>
          <w:color w:val="111111"/>
        </w:rPr>
        <w:t>3</w:t>
      </w:r>
      <w:r w:rsidRPr="00E936C8">
        <w:rPr>
          <w:rFonts w:hint="eastAsia"/>
          <w:color w:val="111111"/>
        </w:rPr>
        <w:t>.</w:t>
      </w:r>
      <w:r w:rsidRPr="00E936C8">
        <w:rPr>
          <w:color w:val="111111"/>
        </w:rPr>
        <w:t>5</w:t>
      </w:r>
      <w:r w:rsidRPr="00E936C8">
        <w:rPr>
          <w:rFonts w:hint="eastAsia"/>
          <w:color w:val="111111"/>
        </w:rPr>
        <w:t>.</w:t>
      </w:r>
      <w:r w:rsidR="002801CD" w:rsidRPr="00E936C8">
        <w:rPr>
          <w:color w:val="111111"/>
        </w:rPr>
        <w:t>2</w:t>
      </w:r>
      <w:r w:rsidRPr="00E936C8">
        <w:rPr>
          <w:rFonts w:hint="eastAsia"/>
          <w:color w:val="111111"/>
        </w:rPr>
        <w:t>的规定。</w:t>
      </w:r>
    </w:p>
    <w:p w14:paraId="2EFD4EC5" w14:textId="70039197" w:rsidR="00BE1DD8" w:rsidRDefault="002C1706">
      <w:pPr>
        <w:spacing w:line="300" w:lineRule="auto"/>
        <w:jc w:val="center"/>
        <w:rPr>
          <w:rFonts w:ascii="宋体" w:hAnsi="宋体"/>
          <w:sz w:val="24"/>
        </w:rPr>
      </w:pPr>
      <w:r>
        <w:rPr>
          <w:rFonts w:ascii="宋体" w:hAnsi="宋体" w:hint="eastAsia"/>
          <w:sz w:val="24"/>
        </w:rPr>
        <w:t>表</w:t>
      </w:r>
      <w:r w:rsidR="00036476">
        <w:rPr>
          <w:rFonts w:ascii="宋体" w:hAnsi="宋体"/>
          <w:sz w:val="24"/>
        </w:rPr>
        <w:t>3</w:t>
      </w:r>
      <w:r>
        <w:rPr>
          <w:rFonts w:ascii="宋体" w:hAnsi="宋体" w:hint="eastAsia"/>
          <w:sz w:val="24"/>
        </w:rPr>
        <w:t>.</w:t>
      </w:r>
      <w:r>
        <w:rPr>
          <w:rFonts w:ascii="宋体" w:hAnsi="宋体"/>
          <w:sz w:val="24"/>
        </w:rPr>
        <w:t>5</w:t>
      </w:r>
      <w:r>
        <w:rPr>
          <w:rFonts w:ascii="宋体" w:hAnsi="宋体" w:hint="eastAsia"/>
          <w:sz w:val="24"/>
        </w:rPr>
        <w:t>.</w:t>
      </w:r>
      <w:r w:rsidR="002801CD">
        <w:rPr>
          <w:rFonts w:ascii="宋体" w:hAnsi="宋体"/>
          <w:sz w:val="24"/>
        </w:rPr>
        <w:t>2</w:t>
      </w:r>
      <w:r>
        <w:rPr>
          <w:rFonts w:ascii="宋体" w:hAnsi="宋体" w:hint="eastAsia"/>
          <w:sz w:val="24"/>
        </w:rPr>
        <w:t> 陶</w:t>
      </w:r>
      <w:r>
        <w:rPr>
          <w:rFonts w:ascii="宋体" w:hAnsi="宋体"/>
          <w:sz w:val="24"/>
        </w:rPr>
        <w:t>瓷板的表面质量</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87"/>
        <w:gridCol w:w="4157"/>
        <w:gridCol w:w="2172"/>
      </w:tblGrid>
      <w:tr w:rsidR="00BE1DD8" w14:paraId="47FB6788" w14:textId="77777777">
        <w:trPr>
          <w:trHeight w:val="353"/>
          <w:jc w:val="center"/>
        </w:trPr>
        <w:tc>
          <w:tcPr>
            <w:tcW w:w="2321" w:type="dxa"/>
            <w:gridSpan w:val="2"/>
            <w:vAlign w:val="center"/>
          </w:tcPr>
          <w:p w14:paraId="46C3B076" w14:textId="77777777" w:rsidR="00BE1DD8" w:rsidRDefault="002C1706">
            <w:pPr>
              <w:spacing w:line="300" w:lineRule="auto"/>
              <w:jc w:val="center"/>
              <w:rPr>
                <w:rFonts w:ascii="宋体" w:hAnsi="宋体"/>
                <w:sz w:val="24"/>
              </w:rPr>
            </w:pPr>
            <w:r>
              <w:rPr>
                <w:rFonts w:ascii="宋体" w:hAnsi="宋体"/>
                <w:sz w:val="24"/>
              </w:rPr>
              <w:t>缺陷名称</w:t>
            </w:r>
          </w:p>
        </w:tc>
        <w:tc>
          <w:tcPr>
            <w:tcW w:w="4157" w:type="dxa"/>
            <w:vAlign w:val="center"/>
          </w:tcPr>
          <w:p w14:paraId="5C557C7D" w14:textId="77777777" w:rsidR="00BE1DD8" w:rsidRDefault="002C1706">
            <w:pPr>
              <w:spacing w:line="300" w:lineRule="auto"/>
              <w:jc w:val="center"/>
              <w:rPr>
                <w:rFonts w:ascii="宋体" w:hAnsi="宋体"/>
                <w:sz w:val="24"/>
              </w:rPr>
            </w:pPr>
            <w:r>
              <w:rPr>
                <w:rFonts w:ascii="宋体" w:hAnsi="宋体"/>
                <w:sz w:val="24"/>
              </w:rPr>
              <w:t>表面质量要求</w:t>
            </w:r>
          </w:p>
        </w:tc>
        <w:tc>
          <w:tcPr>
            <w:tcW w:w="2172" w:type="dxa"/>
            <w:vAlign w:val="center"/>
          </w:tcPr>
          <w:p w14:paraId="5695B2DB" w14:textId="77777777" w:rsidR="00BE1DD8" w:rsidRDefault="002C1706">
            <w:pPr>
              <w:spacing w:line="300" w:lineRule="auto"/>
              <w:jc w:val="center"/>
              <w:rPr>
                <w:rFonts w:ascii="宋体" w:hAnsi="宋体"/>
                <w:sz w:val="24"/>
              </w:rPr>
            </w:pPr>
            <w:r>
              <w:rPr>
                <w:rFonts w:ascii="宋体" w:hAnsi="宋体"/>
                <w:sz w:val="24"/>
              </w:rPr>
              <w:t>测试方法</w:t>
            </w:r>
          </w:p>
        </w:tc>
      </w:tr>
      <w:tr w:rsidR="00BE1DD8" w14:paraId="37ACA845" w14:textId="77777777">
        <w:trPr>
          <w:trHeight w:val="393"/>
          <w:jc w:val="center"/>
        </w:trPr>
        <w:tc>
          <w:tcPr>
            <w:tcW w:w="2321" w:type="dxa"/>
            <w:gridSpan w:val="2"/>
            <w:vAlign w:val="center"/>
          </w:tcPr>
          <w:p w14:paraId="12BF9C6F" w14:textId="77777777" w:rsidR="00BE1DD8" w:rsidRDefault="002C1706">
            <w:pPr>
              <w:spacing w:line="300" w:lineRule="auto"/>
              <w:jc w:val="center"/>
              <w:rPr>
                <w:rFonts w:ascii="宋体" w:hAnsi="宋体"/>
                <w:sz w:val="24"/>
              </w:rPr>
            </w:pPr>
            <w:r>
              <w:rPr>
                <w:rFonts w:ascii="宋体" w:hAnsi="宋体"/>
                <w:sz w:val="24"/>
              </w:rPr>
              <w:t>分层、开裂、裂纹</w:t>
            </w:r>
          </w:p>
        </w:tc>
        <w:tc>
          <w:tcPr>
            <w:tcW w:w="4157" w:type="dxa"/>
            <w:vAlign w:val="center"/>
          </w:tcPr>
          <w:p w14:paraId="5BE10180" w14:textId="77777777" w:rsidR="00BE1DD8" w:rsidRDefault="002C1706">
            <w:pPr>
              <w:spacing w:line="300" w:lineRule="auto"/>
              <w:jc w:val="center"/>
              <w:rPr>
                <w:rFonts w:ascii="宋体" w:hAnsi="宋体"/>
                <w:sz w:val="24"/>
              </w:rPr>
            </w:pPr>
            <w:r>
              <w:rPr>
                <w:rFonts w:ascii="宋体" w:hAnsi="宋体"/>
                <w:sz w:val="24"/>
              </w:rPr>
              <w:t>不允许</w:t>
            </w:r>
          </w:p>
        </w:tc>
        <w:tc>
          <w:tcPr>
            <w:tcW w:w="2172" w:type="dxa"/>
            <w:vAlign w:val="center"/>
          </w:tcPr>
          <w:p w14:paraId="620367A9" w14:textId="77777777" w:rsidR="00BE1DD8" w:rsidRDefault="002C1706">
            <w:pPr>
              <w:spacing w:line="300" w:lineRule="auto"/>
              <w:jc w:val="center"/>
              <w:rPr>
                <w:rFonts w:ascii="宋体" w:hAnsi="宋体"/>
                <w:sz w:val="24"/>
              </w:rPr>
            </w:pPr>
            <w:r>
              <w:rPr>
                <w:rFonts w:ascii="宋体" w:hAnsi="宋体"/>
                <w:sz w:val="24"/>
              </w:rPr>
              <w:t>按GB/T3810.2检查</w:t>
            </w:r>
          </w:p>
        </w:tc>
      </w:tr>
      <w:tr w:rsidR="00BE1DD8" w14:paraId="252F975D" w14:textId="77777777">
        <w:trPr>
          <w:trHeight w:val="630"/>
          <w:jc w:val="center"/>
        </w:trPr>
        <w:tc>
          <w:tcPr>
            <w:tcW w:w="2321" w:type="dxa"/>
            <w:gridSpan w:val="2"/>
            <w:vAlign w:val="center"/>
          </w:tcPr>
          <w:p w14:paraId="75C02BCA" w14:textId="77777777" w:rsidR="00BE1DD8" w:rsidRDefault="002C1706">
            <w:pPr>
              <w:spacing w:line="300" w:lineRule="auto"/>
              <w:jc w:val="center"/>
              <w:rPr>
                <w:rFonts w:ascii="宋体" w:hAnsi="宋体"/>
                <w:sz w:val="24"/>
              </w:rPr>
            </w:pPr>
            <w:r>
              <w:rPr>
                <w:rFonts w:ascii="宋体" w:hAnsi="宋体"/>
                <w:sz w:val="24"/>
              </w:rPr>
              <w:t>斑点、针孔</w:t>
            </w:r>
          </w:p>
          <w:p w14:paraId="685CE495" w14:textId="77777777" w:rsidR="00BE1DD8" w:rsidRDefault="002C1706">
            <w:pPr>
              <w:spacing w:line="300" w:lineRule="auto"/>
              <w:jc w:val="center"/>
              <w:rPr>
                <w:rFonts w:ascii="宋体" w:hAnsi="宋体"/>
                <w:sz w:val="24"/>
              </w:rPr>
            </w:pPr>
            <w:r>
              <w:rPr>
                <w:rFonts w:ascii="宋体" w:hAnsi="宋体"/>
                <w:sz w:val="24"/>
              </w:rPr>
              <w:t>溶洞、落脏</w:t>
            </w:r>
          </w:p>
          <w:p w14:paraId="4EBA203D" w14:textId="77777777" w:rsidR="00BE1DD8" w:rsidRDefault="002C1706">
            <w:pPr>
              <w:spacing w:line="300" w:lineRule="auto"/>
              <w:jc w:val="center"/>
              <w:rPr>
                <w:rFonts w:ascii="宋体" w:hAnsi="宋体"/>
                <w:sz w:val="24"/>
              </w:rPr>
            </w:pPr>
            <w:r>
              <w:rPr>
                <w:rFonts w:ascii="宋体" w:hAnsi="宋体"/>
                <w:sz w:val="24"/>
              </w:rPr>
              <w:t>磕碰、坯粉、麻面</w:t>
            </w:r>
          </w:p>
        </w:tc>
        <w:tc>
          <w:tcPr>
            <w:tcW w:w="4157" w:type="dxa"/>
            <w:vAlign w:val="center"/>
          </w:tcPr>
          <w:p w14:paraId="5573A484" w14:textId="77777777" w:rsidR="00BE1DD8" w:rsidRDefault="002C1706">
            <w:pPr>
              <w:spacing w:line="300" w:lineRule="auto"/>
              <w:jc w:val="center"/>
              <w:rPr>
                <w:rFonts w:ascii="宋体" w:hAnsi="宋体"/>
                <w:sz w:val="24"/>
              </w:rPr>
            </w:pPr>
            <w:r>
              <w:rPr>
                <w:rFonts w:ascii="宋体" w:hAnsi="宋体"/>
                <w:sz w:val="24"/>
              </w:rPr>
              <w:t>至少有95﹪瓷板距2m处目测表面无缺陷且距离板面2m处目测缺陷不明显。</w:t>
            </w:r>
          </w:p>
        </w:tc>
        <w:tc>
          <w:tcPr>
            <w:tcW w:w="2172" w:type="dxa"/>
            <w:vAlign w:val="center"/>
          </w:tcPr>
          <w:p w14:paraId="507B4C6B" w14:textId="77777777" w:rsidR="00BE1DD8" w:rsidRDefault="002C1706">
            <w:pPr>
              <w:spacing w:line="300" w:lineRule="auto"/>
              <w:jc w:val="center"/>
              <w:rPr>
                <w:rFonts w:ascii="宋体" w:hAnsi="宋体"/>
                <w:sz w:val="24"/>
              </w:rPr>
            </w:pPr>
            <w:r>
              <w:rPr>
                <w:rFonts w:ascii="宋体" w:hAnsi="宋体"/>
                <w:sz w:val="24"/>
              </w:rPr>
              <w:t>按GB/T3810.2检查</w:t>
            </w:r>
          </w:p>
        </w:tc>
      </w:tr>
      <w:tr w:rsidR="00BE1DD8" w14:paraId="5E8AC3AF" w14:textId="77777777">
        <w:trPr>
          <w:trHeight w:val="407"/>
          <w:jc w:val="center"/>
        </w:trPr>
        <w:tc>
          <w:tcPr>
            <w:tcW w:w="2321" w:type="dxa"/>
            <w:gridSpan w:val="2"/>
            <w:vAlign w:val="center"/>
          </w:tcPr>
          <w:p w14:paraId="2DCE933E" w14:textId="77777777" w:rsidR="00BE1DD8" w:rsidRDefault="002C1706">
            <w:pPr>
              <w:spacing w:line="300" w:lineRule="auto"/>
              <w:jc w:val="center"/>
              <w:rPr>
                <w:rFonts w:ascii="宋体" w:hAnsi="宋体"/>
                <w:sz w:val="24"/>
              </w:rPr>
            </w:pPr>
            <w:r>
              <w:rPr>
                <w:rFonts w:ascii="宋体" w:hAnsi="宋体"/>
                <w:sz w:val="24"/>
              </w:rPr>
              <w:t>色差</w:t>
            </w:r>
          </w:p>
        </w:tc>
        <w:tc>
          <w:tcPr>
            <w:tcW w:w="4157" w:type="dxa"/>
            <w:vAlign w:val="center"/>
          </w:tcPr>
          <w:p w14:paraId="68F37DCC" w14:textId="77777777" w:rsidR="00BE1DD8" w:rsidRDefault="002C1706">
            <w:pPr>
              <w:spacing w:line="300" w:lineRule="auto"/>
              <w:rPr>
                <w:rFonts w:ascii="宋体" w:hAnsi="宋体"/>
                <w:sz w:val="24"/>
              </w:rPr>
            </w:pPr>
            <w:r>
              <w:rPr>
                <w:rFonts w:ascii="宋体" w:hAnsi="宋体"/>
                <w:sz w:val="24"/>
              </w:rPr>
              <w:t>距离瓷板面3.0m处目测色差不明显</w:t>
            </w:r>
          </w:p>
        </w:tc>
        <w:tc>
          <w:tcPr>
            <w:tcW w:w="2172" w:type="dxa"/>
            <w:vAlign w:val="center"/>
          </w:tcPr>
          <w:p w14:paraId="602DF7DD" w14:textId="77777777" w:rsidR="00BE1DD8" w:rsidRDefault="002C1706">
            <w:pPr>
              <w:spacing w:line="300" w:lineRule="auto"/>
              <w:jc w:val="center"/>
              <w:rPr>
                <w:rFonts w:ascii="宋体" w:hAnsi="宋体"/>
                <w:sz w:val="24"/>
              </w:rPr>
            </w:pPr>
            <w:r>
              <w:rPr>
                <w:rFonts w:ascii="宋体" w:hAnsi="宋体"/>
                <w:sz w:val="24"/>
              </w:rPr>
              <w:t>按GB/T3810.2检查</w:t>
            </w:r>
          </w:p>
        </w:tc>
      </w:tr>
      <w:tr w:rsidR="00BE1DD8" w14:paraId="1F59EBD3" w14:textId="77777777">
        <w:trPr>
          <w:trHeight w:val="407"/>
          <w:jc w:val="center"/>
        </w:trPr>
        <w:tc>
          <w:tcPr>
            <w:tcW w:w="534" w:type="dxa"/>
            <w:vMerge w:val="restart"/>
            <w:vAlign w:val="center"/>
          </w:tcPr>
          <w:p w14:paraId="0C81E7B8" w14:textId="77777777" w:rsidR="00BE1DD8" w:rsidRDefault="002C1706">
            <w:pPr>
              <w:spacing w:line="300" w:lineRule="auto"/>
              <w:jc w:val="center"/>
              <w:rPr>
                <w:rFonts w:ascii="宋体" w:hAnsi="宋体"/>
                <w:sz w:val="24"/>
              </w:rPr>
            </w:pPr>
            <w:r>
              <w:rPr>
                <w:rFonts w:ascii="宋体" w:hAnsi="宋体"/>
                <w:sz w:val="24"/>
              </w:rPr>
              <w:t>抛光</w:t>
            </w:r>
            <w:r>
              <w:rPr>
                <w:rFonts w:ascii="宋体" w:hAnsi="宋体"/>
                <w:sz w:val="24"/>
              </w:rPr>
              <w:lastRenderedPageBreak/>
              <w:t>砖</w:t>
            </w:r>
          </w:p>
        </w:tc>
        <w:tc>
          <w:tcPr>
            <w:tcW w:w="1787" w:type="dxa"/>
            <w:vAlign w:val="center"/>
          </w:tcPr>
          <w:p w14:paraId="6EA33AD5" w14:textId="77777777" w:rsidR="00BE1DD8" w:rsidRDefault="002C1706">
            <w:pPr>
              <w:spacing w:line="300" w:lineRule="auto"/>
              <w:jc w:val="center"/>
              <w:rPr>
                <w:rFonts w:ascii="宋体" w:hAnsi="宋体"/>
                <w:sz w:val="24"/>
              </w:rPr>
            </w:pPr>
            <w:r>
              <w:rPr>
                <w:rFonts w:ascii="宋体" w:hAnsi="宋体"/>
                <w:sz w:val="24"/>
              </w:rPr>
              <w:lastRenderedPageBreak/>
              <w:t>漏磨</w:t>
            </w:r>
          </w:p>
        </w:tc>
        <w:tc>
          <w:tcPr>
            <w:tcW w:w="4157" w:type="dxa"/>
            <w:vAlign w:val="center"/>
          </w:tcPr>
          <w:p w14:paraId="0714F80A" w14:textId="77777777" w:rsidR="00BE1DD8" w:rsidRDefault="002C1706">
            <w:pPr>
              <w:spacing w:line="300" w:lineRule="auto"/>
              <w:jc w:val="center"/>
              <w:rPr>
                <w:rFonts w:ascii="宋体" w:hAnsi="宋体"/>
                <w:sz w:val="24"/>
              </w:rPr>
            </w:pPr>
            <w:r>
              <w:rPr>
                <w:rFonts w:ascii="宋体" w:hAnsi="宋体"/>
                <w:sz w:val="24"/>
              </w:rPr>
              <w:t>不允许</w:t>
            </w:r>
          </w:p>
        </w:tc>
        <w:tc>
          <w:tcPr>
            <w:tcW w:w="2172" w:type="dxa"/>
            <w:vAlign w:val="center"/>
          </w:tcPr>
          <w:p w14:paraId="4A7C5872" w14:textId="77777777" w:rsidR="00BE1DD8" w:rsidRDefault="00BE1DD8">
            <w:pPr>
              <w:spacing w:line="300" w:lineRule="auto"/>
              <w:jc w:val="center"/>
              <w:rPr>
                <w:rFonts w:ascii="宋体" w:hAnsi="宋体"/>
                <w:sz w:val="24"/>
              </w:rPr>
            </w:pPr>
          </w:p>
        </w:tc>
      </w:tr>
      <w:tr w:rsidR="00BE1DD8" w14:paraId="58F6B979" w14:textId="77777777">
        <w:trPr>
          <w:trHeight w:val="407"/>
          <w:jc w:val="center"/>
        </w:trPr>
        <w:tc>
          <w:tcPr>
            <w:tcW w:w="534" w:type="dxa"/>
            <w:vMerge/>
            <w:vAlign w:val="center"/>
          </w:tcPr>
          <w:p w14:paraId="57B8D265" w14:textId="77777777" w:rsidR="00BE1DD8" w:rsidRDefault="00BE1DD8">
            <w:pPr>
              <w:spacing w:line="300" w:lineRule="auto"/>
              <w:jc w:val="center"/>
              <w:rPr>
                <w:rFonts w:ascii="宋体" w:hAnsi="宋体"/>
                <w:sz w:val="24"/>
              </w:rPr>
            </w:pPr>
          </w:p>
        </w:tc>
        <w:tc>
          <w:tcPr>
            <w:tcW w:w="1787" w:type="dxa"/>
            <w:vAlign w:val="center"/>
          </w:tcPr>
          <w:p w14:paraId="686C573D" w14:textId="77777777" w:rsidR="00BE1DD8" w:rsidRDefault="002C1706">
            <w:pPr>
              <w:spacing w:line="300" w:lineRule="auto"/>
              <w:jc w:val="center"/>
              <w:rPr>
                <w:rFonts w:ascii="宋体" w:hAnsi="宋体"/>
                <w:sz w:val="24"/>
              </w:rPr>
            </w:pPr>
            <w:r>
              <w:rPr>
                <w:rFonts w:ascii="宋体" w:hAnsi="宋体"/>
                <w:sz w:val="24"/>
              </w:rPr>
              <w:t>漏抛</w:t>
            </w:r>
          </w:p>
        </w:tc>
        <w:tc>
          <w:tcPr>
            <w:tcW w:w="4157" w:type="dxa"/>
            <w:vAlign w:val="center"/>
          </w:tcPr>
          <w:p w14:paraId="1F5BA43E" w14:textId="77777777" w:rsidR="00BE1DD8" w:rsidRDefault="002C1706">
            <w:pPr>
              <w:spacing w:line="300" w:lineRule="auto"/>
              <w:jc w:val="center"/>
              <w:rPr>
                <w:rFonts w:ascii="宋体" w:hAnsi="宋体"/>
                <w:sz w:val="24"/>
              </w:rPr>
            </w:pPr>
            <w:r>
              <w:rPr>
                <w:rFonts w:ascii="宋体" w:hAnsi="宋体"/>
                <w:sz w:val="24"/>
              </w:rPr>
              <w:t>不允许</w:t>
            </w:r>
          </w:p>
        </w:tc>
        <w:tc>
          <w:tcPr>
            <w:tcW w:w="2172" w:type="dxa"/>
            <w:vAlign w:val="center"/>
          </w:tcPr>
          <w:p w14:paraId="19B89347" w14:textId="77777777" w:rsidR="00BE1DD8" w:rsidRDefault="00BE1DD8">
            <w:pPr>
              <w:spacing w:line="300" w:lineRule="auto"/>
              <w:jc w:val="center"/>
              <w:rPr>
                <w:rFonts w:ascii="宋体" w:hAnsi="宋体"/>
                <w:sz w:val="24"/>
              </w:rPr>
            </w:pPr>
          </w:p>
        </w:tc>
      </w:tr>
      <w:tr w:rsidR="00BE1DD8" w14:paraId="2BDA0CDF" w14:textId="77777777">
        <w:trPr>
          <w:trHeight w:val="407"/>
          <w:jc w:val="center"/>
        </w:trPr>
        <w:tc>
          <w:tcPr>
            <w:tcW w:w="534" w:type="dxa"/>
            <w:vMerge/>
            <w:vAlign w:val="center"/>
          </w:tcPr>
          <w:p w14:paraId="0C363705" w14:textId="77777777" w:rsidR="00BE1DD8" w:rsidRDefault="00BE1DD8">
            <w:pPr>
              <w:spacing w:line="300" w:lineRule="auto"/>
              <w:jc w:val="center"/>
              <w:rPr>
                <w:rFonts w:ascii="宋体" w:hAnsi="宋体"/>
                <w:sz w:val="24"/>
              </w:rPr>
            </w:pPr>
          </w:p>
        </w:tc>
        <w:tc>
          <w:tcPr>
            <w:tcW w:w="1787" w:type="dxa"/>
            <w:vAlign w:val="center"/>
          </w:tcPr>
          <w:p w14:paraId="16E9690D" w14:textId="77777777" w:rsidR="00BE1DD8" w:rsidRDefault="002C1706">
            <w:pPr>
              <w:spacing w:line="300" w:lineRule="auto"/>
              <w:jc w:val="center"/>
              <w:rPr>
                <w:rFonts w:ascii="宋体" w:hAnsi="宋体"/>
                <w:sz w:val="24"/>
              </w:rPr>
            </w:pPr>
            <w:r>
              <w:rPr>
                <w:rFonts w:ascii="宋体" w:hAnsi="宋体"/>
                <w:sz w:val="24"/>
              </w:rPr>
              <w:t>磨痕、磨划</w:t>
            </w:r>
          </w:p>
        </w:tc>
        <w:tc>
          <w:tcPr>
            <w:tcW w:w="4157" w:type="dxa"/>
            <w:vAlign w:val="center"/>
          </w:tcPr>
          <w:p w14:paraId="136FCDF9" w14:textId="77777777" w:rsidR="00BE1DD8" w:rsidRDefault="002C1706">
            <w:pPr>
              <w:spacing w:line="300" w:lineRule="auto"/>
              <w:jc w:val="center"/>
              <w:rPr>
                <w:rFonts w:ascii="宋体" w:hAnsi="宋体"/>
                <w:sz w:val="24"/>
              </w:rPr>
            </w:pPr>
            <w:r>
              <w:rPr>
                <w:rFonts w:ascii="宋体" w:hAnsi="宋体"/>
                <w:sz w:val="24"/>
              </w:rPr>
              <w:t>不明显</w:t>
            </w:r>
          </w:p>
        </w:tc>
        <w:tc>
          <w:tcPr>
            <w:tcW w:w="2172" w:type="dxa"/>
            <w:vAlign w:val="center"/>
          </w:tcPr>
          <w:p w14:paraId="433D906A" w14:textId="77777777" w:rsidR="00BE1DD8" w:rsidRDefault="00BE1DD8">
            <w:pPr>
              <w:spacing w:line="300" w:lineRule="auto"/>
              <w:jc w:val="center"/>
              <w:rPr>
                <w:rFonts w:ascii="宋体" w:hAnsi="宋体"/>
                <w:sz w:val="24"/>
              </w:rPr>
            </w:pPr>
          </w:p>
        </w:tc>
      </w:tr>
      <w:tr w:rsidR="00BE1DD8" w14:paraId="7B8632C1" w14:textId="77777777">
        <w:trPr>
          <w:trHeight w:val="407"/>
          <w:jc w:val="center"/>
        </w:trPr>
        <w:tc>
          <w:tcPr>
            <w:tcW w:w="8650" w:type="dxa"/>
            <w:gridSpan w:val="4"/>
            <w:vAlign w:val="center"/>
          </w:tcPr>
          <w:p w14:paraId="672CA319" w14:textId="77777777" w:rsidR="00BE1DD8" w:rsidRDefault="002C1706">
            <w:pPr>
              <w:spacing w:line="300" w:lineRule="auto"/>
              <w:ind w:firstLineChars="50" w:firstLine="90"/>
              <w:jc w:val="left"/>
              <w:rPr>
                <w:sz w:val="18"/>
                <w:szCs w:val="18"/>
              </w:rPr>
            </w:pPr>
            <w:r>
              <w:rPr>
                <w:rFonts w:hAnsi="宋体"/>
                <w:sz w:val="18"/>
                <w:szCs w:val="18"/>
              </w:rPr>
              <w:lastRenderedPageBreak/>
              <w:t>注：</w:t>
            </w:r>
            <w:r>
              <w:rPr>
                <w:sz w:val="18"/>
                <w:szCs w:val="18"/>
              </w:rPr>
              <w:t xml:space="preserve">1 </w:t>
            </w:r>
            <w:r>
              <w:rPr>
                <w:rFonts w:hAnsi="宋体"/>
                <w:sz w:val="18"/>
                <w:szCs w:val="18"/>
              </w:rPr>
              <w:t>当色差作为装饰目的时，不属缺陷；</w:t>
            </w:r>
          </w:p>
          <w:p w14:paraId="3679D8FD" w14:textId="1C72FC1E" w:rsidR="00BE1DD8" w:rsidRPr="009F5A8B" w:rsidRDefault="002C1706" w:rsidP="009F5A8B">
            <w:pPr>
              <w:pStyle w:val="af5"/>
              <w:numPr>
                <w:ilvl w:val="0"/>
                <w:numId w:val="56"/>
              </w:numPr>
              <w:spacing w:line="300" w:lineRule="auto"/>
              <w:ind w:leftChars="0" w:firstLineChars="0"/>
              <w:rPr>
                <w:rFonts w:ascii="宋体" w:hAnsi="宋体"/>
              </w:rPr>
            </w:pPr>
            <w:r w:rsidRPr="009F5A8B">
              <w:rPr>
                <w:rFonts w:hint="eastAsia"/>
                <w:sz w:val="18"/>
                <w:szCs w:val="18"/>
              </w:rPr>
              <w:t>陶</w:t>
            </w:r>
            <w:r w:rsidRPr="009F5A8B">
              <w:rPr>
                <w:rFonts w:hAnsi="宋体"/>
                <w:sz w:val="18"/>
                <w:szCs w:val="18"/>
              </w:rPr>
              <w:t>瓷板的背面和侧面不允许有影响使用的附着物和缺陷；</w:t>
            </w:r>
          </w:p>
        </w:tc>
      </w:tr>
    </w:tbl>
    <w:p w14:paraId="665615F0" w14:textId="77777777" w:rsidR="00BE1DD8" w:rsidRDefault="00BE1DD8">
      <w:pPr>
        <w:spacing w:line="300" w:lineRule="auto"/>
        <w:rPr>
          <w:rFonts w:ascii="宋体" w:hAnsi="宋体"/>
          <w:b/>
          <w:sz w:val="24"/>
        </w:rPr>
      </w:pPr>
    </w:p>
    <w:p w14:paraId="487B5C03" w14:textId="77777777" w:rsidR="00130E0D" w:rsidRDefault="00130E0D">
      <w:pPr>
        <w:spacing w:line="300" w:lineRule="auto"/>
        <w:rPr>
          <w:rFonts w:ascii="宋体" w:hAnsi="宋体"/>
          <w:b/>
          <w:sz w:val="24"/>
        </w:rPr>
      </w:pPr>
    </w:p>
    <w:p w14:paraId="3F85B82E" w14:textId="77777777" w:rsidR="00130E0D" w:rsidRDefault="00130E0D">
      <w:pPr>
        <w:spacing w:line="300" w:lineRule="auto"/>
        <w:rPr>
          <w:rFonts w:ascii="宋体" w:hAnsi="宋体"/>
          <w:b/>
          <w:sz w:val="24"/>
        </w:rPr>
      </w:pPr>
    </w:p>
    <w:p w14:paraId="7F72A638" w14:textId="77777777" w:rsidR="00130E0D" w:rsidRDefault="00130E0D">
      <w:pPr>
        <w:spacing w:line="300" w:lineRule="auto"/>
        <w:rPr>
          <w:rFonts w:ascii="宋体" w:hAnsi="宋体"/>
          <w:b/>
          <w:sz w:val="24"/>
        </w:rPr>
      </w:pPr>
    </w:p>
    <w:p w14:paraId="0F9493E6" w14:textId="039574A6" w:rsidR="00BE1DD8" w:rsidRDefault="00036476" w:rsidP="009F5A8B">
      <w:pPr>
        <w:pStyle w:val="afc"/>
      </w:pPr>
      <w:bookmarkStart w:id="18" w:name="_Toc53669215"/>
      <w:r>
        <w:t>3</w:t>
      </w:r>
      <w:r w:rsidR="009F5A8B">
        <w:t xml:space="preserve">.6 </w:t>
      </w:r>
      <w:r w:rsidR="002C1706">
        <w:rPr>
          <w:rFonts w:hint="eastAsia"/>
        </w:rPr>
        <w:t>金属材料</w:t>
      </w:r>
      <w:bookmarkEnd w:id="18"/>
    </w:p>
    <w:p w14:paraId="51FA8DC2" w14:textId="77777777" w:rsidR="00BE1DD8" w:rsidRDefault="002C1706">
      <w:pPr>
        <w:pStyle w:val="af5"/>
        <w:numPr>
          <w:ilvl w:val="0"/>
          <w:numId w:val="23"/>
        </w:numPr>
        <w:ind w:leftChars="0" w:firstLineChars="0"/>
        <w:rPr>
          <w:rFonts w:ascii="宋体" w:hAnsi="宋体"/>
          <w:spacing w:val="4"/>
          <w:szCs w:val="24"/>
        </w:rPr>
      </w:pPr>
      <w:r>
        <w:rPr>
          <w:rFonts w:ascii="宋体" w:hAnsi="宋体" w:hint="eastAsia"/>
          <w:spacing w:val="4"/>
          <w:szCs w:val="24"/>
        </w:rPr>
        <w:t>钢材应符合下列要求：</w:t>
      </w:r>
    </w:p>
    <w:p w14:paraId="141D35F4" w14:textId="77777777" w:rsidR="00BE1DD8" w:rsidRDefault="002C1706">
      <w:pPr>
        <w:pStyle w:val="af5"/>
        <w:ind w:left="210" w:firstLine="496"/>
        <w:rPr>
          <w:rFonts w:ascii="宋体" w:hAnsi="宋体"/>
          <w:spacing w:val="4"/>
          <w:szCs w:val="24"/>
        </w:rPr>
      </w:pPr>
      <w:r>
        <w:rPr>
          <w:rFonts w:ascii="宋体" w:hAnsi="宋体" w:hint="eastAsia"/>
          <w:spacing w:val="4"/>
          <w:szCs w:val="24"/>
        </w:rPr>
        <w:t>1 金属骨架采用的钢材技术要求和性能应符合国家标准，其规格、型号应符合设计图纸要求。</w:t>
      </w:r>
    </w:p>
    <w:p w14:paraId="3FAB8963" w14:textId="34A9C828" w:rsidR="00BE1DD8" w:rsidRDefault="002C1706">
      <w:pPr>
        <w:pStyle w:val="af5"/>
        <w:ind w:left="210" w:firstLine="496"/>
        <w:rPr>
          <w:rFonts w:ascii="宋体" w:hAnsi="宋体"/>
          <w:spacing w:val="4"/>
          <w:szCs w:val="24"/>
        </w:rPr>
      </w:pPr>
      <w:r>
        <w:rPr>
          <w:rFonts w:ascii="宋体" w:hAnsi="宋体" w:hint="eastAsia"/>
          <w:spacing w:val="4"/>
          <w:szCs w:val="24"/>
        </w:rPr>
        <w:t>2石材及陶瓷板</w:t>
      </w:r>
      <w:r w:rsidR="00293267">
        <w:rPr>
          <w:rFonts w:ascii="宋体" w:hAnsi="宋体" w:hint="eastAsia"/>
          <w:spacing w:val="4"/>
          <w:szCs w:val="24"/>
        </w:rPr>
        <w:t>室内干挂工程</w:t>
      </w:r>
      <w:r>
        <w:rPr>
          <w:rFonts w:ascii="宋体" w:hAnsi="宋体" w:hint="eastAsia"/>
          <w:spacing w:val="4"/>
          <w:szCs w:val="24"/>
        </w:rPr>
        <w:t>所使用的钢材，应符合下列现行国家标准的规定：</w:t>
      </w:r>
    </w:p>
    <w:p w14:paraId="32C27A33" w14:textId="77777777" w:rsidR="00BE1DD8" w:rsidRDefault="002C1706">
      <w:pPr>
        <w:pStyle w:val="af5"/>
        <w:ind w:left="210" w:firstLineChars="300" w:firstLine="744"/>
        <w:rPr>
          <w:rFonts w:ascii="宋体" w:hAnsi="宋体"/>
          <w:spacing w:val="4"/>
          <w:szCs w:val="24"/>
        </w:rPr>
      </w:pPr>
      <w:r>
        <w:rPr>
          <w:rFonts w:ascii="宋体" w:hAnsi="宋体" w:hint="eastAsia"/>
          <w:spacing w:val="4"/>
          <w:szCs w:val="24"/>
        </w:rPr>
        <w:t>1)《碳素结构钢》GB/T 700</w:t>
      </w:r>
    </w:p>
    <w:p w14:paraId="69D6CB32" w14:textId="77777777" w:rsidR="00BE1DD8" w:rsidRDefault="002C1706">
      <w:pPr>
        <w:pStyle w:val="af5"/>
        <w:ind w:left="210" w:firstLineChars="300" w:firstLine="744"/>
        <w:rPr>
          <w:rFonts w:ascii="宋体" w:hAnsi="宋体"/>
          <w:spacing w:val="4"/>
          <w:szCs w:val="24"/>
        </w:rPr>
      </w:pPr>
      <w:r>
        <w:rPr>
          <w:rFonts w:ascii="宋体" w:hAnsi="宋体"/>
          <w:spacing w:val="4"/>
          <w:szCs w:val="24"/>
        </w:rPr>
        <w:t>2)</w:t>
      </w:r>
      <w:r>
        <w:rPr>
          <w:rFonts w:ascii="宋体" w:hAnsi="宋体" w:hint="eastAsia"/>
          <w:spacing w:val="4"/>
          <w:szCs w:val="24"/>
        </w:rPr>
        <w:t>《优质碳素结构钢》GB/T 699</w:t>
      </w:r>
    </w:p>
    <w:p w14:paraId="703E20BE" w14:textId="77777777" w:rsidR="00BE1DD8" w:rsidRDefault="002C1706">
      <w:pPr>
        <w:pStyle w:val="af5"/>
        <w:ind w:left="210" w:firstLineChars="300" w:firstLine="744"/>
        <w:rPr>
          <w:rFonts w:ascii="宋体" w:hAnsi="宋体"/>
          <w:spacing w:val="4"/>
          <w:szCs w:val="24"/>
        </w:rPr>
      </w:pPr>
      <w:r>
        <w:rPr>
          <w:rFonts w:ascii="宋体" w:hAnsi="宋体"/>
          <w:spacing w:val="4"/>
          <w:szCs w:val="24"/>
        </w:rPr>
        <w:t>3)</w:t>
      </w:r>
      <w:r>
        <w:rPr>
          <w:rFonts w:ascii="宋体" w:hAnsi="宋体" w:hint="eastAsia"/>
          <w:spacing w:val="4"/>
          <w:szCs w:val="24"/>
        </w:rPr>
        <w:t>《合金结构钢》GB/T 3077</w:t>
      </w:r>
    </w:p>
    <w:p w14:paraId="1A7B023A" w14:textId="77777777" w:rsidR="00BE1DD8" w:rsidRDefault="002C1706">
      <w:pPr>
        <w:pStyle w:val="af5"/>
        <w:ind w:left="210" w:firstLineChars="300" w:firstLine="744"/>
        <w:rPr>
          <w:rFonts w:ascii="宋体" w:hAnsi="宋体"/>
          <w:spacing w:val="4"/>
          <w:szCs w:val="24"/>
        </w:rPr>
      </w:pPr>
      <w:r>
        <w:rPr>
          <w:rFonts w:ascii="宋体" w:hAnsi="宋体"/>
          <w:spacing w:val="4"/>
          <w:szCs w:val="24"/>
        </w:rPr>
        <w:t>4)</w:t>
      </w:r>
      <w:r>
        <w:rPr>
          <w:rFonts w:ascii="宋体" w:hAnsi="宋体" w:hint="eastAsia"/>
          <w:spacing w:val="4"/>
          <w:szCs w:val="24"/>
        </w:rPr>
        <w:t>《低合金结构钢》GB/T 1591</w:t>
      </w:r>
    </w:p>
    <w:p w14:paraId="7C111F71" w14:textId="77777777" w:rsidR="00BE1DD8" w:rsidRDefault="002C1706">
      <w:pPr>
        <w:pStyle w:val="af5"/>
        <w:ind w:left="210" w:firstLineChars="300" w:firstLine="744"/>
        <w:rPr>
          <w:rFonts w:ascii="宋体" w:hAnsi="宋体"/>
          <w:spacing w:val="4"/>
          <w:szCs w:val="24"/>
        </w:rPr>
      </w:pPr>
      <w:r>
        <w:rPr>
          <w:rFonts w:ascii="宋体" w:hAnsi="宋体"/>
          <w:spacing w:val="4"/>
          <w:szCs w:val="24"/>
        </w:rPr>
        <w:t>5)</w:t>
      </w:r>
      <w:r>
        <w:rPr>
          <w:rFonts w:ascii="宋体" w:hAnsi="宋体" w:hint="eastAsia"/>
          <w:spacing w:val="4"/>
          <w:szCs w:val="24"/>
        </w:rPr>
        <w:t>《碳素结构钢和低合金结构钢热轧薄钢板及钢带》GB/T 912</w:t>
      </w:r>
    </w:p>
    <w:p w14:paraId="37F030FB" w14:textId="77777777" w:rsidR="00BE1DD8" w:rsidRDefault="002C1706">
      <w:pPr>
        <w:pStyle w:val="af5"/>
        <w:ind w:left="210" w:firstLineChars="300" w:firstLine="744"/>
        <w:rPr>
          <w:rFonts w:ascii="宋体" w:hAnsi="宋体"/>
          <w:spacing w:val="4"/>
          <w:szCs w:val="24"/>
        </w:rPr>
      </w:pPr>
      <w:r>
        <w:rPr>
          <w:rFonts w:ascii="宋体" w:hAnsi="宋体"/>
          <w:spacing w:val="4"/>
          <w:szCs w:val="24"/>
        </w:rPr>
        <w:t>6)</w:t>
      </w:r>
      <w:r>
        <w:rPr>
          <w:rFonts w:ascii="宋体" w:hAnsi="宋体" w:hint="eastAsia"/>
          <w:spacing w:val="4"/>
          <w:szCs w:val="24"/>
        </w:rPr>
        <w:t>《碳素结构钢和低合金结构钢热轧厚钢板及钢带》GB/T 3274</w:t>
      </w:r>
    </w:p>
    <w:p w14:paraId="1493DBA3" w14:textId="77777777" w:rsidR="00BE1DD8" w:rsidRDefault="002C1706">
      <w:pPr>
        <w:pStyle w:val="af5"/>
        <w:ind w:left="210" w:firstLineChars="300" w:firstLine="744"/>
        <w:rPr>
          <w:rFonts w:ascii="宋体" w:hAnsi="宋体"/>
          <w:spacing w:val="4"/>
          <w:szCs w:val="24"/>
        </w:rPr>
      </w:pPr>
      <w:r>
        <w:rPr>
          <w:rFonts w:ascii="宋体" w:hAnsi="宋体"/>
          <w:spacing w:val="4"/>
          <w:szCs w:val="24"/>
        </w:rPr>
        <w:t>7)</w:t>
      </w:r>
      <w:r>
        <w:rPr>
          <w:rFonts w:ascii="宋体" w:hAnsi="宋体" w:hint="eastAsia"/>
          <w:spacing w:val="4"/>
          <w:szCs w:val="24"/>
        </w:rPr>
        <w:t>《结构用无缝钢管》GB/T 8162</w:t>
      </w:r>
    </w:p>
    <w:p w14:paraId="075DB683" w14:textId="77777777" w:rsidR="00BE1DD8" w:rsidRDefault="002C1706">
      <w:pPr>
        <w:pStyle w:val="af5"/>
        <w:ind w:left="210" w:firstLineChars="300" w:firstLine="744"/>
        <w:rPr>
          <w:rFonts w:ascii="宋体" w:hAnsi="宋体"/>
          <w:spacing w:val="4"/>
          <w:szCs w:val="24"/>
        </w:rPr>
      </w:pPr>
      <w:r>
        <w:rPr>
          <w:rFonts w:ascii="宋体" w:hAnsi="宋体"/>
          <w:spacing w:val="4"/>
          <w:szCs w:val="24"/>
        </w:rPr>
        <w:t>8)</w:t>
      </w:r>
      <w:r>
        <w:rPr>
          <w:rFonts w:ascii="宋体" w:hAnsi="宋体" w:hint="eastAsia"/>
          <w:spacing w:val="4"/>
          <w:szCs w:val="24"/>
        </w:rPr>
        <w:t>《高耐候结构钢》GB/T 4171</w:t>
      </w:r>
    </w:p>
    <w:p w14:paraId="312F7F35" w14:textId="77777777" w:rsidR="00BE1DD8" w:rsidRDefault="002C1706">
      <w:pPr>
        <w:pStyle w:val="af5"/>
        <w:ind w:left="210" w:firstLineChars="300" w:firstLine="744"/>
        <w:rPr>
          <w:rFonts w:ascii="宋体" w:hAnsi="宋体"/>
          <w:spacing w:val="4"/>
          <w:szCs w:val="24"/>
        </w:rPr>
      </w:pPr>
      <w:r>
        <w:rPr>
          <w:rFonts w:ascii="宋体" w:hAnsi="宋体"/>
          <w:spacing w:val="4"/>
          <w:szCs w:val="24"/>
        </w:rPr>
        <w:t>9)</w:t>
      </w:r>
      <w:r>
        <w:rPr>
          <w:rFonts w:ascii="宋体" w:hAnsi="宋体" w:hint="eastAsia"/>
          <w:spacing w:val="4"/>
          <w:szCs w:val="24"/>
        </w:rPr>
        <w:t>《焊接结构用耐候钢》GB/T 4172</w:t>
      </w:r>
    </w:p>
    <w:p w14:paraId="062FCFE7" w14:textId="77777777" w:rsidR="00BE1DD8" w:rsidRDefault="002C1706">
      <w:pPr>
        <w:pStyle w:val="af5"/>
        <w:ind w:left="210" w:firstLineChars="300" w:firstLine="744"/>
        <w:rPr>
          <w:rFonts w:ascii="宋体" w:hAnsi="宋体"/>
          <w:spacing w:val="4"/>
          <w:szCs w:val="24"/>
        </w:rPr>
      </w:pPr>
      <w:r>
        <w:rPr>
          <w:rFonts w:ascii="宋体" w:hAnsi="宋体"/>
          <w:spacing w:val="4"/>
          <w:szCs w:val="24"/>
        </w:rPr>
        <w:t>10）《</w:t>
      </w:r>
      <w:r>
        <w:rPr>
          <w:rFonts w:ascii="宋体" w:hAnsi="宋体" w:hint="eastAsia"/>
          <w:spacing w:val="4"/>
          <w:szCs w:val="24"/>
        </w:rPr>
        <w:t>钢结构工程质量检验标准》G</w:t>
      </w:r>
      <w:r>
        <w:rPr>
          <w:rFonts w:ascii="宋体" w:hAnsi="宋体"/>
          <w:spacing w:val="4"/>
          <w:szCs w:val="24"/>
        </w:rPr>
        <w:t>B 50221</w:t>
      </w:r>
    </w:p>
    <w:p w14:paraId="73477482" w14:textId="77777777" w:rsidR="00BE1DD8" w:rsidRDefault="002C1706">
      <w:pPr>
        <w:pStyle w:val="af5"/>
        <w:ind w:left="210" w:firstLineChars="300" w:firstLine="744"/>
        <w:rPr>
          <w:rFonts w:ascii="宋体" w:hAnsi="宋体"/>
          <w:color w:val="FF0000"/>
          <w:spacing w:val="4"/>
          <w:szCs w:val="24"/>
        </w:rPr>
      </w:pPr>
      <w:r>
        <w:rPr>
          <w:rFonts w:ascii="宋体" w:hAnsi="宋体"/>
          <w:spacing w:val="4"/>
          <w:szCs w:val="24"/>
        </w:rPr>
        <w:t>11)</w:t>
      </w:r>
      <w:r>
        <w:rPr>
          <w:rFonts w:ascii="宋体" w:hAnsi="宋体" w:hint="eastAsia"/>
          <w:spacing w:val="4"/>
          <w:szCs w:val="24"/>
        </w:rPr>
        <w:t>《钢结构工程施工及验收规范》G</w:t>
      </w:r>
      <w:r>
        <w:rPr>
          <w:rFonts w:ascii="宋体" w:hAnsi="宋体"/>
          <w:spacing w:val="4"/>
          <w:szCs w:val="24"/>
        </w:rPr>
        <w:t xml:space="preserve">B 50205    </w:t>
      </w:r>
    </w:p>
    <w:p w14:paraId="174D83C8" w14:textId="319C528B" w:rsidR="00BE1DD8" w:rsidRDefault="002C1706">
      <w:pPr>
        <w:pStyle w:val="af5"/>
        <w:ind w:leftChars="0" w:left="562" w:firstLineChars="100" w:firstLine="248"/>
        <w:rPr>
          <w:rFonts w:ascii="宋体" w:hAnsi="宋体"/>
          <w:szCs w:val="24"/>
        </w:rPr>
      </w:pPr>
      <w:r>
        <w:rPr>
          <w:rFonts w:ascii="宋体" w:hAnsi="宋体" w:hint="eastAsia"/>
          <w:spacing w:val="4"/>
          <w:szCs w:val="24"/>
        </w:rPr>
        <w:t>3</w:t>
      </w:r>
      <w:r>
        <w:rPr>
          <w:rFonts w:ascii="宋体" w:hAnsi="宋体"/>
          <w:spacing w:val="4"/>
          <w:szCs w:val="24"/>
        </w:rPr>
        <w:t xml:space="preserve">  </w:t>
      </w:r>
      <w:r>
        <w:rPr>
          <w:rFonts w:ascii="宋体" w:hAnsi="宋体" w:hint="eastAsia"/>
          <w:szCs w:val="24"/>
        </w:rPr>
        <w:t>石材及</w:t>
      </w:r>
      <w:r>
        <w:rPr>
          <w:rFonts w:ascii="宋体" w:hAnsi="宋体"/>
          <w:szCs w:val="24"/>
        </w:rPr>
        <w:t>陶瓷板</w:t>
      </w:r>
      <w:r w:rsidR="00293267">
        <w:rPr>
          <w:rFonts w:ascii="宋体" w:hAnsi="宋体"/>
          <w:szCs w:val="24"/>
        </w:rPr>
        <w:t>室内</w:t>
      </w:r>
      <w:r w:rsidR="00293267">
        <w:rPr>
          <w:rFonts w:ascii="宋体" w:hAnsi="宋体" w:hint="eastAsia"/>
          <w:szCs w:val="24"/>
        </w:rPr>
        <w:t>干挂</w:t>
      </w:r>
      <w:r>
        <w:rPr>
          <w:rFonts w:ascii="宋体" w:hAnsi="宋体"/>
          <w:szCs w:val="24"/>
        </w:rPr>
        <w:t>工程</w:t>
      </w:r>
      <w:r>
        <w:rPr>
          <w:rFonts w:ascii="宋体" w:hAnsi="宋体" w:hint="eastAsia"/>
          <w:szCs w:val="24"/>
        </w:rPr>
        <w:t>采</w:t>
      </w:r>
      <w:r>
        <w:rPr>
          <w:rFonts w:ascii="宋体" w:hAnsi="宋体"/>
          <w:szCs w:val="24"/>
        </w:rPr>
        <w:t>用</w:t>
      </w:r>
      <w:r>
        <w:rPr>
          <w:rFonts w:ascii="宋体" w:hAnsi="宋体" w:hint="eastAsia"/>
          <w:szCs w:val="24"/>
        </w:rPr>
        <w:t>的</w:t>
      </w:r>
      <w:r>
        <w:rPr>
          <w:rFonts w:ascii="宋体" w:hAnsi="宋体"/>
          <w:szCs w:val="24"/>
        </w:rPr>
        <w:t>碳素结构钢、低合金结构钢和低合金高强度结构钢时，应采取有效的防腐措施，并符合下列规定：</w:t>
      </w:r>
    </w:p>
    <w:p w14:paraId="13C56082" w14:textId="77777777" w:rsidR="00BE1DD8" w:rsidRDefault="002C1706">
      <w:pPr>
        <w:numPr>
          <w:ilvl w:val="0"/>
          <w:numId w:val="24"/>
        </w:numPr>
        <w:spacing w:line="360" w:lineRule="auto"/>
        <w:rPr>
          <w:rFonts w:ascii="宋体" w:hAnsi="宋体"/>
          <w:sz w:val="24"/>
        </w:rPr>
      </w:pPr>
      <w:r>
        <w:rPr>
          <w:rFonts w:ascii="宋体" w:hAnsi="宋体"/>
          <w:sz w:val="24"/>
        </w:rPr>
        <w:t xml:space="preserve">采用热浸镀锌防腐蚀处理时，锌膜厚度应符合现行国家标准《金属覆盖层 钢铁制件热浸镀锌层 技术要求及试验方法》GB／T 13912的规定； </w:t>
      </w:r>
    </w:p>
    <w:p w14:paraId="16140E55" w14:textId="77777777" w:rsidR="00BE1DD8" w:rsidRDefault="002C1706">
      <w:pPr>
        <w:spacing w:line="360" w:lineRule="auto"/>
        <w:ind w:leftChars="200" w:left="420" w:firstLineChars="200" w:firstLine="480"/>
        <w:rPr>
          <w:rFonts w:ascii="宋体" w:hAnsi="宋体"/>
          <w:color w:val="111111"/>
          <w:sz w:val="24"/>
        </w:rPr>
      </w:pPr>
      <w:r>
        <w:rPr>
          <w:rFonts w:ascii="宋体" w:hAnsi="宋体"/>
          <w:color w:val="111111"/>
          <w:sz w:val="24"/>
        </w:rPr>
        <w:t>2</w:t>
      </w:r>
      <w:r>
        <w:rPr>
          <w:rFonts w:ascii="宋体" w:hAnsi="宋体" w:hint="eastAsia"/>
          <w:color w:val="111111"/>
          <w:sz w:val="24"/>
        </w:rPr>
        <w:t>）</w:t>
      </w:r>
      <w:r>
        <w:rPr>
          <w:rFonts w:ascii="宋体" w:hAnsi="宋体"/>
          <w:color w:val="111111"/>
          <w:sz w:val="24"/>
        </w:rPr>
        <w:t xml:space="preserve"> 采用其他防腐涂料时，表面处理方法、涂料品种、漆膜厚度及维护年限应符合现行国家标准《冷弯薄壁型钢结构技术规范》GB 50018和《钢结构工程施工质量验收规范》GB 50205的有关规定，并完全覆盖钢材表面和无端部封板的闭口型材的内侧；</w:t>
      </w:r>
    </w:p>
    <w:p w14:paraId="1A7681B6" w14:textId="77777777" w:rsidR="00BE1DD8" w:rsidRDefault="002C1706">
      <w:pPr>
        <w:pStyle w:val="af5"/>
        <w:ind w:leftChars="0" w:left="562" w:firstLineChars="50" w:firstLine="120"/>
        <w:rPr>
          <w:rFonts w:ascii="宋体" w:hAnsi="宋体"/>
          <w:spacing w:val="4"/>
          <w:szCs w:val="24"/>
        </w:rPr>
      </w:pPr>
      <w:r>
        <w:rPr>
          <w:rFonts w:ascii="宋体" w:hAnsi="宋体" w:hint="eastAsia"/>
          <w:szCs w:val="24"/>
        </w:rPr>
        <w:lastRenderedPageBreak/>
        <w:t>4</w:t>
      </w:r>
      <w:r>
        <w:rPr>
          <w:rFonts w:ascii="宋体" w:hAnsi="宋体"/>
          <w:szCs w:val="24"/>
        </w:rPr>
        <w:t xml:space="preserve">  </w:t>
      </w:r>
      <w:r>
        <w:rPr>
          <w:rFonts w:ascii="宋体" w:hAnsi="宋体"/>
          <w:spacing w:val="4"/>
          <w:szCs w:val="24"/>
        </w:rPr>
        <w:t>采用的不锈钢应采用经固溶处理的奥氏体不锈钢材料,其技术要求和性能试验方法应符合国家现行标准的规定</w:t>
      </w:r>
      <w:r>
        <w:rPr>
          <w:rFonts w:ascii="宋体" w:hAnsi="宋体" w:hint="eastAsia"/>
          <w:spacing w:val="4"/>
          <w:szCs w:val="24"/>
        </w:rPr>
        <w:t>。</w:t>
      </w:r>
    </w:p>
    <w:p w14:paraId="4F5AEABF" w14:textId="77777777" w:rsidR="00BE1DD8" w:rsidRDefault="002C1706">
      <w:pPr>
        <w:pStyle w:val="af5"/>
        <w:numPr>
          <w:ilvl w:val="0"/>
          <w:numId w:val="25"/>
        </w:numPr>
        <w:ind w:leftChars="0" w:firstLineChars="0"/>
        <w:jc w:val="left"/>
        <w:rPr>
          <w:rFonts w:ascii="宋体" w:hAnsi="宋体"/>
          <w:spacing w:val="4"/>
          <w:szCs w:val="24"/>
        </w:rPr>
      </w:pPr>
      <w:r>
        <w:rPr>
          <w:rFonts w:ascii="宋体" w:hAnsi="宋体" w:hint="eastAsia"/>
          <w:spacing w:val="4"/>
          <w:szCs w:val="24"/>
        </w:rPr>
        <w:t xml:space="preserve"> </w:t>
      </w:r>
      <w:r>
        <w:rPr>
          <w:rFonts w:ascii="宋体" w:hAnsi="宋体"/>
          <w:spacing w:val="4"/>
          <w:szCs w:val="24"/>
        </w:rPr>
        <w:t>采用碳素结构钢和低合金结构钢的钢种，牌号和质量等级应符合下列现行国家和行业标准的规定</w:t>
      </w:r>
      <w:r>
        <w:rPr>
          <w:rFonts w:ascii="宋体" w:hAnsi="宋体" w:hint="eastAsia"/>
          <w:spacing w:val="4"/>
          <w:szCs w:val="24"/>
        </w:rPr>
        <w:t>。</w:t>
      </w:r>
    </w:p>
    <w:p w14:paraId="6DEC9419" w14:textId="43C8EB4A" w:rsidR="00BE1DD8" w:rsidRDefault="002C1706">
      <w:pPr>
        <w:pStyle w:val="af5"/>
        <w:numPr>
          <w:ilvl w:val="0"/>
          <w:numId w:val="25"/>
        </w:numPr>
        <w:ind w:leftChars="0" w:firstLineChars="0"/>
        <w:jc w:val="left"/>
        <w:rPr>
          <w:rFonts w:ascii="宋体" w:hAnsi="宋体"/>
          <w:spacing w:val="4"/>
          <w:szCs w:val="24"/>
        </w:rPr>
      </w:pPr>
      <w:r>
        <w:rPr>
          <w:rFonts w:hint="eastAsia"/>
        </w:rPr>
        <w:t xml:space="preserve"> </w:t>
      </w:r>
      <w:r>
        <w:t>钢构件采用冷弯薄壁型钢时，除应符合现行国家标准《冷弯薄壁型钢结构技术规范》</w:t>
      </w:r>
      <w:r>
        <w:t>(GB</w:t>
      </w:r>
      <w:r w:rsidR="00E936C8">
        <w:t>500</w:t>
      </w:r>
      <w:r>
        <w:t>18</w:t>
      </w:r>
      <w:r w:rsidR="00036476">
        <w:t>-2002</w:t>
      </w:r>
      <w:r>
        <w:t>)</w:t>
      </w:r>
      <w:r>
        <w:t>的有关规定外，其壁厚</w:t>
      </w:r>
      <w:r w:rsidR="00E936C8">
        <w:rPr>
          <w:rFonts w:hint="eastAsia"/>
        </w:rPr>
        <w:t>应</w:t>
      </w:r>
      <w:r w:rsidR="001C3A9D">
        <w:rPr>
          <w:rFonts w:hint="eastAsia"/>
        </w:rPr>
        <w:t>大于等于</w:t>
      </w:r>
      <w:r>
        <w:t>2.5mm</w:t>
      </w:r>
      <w:r>
        <w:t>，强度应按实际工程验算，表面处理应符合本规范第</w:t>
      </w:r>
      <w:r>
        <w:t xml:space="preserve">3.6.1 </w:t>
      </w:r>
      <w:r>
        <w:t>条的规定。</w:t>
      </w:r>
    </w:p>
    <w:p w14:paraId="27FA86CF" w14:textId="77777777" w:rsidR="00BE1DD8" w:rsidRDefault="002C1706">
      <w:pPr>
        <w:pStyle w:val="af5"/>
        <w:numPr>
          <w:ilvl w:val="0"/>
          <w:numId w:val="23"/>
        </w:numPr>
        <w:ind w:leftChars="0" w:firstLineChars="0"/>
        <w:rPr>
          <w:rFonts w:ascii="宋体" w:hAnsi="宋体"/>
          <w:spacing w:val="4"/>
          <w:szCs w:val="24"/>
        </w:rPr>
      </w:pPr>
      <w:r>
        <w:rPr>
          <w:rFonts w:ascii="宋体" w:hAnsi="宋体" w:hint="eastAsia"/>
          <w:spacing w:val="4"/>
          <w:szCs w:val="24"/>
        </w:rPr>
        <w:t xml:space="preserve"> 钢材焊接材料应符合下列要求：</w:t>
      </w:r>
    </w:p>
    <w:p w14:paraId="51127343" w14:textId="77777777" w:rsidR="00BE1DD8" w:rsidRDefault="002C1706">
      <w:pPr>
        <w:pStyle w:val="af5"/>
        <w:ind w:left="210" w:firstLine="496"/>
        <w:rPr>
          <w:rFonts w:ascii="宋体" w:hAnsi="宋体"/>
          <w:spacing w:val="4"/>
          <w:szCs w:val="24"/>
        </w:rPr>
      </w:pPr>
      <w:r>
        <w:rPr>
          <w:rFonts w:ascii="宋体" w:hAnsi="宋体" w:hint="eastAsia"/>
          <w:spacing w:val="4"/>
          <w:szCs w:val="24"/>
        </w:rPr>
        <w:t>1 碳钢焊条应符合现行国家标准《碳钢焊条》GB/T 5117的规定。</w:t>
      </w:r>
    </w:p>
    <w:p w14:paraId="4BDCB6CB" w14:textId="77777777" w:rsidR="00BE1DD8" w:rsidRDefault="002C1706">
      <w:pPr>
        <w:pStyle w:val="af5"/>
        <w:ind w:leftChars="0" w:left="562" w:firstLineChars="50" w:firstLine="124"/>
        <w:rPr>
          <w:rFonts w:ascii="宋体" w:hAnsi="宋体"/>
          <w:spacing w:val="4"/>
          <w:szCs w:val="24"/>
        </w:rPr>
      </w:pPr>
      <w:r>
        <w:rPr>
          <w:rFonts w:ascii="宋体" w:hAnsi="宋体" w:hint="eastAsia"/>
          <w:spacing w:val="4"/>
          <w:szCs w:val="24"/>
        </w:rPr>
        <w:t>2 低合金钢焊条应符合现行国家标准《低合金钢焊条》GB/T 5118的规定。</w:t>
      </w:r>
      <w:r>
        <w:rPr>
          <w:rFonts w:ascii="宋体" w:hAnsi="宋体"/>
          <w:spacing w:val="4"/>
          <w:szCs w:val="24"/>
        </w:rPr>
        <w:t xml:space="preserve"> </w:t>
      </w:r>
    </w:p>
    <w:p w14:paraId="6D5D6156" w14:textId="77777777" w:rsidR="00BE1DD8" w:rsidRDefault="002C1706">
      <w:pPr>
        <w:pStyle w:val="af5"/>
        <w:numPr>
          <w:ilvl w:val="0"/>
          <w:numId w:val="23"/>
        </w:numPr>
        <w:ind w:leftChars="0" w:firstLineChars="0"/>
        <w:rPr>
          <w:rFonts w:ascii="宋体" w:hAnsi="宋体"/>
          <w:spacing w:val="4"/>
          <w:szCs w:val="24"/>
        </w:rPr>
      </w:pPr>
      <w:r>
        <w:rPr>
          <w:rFonts w:ascii="宋体" w:hAnsi="宋体"/>
          <w:spacing w:val="4"/>
          <w:szCs w:val="24"/>
        </w:rPr>
        <w:t xml:space="preserve"> </w:t>
      </w:r>
      <w:r>
        <w:rPr>
          <w:rFonts w:ascii="宋体" w:hAnsi="宋体" w:hint="eastAsia"/>
          <w:spacing w:val="4"/>
          <w:szCs w:val="24"/>
        </w:rPr>
        <w:t xml:space="preserve">金属锚固件应符合下列规定： </w:t>
      </w:r>
    </w:p>
    <w:p w14:paraId="326C070C" w14:textId="77777777" w:rsidR="00BE1DD8" w:rsidRDefault="002C1706" w:rsidP="001D6E33">
      <w:pPr>
        <w:pStyle w:val="af5"/>
        <w:ind w:leftChars="0" w:left="562" w:firstLineChars="100" w:firstLine="248"/>
        <w:rPr>
          <w:rFonts w:ascii="宋体" w:hAnsi="宋体"/>
          <w:spacing w:val="4"/>
          <w:szCs w:val="24"/>
        </w:rPr>
      </w:pPr>
      <w:r>
        <w:rPr>
          <w:rFonts w:ascii="宋体" w:hAnsi="宋体" w:hint="eastAsia"/>
          <w:spacing w:val="4"/>
          <w:szCs w:val="24"/>
        </w:rPr>
        <w:t>1 膨胀螺栓应按设计规格、型号选用，符合《膨胀螺栓》JB/ZQ 4763的规定。</w:t>
      </w:r>
    </w:p>
    <w:p w14:paraId="755712ED" w14:textId="14E74314" w:rsidR="00BE1DD8" w:rsidRPr="001D6E33" w:rsidRDefault="001D6E33" w:rsidP="001D6E33">
      <w:pPr>
        <w:pStyle w:val="af5"/>
        <w:ind w:leftChars="0" w:left="562" w:firstLineChars="100" w:firstLine="248"/>
        <w:rPr>
          <w:rFonts w:ascii="宋体" w:hAnsi="宋体"/>
          <w:spacing w:val="4"/>
          <w:szCs w:val="24"/>
        </w:rPr>
      </w:pPr>
      <w:r>
        <w:rPr>
          <w:rFonts w:ascii="宋体" w:hAnsi="宋体" w:hint="eastAsia"/>
          <w:spacing w:val="4"/>
          <w:szCs w:val="24"/>
        </w:rPr>
        <w:t>2</w:t>
      </w:r>
      <w:r>
        <w:rPr>
          <w:rFonts w:ascii="宋体" w:hAnsi="宋体"/>
          <w:spacing w:val="4"/>
          <w:szCs w:val="24"/>
        </w:rPr>
        <w:t xml:space="preserve"> </w:t>
      </w:r>
      <w:r w:rsidR="002C1706" w:rsidRPr="001D6E33">
        <w:rPr>
          <w:rFonts w:ascii="宋体" w:hAnsi="宋体" w:hint="eastAsia"/>
          <w:spacing w:val="4"/>
          <w:szCs w:val="24"/>
        </w:rPr>
        <w:t>化学锚栓应符合下列规定：</w:t>
      </w:r>
    </w:p>
    <w:p w14:paraId="287DF773" w14:textId="77777777" w:rsidR="00BE1DD8" w:rsidRDefault="002C1706">
      <w:pPr>
        <w:pStyle w:val="af5"/>
        <w:numPr>
          <w:ilvl w:val="0"/>
          <w:numId w:val="27"/>
        </w:numPr>
        <w:ind w:leftChars="0" w:firstLineChars="0"/>
        <w:rPr>
          <w:rFonts w:ascii="宋体" w:hAnsi="宋体"/>
          <w:spacing w:val="4"/>
          <w:szCs w:val="24"/>
        </w:rPr>
      </w:pPr>
      <w:r>
        <w:rPr>
          <w:rFonts w:ascii="宋体" w:hAnsi="宋体" w:hint="eastAsia"/>
          <w:spacing w:val="4"/>
          <w:szCs w:val="24"/>
        </w:rPr>
        <w:t>宜选用环氧型化学锚栓。</w:t>
      </w:r>
    </w:p>
    <w:p w14:paraId="038AB93E" w14:textId="77777777" w:rsidR="00BE1DD8" w:rsidRDefault="002C1706">
      <w:pPr>
        <w:pStyle w:val="af5"/>
        <w:numPr>
          <w:ilvl w:val="0"/>
          <w:numId w:val="27"/>
        </w:numPr>
        <w:ind w:leftChars="0" w:firstLineChars="0"/>
        <w:rPr>
          <w:rFonts w:ascii="宋体" w:hAnsi="宋体"/>
          <w:spacing w:val="4"/>
          <w:szCs w:val="24"/>
        </w:rPr>
      </w:pPr>
      <w:r>
        <w:rPr>
          <w:rFonts w:ascii="宋体" w:hAnsi="宋体" w:hint="eastAsia"/>
          <w:spacing w:val="4"/>
          <w:szCs w:val="24"/>
        </w:rPr>
        <w:t>化学锚栓应具有耐酸碱、耐低温、耐老化等性能。</w:t>
      </w:r>
    </w:p>
    <w:p w14:paraId="6FE7F10A" w14:textId="6EB55D5E" w:rsidR="00BE1DD8" w:rsidRPr="001D6E33" w:rsidRDefault="002C1706" w:rsidP="001D6E33">
      <w:pPr>
        <w:pStyle w:val="af5"/>
        <w:numPr>
          <w:ilvl w:val="0"/>
          <w:numId w:val="27"/>
        </w:numPr>
        <w:ind w:leftChars="0" w:firstLineChars="0"/>
        <w:rPr>
          <w:rFonts w:ascii="宋体" w:hAnsi="宋体"/>
          <w:spacing w:val="4"/>
          <w:szCs w:val="24"/>
        </w:rPr>
      </w:pPr>
      <w:r>
        <w:rPr>
          <w:rFonts w:ascii="宋体" w:hAnsi="宋体" w:hint="eastAsia"/>
          <w:spacing w:val="4"/>
          <w:szCs w:val="24"/>
        </w:rPr>
        <w:t>其他要求应符合现行行业标准《化学锚栓》JB/ZQ 4757的规定。</w:t>
      </w:r>
    </w:p>
    <w:p w14:paraId="3016FF80" w14:textId="77777777" w:rsidR="00BE1DD8" w:rsidRDefault="002C1706">
      <w:pPr>
        <w:pStyle w:val="af5"/>
        <w:numPr>
          <w:ilvl w:val="0"/>
          <w:numId w:val="23"/>
        </w:numPr>
        <w:ind w:leftChars="0" w:firstLineChars="0"/>
        <w:rPr>
          <w:rFonts w:ascii="宋体" w:hAnsi="宋体"/>
          <w:spacing w:val="4"/>
          <w:szCs w:val="24"/>
        </w:rPr>
      </w:pPr>
      <w:r>
        <w:rPr>
          <w:rFonts w:ascii="宋体" w:hAnsi="宋体" w:hint="eastAsia"/>
          <w:spacing w:val="4"/>
          <w:szCs w:val="24"/>
        </w:rPr>
        <w:t xml:space="preserve"> </w:t>
      </w:r>
      <w:r>
        <w:rPr>
          <w:rFonts w:ascii="宋体" w:hAnsi="宋体"/>
          <w:spacing w:val="4"/>
          <w:szCs w:val="24"/>
        </w:rPr>
        <w:t xml:space="preserve"> </w:t>
      </w:r>
      <w:r>
        <w:rPr>
          <w:rFonts w:ascii="宋体" w:hAnsi="宋体" w:hint="eastAsia"/>
          <w:spacing w:val="4"/>
          <w:szCs w:val="24"/>
        </w:rPr>
        <w:t xml:space="preserve">紧固件应符合下列标准的规定： </w:t>
      </w:r>
    </w:p>
    <w:p w14:paraId="7D549681" w14:textId="77777777" w:rsidR="00BE1DD8" w:rsidRDefault="002C1706">
      <w:pPr>
        <w:pStyle w:val="af5"/>
        <w:ind w:left="210" w:firstLine="496"/>
        <w:rPr>
          <w:rFonts w:ascii="宋体" w:hAnsi="宋体"/>
          <w:spacing w:val="4"/>
          <w:szCs w:val="24"/>
        </w:rPr>
      </w:pPr>
      <w:r>
        <w:rPr>
          <w:rFonts w:ascii="宋体" w:hAnsi="宋体" w:hint="eastAsia"/>
          <w:spacing w:val="4"/>
          <w:szCs w:val="24"/>
        </w:rPr>
        <w:t>1《紧固件螺栓和螺钉》GB/T 5277;</w:t>
      </w:r>
    </w:p>
    <w:p w14:paraId="311EDE3B" w14:textId="77777777" w:rsidR="00BE1DD8" w:rsidRDefault="002C1706">
      <w:pPr>
        <w:pStyle w:val="af5"/>
        <w:ind w:left="210" w:firstLine="496"/>
        <w:rPr>
          <w:rFonts w:ascii="宋体" w:hAnsi="宋体"/>
          <w:spacing w:val="4"/>
          <w:szCs w:val="24"/>
        </w:rPr>
      </w:pPr>
      <w:r>
        <w:rPr>
          <w:rFonts w:ascii="宋体" w:hAnsi="宋体" w:hint="eastAsia"/>
          <w:spacing w:val="4"/>
          <w:szCs w:val="24"/>
        </w:rPr>
        <w:t>2《十字槽盘头螺钉》GB/T 818;</w:t>
      </w:r>
    </w:p>
    <w:p w14:paraId="08405195" w14:textId="77777777" w:rsidR="00BE1DD8" w:rsidRDefault="002C1706">
      <w:pPr>
        <w:pStyle w:val="af5"/>
        <w:ind w:left="210" w:firstLine="496"/>
        <w:rPr>
          <w:rFonts w:ascii="宋体" w:hAnsi="宋体"/>
          <w:spacing w:val="4"/>
          <w:szCs w:val="24"/>
        </w:rPr>
      </w:pPr>
      <w:r>
        <w:rPr>
          <w:rFonts w:ascii="宋体" w:hAnsi="宋体" w:hint="eastAsia"/>
          <w:spacing w:val="4"/>
          <w:szCs w:val="24"/>
        </w:rPr>
        <w:t>3《紧固件机械性能螺栓 螺钉和螺柱》GB/T 3098.1;</w:t>
      </w:r>
    </w:p>
    <w:p w14:paraId="268673EF" w14:textId="77777777" w:rsidR="00BE1DD8" w:rsidRDefault="002C1706">
      <w:pPr>
        <w:pStyle w:val="af5"/>
        <w:ind w:left="210" w:firstLine="496"/>
        <w:rPr>
          <w:rFonts w:ascii="宋体" w:hAnsi="宋体"/>
          <w:spacing w:val="4"/>
          <w:szCs w:val="24"/>
        </w:rPr>
      </w:pPr>
      <w:r>
        <w:rPr>
          <w:rFonts w:ascii="宋体" w:hAnsi="宋体" w:hint="eastAsia"/>
          <w:spacing w:val="4"/>
          <w:szCs w:val="24"/>
        </w:rPr>
        <w:t>4《紧固件机械性能螺母粗牙螺纹》GB/T 3098.2;</w:t>
      </w:r>
    </w:p>
    <w:p w14:paraId="0F1A5126" w14:textId="77777777" w:rsidR="00BE1DD8" w:rsidRDefault="002C1706">
      <w:pPr>
        <w:pStyle w:val="af5"/>
        <w:ind w:left="210" w:firstLine="496"/>
        <w:rPr>
          <w:rFonts w:ascii="宋体" w:hAnsi="宋体"/>
          <w:spacing w:val="4"/>
          <w:szCs w:val="24"/>
        </w:rPr>
      </w:pPr>
      <w:r>
        <w:rPr>
          <w:rFonts w:ascii="宋体" w:hAnsi="宋体" w:hint="eastAsia"/>
          <w:spacing w:val="4"/>
          <w:szCs w:val="24"/>
        </w:rPr>
        <w:t>5《紧固件机械性能螺母细牙螺纹》GB/T 3098. 4;</w:t>
      </w:r>
    </w:p>
    <w:p w14:paraId="7FA7D08E" w14:textId="77777777" w:rsidR="00BE1DD8" w:rsidRDefault="002C1706">
      <w:pPr>
        <w:pStyle w:val="af5"/>
        <w:ind w:left="210" w:firstLine="496"/>
        <w:rPr>
          <w:rFonts w:ascii="宋体" w:hAnsi="宋体"/>
          <w:spacing w:val="4"/>
          <w:szCs w:val="24"/>
        </w:rPr>
      </w:pPr>
      <w:r>
        <w:rPr>
          <w:rFonts w:ascii="宋体" w:hAnsi="宋体" w:hint="eastAsia"/>
          <w:spacing w:val="4"/>
          <w:szCs w:val="24"/>
        </w:rPr>
        <w:t>6《紧固件机械性能螺栓 自攻螺钉》GB/T 3098.5;</w:t>
      </w:r>
    </w:p>
    <w:p w14:paraId="63F8C8CD" w14:textId="77777777" w:rsidR="00BE1DD8" w:rsidRDefault="002C1706">
      <w:pPr>
        <w:pStyle w:val="af5"/>
        <w:ind w:left="210" w:firstLine="496"/>
        <w:rPr>
          <w:rFonts w:ascii="宋体" w:hAnsi="宋体"/>
          <w:spacing w:val="4"/>
          <w:szCs w:val="24"/>
        </w:rPr>
      </w:pPr>
      <w:r>
        <w:rPr>
          <w:rFonts w:ascii="宋体" w:hAnsi="宋体" w:hint="eastAsia"/>
          <w:spacing w:val="4"/>
          <w:szCs w:val="24"/>
        </w:rPr>
        <w:t>7《紧固件机械性能不锈钢螺钉和螺柱》 GB/T 3098.6;</w:t>
      </w:r>
    </w:p>
    <w:p w14:paraId="5A3C4BFE" w14:textId="77777777" w:rsidR="00BE1DD8" w:rsidRDefault="002C1706">
      <w:pPr>
        <w:pStyle w:val="af5"/>
        <w:ind w:leftChars="0" w:firstLineChars="269" w:firstLine="667"/>
        <w:rPr>
          <w:rFonts w:ascii="宋体" w:hAnsi="宋体"/>
          <w:spacing w:val="4"/>
          <w:szCs w:val="24"/>
        </w:rPr>
      </w:pPr>
      <w:r>
        <w:rPr>
          <w:rFonts w:ascii="宋体" w:hAnsi="宋体" w:hint="eastAsia"/>
          <w:spacing w:val="4"/>
          <w:szCs w:val="24"/>
        </w:rPr>
        <w:t>8《紧固件机械性能不锈钢螺母》GB/T 3098.15.</w:t>
      </w:r>
    </w:p>
    <w:p w14:paraId="563C4236" w14:textId="77777777" w:rsidR="00BE1DD8" w:rsidRDefault="002C1706">
      <w:pPr>
        <w:pStyle w:val="af5"/>
        <w:numPr>
          <w:ilvl w:val="0"/>
          <w:numId w:val="23"/>
        </w:numPr>
        <w:ind w:leftChars="0" w:firstLineChars="0"/>
        <w:rPr>
          <w:rFonts w:ascii="宋体" w:hAnsi="宋体"/>
          <w:spacing w:val="4"/>
          <w:szCs w:val="24"/>
        </w:rPr>
      </w:pPr>
      <w:r>
        <w:rPr>
          <w:rFonts w:ascii="宋体" w:hAnsi="宋体" w:hint="eastAsia"/>
          <w:spacing w:val="4"/>
          <w:szCs w:val="24"/>
        </w:rPr>
        <w:t xml:space="preserve"> </w:t>
      </w:r>
      <w:r>
        <w:rPr>
          <w:rFonts w:ascii="宋体" w:hAnsi="宋体"/>
          <w:spacing w:val="4"/>
          <w:szCs w:val="24"/>
        </w:rPr>
        <w:t xml:space="preserve"> </w:t>
      </w:r>
      <w:r>
        <w:rPr>
          <w:rFonts w:ascii="宋体" w:hAnsi="宋体" w:hint="eastAsia"/>
          <w:spacing w:val="4"/>
          <w:szCs w:val="24"/>
        </w:rPr>
        <w:t xml:space="preserve">挂件应符合下列规定： </w:t>
      </w:r>
    </w:p>
    <w:p w14:paraId="60C503E2" w14:textId="77777777" w:rsidR="00BE1DD8" w:rsidRDefault="002C1706">
      <w:pPr>
        <w:pStyle w:val="af5"/>
        <w:ind w:left="210" w:firstLine="496"/>
        <w:rPr>
          <w:rFonts w:ascii="宋体" w:hAnsi="宋体"/>
          <w:spacing w:val="4"/>
          <w:szCs w:val="24"/>
        </w:rPr>
      </w:pPr>
      <w:r>
        <w:rPr>
          <w:rFonts w:ascii="宋体" w:hAnsi="宋体" w:hint="eastAsia"/>
          <w:spacing w:val="4"/>
          <w:szCs w:val="24"/>
        </w:rPr>
        <w:t>1 石材挂接用挂件应符合现行行业标准《干挂饰面石材及其金属挂件第2部分：金属挂件》JC830.2的规定。</w:t>
      </w:r>
    </w:p>
    <w:p w14:paraId="0132CF05" w14:textId="77777777" w:rsidR="00BE1DD8" w:rsidRDefault="002C1706">
      <w:pPr>
        <w:pStyle w:val="af5"/>
        <w:ind w:left="210" w:firstLine="496"/>
        <w:rPr>
          <w:rFonts w:ascii="宋体" w:hAnsi="宋体"/>
          <w:spacing w:val="4"/>
          <w:szCs w:val="24"/>
        </w:rPr>
      </w:pPr>
      <w:r>
        <w:rPr>
          <w:rFonts w:ascii="宋体" w:hAnsi="宋体" w:hint="eastAsia"/>
          <w:spacing w:val="4"/>
          <w:szCs w:val="24"/>
        </w:rPr>
        <w:t>2 铝合金挂件应使用高精度级材料。</w:t>
      </w:r>
    </w:p>
    <w:p w14:paraId="153CA519" w14:textId="77777777" w:rsidR="00BE1DD8" w:rsidRDefault="002C1706">
      <w:pPr>
        <w:pStyle w:val="af5"/>
        <w:ind w:left="210" w:firstLine="496"/>
        <w:rPr>
          <w:rFonts w:ascii="宋体" w:hAnsi="宋体"/>
          <w:spacing w:val="4"/>
          <w:szCs w:val="24"/>
        </w:rPr>
      </w:pPr>
      <w:r>
        <w:rPr>
          <w:rFonts w:ascii="宋体" w:hAnsi="宋体" w:hint="eastAsia"/>
          <w:spacing w:val="4"/>
          <w:szCs w:val="24"/>
        </w:rPr>
        <w:lastRenderedPageBreak/>
        <w:t>3 蜂窝复合板应使用配套的专用金属挂件。</w:t>
      </w:r>
    </w:p>
    <w:p w14:paraId="4A151F3F" w14:textId="00929DD5" w:rsidR="00036476" w:rsidRPr="001D6E33" w:rsidRDefault="002C1706" w:rsidP="001D6E33">
      <w:pPr>
        <w:pStyle w:val="af5"/>
        <w:ind w:left="210" w:firstLine="496"/>
        <w:rPr>
          <w:rFonts w:ascii="宋体" w:hAnsi="宋体"/>
          <w:spacing w:val="4"/>
          <w:szCs w:val="24"/>
        </w:rPr>
      </w:pPr>
      <w:r w:rsidRPr="006212E0">
        <w:rPr>
          <w:rFonts w:ascii="宋体" w:hAnsi="宋体" w:hint="eastAsia"/>
          <w:spacing w:val="4"/>
          <w:szCs w:val="24"/>
        </w:rPr>
        <w:t>4 金属锚栓应符合现行行业标准《混凝土用膨胀型、扩孔型建筑锚栓》JG/T 160的规定。</w:t>
      </w:r>
    </w:p>
    <w:p w14:paraId="6DC6EA02" w14:textId="1C426EE7" w:rsidR="00BE1DD8" w:rsidRPr="001D6E33" w:rsidRDefault="00036476" w:rsidP="001D6E33">
      <w:pPr>
        <w:pStyle w:val="af5"/>
        <w:ind w:left="210" w:firstLine="496"/>
        <w:rPr>
          <w:rFonts w:ascii="宋体" w:hAnsi="宋体"/>
          <w:spacing w:val="4"/>
          <w:szCs w:val="24"/>
        </w:rPr>
      </w:pPr>
      <w:r w:rsidRPr="001D6E33">
        <w:rPr>
          <w:rFonts w:ascii="宋体" w:hAnsi="宋体" w:hint="eastAsia"/>
          <w:spacing w:val="4"/>
          <w:szCs w:val="24"/>
        </w:rPr>
        <w:t>5</w:t>
      </w:r>
      <w:r w:rsidR="002C1706" w:rsidRPr="001D6E33">
        <w:rPr>
          <w:rFonts w:ascii="宋体" w:hAnsi="宋体" w:hint="eastAsia"/>
          <w:spacing w:val="4"/>
          <w:szCs w:val="24"/>
        </w:rPr>
        <w:t>背栓应采用奥氏体型不锈钢制作。</w:t>
      </w:r>
    </w:p>
    <w:p w14:paraId="030C4C03" w14:textId="77777777" w:rsidR="00BE1DD8" w:rsidRDefault="00BE1DD8">
      <w:pPr>
        <w:pStyle w:val="af5"/>
        <w:ind w:leftChars="0" w:left="0" w:firstLineChars="0" w:firstLine="0"/>
        <w:rPr>
          <w:szCs w:val="24"/>
        </w:rPr>
      </w:pPr>
    </w:p>
    <w:p w14:paraId="09CCB72E" w14:textId="2C308972" w:rsidR="00BE1DD8" w:rsidRDefault="001D6E33" w:rsidP="009F5A8B">
      <w:pPr>
        <w:pStyle w:val="afc"/>
      </w:pPr>
      <w:bookmarkStart w:id="19" w:name="_Toc53669216"/>
      <w:r>
        <w:t>3</w:t>
      </w:r>
      <w:r w:rsidR="009F5A8B">
        <w:t xml:space="preserve">.7 </w:t>
      </w:r>
      <w:r w:rsidR="002C1706">
        <w:rPr>
          <w:rFonts w:hint="eastAsia"/>
        </w:rPr>
        <w:t>粘结及密封材料</w:t>
      </w:r>
      <w:bookmarkEnd w:id="19"/>
    </w:p>
    <w:p w14:paraId="0D9C1A03" w14:textId="77777777" w:rsidR="00BE1DD8" w:rsidRDefault="002C1706">
      <w:pPr>
        <w:pStyle w:val="af5"/>
        <w:numPr>
          <w:ilvl w:val="0"/>
          <w:numId w:val="28"/>
        </w:numPr>
        <w:ind w:leftChars="0" w:left="496" w:hangingChars="200" w:hanging="496"/>
        <w:rPr>
          <w:rFonts w:ascii="宋体" w:hAnsi="宋体"/>
          <w:spacing w:val="4"/>
          <w:szCs w:val="24"/>
        </w:rPr>
      </w:pPr>
      <w:bookmarkStart w:id="20" w:name="_Hlk45757058"/>
      <w:r>
        <w:rPr>
          <w:rFonts w:ascii="宋体" w:hAnsi="宋体" w:hint="eastAsia"/>
          <w:spacing w:val="4"/>
          <w:szCs w:val="24"/>
        </w:rPr>
        <w:t xml:space="preserve">粘结材料应符合下列规定： </w:t>
      </w:r>
    </w:p>
    <w:bookmarkEnd w:id="20"/>
    <w:p w14:paraId="389E9556" w14:textId="5188DB44" w:rsidR="00BE1DD8" w:rsidRDefault="002C1706">
      <w:pPr>
        <w:widowControl/>
        <w:spacing w:before="100" w:beforeAutospacing="1" w:after="100" w:afterAutospacing="1" w:line="360" w:lineRule="auto"/>
        <w:ind w:firstLineChars="250" w:firstLine="550"/>
        <w:jc w:val="left"/>
        <w:rPr>
          <w:rFonts w:ascii="宋体" w:hAnsi="宋体" w:cs="宋体"/>
          <w:color w:val="111111"/>
          <w:kern w:val="0"/>
          <w:sz w:val="22"/>
          <w:szCs w:val="22"/>
        </w:rPr>
      </w:pPr>
      <w:r>
        <w:rPr>
          <w:rFonts w:ascii="宋体" w:hAnsi="宋体" w:cs="宋体" w:hint="eastAsia"/>
          <w:color w:val="111111"/>
          <w:kern w:val="0"/>
          <w:sz w:val="22"/>
          <w:szCs w:val="22"/>
        </w:rPr>
        <w:t>1</w:t>
      </w:r>
      <w:r>
        <w:rPr>
          <w:rFonts w:ascii="宋体" w:hAnsi="宋体" w:cs="宋体"/>
          <w:color w:val="111111"/>
          <w:kern w:val="0"/>
          <w:sz w:val="22"/>
          <w:szCs w:val="22"/>
        </w:rPr>
        <w:t xml:space="preserve">  </w:t>
      </w:r>
      <w:r>
        <w:rPr>
          <w:rFonts w:ascii="宋体" w:hAnsi="宋体" w:cs="宋体"/>
          <w:color w:val="111111"/>
          <w:kern w:val="0"/>
          <w:sz w:val="24"/>
        </w:rPr>
        <w:t>环氧胶粘剂应符合现行行业标准《干挂石材幕墙用环氧胶粘剂》JC 887的有关规定，主要性能应符合表</w:t>
      </w:r>
      <w:r w:rsidR="001D6E33">
        <w:rPr>
          <w:rFonts w:ascii="宋体" w:hAnsi="宋体" w:cs="宋体"/>
          <w:color w:val="111111"/>
          <w:kern w:val="0"/>
          <w:sz w:val="24"/>
        </w:rPr>
        <w:t>3</w:t>
      </w:r>
      <w:r>
        <w:rPr>
          <w:rFonts w:ascii="宋体" w:hAnsi="宋体" w:cs="宋体"/>
          <w:color w:val="111111"/>
          <w:kern w:val="0"/>
          <w:sz w:val="24"/>
        </w:rPr>
        <w:t>．7．1的规定。</w:t>
      </w:r>
    </w:p>
    <w:p w14:paraId="36D3CDEF" w14:textId="516FB78C" w:rsidR="00BE1DD8" w:rsidRDefault="002C1706">
      <w:pPr>
        <w:widowControl/>
        <w:spacing w:before="100" w:beforeAutospacing="1" w:after="100" w:afterAutospacing="1" w:line="480" w:lineRule="atLeast"/>
        <w:ind w:left="940" w:firstLineChars="900" w:firstLine="1980"/>
        <w:rPr>
          <w:rFonts w:ascii="宋体" w:hAnsi="宋体" w:cs="宋体"/>
          <w:color w:val="111111"/>
          <w:kern w:val="0"/>
          <w:sz w:val="22"/>
          <w:szCs w:val="22"/>
        </w:rPr>
      </w:pPr>
      <w:r>
        <w:rPr>
          <w:rFonts w:ascii="宋体" w:hAnsi="宋体" w:cs="宋体"/>
          <w:color w:val="111111"/>
          <w:kern w:val="0"/>
          <w:sz w:val="22"/>
          <w:szCs w:val="22"/>
        </w:rPr>
        <w:t>表</w:t>
      </w:r>
      <w:r w:rsidR="001D6E33">
        <w:rPr>
          <w:rFonts w:ascii="宋体" w:hAnsi="宋体" w:cs="宋体"/>
          <w:color w:val="111111"/>
          <w:kern w:val="0"/>
          <w:sz w:val="22"/>
          <w:szCs w:val="22"/>
        </w:rPr>
        <w:t>3</w:t>
      </w:r>
      <w:r>
        <w:rPr>
          <w:rFonts w:ascii="宋体" w:hAnsi="宋体" w:cs="宋体"/>
          <w:color w:val="111111"/>
          <w:kern w:val="0"/>
          <w:sz w:val="22"/>
          <w:szCs w:val="22"/>
        </w:rPr>
        <w:t>．7．1 环氧胶粘剂主要性能</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3065"/>
        <w:gridCol w:w="3203"/>
      </w:tblGrid>
      <w:tr w:rsidR="00BE1DD8" w14:paraId="373F4172" w14:textId="77777777">
        <w:tc>
          <w:tcPr>
            <w:tcW w:w="4470" w:type="dxa"/>
            <w:gridSpan w:val="2"/>
          </w:tcPr>
          <w:p w14:paraId="76902921"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项</w:t>
            </w:r>
            <w:r>
              <w:rPr>
                <w:rFonts w:ascii="宋体" w:hAnsi="宋体" w:cs="宋体" w:hint="eastAsia"/>
                <w:color w:val="111111"/>
                <w:kern w:val="0"/>
                <w:sz w:val="22"/>
                <w:szCs w:val="22"/>
              </w:rPr>
              <w:t xml:space="preserve"> </w:t>
            </w:r>
            <w:r>
              <w:rPr>
                <w:rFonts w:ascii="宋体" w:hAnsi="宋体" w:cs="宋体"/>
                <w:color w:val="111111"/>
                <w:kern w:val="0"/>
                <w:sz w:val="22"/>
                <w:szCs w:val="22"/>
              </w:rPr>
              <w:t xml:space="preserve">  目</w:t>
            </w:r>
          </w:p>
        </w:tc>
        <w:tc>
          <w:tcPr>
            <w:tcW w:w="3203" w:type="dxa"/>
          </w:tcPr>
          <w:p w14:paraId="1386D8FE" w14:textId="77777777" w:rsidR="00BE1DD8" w:rsidRDefault="002C1706">
            <w:pPr>
              <w:widowControl/>
              <w:spacing w:before="100" w:beforeAutospacing="1" w:after="100" w:afterAutospacing="1" w:line="480" w:lineRule="atLeast"/>
              <w:ind w:firstLineChars="450" w:firstLine="990"/>
              <w:rPr>
                <w:rFonts w:ascii="宋体" w:hAnsi="宋体" w:cs="宋体"/>
                <w:color w:val="111111"/>
                <w:kern w:val="0"/>
                <w:sz w:val="22"/>
                <w:szCs w:val="22"/>
              </w:rPr>
            </w:pPr>
            <w:r>
              <w:rPr>
                <w:rFonts w:ascii="宋体" w:hAnsi="宋体" w:cs="宋体"/>
                <w:color w:val="111111"/>
                <w:kern w:val="0"/>
                <w:sz w:val="22"/>
                <w:szCs w:val="22"/>
              </w:rPr>
              <w:t>技术要求</w:t>
            </w:r>
          </w:p>
        </w:tc>
      </w:tr>
      <w:tr w:rsidR="00BE1DD8" w14:paraId="0AFF35C4" w14:textId="77777777">
        <w:tc>
          <w:tcPr>
            <w:tcW w:w="4470" w:type="dxa"/>
            <w:gridSpan w:val="2"/>
          </w:tcPr>
          <w:p w14:paraId="10BE7C99"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不挥发物含量</w:t>
            </w:r>
            <w:r>
              <w:rPr>
                <w:rFonts w:ascii="宋体" w:hAnsi="宋体" w:cs="宋体" w:hint="eastAsia"/>
                <w:color w:val="111111"/>
                <w:kern w:val="0"/>
                <w:sz w:val="22"/>
                <w:szCs w:val="22"/>
              </w:rPr>
              <w:t>（%）（1</w:t>
            </w:r>
            <w:r>
              <w:rPr>
                <w:rFonts w:ascii="宋体" w:hAnsi="宋体" w:cs="宋体"/>
                <w:color w:val="111111"/>
                <w:kern w:val="0"/>
                <w:sz w:val="22"/>
                <w:szCs w:val="22"/>
              </w:rPr>
              <w:t>05℃恒温</w:t>
            </w:r>
            <w:r>
              <w:rPr>
                <w:rFonts w:ascii="宋体" w:hAnsi="宋体" w:cs="宋体" w:hint="eastAsia"/>
                <w:color w:val="111111"/>
                <w:kern w:val="0"/>
                <w:sz w:val="22"/>
                <w:szCs w:val="22"/>
              </w:rPr>
              <w:t>1</w:t>
            </w:r>
            <w:r>
              <w:rPr>
                <w:rFonts w:ascii="宋体" w:hAnsi="宋体" w:cs="宋体"/>
                <w:color w:val="111111"/>
                <w:kern w:val="0"/>
                <w:sz w:val="22"/>
                <w:szCs w:val="22"/>
              </w:rPr>
              <w:t>80min</w:t>
            </w:r>
            <w:r>
              <w:rPr>
                <w:rFonts w:ascii="宋体" w:hAnsi="宋体" w:cs="宋体" w:hint="eastAsia"/>
                <w:color w:val="111111"/>
                <w:kern w:val="0"/>
                <w:sz w:val="22"/>
                <w:szCs w:val="22"/>
              </w:rPr>
              <w:t>）</w:t>
            </w:r>
          </w:p>
        </w:tc>
        <w:tc>
          <w:tcPr>
            <w:tcW w:w="3203" w:type="dxa"/>
          </w:tcPr>
          <w:p w14:paraId="76BEA650"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≥99</w:t>
            </w:r>
          </w:p>
        </w:tc>
      </w:tr>
      <w:tr w:rsidR="00BE1DD8" w14:paraId="0674E9E3" w14:textId="77777777">
        <w:tc>
          <w:tcPr>
            <w:tcW w:w="4470" w:type="dxa"/>
            <w:gridSpan w:val="2"/>
          </w:tcPr>
          <w:p w14:paraId="7BBE467D"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hint="eastAsia"/>
                <w:color w:val="111111"/>
                <w:kern w:val="0"/>
                <w:sz w:val="22"/>
                <w:szCs w:val="22"/>
              </w:rPr>
              <w:t>弯曲弹性模量(MPa)</w:t>
            </w:r>
          </w:p>
        </w:tc>
        <w:tc>
          <w:tcPr>
            <w:tcW w:w="3203" w:type="dxa"/>
          </w:tcPr>
          <w:p w14:paraId="4DA322A5"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≥2000</w:t>
            </w:r>
          </w:p>
        </w:tc>
      </w:tr>
      <w:tr w:rsidR="00BE1DD8" w14:paraId="0091D5F7" w14:textId="77777777">
        <w:tc>
          <w:tcPr>
            <w:tcW w:w="4470" w:type="dxa"/>
            <w:gridSpan w:val="2"/>
          </w:tcPr>
          <w:p w14:paraId="4E3D6A0D"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hint="eastAsia"/>
                <w:color w:val="111111"/>
                <w:kern w:val="0"/>
                <w:sz w:val="22"/>
                <w:szCs w:val="22"/>
              </w:rPr>
              <w:t>拉剪强度(MPa)</w:t>
            </w:r>
          </w:p>
        </w:tc>
        <w:tc>
          <w:tcPr>
            <w:tcW w:w="3203" w:type="dxa"/>
          </w:tcPr>
          <w:p w14:paraId="251A6498"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≥8.0</w:t>
            </w:r>
          </w:p>
        </w:tc>
      </w:tr>
      <w:tr w:rsidR="00BE1DD8" w14:paraId="2573F2E5" w14:textId="77777777">
        <w:tc>
          <w:tcPr>
            <w:tcW w:w="1405" w:type="dxa"/>
            <w:vMerge w:val="restart"/>
          </w:tcPr>
          <w:p w14:paraId="75CA27CA"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hint="eastAsia"/>
                <w:color w:val="111111"/>
                <w:kern w:val="0"/>
                <w:sz w:val="22"/>
                <w:szCs w:val="22"/>
              </w:rPr>
              <w:t>压剪强度(MPa)</w:t>
            </w:r>
          </w:p>
        </w:tc>
        <w:tc>
          <w:tcPr>
            <w:tcW w:w="3065" w:type="dxa"/>
          </w:tcPr>
          <w:p w14:paraId="67656006"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石材</w:t>
            </w:r>
            <w:r>
              <w:rPr>
                <w:rFonts w:ascii="宋体" w:hAnsi="宋体" w:cs="宋体" w:hint="eastAsia"/>
                <w:color w:val="111111"/>
                <w:kern w:val="0"/>
                <w:sz w:val="22"/>
                <w:szCs w:val="22"/>
              </w:rPr>
              <w:t>-</w:t>
            </w:r>
            <w:r>
              <w:rPr>
                <w:rFonts w:ascii="宋体" w:hAnsi="宋体" w:cs="宋体"/>
                <w:color w:val="111111"/>
                <w:kern w:val="0"/>
                <w:sz w:val="22"/>
                <w:szCs w:val="22"/>
              </w:rPr>
              <w:t>石材</w:t>
            </w:r>
            <w:r>
              <w:rPr>
                <w:rFonts w:ascii="宋体" w:hAnsi="宋体" w:cs="宋体" w:hint="eastAsia"/>
                <w:color w:val="111111"/>
                <w:kern w:val="0"/>
                <w:sz w:val="22"/>
                <w:szCs w:val="22"/>
              </w:rPr>
              <w:t>（标准条件）</w:t>
            </w:r>
          </w:p>
        </w:tc>
        <w:tc>
          <w:tcPr>
            <w:tcW w:w="3203" w:type="dxa"/>
          </w:tcPr>
          <w:p w14:paraId="3721C449"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≥10.0</w:t>
            </w:r>
          </w:p>
        </w:tc>
      </w:tr>
      <w:tr w:rsidR="00BE1DD8" w14:paraId="02BD445B" w14:textId="77777777">
        <w:tc>
          <w:tcPr>
            <w:tcW w:w="1405" w:type="dxa"/>
            <w:vMerge/>
          </w:tcPr>
          <w:p w14:paraId="6C3A14E1" w14:textId="77777777" w:rsidR="00BE1DD8" w:rsidRDefault="00BE1DD8">
            <w:pPr>
              <w:widowControl/>
              <w:spacing w:before="100" w:beforeAutospacing="1" w:after="100" w:afterAutospacing="1" w:line="480" w:lineRule="atLeast"/>
              <w:jc w:val="center"/>
              <w:rPr>
                <w:rFonts w:ascii="宋体" w:hAnsi="宋体" w:cs="宋体"/>
                <w:color w:val="111111"/>
                <w:kern w:val="0"/>
                <w:sz w:val="22"/>
                <w:szCs w:val="22"/>
              </w:rPr>
            </w:pPr>
          </w:p>
        </w:tc>
        <w:tc>
          <w:tcPr>
            <w:tcW w:w="3065" w:type="dxa"/>
          </w:tcPr>
          <w:p w14:paraId="0B3FE5D7"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hint="eastAsia"/>
                <w:color w:val="111111"/>
                <w:kern w:val="0"/>
                <w:sz w:val="22"/>
                <w:szCs w:val="22"/>
              </w:rPr>
              <w:t>石材-石材(浸水)</w:t>
            </w:r>
          </w:p>
        </w:tc>
        <w:tc>
          <w:tcPr>
            <w:tcW w:w="3203" w:type="dxa"/>
          </w:tcPr>
          <w:p w14:paraId="2D612460"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≥7.0</w:t>
            </w:r>
          </w:p>
        </w:tc>
      </w:tr>
      <w:tr w:rsidR="00BE1DD8" w14:paraId="60847DA9" w14:textId="77777777">
        <w:tc>
          <w:tcPr>
            <w:tcW w:w="1405" w:type="dxa"/>
            <w:vMerge/>
          </w:tcPr>
          <w:p w14:paraId="31F4037E" w14:textId="77777777" w:rsidR="00BE1DD8" w:rsidRDefault="00BE1DD8">
            <w:pPr>
              <w:widowControl/>
              <w:spacing w:before="100" w:beforeAutospacing="1" w:after="100" w:afterAutospacing="1" w:line="480" w:lineRule="atLeast"/>
              <w:jc w:val="center"/>
              <w:rPr>
                <w:rFonts w:ascii="宋体" w:hAnsi="宋体" w:cs="宋体"/>
                <w:color w:val="111111"/>
                <w:kern w:val="0"/>
                <w:sz w:val="22"/>
                <w:szCs w:val="22"/>
              </w:rPr>
            </w:pPr>
          </w:p>
        </w:tc>
        <w:tc>
          <w:tcPr>
            <w:tcW w:w="3065" w:type="dxa"/>
          </w:tcPr>
          <w:p w14:paraId="7936C799"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石材</w:t>
            </w:r>
            <w:r>
              <w:rPr>
                <w:rFonts w:ascii="宋体" w:hAnsi="宋体" w:cs="宋体" w:hint="eastAsia"/>
                <w:color w:val="111111"/>
                <w:kern w:val="0"/>
                <w:sz w:val="22"/>
                <w:szCs w:val="22"/>
              </w:rPr>
              <w:t>-</w:t>
            </w:r>
            <w:r>
              <w:rPr>
                <w:rFonts w:ascii="宋体" w:hAnsi="宋体" w:cs="宋体"/>
                <w:color w:val="111111"/>
                <w:kern w:val="0"/>
                <w:sz w:val="22"/>
                <w:szCs w:val="22"/>
              </w:rPr>
              <w:t>不锈钢</w:t>
            </w:r>
          </w:p>
        </w:tc>
        <w:tc>
          <w:tcPr>
            <w:tcW w:w="3203" w:type="dxa"/>
          </w:tcPr>
          <w:p w14:paraId="45942CB9" w14:textId="77777777" w:rsidR="00BE1DD8" w:rsidRDefault="002C1706">
            <w:pPr>
              <w:widowControl/>
              <w:spacing w:before="100" w:beforeAutospacing="1" w:after="100" w:afterAutospacing="1" w:line="480" w:lineRule="atLeast"/>
              <w:jc w:val="center"/>
              <w:rPr>
                <w:rFonts w:ascii="宋体" w:hAnsi="宋体" w:cs="宋体"/>
                <w:color w:val="111111"/>
                <w:kern w:val="0"/>
                <w:sz w:val="22"/>
                <w:szCs w:val="22"/>
              </w:rPr>
            </w:pPr>
            <w:r>
              <w:rPr>
                <w:rFonts w:ascii="宋体" w:hAnsi="宋体" w:cs="宋体"/>
                <w:color w:val="111111"/>
                <w:kern w:val="0"/>
                <w:sz w:val="22"/>
                <w:szCs w:val="22"/>
              </w:rPr>
              <w:t>≥10.0</w:t>
            </w:r>
          </w:p>
        </w:tc>
      </w:tr>
    </w:tbl>
    <w:p w14:paraId="55D5AF09" w14:textId="77777777" w:rsidR="00BE1DD8" w:rsidRDefault="00BE1DD8">
      <w:pPr>
        <w:widowControl/>
        <w:spacing w:before="100" w:beforeAutospacing="1" w:after="100" w:afterAutospacing="1" w:line="480" w:lineRule="atLeast"/>
        <w:rPr>
          <w:rFonts w:ascii="宋体" w:hAnsi="宋体" w:cs="宋体"/>
          <w:color w:val="111111"/>
          <w:kern w:val="0"/>
          <w:sz w:val="22"/>
          <w:szCs w:val="22"/>
        </w:rPr>
      </w:pPr>
    </w:p>
    <w:p w14:paraId="01A8C2AA" w14:textId="77777777" w:rsidR="00BE1DD8" w:rsidRDefault="002C1706" w:rsidP="001D6E33">
      <w:pPr>
        <w:widowControl/>
        <w:spacing w:before="100" w:beforeAutospacing="1" w:after="100" w:afterAutospacing="1"/>
        <w:ind w:firstLineChars="200" w:firstLine="440"/>
        <w:jc w:val="left"/>
        <w:rPr>
          <w:rFonts w:ascii="宋体" w:hAnsi="宋体" w:cs="宋体"/>
          <w:color w:val="111111"/>
          <w:kern w:val="0"/>
          <w:sz w:val="22"/>
          <w:szCs w:val="22"/>
        </w:rPr>
      </w:pPr>
      <w:r>
        <w:rPr>
          <w:rFonts w:ascii="宋体" w:hAnsi="宋体" w:cs="宋体" w:hint="eastAsia"/>
          <w:color w:val="111111"/>
          <w:kern w:val="0"/>
          <w:sz w:val="22"/>
          <w:szCs w:val="22"/>
        </w:rPr>
        <w:t>2</w:t>
      </w:r>
      <w:r>
        <w:rPr>
          <w:rFonts w:ascii="宋体" w:hAnsi="宋体" w:cs="宋体"/>
          <w:color w:val="111111"/>
          <w:kern w:val="0"/>
          <w:sz w:val="22"/>
          <w:szCs w:val="22"/>
        </w:rPr>
        <w:t xml:space="preserve">  </w:t>
      </w:r>
      <w:r>
        <w:rPr>
          <w:rFonts w:ascii="宋体" w:hAnsi="宋体" w:cs="宋体" w:hint="eastAsia"/>
          <w:color w:val="111111"/>
          <w:kern w:val="0"/>
          <w:sz w:val="22"/>
          <w:szCs w:val="22"/>
        </w:rPr>
        <w:t>用于有结构强度要求、长期荷载要求的胶黏剂应采用环氧胶黏剂。</w:t>
      </w:r>
    </w:p>
    <w:p w14:paraId="4240B7CB" w14:textId="77777777" w:rsidR="00BE1DD8" w:rsidRDefault="002C1706" w:rsidP="001D6E33">
      <w:pPr>
        <w:widowControl/>
        <w:spacing w:before="100" w:beforeAutospacing="1" w:after="100" w:afterAutospacing="1"/>
        <w:ind w:firstLineChars="200" w:firstLine="440"/>
        <w:jc w:val="left"/>
        <w:rPr>
          <w:rFonts w:ascii="宋体" w:hAnsi="宋体" w:cs="宋体"/>
          <w:color w:val="111111"/>
          <w:kern w:val="0"/>
          <w:sz w:val="22"/>
          <w:szCs w:val="22"/>
        </w:rPr>
      </w:pPr>
      <w:r>
        <w:rPr>
          <w:rFonts w:ascii="宋体" w:hAnsi="宋体" w:cs="宋体" w:hint="eastAsia"/>
          <w:color w:val="111111"/>
          <w:kern w:val="0"/>
          <w:sz w:val="22"/>
          <w:szCs w:val="22"/>
        </w:rPr>
        <w:t>3</w:t>
      </w:r>
      <w:r>
        <w:rPr>
          <w:rFonts w:ascii="宋体" w:hAnsi="宋体" w:cs="宋体"/>
          <w:color w:val="111111"/>
          <w:kern w:val="0"/>
          <w:sz w:val="22"/>
          <w:szCs w:val="22"/>
        </w:rPr>
        <w:t xml:space="preserve">  </w:t>
      </w:r>
      <w:r>
        <w:rPr>
          <w:rFonts w:ascii="宋体" w:hAnsi="宋体" w:cs="宋体" w:hint="eastAsia"/>
          <w:color w:val="111111"/>
          <w:kern w:val="0"/>
          <w:sz w:val="22"/>
          <w:szCs w:val="22"/>
        </w:rPr>
        <w:t>环氧胶粘剂外包装应明确生产日期及保质期。</w:t>
      </w:r>
    </w:p>
    <w:p w14:paraId="47D7BDE4" w14:textId="77777777" w:rsidR="00BE1DD8" w:rsidRDefault="002C1706" w:rsidP="001D6E33">
      <w:pPr>
        <w:widowControl/>
        <w:spacing w:before="100" w:beforeAutospacing="1" w:after="100" w:afterAutospacing="1"/>
        <w:ind w:firstLineChars="200" w:firstLine="440"/>
        <w:jc w:val="left"/>
        <w:rPr>
          <w:rFonts w:ascii="宋体" w:hAnsi="宋体" w:cs="宋体"/>
          <w:color w:val="111111"/>
          <w:kern w:val="0"/>
          <w:sz w:val="22"/>
          <w:szCs w:val="22"/>
        </w:rPr>
      </w:pPr>
      <w:r>
        <w:rPr>
          <w:rFonts w:ascii="宋体" w:hAnsi="宋体" w:cs="宋体"/>
          <w:color w:val="111111"/>
          <w:kern w:val="0"/>
          <w:sz w:val="22"/>
          <w:szCs w:val="22"/>
        </w:rPr>
        <w:t>4  面板挂件与安装槽口之间的间隙，宜采用胶粘剂填充。填充用胶粘剂应符合国家现行相关标准的规定并满足使用要求。</w:t>
      </w:r>
    </w:p>
    <w:p w14:paraId="3A9C9C49" w14:textId="77777777" w:rsidR="00BE1DD8" w:rsidRDefault="002C1706">
      <w:pPr>
        <w:pStyle w:val="af5"/>
        <w:numPr>
          <w:ilvl w:val="0"/>
          <w:numId w:val="28"/>
        </w:numPr>
        <w:ind w:leftChars="0" w:left="496" w:hangingChars="200" w:hanging="496"/>
        <w:rPr>
          <w:rFonts w:ascii="宋体" w:hAnsi="宋体"/>
          <w:spacing w:val="4"/>
          <w:szCs w:val="24"/>
        </w:rPr>
      </w:pPr>
      <w:r>
        <w:rPr>
          <w:rFonts w:ascii="宋体" w:hAnsi="宋体" w:hint="eastAsia"/>
          <w:spacing w:val="4"/>
          <w:szCs w:val="24"/>
        </w:rPr>
        <w:t xml:space="preserve">密封材料应符合下列规定： </w:t>
      </w:r>
    </w:p>
    <w:p w14:paraId="252468CC" w14:textId="77777777" w:rsidR="00BE1DD8" w:rsidRDefault="002C1706">
      <w:pPr>
        <w:pStyle w:val="af5"/>
        <w:numPr>
          <w:ilvl w:val="0"/>
          <w:numId w:val="29"/>
        </w:numPr>
        <w:ind w:leftChars="0" w:firstLineChars="0"/>
        <w:jc w:val="left"/>
        <w:rPr>
          <w:szCs w:val="24"/>
        </w:rPr>
      </w:pPr>
      <w:r>
        <w:rPr>
          <w:rFonts w:hint="eastAsia"/>
          <w:szCs w:val="24"/>
        </w:rPr>
        <w:t xml:space="preserve"> </w:t>
      </w:r>
      <w:r>
        <w:rPr>
          <w:rFonts w:hint="eastAsia"/>
          <w:szCs w:val="24"/>
        </w:rPr>
        <w:t>石材及陶瓷板挂接所采用的结构密封胶、建筑密封胶应符合现行国家标准《石材用建筑密封胶》</w:t>
      </w:r>
      <w:r>
        <w:rPr>
          <w:rFonts w:hint="eastAsia"/>
          <w:szCs w:val="24"/>
        </w:rPr>
        <w:t>GB/T 23261</w:t>
      </w:r>
      <w:r>
        <w:rPr>
          <w:rFonts w:hint="eastAsia"/>
          <w:szCs w:val="24"/>
        </w:rPr>
        <w:t>、《建筑用硅酮结构密封胶》</w:t>
      </w:r>
      <w:r>
        <w:rPr>
          <w:rFonts w:hint="eastAsia"/>
          <w:szCs w:val="24"/>
        </w:rPr>
        <w:t>GB 16776</w:t>
      </w:r>
      <w:r>
        <w:rPr>
          <w:rFonts w:hint="eastAsia"/>
          <w:szCs w:val="24"/>
        </w:rPr>
        <w:t>、《硅酮建筑密封胶》</w:t>
      </w:r>
      <w:r>
        <w:rPr>
          <w:rFonts w:hint="eastAsia"/>
          <w:szCs w:val="24"/>
        </w:rPr>
        <w:t xml:space="preserve">GB/T </w:t>
      </w:r>
      <w:r>
        <w:rPr>
          <w:rFonts w:hint="eastAsia"/>
          <w:szCs w:val="24"/>
        </w:rPr>
        <w:lastRenderedPageBreak/>
        <w:t>14683</w:t>
      </w:r>
      <w:r>
        <w:rPr>
          <w:rFonts w:hint="eastAsia"/>
          <w:szCs w:val="24"/>
        </w:rPr>
        <w:t>等国家标准规定要求。</w:t>
      </w:r>
    </w:p>
    <w:p w14:paraId="00D53082" w14:textId="77777777" w:rsidR="00BE1DD8" w:rsidRDefault="002C1706">
      <w:pPr>
        <w:pStyle w:val="af5"/>
        <w:numPr>
          <w:ilvl w:val="0"/>
          <w:numId w:val="29"/>
        </w:numPr>
        <w:ind w:leftChars="0" w:firstLineChars="0"/>
        <w:jc w:val="left"/>
        <w:rPr>
          <w:szCs w:val="24"/>
        </w:rPr>
      </w:pPr>
      <w:r>
        <w:rPr>
          <w:rFonts w:hint="eastAsia"/>
          <w:szCs w:val="24"/>
        </w:rPr>
        <w:t xml:space="preserve"> </w:t>
      </w:r>
      <w:r>
        <w:rPr>
          <w:rFonts w:hint="eastAsia"/>
          <w:szCs w:val="24"/>
        </w:rPr>
        <w:t>与石材接触的结构密封胶、建筑密封胶不应对石材造成污染，使用前应进行污染性试验。</w:t>
      </w:r>
    </w:p>
    <w:p w14:paraId="153AB6B3" w14:textId="77777777" w:rsidR="00BE1DD8" w:rsidRDefault="002C1706">
      <w:pPr>
        <w:pStyle w:val="af5"/>
        <w:numPr>
          <w:ilvl w:val="0"/>
          <w:numId w:val="28"/>
        </w:numPr>
        <w:ind w:leftChars="0" w:left="496" w:hangingChars="200" w:hanging="496"/>
        <w:rPr>
          <w:rFonts w:ascii="宋体" w:hAnsi="宋体"/>
          <w:spacing w:val="4"/>
          <w:szCs w:val="24"/>
        </w:rPr>
      </w:pPr>
      <w:r>
        <w:rPr>
          <w:rFonts w:ascii="宋体" w:hAnsi="宋体"/>
          <w:spacing w:val="4"/>
          <w:szCs w:val="24"/>
        </w:rPr>
        <w:t>密封胶技术指标应符合表的要求</w:t>
      </w:r>
    </w:p>
    <w:p w14:paraId="087FB986" w14:textId="5DD997FF" w:rsidR="00BE1DD8" w:rsidRDefault="002C1706">
      <w:pPr>
        <w:pStyle w:val="af5"/>
        <w:ind w:leftChars="0" w:left="940" w:firstLineChars="0" w:firstLine="0"/>
        <w:rPr>
          <w:rFonts w:ascii="宋体" w:hAnsi="宋体"/>
          <w:spacing w:val="4"/>
          <w:szCs w:val="24"/>
        </w:rPr>
      </w:pPr>
      <w:r>
        <w:rPr>
          <w:rFonts w:ascii="宋体" w:hAnsi="宋体" w:hint="eastAsia"/>
          <w:spacing w:val="4"/>
          <w:szCs w:val="24"/>
        </w:rPr>
        <w:t xml:space="preserve"> </w:t>
      </w:r>
      <w:r>
        <w:rPr>
          <w:rFonts w:ascii="宋体" w:hAnsi="宋体"/>
          <w:spacing w:val="4"/>
          <w:szCs w:val="24"/>
        </w:rPr>
        <w:t xml:space="preserve">              </w:t>
      </w:r>
      <w:r>
        <w:rPr>
          <w:rFonts w:ascii="宋体" w:hAnsi="宋体"/>
          <w:b/>
          <w:spacing w:val="4"/>
          <w:szCs w:val="24"/>
        </w:rPr>
        <w:t xml:space="preserve">  </w:t>
      </w:r>
      <w:r>
        <w:rPr>
          <w:rFonts w:ascii="宋体" w:hAnsi="宋体"/>
          <w:spacing w:val="4"/>
          <w:szCs w:val="24"/>
        </w:rPr>
        <w:t xml:space="preserve">  表</w:t>
      </w:r>
      <w:r w:rsidR="001D6E33">
        <w:rPr>
          <w:rFonts w:ascii="宋体" w:hAnsi="宋体"/>
          <w:spacing w:val="4"/>
          <w:szCs w:val="24"/>
        </w:rPr>
        <w:t>3</w:t>
      </w:r>
      <w:r>
        <w:rPr>
          <w:rFonts w:ascii="宋体" w:hAnsi="宋体"/>
          <w:spacing w:val="4"/>
          <w:szCs w:val="24"/>
        </w:rPr>
        <w:t>.7.3 密封胶的性能</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3171"/>
      </w:tblGrid>
      <w:tr w:rsidR="00BE1DD8" w14:paraId="38A11AFF" w14:textId="77777777" w:rsidTr="00E83A6A">
        <w:tc>
          <w:tcPr>
            <w:tcW w:w="3633" w:type="dxa"/>
          </w:tcPr>
          <w:p w14:paraId="26FD0643" w14:textId="77777777" w:rsidR="00BE1DD8" w:rsidRDefault="002C1706" w:rsidP="00E83A6A">
            <w:pPr>
              <w:pStyle w:val="af5"/>
              <w:ind w:leftChars="0" w:left="0" w:firstLineChars="800" w:firstLine="1920"/>
              <w:jc w:val="center"/>
            </w:pPr>
            <w:r>
              <w:t>项</w:t>
            </w:r>
            <w:r>
              <w:rPr>
                <w:rFonts w:hint="eastAsia"/>
              </w:rPr>
              <w:t xml:space="preserve"> </w:t>
            </w:r>
            <w:r>
              <w:t xml:space="preserve">   </w:t>
            </w:r>
            <w:r>
              <w:t>目</w:t>
            </w:r>
          </w:p>
        </w:tc>
        <w:tc>
          <w:tcPr>
            <w:tcW w:w="3171" w:type="dxa"/>
          </w:tcPr>
          <w:p w14:paraId="53E5F97D" w14:textId="77777777" w:rsidR="00BE1DD8" w:rsidRDefault="002C1706" w:rsidP="00E83A6A">
            <w:pPr>
              <w:pStyle w:val="af5"/>
              <w:ind w:leftChars="0" w:left="0" w:firstLineChars="0" w:firstLine="0"/>
              <w:jc w:val="center"/>
            </w:pPr>
            <w:r>
              <w:t>技术指标</w:t>
            </w:r>
          </w:p>
        </w:tc>
      </w:tr>
      <w:tr w:rsidR="00BE1DD8" w14:paraId="0C57A91E" w14:textId="77777777" w:rsidTr="00E83A6A">
        <w:tc>
          <w:tcPr>
            <w:tcW w:w="3633" w:type="dxa"/>
          </w:tcPr>
          <w:p w14:paraId="17957E0F" w14:textId="77777777" w:rsidR="00BE1DD8" w:rsidRDefault="002C1706" w:rsidP="00E83A6A">
            <w:pPr>
              <w:pStyle w:val="af5"/>
              <w:ind w:leftChars="0" w:left="0" w:firstLineChars="0" w:firstLine="0"/>
              <w:jc w:val="center"/>
            </w:pPr>
            <w:r>
              <w:rPr>
                <w:rFonts w:hint="eastAsia"/>
              </w:rPr>
              <w:t>表干时间</w:t>
            </w:r>
          </w:p>
        </w:tc>
        <w:tc>
          <w:tcPr>
            <w:tcW w:w="3171" w:type="dxa"/>
          </w:tcPr>
          <w:p w14:paraId="5D11BB9F" w14:textId="77777777" w:rsidR="00BE1DD8" w:rsidRDefault="002C1706" w:rsidP="00E83A6A">
            <w:pPr>
              <w:pStyle w:val="af5"/>
              <w:ind w:leftChars="0" w:left="0" w:firstLineChars="0" w:firstLine="0"/>
              <w:jc w:val="center"/>
            </w:pPr>
            <w:r>
              <w:t>1~1.5h</w:t>
            </w:r>
          </w:p>
        </w:tc>
      </w:tr>
      <w:tr w:rsidR="00BE1DD8" w14:paraId="77F1EC78" w14:textId="77777777" w:rsidTr="00E83A6A">
        <w:tc>
          <w:tcPr>
            <w:tcW w:w="3633" w:type="dxa"/>
          </w:tcPr>
          <w:p w14:paraId="19FF9C06" w14:textId="77777777" w:rsidR="00BE1DD8" w:rsidRDefault="002C1706" w:rsidP="00E83A6A">
            <w:pPr>
              <w:pStyle w:val="af5"/>
              <w:ind w:leftChars="0" w:left="0" w:firstLineChars="0" w:firstLine="0"/>
              <w:jc w:val="center"/>
            </w:pPr>
            <w:r>
              <w:rPr>
                <w:rFonts w:hint="eastAsia"/>
              </w:rPr>
              <w:t>初步固化时间</w:t>
            </w:r>
            <w:r>
              <w:rPr>
                <w:rFonts w:hint="eastAsia"/>
              </w:rPr>
              <w:t>(25</w:t>
            </w:r>
            <w:r>
              <w:rPr>
                <w:rFonts w:hint="eastAsia"/>
              </w:rPr>
              <w:t>℃</w:t>
            </w:r>
            <w:r>
              <w:rPr>
                <w:rFonts w:hint="eastAsia"/>
              </w:rPr>
              <w:t>)</w:t>
            </w:r>
          </w:p>
        </w:tc>
        <w:tc>
          <w:tcPr>
            <w:tcW w:w="3171" w:type="dxa"/>
          </w:tcPr>
          <w:p w14:paraId="7E114786" w14:textId="77777777" w:rsidR="00BE1DD8" w:rsidRDefault="002C1706" w:rsidP="00E83A6A">
            <w:pPr>
              <w:pStyle w:val="af5"/>
              <w:ind w:leftChars="0" w:left="0" w:firstLineChars="0" w:firstLine="0"/>
              <w:jc w:val="center"/>
            </w:pPr>
            <w:r>
              <w:t>3d</w:t>
            </w:r>
          </w:p>
        </w:tc>
      </w:tr>
      <w:tr w:rsidR="00BE1DD8" w14:paraId="5C7316D7" w14:textId="77777777" w:rsidTr="00E83A6A">
        <w:tc>
          <w:tcPr>
            <w:tcW w:w="3633" w:type="dxa"/>
          </w:tcPr>
          <w:p w14:paraId="17099D20" w14:textId="77777777" w:rsidR="00BE1DD8" w:rsidRDefault="002C1706" w:rsidP="00E83A6A">
            <w:pPr>
              <w:pStyle w:val="af5"/>
              <w:ind w:leftChars="0" w:left="0" w:firstLineChars="0" w:firstLine="0"/>
              <w:jc w:val="center"/>
            </w:pPr>
            <w:r>
              <w:rPr>
                <w:rFonts w:hint="eastAsia"/>
              </w:rPr>
              <w:t>完全固化时间</w:t>
            </w:r>
          </w:p>
        </w:tc>
        <w:tc>
          <w:tcPr>
            <w:tcW w:w="3171" w:type="dxa"/>
          </w:tcPr>
          <w:p w14:paraId="66DD8CE5" w14:textId="77777777" w:rsidR="00BE1DD8" w:rsidRDefault="002C1706" w:rsidP="00E83A6A">
            <w:pPr>
              <w:pStyle w:val="af5"/>
              <w:ind w:leftChars="0" w:left="0" w:firstLineChars="0" w:firstLine="0"/>
              <w:jc w:val="center"/>
            </w:pPr>
            <w:r>
              <w:t>7~14d</w:t>
            </w:r>
          </w:p>
        </w:tc>
      </w:tr>
      <w:tr w:rsidR="00BE1DD8" w14:paraId="6568B98A" w14:textId="77777777" w:rsidTr="00E83A6A">
        <w:tc>
          <w:tcPr>
            <w:tcW w:w="3633" w:type="dxa"/>
          </w:tcPr>
          <w:p w14:paraId="4640144A" w14:textId="77777777" w:rsidR="00BE1DD8" w:rsidRDefault="002C1706" w:rsidP="00E83A6A">
            <w:pPr>
              <w:pStyle w:val="af5"/>
              <w:ind w:leftChars="0" w:left="0" w:firstLineChars="0" w:firstLine="0"/>
              <w:jc w:val="center"/>
            </w:pPr>
            <w:r>
              <w:rPr>
                <w:rFonts w:hint="eastAsia"/>
              </w:rPr>
              <w:t>流淌性</w:t>
            </w:r>
          </w:p>
        </w:tc>
        <w:tc>
          <w:tcPr>
            <w:tcW w:w="3171" w:type="dxa"/>
          </w:tcPr>
          <w:p w14:paraId="23574116" w14:textId="77777777" w:rsidR="00BE1DD8" w:rsidRDefault="002C1706" w:rsidP="00E83A6A">
            <w:pPr>
              <w:pStyle w:val="af5"/>
              <w:ind w:leftChars="0" w:left="0" w:firstLineChars="0" w:firstLine="0"/>
              <w:jc w:val="center"/>
            </w:pPr>
            <w:r>
              <w:rPr>
                <w:rFonts w:hint="eastAsia"/>
              </w:rPr>
              <w:t>无流淌</w:t>
            </w:r>
          </w:p>
        </w:tc>
      </w:tr>
      <w:tr w:rsidR="00BE1DD8" w14:paraId="220798B2" w14:textId="77777777" w:rsidTr="00E83A6A">
        <w:tc>
          <w:tcPr>
            <w:tcW w:w="3633" w:type="dxa"/>
          </w:tcPr>
          <w:p w14:paraId="7DA2C715" w14:textId="77777777" w:rsidR="00BE1DD8" w:rsidRDefault="002C1706" w:rsidP="00E83A6A">
            <w:pPr>
              <w:pStyle w:val="af5"/>
              <w:ind w:leftChars="0" w:left="0" w:firstLineChars="0" w:firstLine="0"/>
              <w:jc w:val="center"/>
            </w:pPr>
            <w:r>
              <w:rPr>
                <w:rFonts w:hint="eastAsia"/>
              </w:rPr>
              <w:t>污染性</w:t>
            </w:r>
          </w:p>
        </w:tc>
        <w:tc>
          <w:tcPr>
            <w:tcW w:w="3171" w:type="dxa"/>
          </w:tcPr>
          <w:p w14:paraId="68BC7CAB" w14:textId="77777777" w:rsidR="00BE1DD8" w:rsidRDefault="002C1706" w:rsidP="00E83A6A">
            <w:pPr>
              <w:pStyle w:val="af5"/>
              <w:ind w:leftChars="0" w:left="0" w:firstLineChars="0" w:firstLine="0"/>
              <w:jc w:val="center"/>
            </w:pPr>
            <w:r>
              <w:rPr>
                <w:rFonts w:hint="eastAsia"/>
              </w:rPr>
              <w:t>无污染</w:t>
            </w:r>
          </w:p>
        </w:tc>
      </w:tr>
      <w:tr w:rsidR="00BE1DD8" w14:paraId="0B435C1A" w14:textId="77777777" w:rsidTr="00E83A6A">
        <w:tc>
          <w:tcPr>
            <w:tcW w:w="3633" w:type="dxa"/>
          </w:tcPr>
          <w:p w14:paraId="18799FB6" w14:textId="77777777" w:rsidR="00BE1DD8" w:rsidRDefault="002C1706" w:rsidP="00E83A6A">
            <w:pPr>
              <w:pStyle w:val="af5"/>
              <w:ind w:leftChars="0" w:left="0" w:firstLineChars="0" w:firstLine="0"/>
              <w:jc w:val="center"/>
            </w:pPr>
            <w:r>
              <w:rPr>
                <w:rFonts w:hint="eastAsia"/>
              </w:rPr>
              <w:t>邵氏硬度</w:t>
            </w:r>
          </w:p>
        </w:tc>
        <w:tc>
          <w:tcPr>
            <w:tcW w:w="3171" w:type="dxa"/>
          </w:tcPr>
          <w:p w14:paraId="0CF0C1B1" w14:textId="77777777" w:rsidR="00BE1DD8" w:rsidRDefault="002C1706" w:rsidP="00E83A6A">
            <w:pPr>
              <w:pStyle w:val="af5"/>
              <w:ind w:leftChars="0" w:left="0" w:firstLineChars="0" w:firstLine="0"/>
              <w:jc w:val="center"/>
            </w:pPr>
            <w:r>
              <w:rPr>
                <w:rFonts w:hint="eastAsia"/>
              </w:rPr>
              <w:t>20~30</w:t>
            </w:r>
            <w:r>
              <w:rPr>
                <w:rFonts w:hint="eastAsia"/>
              </w:rPr>
              <w:t>度</w:t>
            </w:r>
          </w:p>
        </w:tc>
      </w:tr>
      <w:tr w:rsidR="00BE1DD8" w14:paraId="48123C63" w14:textId="77777777" w:rsidTr="00E83A6A">
        <w:tc>
          <w:tcPr>
            <w:tcW w:w="3633" w:type="dxa"/>
          </w:tcPr>
          <w:p w14:paraId="2533F35D" w14:textId="77777777" w:rsidR="00BE1DD8" w:rsidRDefault="002C1706" w:rsidP="00E83A6A">
            <w:pPr>
              <w:pStyle w:val="af5"/>
              <w:ind w:leftChars="0" w:left="0" w:firstLineChars="0" w:firstLine="0"/>
              <w:jc w:val="center"/>
            </w:pPr>
            <w:r>
              <w:rPr>
                <w:rFonts w:hint="eastAsia"/>
              </w:rPr>
              <w:t>撕裂强度</w:t>
            </w:r>
          </w:p>
        </w:tc>
        <w:tc>
          <w:tcPr>
            <w:tcW w:w="3171" w:type="dxa"/>
          </w:tcPr>
          <w:p w14:paraId="550BFDBE" w14:textId="77777777" w:rsidR="00BE1DD8" w:rsidRDefault="002C1706" w:rsidP="00E83A6A">
            <w:pPr>
              <w:pStyle w:val="af5"/>
              <w:ind w:leftChars="0" w:left="0" w:firstLineChars="0" w:firstLine="0"/>
              <w:jc w:val="center"/>
            </w:pPr>
            <w:r>
              <w:rPr>
                <w:rFonts w:hint="eastAsia"/>
              </w:rPr>
              <w:t>≥</w:t>
            </w:r>
            <w:r>
              <w:rPr>
                <w:rFonts w:hint="eastAsia"/>
              </w:rPr>
              <w:t>3.8N/mm</w:t>
            </w:r>
          </w:p>
        </w:tc>
      </w:tr>
      <w:tr w:rsidR="00BE1DD8" w14:paraId="478A4056" w14:textId="77777777" w:rsidTr="00E83A6A">
        <w:tc>
          <w:tcPr>
            <w:tcW w:w="3633" w:type="dxa"/>
          </w:tcPr>
          <w:p w14:paraId="7EA37E0C" w14:textId="77777777" w:rsidR="00BE1DD8" w:rsidRDefault="002C1706" w:rsidP="00E83A6A">
            <w:pPr>
              <w:pStyle w:val="af5"/>
              <w:ind w:leftChars="0" w:left="0" w:firstLineChars="0" w:firstLine="0"/>
              <w:jc w:val="center"/>
            </w:pPr>
            <w:r>
              <w:rPr>
                <w:rFonts w:hint="eastAsia"/>
              </w:rPr>
              <w:t>固化后的变位承受能力</w:t>
            </w:r>
          </w:p>
        </w:tc>
        <w:tc>
          <w:tcPr>
            <w:tcW w:w="3171" w:type="dxa"/>
          </w:tcPr>
          <w:p w14:paraId="61279BA0" w14:textId="77777777" w:rsidR="00BE1DD8" w:rsidRDefault="002C1706" w:rsidP="00E83A6A">
            <w:pPr>
              <w:pStyle w:val="af5"/>
              <w:ind w:leftChars="0" w:left="0" w:firstLineChars="0" w:firstLine="0"/>
              <w:jc w:val="center"/>
            </w:pPr>
            <w:r>
              <w:rPr>
                <w:rFonts w:hint="eastAsia"/>
              </w:rPr>
              <w:t>25%</w:t>
            </w:r>
            <w:r>
              <w:rPr>
                <w:rFonts w:hint="eastAsia"/>
              </w:rPr>
              <w:t>≤</w:t>
            </w:r>
            <w:r>
              <w:rPr>
                <w:rFonts w:ascii="Verdana" w:hAnsi="Verdana"/>
                <w:color w:val="222222"/>
                <w:spacing w:val="75"/>
                <w:sz w:val="30"/>
                <w:szCs w:val="30"/>
                <w:shd w:val="clear" w:color="auto" w:fill="FFFFFF"/>
              </w:rPr>
              <w:t>δ</w:t>
            </w:r>
            <w:r>
              <w:rPr>
                <w:rFonts w:hint="eastAsia"/>
              </w:rPr>
              <w:t>≤</w:t>
            </w:r>
            <w:r>
              <w:rPr>
                <w:rFonts w:hint="eastAsia"/>
              </w:rPr>
              <w:t>50%</w:t>
            </w:r>
          </w:p>
        </w:tc>
      </w:tr>
      <w:tr w:rsidR="00BE1DD8" w14:paraId="19A0B1E9" w14:textId="77777777" w:rsidTr="00E83A6A">
        <w:tc>
          <w:tcPr>
            <w:tcW w:w="3633" w:type="dxa"/>
          </w:tcPr>
          <w:p w14:paraId="1DD2FCB5" w14:textId="77777777" w:rsidR="00BE1DD8" w:rsidRDefault="002C1706" w:rsidP="00E83A6A">
            <w:pPr>
              <w:pStyle w:val="af5"/>
              <w:ind w:leftChars="0" w:left="0" w:firstLineChars="0" w:firstLine="0"/>
              <w:jc w:val="center"/>
            </w:pPr>
            <w:r>
              <w:rPr>
                <w:rFonts w:hint="eastAsia"/>
              </w:rPr>
              <w:t>施工温度</w:t>
            </w:r>
          </w:p>
        </w:tc>
        <w:tc>
          <w:tcPr>
            <w:tcW w:w="3171" w:type="dxa"/>
          </w:tcPr>
          <w:p w14:paraId="423580F3" w14:textId="77777777" w:rsidR="00BE1DD8" w:rsidRDefault="002C1706" w:rsidP="00E83A6A">
            <w:pPr>
              <w:pStyle w:val="af5"/>
              <w:ind w:leftChars="0" w:left="0" w:firstLineChars="0" w:firstLine="0"/>
              <w:jc w:val="center"/>
            </w:pPr>
            <w:r>
              <w:t>5~48</w:t>
            </w:r>
            <w:r>
              <w:rPr>
                <w:rFonts w:ascii="微软雅黑" w:eastAsia="微软雅黑" w:hAnsi="微软雅黑" w:cs="微软雅黑" w:hint="eastAsia"/>
              </w:rPr>
              <w:t>℃</w:t>
            </w:r>
          </w:p>
        </w:tc>
      </w:tr>
    </w:tbl>
    <w:p w14:paraId="44D603FF" w14:textId="77777777" w:rsidR="00BE1DD8" w:rsidRDefault="00BE1DD8">
      <w:pPr>
        <w:spacing w:line="480" w:lineRule="auto"/>
        <w:rPr>
          <w:sz w:val="24"/>
        </w:rPr>
      </w:pPr>
    </w:p>
    <w:p w14:paraId="61642AFF" w14:textId="1172158F" w:rsidR="00BE1DD8" w:rsidRPr="005C4CC5" w:rsidRDefault="001D6E33" w:rsidP="002801CD">
      <w:pPr>
        <w:pStyle w:val="ac"/>
        <w:ind w:left="567"/>
      </w:pPr>
      <w:bookmarkStart w:id="21" w:name="_Toc51746114"/>
      <w:bookmarkStart w:id="22" w:name="_Toc53669217"/>
      <w:r>
        <w:t>4</w:t>
      </w:r>
      <w:r w:rsidR="002C1706" w:rsidRPr="005C4CC5">
        <w:rPr>
          <w:rFonts w:hint="eastAsia"/>
        </w:rPr>
        <w:t>设计</w:t>
      </w:r>
      <w:bookmarkEnd w:id="21"/>
      <w:bookmarkEnd w:id="22"/>
    </w:p>
    <w:p w14:paraId="5AD25EEA" w14:textId="21ACFC8B" w:rsidR="00BE1DD8" w:rsidRPr="0054489D" w:rsidRDefault="001D6E33" w:rsidP="009F5A8B">
      <w:pPr>
        <w:pStyle w:val="afc"/>
      </w:pPr>
      <w:bookmarkStart w:id="23" w:name="_Toc53669218"/>
      <w:r>
        <w:t>4</w:t>
      </w:r>
      <w:r w:rsidR="009F5A8B">
        <w:t xml:space="preserve">.1 </w:t>
      </w:r>
      <w:r w:rsidR="002C1706" w:rsidRPr="0054489D">
        <w:rPr>
          <w:rFonts w:hint="eastAsia"/>
        </w:rPr>
        <w:t>一般规定</w:t>
      </w:r>
      <w:bookmarkEnd w:id="23"/>
    </w:p>
    <w:p w14:paraId="53900E86" w14:textId="0BA57B6D" w:rsidR="00BE1DD8" w:rsidRDefault="002C1706">
      <w:pPr>
        <w:pStyle w:val="af5"/>
        <w:numPr>
          <w:ilvl w:val="0"/>
          <w:numId w:val="31"/>
        </w:numPr>
        <w:ind w:leftChars="0" w:left="0" w:firstLineChars="0" w:firstLine="0"/>
        <w:rPr>
          <w:szCs w:val="24"/>
        </w:rPr>
      </w:pPr>
      <w:r>
        <w:rPr>
          <w:color w:val="111111"/>
          <w:szCs w:val="24"/>
        </w:rPr>
        <w:t>石材</w:t>
      </w:r>
      <w:r>
        <w:rPr>
          <w:rFonts w:hint="eastAsia"/>
          <w:color w:val="111111"/>
          <w:szCs w:val="24"/>
        </w:rPr>
        <w:t>及</w:t>
      </w:r>
      <w:r>
        <w:rPr>
          <w:color w:val="111111"/>
          <w:szCs w:val="24"/>
        </w:rPr>
        <w:t>陶瓷板</w:t>
      </w:r>
      <w:r w:rsidR="00CC1AED">
        <w:rPr>
          <w:color w:val="111111"/>
          <w:szCs w:val="24"/>
        </w:rPr>
        <w:t>室内</w:t>
      </w:r>
      <w:r>
        <w:rPr>
          <w:color w:val="111111"/>
          <w:szCs w:val="24"/>
        </w:rPr>
        <w:t>干挂工程设计应根据</w:t>
      </w:r>
      <w:r>
        <w:rPr>
          <w:rFonts w:hint="eastAsia"/>
          <w:color w:val="111111"/>
          <w:szCs w:val="24"/>
        </w:rPr>
        <w:t>室内空间使用功能</w:t>
      </w:r>
      <w:r>
        <w:rPr>
          <w:color w:val="111111"/>
          <w:szCs w:val="24"/>
        </w:rPr>
        <w:t>进行面层设计、骨架</w:t>
      </w:r>
      <w:r>
        <w:rPr>
          <w:rFonts w:hint="eastAsia"/>
          <w:color w:val="111111"/>
          <w:szCs w:val="24"/>
        </w:rPr>
        <w:t>体系</w:t>
      </w:r>
      <w:r>
        <w:rPr>
          <w:color w:val="111111"/>
          <w:szCs w:val="24"/>
        </w:rPr>
        <w:t>设计</w:t>
      </w:r>
      <w:r>
        <w:rPr>
          <w:rFonts w:hint="eastAsia"/>
          <w:color w:val="111111"/>
          <w:szCs w:val="24"/>
        </w:rPr>
        <w:t>，并应</w:t>
      </w:r>
      <w:r>
        <w:rPr>
          <w:color w:val="111111"/>
          <w:szCs w:val="24"/>
        </w:rPr>
        <w:t>方便安装、维修。</w:t>
      </w:r>
    </w:p>
    <w:p w14:paraId="588A0A83" w14:textId="667CBC45" w:rsidR="00BE1DD8" w:rsidRDefault="002C1706">
      <w:pPr>
        <w:pStyle w:val="af5"/>
        <w:numPr>
          <w:ilvl w:val="0"/>
          <w:numId w:val="31"/>
        </w:numPr>
        <w:ind w:leftChars="0" w:left="0" w:firstLineChars="0" w:firstLine="0"/>
        <w:rPr>
          <w:szCs w:val="24"/>
        </w:rPr>
      </w:pPr>
      <w:r>
        <w:rPr>
          <w:rFonts w:hint="eastAsia"/>
        </w:rPr>
        <w:t>设计应根据使用环境、安装部位选用适宜的石材及陶瓷板的品种、安装方式。</w:t>
      </w:r>
    </w:p>
    <w:p w14:paraId="04EC1269" w14:textId="77777777" w:rsidR="00B85A71" w:rsidRPr="00B85A71" w:rsidRDefault="002C1706">
      <w:pPr>
        <w:pStyle w:val="af5"/>
        <w:numPr>
          <w:ilvl w:val="0"/>
          <w:numId w:val="31"/>
        </w:numPr>
        <w:ind w:leftChars="0" w:left="0" w:firstLineChars="0" w:firstLine="0"/>
        <w:rPr>
          <w:szCs w:val="24"/>
        </w:rPr>
      </w:pPr>
      <w:r>
        <w:rPr>
          <w:rFonts w:hint="eastAsia"/>
        </w:rPr>
        <w:t>吊挂、倾斜挂装石材</w:t>
      </w:r>
      <w:r w:rsidR="00B85A71">
        <w:rPr>
          <w:rFonts w:hint="eastAsia"/>
        </w:rPr>
        <w:t>板及石材</w:t>
      </w:r>
      <w:r>
        <w:rPr>
          <w:rFonts w:hint="eastAsia"/>
        </w:rPr>
        <w:t>线条应设置防止石材碎裂坠落的可靠措施。</w:t>
      </w:r>
    </w:p>
    <w:p w14:paraId="42C229A4" w14:textId="0E4075F8" w:rsidR="00BE1DD8" w:rsidRDefault="00B85A71">
      <w:pPr>
        <w:pStyle w:val="af5"/>
        <w:numPr>
          <w:ilvl w:val="0"/>
          <w:numId w:val="31"/>
        </w:numPr>
        <w:ind w:leftChars="0" w:left="0" w:firstLineChars="0" w:firstLine="0"/>
        <w:rPr>
          <w:szCs w:val="24"/>
        </w:rPr>
      </w:pPr>
      <w:r>
        <w:rPr>
          <w:rFonts w:hint="eastAsia"/>
        </w:rPr>
        <w:t>吊挂、倾斜挂装石材板厚度应大于</w:t>
      </w:r>
      <w:r>
        <w:rPr>
          <w:rFonts w:hint="eastAsia"/>
        </w:rPr>
        <w:t>2</w:t>
      </w:r>
      <w:r>
        <w:t>5mm</w:t>
      </w:r>
      <w:r>
        <w:rPr>
          <w:rFonts w:hint="eastAsia"/>
        </w:rPr>
        <w:t>。</w:t>
      </w:r>
    </w:p>
    <w:p w14:paraId="2DC4618E" w14:textId="59FA76C5" w:rsidR="00BE1DD8" w:rsidRDefault="002C1706">
      <w:pPr>
        <w:pStyle w:val="af5"/>
        <w:numPr>
          <w:ilvl w:val="0"/>
          <w:numId w:val="31"/>
        </w:numPr>
        <w:ind w:leftChars="0" w:firstLineChars="0"/>
        <w:rPr>
          <w:szCs w:val="24"/>
        </w:rPr>
      </w:pPr>
      <w:r>
        <w:rPr>
          <w:rFonts w:hint="eastAsia"/>
          <w:color w:val="111111"/>
          <w:szCs w:val="24"/>
        </w:rPr>
        <w:t>石材</w:t>
      </w:r>
      <w:r>
        <w:rPr>
          <w:color w:val="111111"/>
          <w:szCs w:val="24"/>
        </w:rPr>
        <w:t>及陶瓷板</w:t>
      </w:r>
      <w:r w:rsidR="00CC1AED">
        <w:rPr>
          <w:rFonts w:hint="eastAsia"/>
          <w:color w:val="111111"/>
          <w:szCs w:val="24"/>
        </w:rPr>
        <w:t>室内干挂</w:t>
      </w:r>
      <w:r>
        <w:rPr>
          <w:rFonts w:hint="eastAsia"/>
          <w:color w:val="111111"/>
          <w:szCs w:val="24"/>
        </w:rPr>
        <w:t>工程</w:t>
      </w:r>
      <w:r>
        <w:rPr>
          <w:color w:val="111111"/>
          <w:szCs w:val="24"/>
        </w:rPr>
        <w:t>应进行设计并应出具完整的施工图设计</w:t>
      </w:r>
      <w:r>
        <w:rPr>
          <w:rFonts w:hint="eastAsia"/>
          <w:color w:val="111111"/>
          <w:szCs w:val="24"/>
        </w:rPr>
        <w:t>文件，</w:t>
      </w:r>
      <w:r>
        <w:rPr>
          <w:color w:val="111111"/>
          <w:szCs w:val="24"/>
        </w:rPr>
        <w:t>设计文件应包含下列内容：</w:t>
      </w:r>
    </w:p>
    <w:p w14:paraId="61DF4A6B" w14:textId="77777777" w:rsidR="00BE1DD8" w:rsidRDefault="002C1706">
      <w:pPr>
        <w:pStyle w:val="af5"/>
        <w:numPr>
          <w:ilvl w:val="0"/>
          <w:numId w:val="32"/>
        </w:numPr>
        <w:ind w:leftChars="0" w:left="811" w:firstLineChars="0" w:hanging="357"/>
        <w:rPr>
          <w:color w:val="111111"/>
          <w:szCs w:val="24"/>
        </w:rPr>
      </w:pPr>
      <w:r>
        <w:rPr>
          <w:rFonts w:hint="eastAsia"/>
          <w:color w:val="111111"/>
          <w:szCs w:val="24"/>
        </w:rPr>
        <w:t>石材</w:t>
      </w:r>
      <w:r>
        <w:rPr>
          <w:color w:val="111111"/>
          <w:szCs w:val="24"/>
        </w:rPr>
        <w:t>及陶瓷板的品种、规格</w:t>
      </w:r>
      <w:r>
        <w:rPr>
          <w:rFonts w:hint="eastAsia"/>
          <w:color w:val="111111"/>
          <w:szCs w:val="24"/>
        </w:rPr>
        <w:t>；</w:t>
      </w:r>
    </w:p>
    <w:p w14:paraId="4E36CFCD" w14:textId="77777777" w:rsidR="00BE1DD8" w:rsidRDefault="002C1706">
      <w:pPr>
        <w:pStyle w:val="af5"/>
        <w:numPr>
          <w:ilvl w:val="0"/>
          <w:numId w:val="32"/>
        </w:numPr>
        <w:ind w:leftChars="0" w:left="811" w:firstLineChars="0" w:hanging="357"/>
        <w:rPr>
          <w:szCs w:val="24"/>
        </w:rPr>
      </w:pPr>
      <w:r>
        <w:rPr>
          <w:rFonts w:hint="eastAsia"/>
          <w:color w:val="111111"/>
          <w:szCs w:val="24"/>
        </w:rPr>
        <w:t>石材</w:t>
      </w:r>
      <w:r>
        <w:rPr>
          <w:color w:val="111111"/>
          <w:szCs w:val="24"/>
        </w:rPr>
        <w:t>及陶瓷板与主</w:t>
      </w:r>
      <w:r>
        <w:rPr>
          <w:rFonts w:hint="eastAsia"/>
          <w:color w:val="111111"/>
          <w:szCs w:val="24"/>
        </w:rPr>
        <w:t>体结构</w:t>
      </w:r>
      <w:r>
        <w:rPr>
          <w:color w:val="111111"/>
          <w:szCs w:val="24"/>
        </w:rPr>
        <w:t>连接方式</w:t>
      </w:r>
      <w:r>
        <w:rPr>
          <w:rFonts w:hint="eastAsia"/>
          <w:color w:val="111111"/>
          <w:szCs w:val="24"/>
        </w:rPr>
        <w:t>；</w:t>
      </w:r>
    </w:p>
    <w:p w14:paraId="27CEB8A7" w14:textId="77777777" w:rsidR="00BE1DD8" w:rsidRDefault="002C1706">
      <w:pPr>
        <w:pStyle w:val="af5"/>
        <w:numPr>
          <w:ilvl w:val="0"/>
          <w:numId w:val="32"/>
        </w:numPr>
        <w:ind w:leftChars="0" w:left="811" w:firstLineChars="0" w:hanging="357"/>
        <w:rPr>
          <w:szCs w:val="24"/>
        </w:rPr>
      </w:pPr>
      <w:r>
        <w:rPr>
          <w:rFonts w:hint="eastAsia"/>
          <w:color w:val="111111"/>
          <w:szCs w:val="24"/>
        </w:rPr>
        <w:lastRenderedPageBreak/>
        <w:t>变形缝的</w:t>
      </w:r>
      <w:r>
        <w:rPr>
          <w:color w:val="111111"/>
          <w:szCs w:val="24"/>
        </w:rPr>
        <w:t>构造，石材及陶瓷板与吊顶及地面等连接处的构造、转角处构造等；</w:t>
      </w:r>
    </w:p>
    <w:p w14:paraId="408E9597" w14:textId="77777777" w:rsidR="00BE1DD8" w:rsidRDefault="002C1706">
      <w:pPr>
        <w:pStyle w:val="af5"/>
        <w:numPr>
          <w:ilvl w:val="0"/>
          <w:numId w:val="32"/>
        </w:numPr>
        <w:ind w:leftChars="0" w:left="811" w:firstLineChars="0" w:hanging="357"/>
        <w:rPr>
          <w:szCs w:val="24"/>
        </w:rPr>
      </w:pPr>
      <w:r>
        <w:rPr>
          <w:rFonts w:hint="eastAsia"/>
          <w:color w:val="111111"/>
          <w:szCs w:val="24"/>
        </w:rPr>
        <w:t>石材</w:t>
      </w:r>
      <w:r>
        <w:rPr>
          <w:color w:val="111111"/>
          <w:szCs w:val="24"/>
        </w:rPr>
        <w:t>及陶瓷板与门框、消火栓们、等连接处的细部收口做法；</w:t>
      </w:r>
    </w:p>
    <w:p w14:paraId="390DA12A" w14:textId="77777777" w:rsidR="00BE1DD8" w:rsidRDefault="002C1706">
      <w:pPr>
        <w:pStyle w:val="af5"/>
        <w:numPr>
          <w:ilvl w:val="0"/>
          <w:numId w:val="32"/>
        </w:numPr>
        <w:ind w:leftChars="0" w:left="811" w:firstLineChars="0" w:hanging="357"/>
        <w:rPr>
          <w:szCs w:val="24"/>
        </w:rPr>
      </w:pPr>
      <w:r>
        <w:rPr>
          <w:rFonts w:hint="eastAsia"/>
          <w:color w:val="111111"/>
          <w:szCs w:val="24"/>
        </w:rPr>
        <w:t>各类</w:t>
      </w:r>
      <w:r>
        <w:rPr>
          <w:color w:val="111111"/>
          <w:szCs w:val="24"/>
        </w:rPr>
        <w:t>机电末端在石材及陶瓷板上的位置、开孔尺寸、数量及</w:t>
      </w:r>
      <w:r>
        <w:rPr>
          <w:rFonts w:hint="eastAsia"/>
          <w:color w:val="111111"/>
          <w:szCs w:val="24"/>
        </w:rPr>
        <w:t>与</w:t>
      </w:r>
      <w:r>
        <w:rPr>
          <w:color w:val="111111"/>
          <w:szCs w:val="24"/>
        </w:rPr>
        <w:t>石材及陶瓷板连接处的细部收口做法。</w:t>
      </w:r>
    </w:p>
    <w:p w14:paraId="5AECA3E5" w14:textId="5F003230" w:rsidR="00BE1DD8" w:rsidRDefault="002C1706">
      <w:pPr>
        <w:pStyle w:val="af5"/>
        <w:numPr>
          <w:ilvl w:val="0"/>
          <w:numId w:val="31"/>
        </w:numPr>
        <w:ind w:leftChars="0" w:firstLineChars="0"/>
        <w:rPr>
          <w:color w:val="111111"/>
          <w:szCs w:val="24"/>
        </w:rPr>
      </w:pPr>
      <w:r>
        <w:rPr>
          <w:color w:val="111111"/>
          <w:szCs w:val="24"/>
        </w:rPr>
        <w:t>石材及陶瓷板</w:t>
      </w:r>
      <w:r w:rsidR="00B85A71">
        <w:rPr>
          <w:rFonts w:hint="eastAsia"/>
          <w:color w:val="111111"/>
          <w:szCs w:val="24"/>
        </w:rPr>
        <w:t>干挂工程的构造设计</w:t>
      </w:r>
      <w:r>
        <w:rPr>
          <w:color w:val="111111"/>
          <w:szCs w:val="24"/>
        </w:rPr>
        <w:t>应满足设备的调节、检修、维护</w:t>
      </w:r>
      <w:r>
        <w:rPr>
          <w:rFonts w:hint="eastAsia"/>
          <w:color w:val="111111"/>
          <w:szCs w:val="24"/>
        </w:rPr>
        <w:t>保养</w:t>
      </w:r>
      <w:r>
        <w:rPr>
          <w:color w:val="111111"/>
          <w:szCs w:val="24"/>
        </w:rPr>
        <w:t>及更换等要求</w:t>
      </w:r>
      <w:r>
        <w:rPr>
          <w:rFonts w:hint="eastAsia"/>
          <w:color w:val="111111"/>
          <w:szCs w:val="24"/>
        </w:rPr>
        <w:t>。</w:t>
      </w:r>
    </w:p>
    <w:p w14:paraId="435867A6" w14:textId="79F7FE13" w:rsidR="00BE1DD8" w:rsidRDefault="001D6E33" w:rsidP="009F5A8B">
      <w:pPr>
        <w:pStyle w:val="afc"/>
      </w:pPr>
      <w:bookmarkStart w:id="24" w:name="_Toc53669219"/>
      <w:r>
        <w:t>4</w:t>
      </w:r>
      <w:r w:rsidR="009F5A8B">
        <w:t>.2</w:t>
      </w:r>
      <w:r w:rsidR="002C1706">
        <w:rPr>
          <w:rFonts w:hint="eastAsia"/>
        </w:rPr>
        <w:t>荷载与作用</w:t>
      </w:r>
      <w:bookmarkEnd w:id="24"/>
    </w:p>
    <w:p w14:paraId="318D34E1" w14:textId="27255678" w:rsidR="00BE1DD8" w:rsidRDefault="002C1706">
      <w:pPr>
        <w:pStyle w:val="af5"/>
        <w:numPr>
          <w:ilvl w:val="0"/>
          <w:numId w:val="33"/>
        </w:numPr>
        <w:spacing w:line="480" w:lineRule="auto"/>
        <w:ind w:leftChars="0" w:firstLineChars="0"/>
        <w:rPr>
          <w:szCs w:val="24"/>
        </w:rPr>
      </w:pPr>
      <w:r>
        <w:rPr>
          <w:rFonts w:hint="eastAsia"/>
          <w:szCs w:val="24"/>
        </w:rPr>
        <w:t>石材</w:t>
      </w:r>
      <w:r>
        <w:rPr>
          <w:szCs w:val="24"/>
        </w:rPr>
        <w:t>及陶瓷板干挂材料的自重标准值应按</w:t>
      </w:r>
      <w:r>
        <w:rPr>
          <w:rFonts w:hint="eastAsia"/>
          <w:szCs w:val="24"/>
        </w:rPr>
        <w:t>表</w:t>
      </w:r>
      <w:r w:rsidR="001D6E33">
        <w:rPr>
          <w:szCs w:val="24"/>
        </w:rPr>
        <w:t>4</w:t>
      </w:r>
      <w:r>
        <w:rPr>
          <w:rFonts w:hint="eastAsia"/>
          <w:szCs w:val="24"/>
        </w:rPr>
        <w:t>.2.1</w:t>
      </w:r>
      <w:r>
        <w:rPr>
          <w:szCs w:val="24"/>
        </w:rPr>
        <w:t>数值采用</w:t>
      </w:r>
      <w:r>
        <w:rPr>
          <w:szCs w:val="24"/>
        </w:rPr>
        <w:t>:</w:t>
      </w:r>
    </w:p>
    <w:p w14:paraId="113272F5" w14:textId="77777777" w:rsidR="00BE1DD8" w:rsidRDefault="002C1706">
      <w:pPr>
        <w:pStyle w:val="af5"/>
        <w:spacing w:line="480" w:lineRule="auto"/>
        <w:ind w:left="210" w:firstLineChars="0" w:firstLine="0"/>
        <w:jc w:val="center"/>
        <w:rPr>
          <w:szCs w:val="24"/>
        </w:rPr>
      </w:pPr>
      <w:r>
        <w:rPr>
          <w:rFonts w:hint="eastAsia"/>
          <w:szCs w:val="24"/>
        </w:rPr>
        <w:t>表</w:t>
      </w:r>
      <w:r>
        <w:rPr>
          <w:rFonts w:hint="eastAsia"/>
          <w:szCs w:val="24"/>
        </w:rPr>
        <w:t>4.2.1</w:t>
      </w:r>
      <w:r>
        <w:rPr>
          <w:rFonts w:hint="eastAsia"/>
          <w:szCs w:val="24"/>
        </w:rPr>
        <w:t>自重</w:t>
      </w:r>
      <w:r>
        <w:rPr>
          <w:szCs w:val="24"/>
        </w:rPr>
        <w:t>标准值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707"/>
      </w:tblGrid>
      <w:tr w:rsidR="00BE1DD8" w14:paraId="7D923064" w14:textId="77777777" w:rsidTr="00D93DDC">
        <w:trPr>
          <w:jc w:val="center"/>
        </w:trPr>
        <w:tc>
          <w:tcPr>
            <w:tcW w:w="3105" w:type="dxa"/>
          </w:tcPr>
          <w:p w14:paraId="5770E4F6" w14:textId="77777777" w:rsidR="00BE1DD8" w:rsidRDefault="002C1706">
            <w:pPr>
              <w:pStyle w:val="af5"/>
              <w:spacing w:line="480" w:lineRule="auto"/>
              <w:ind w:left="210" w:firstLineChars="0" w:firstLine="0"/>
              <w:jc w:val="center"/>
              <w:rPr>
                <w:szCs w:val="24"/>
              </w:rPr>
            </w:pPr>
            <w:r>
              <w:rPr>
                <w:rFonts w:hint="eastAsia"/>
                <w:szCs w:val="24"/>
              </w:rPr>
              <w:t>名称</w:t>
            </w:r>
          </w:p>
        </w:tc>
        <w:tc>
          <w:tcPr>
            <w:tcW w:w="2707" w:type="dxa"/>
          </w:tcPr>
          <w:p w14:paraId="210CA7E8" w14:textId="77777777" w:rsidR="00BE1DD8" w:rsidRDefault="002C1706">
            <w:pPr>
              <w:pStyle w:val="af5"/>
              <w:spacing w:line="480" w:lineRule="auto"/>
              <w:ind w:left="210" w:firstLineChars="0" w:firstLine="0"/>
              <w:rPr>
                <w:szCs w:val="24"/>
              </w:rPr>
            </w:pPr>
            <w:r>
              <w:rPr>
                <w:rFonts w:hint="eastAsia"/>
                <w:szCs w:val="24"/>
              </w:rPr>
              <w:t>自重</w:t>
            </w:r>
            <w:r>
              <w:rPr>
                <w:szCs w:val="24"/>
              </w:rPr>
              <w:t>标准值</w:t>
            </w:r>
            <w:r>
              <w:rPr>
                <w:rFonts w:hint="eastAsia"/>
                <w:szCs w:val="24"/>
              </w:rPr>
              <w:t>（</w:t>
            </w:r>
            <w:r>
              <w:rPr>
                <w:rFonts w:hint="eastAsia"/>
                <w:szCs w:val="24"/>
              </w:rPr>
              <w:t>KN/m</w:t>
            </w:r>
            <w:r>
              <w:rPr>
                <w:rFonts w:hint="eastAsia"/>
                <w:szCs w:val="24"/>
              </w:rPr>
              <w:t>³）</w:t>
            </w:r>
          </w:p>
        </w:tc>
      </w:tr>
      <w:tr w:rsidR="00BE1DD8" w14:paraId="0B567E5F" w14:textId="77777777" w:rsidTr="00D93DDC">
        <w:trPr>
          <w:jc w:val="center"/>
        </w:trPr>
        <w:tc>
          <w:tcPr>
            <w:tcW w:w="3105" w:type="dxa"/>
          </w:tcPr>
          <w:p w14:paraId="6C57669C" w14:textId="77777777" w:rsidR="00BE1DD8" w:rsidRDefault="002C1706">
            <w:pPr>
              <w:pStyle w:val="af5"/>
              <w:spacing w:line="480" w:lineRule="auto"/>
              <w:ind w:left="210" w:firstLineChars="0" w:firstLine="0"/>
              <w:jc w:val="center"/>
              <w:rPr>
                <w:szCs w:val="24"/>
              </w:rPr>
            </w:pPr>
            <w:r>
              <w:rPr>
                <w:szCs w:val="24"/>
              </w:rPr>
              <w:t>钢材</w:t>
            </w:r>
          </w:p>
        </w:tc>
        <w:tc>
          <w:tcPr>
            <w:tcW w:w="2707" w:type="dxa"/>
          </w:tcPr>
          <w:p w14:paraId="7008594B" w14:textId="77777777" w:rsidR="00BE1DD8" w:rsidRDefault="002C1706">
            <w:pPr>
              <w:pStyle w:val="af5"/>
              <w:spacing w:line="480" w:lineRule="auto"/>
              <w:ind w:left="210" w:firstLineChars="0" w:firstLine="0"/>
              <w:jc w:val="center"/>
              <w:rPr>
                <w:szCs w:val="24"/>
              </w:rPr>
            </w:pPr>
            <w:r>
              <w:rPr>
                <w:rFonts w:ascii="宋体" w:hAnsi="宋体"/>
                <w:szCs w:val="24"/>
              </w:rPr>
              <w:t>78.5</w:t>
            </w:r>
          </w:p>
        </w:tc>
      </w:tr>
      <w:tr w:rsidR="00BE1DD8" w14:paraId="44736365" w14:textId="77777777" w:rsidTr="00D93DDC">
        <w:trPr>
          <w:jc w:val="center"/>
        </w:trPr>
        <w:tc>
          <w:tcPr>
            <w:tcW w:w="3105" w:type="dxa"/>
          </w:tcPr>
          <w:p w14:paraId="103ABA30" w14:textId="77777777" w:rsidR="00BE1DD8" w:rsidRDefault="002C1706">
            <w:pPr>
              <w:pStyle w:val="af5"/>
              <w:spacing w:line="480" w:lineRule="auto"/>
              <w:ind w:left="210" w:firstLineChars="0" w:firstLine="0"/>
              <w:jc w:val="center"/>
              <w:rPr>
                <w:szCs w:val="24"/>
              </w:rPr>
            </w:pPr>
            <w:r>
              <w:rPr>
                <w:szCs w:val="24"/>
              </w:rPr>
              <w:t>花岗石</w:t>
            </w:r>
            <w:r>
              <w:rPr>
                <w:rFonts w:hint="eastAsia"/>
                <w:szCs w:val="24"/>
              </w:rPr>
              <w:t>、</w:t>
            </w:r>
            <w:r>
              <w:rPr>
                <w:szCs w:val="24"/>
              </w:rPr>
              <w:t>大理石</w:t>
            </w:r>
          </w:p>
        </w:tc>
        <w:tc>
          <w:tcPr>
            <w:tcW w:w="2707" w:type="dxa"/>
          </w:tcPr>
          <w:p w14:paraId="38057557" w14:textId="77777777" w:rsidR="00BE1DD8" w:rsidRDefault="002C1706">
            <w:pPr>
              <w:pStyle w:val="af5"/>
              <w:spacing w:line="480" w:lineRule="auto"/>
              <w:ind w:left="210" w:firstLineChars="0" w:firstLine="0"/>
              <w:jc w:val="center"/>
              <w:rPr>
                <w:szCs w:val="24"/>
              </w:rPr>
            </w:pPr>
            <w:r>
              <w:rPr>
                <w:rFonts w:ascii="宋体" w:hAnsi="宋体"/>
                <w:szCs w:val="24"/>
              </w:rPr>
              <w:t>28.0</w:t>
            </w:r>
          </w:p>
        </w:tc>
      </w:tr>
      <w:tr w:rsidR="00BE1DD8" w14:paraId="46B0DEFD" w14:textId="77777777" w:rsidTr="00D93DDC">
        <w:trPr>
          <w:jc w:val="center"/>
        </w:trPr>
        <w:tc>
          <w:tcPr>
            <w:tcW w:w="3105" w:type="dxa"/>
          </w:tcPr>
          <w:p w14:paraId="19B8FCE6" w14:textId="77777777" w:rsidR="00BE1DD8" w:rsidRDefault="002C1706">
            <w:pPr>
              <w:pStyle w:val="af5"/>
              <w:spacing w:line="480" w:lineRule="auto"/>
              <w:ind w:left="210" w:firstLineChars="0" w:firstLine="0"/>
              <w:jc w:val="center"/>
              <w:rPr>
                <w:szCs w:val="24"/>
              </w:rPr>
            </w:pPr>
            <w:r>
              <w:rPr>
                <w:rFonts w:hint="eastAsia"/>
                <w:szCs w:val="24"/>
              </w:rPr>
              <w:t>砂岩</w:t>
            </w:r>
          </w:p>
        </w:tc>
        <w:tc>
          <w:tcPr>
            <w:tcW w:w="2707" w:type="dxa"/>
          </w:tcPr>
          <w:p w14:paraId="68CAC9E9" w14:textId="77777777" w:rsidR="00BE1DD8" w:rsidRDefault="002C1706">
            <w:pPr>
              <w:pStyle w:val="af5"/>
              <w:spacing w:line="480" w:lineRule="auto"/>
              <w:ind w:left="210" w:firstLineChars="0" w:firstLine="0"/>
              <w:jc w:val="center"/>
              <w:rPr>
                <w:szCs w:val="24"/>
              </w:rPr>
            </w:pPr>
            <w:r>
              <w:rPr>
                <w:rFonts w:ascii="宋体" w:hAnsi="宋体"/>
                <w:szCs w:val="24"/>
              </w:rPr>
              <w:t>23.6</w:t>
            </w:r>
          </w:p>
        </w:tc>
      </w:tr>
      <w:tr w:rsidR="00BE1DD8" w14:paraId="68CBF537" w14:textId="77777777" w:rsidTr="00D93DDC">
        <w:trPr>
          <w:jc w:val="center"/>
        </w:trPr>
        <w:tc>
          <w:tcPr>
            <w:tcW w:w="3105" w:type="dxa"/>
          </w:tcPr>
          <w:p w14:paraId="0A67669B" w14:textId="77777777" w:rsidR="00BE1DD8" w:rsidRDefault="002C1706">
            <w:pPr>
              <w:pStyle w:val="af5"/>
              <w:spacing w:line="480" w:lineRule="auto"/>
              <w:ind w:left="210" w:firstLineChars="0" w:firstLine="0"/>
              <w:jc w:val="center"/>
              <w:rPr>
                <w:szCs w:val="24"/>
              </w:rPr>
            </w:pPr>
            <w:r>
              <w:rPr>
                <w:rFonts w:ascii="宋体" w:hAnsi="宋体" w:hint="eastAsia"/>
                <w:szCs w:val="24"/>
              </w:rPr>
              <w:t>石灰石</w:t>
            </w:r>
          </w:p>
        </w:tc>
        <w:tc>
          <w:tcPr>
            <w:tcW w:w="2707" w:type="dxa"/>
          </w:tcPr>
          <w:p w14:paraId="3BD801DB" w14:textId="77777777" w:rsidR="00BE1DD8" w:rsidRDefault="002C1706">
            <w:pPr>
              <w:pStyle w:val="af5"/>
              <w:spacing w:line="480" w:lineRule="auto"/>
              <w:ind w:left="210" w:firstLineChars="0" w:firstLine="0"/>
              <w:jc w:val="center"/>
              <w:rPr>
                <w:szCs w:val="24"/>
              </w:rPr>
            </w:pPr>
            <w:r>
              <w:rPr>
                <w:rFonts w:ascii="宋体" w:hAnsi="宋体"/>
                <w:szCs w:val="24"/>
              </w:rPr>
              <w:t>26.4</w:t>
            </w:r>
          </w:p>
        </w:tc>
      </w:tr>
      <w:tr w:rsidR="00BE1DD8" w14:paraId="307AE1C3" w14:textId="77777777" w:rsidTr="00D93DDC">
        <w:trPr>
          <w:jc w:val="center"/>
        </w:trPr>
        <w:tc>
          <w:tcPr>
            <w:tcW w:w="3105" w:type="dxa"/>
          </w:tcPr>
          <w:p w14:paraId="738B23D5" w14:textId="77777777" w:rsidR="00BE1DD8" w:rsidRDefault="002C1706">
            <w:pPr>
              <w:pStyle w:val="af5"/>
              <w:spacing w:line="480" w:lineRule="auto"/>
              <w:ind w:left="210" w:firstLineChars="0" w:firstLine="0"/>
              <w:jc w:val="center"/>
              <w:rPr>
                <w:szCs w:val="24"/>
              </w:rPr>
            </w:pPr>
            <w:r>
              <w:rPr>
                <w:rFonts w:ascii="宋体" w:hAnsi="宋体" w:hint="eastAsia"/>
                <w:szCs w:val="24"/>
              </w:rPr>
              <w:t>陶瓷板</w:t>
            </w:r>
          </w:p>
        </w:tc>
        <w:tc>
          <w:tcPr>
            <w:tcW w:w="2707" w:type="dxa"/>
          </w:tcPr>
          <w:p w14:paraId="3BEA8EF3" w14:textId="77777777" w:rsidR="00BE1DD8" w:rsidRDefault="002C1706">
            <w:pPr>
              <w:pStyle w:val="af5"/>
              <w:spacing w:line="480" w:lineRule="auto"/>
              <w:ind w:left="210" w:firstLineChars="0" w:firstLine="0"/>
              <w:jc w:val="center"/>
              <w:rPr>
                <w:szCs w:val="24"/>
              </w:rPr>
            </w:pPr>
            <w:r>
              <w:rPr>
                <w:rFonts w:ascii="宋体" w:hAnsi="宋体" w:hint="eastAsia"/>
                <w:szCs w:val="24"/>
              </w:rPr>
              <w:t>21.9</w:t>
            </w:r>
          </w:p>
        </w:tc>
      </w:tr>
    </w:tbl>
    <w:p w14:paraId="7533B560" w14:textId="0B167438" w:rsidR="00BE1DD8" w:rsidRPr="001D6E33" w:rsidRDefault="002C1706">
      <w:pPr>
        <w:pStyle w:val="af5"/>
        <w:numPr>
          <w:ilvl w:val="0"/>
          <w:numId w:val="33"/>
        </w:numPr>
        <w:spacing w:line="480" w:lineRule="auto"/>
        <w:ind w:leftChars="0" w:firstLineChars="0"/>
        <w:rPr>
          <w:b/>
          <w:bCs/>
          <w:szCs w:val="24"/>
        </w:rPr>
      </w:pPr>
      <w:r>
        <w:rPr>
          <w:rFonts w:hint="eastAsia"/>
          <w:szCs w:val="24"/>
        </w:rPr>
        <w:t>作用</w:t>
      </w:r>
      <w:r>
        <w:rPr>
          <w:szCs w:val="24"/>
        </w:rPr>
        <w:t>于</w:t>
      </w:r>
      <w:r w:rsidR="00E87573">
        <w:rPr>
          <w:rFonts w:hint="eastAsia"/>
          <w:szCs w:val="24"/>
        </w:rPr>
        <w:t>室内</w:t>
      </w:r>
      <w:r>
        <w:rPr>
          <w:szCs w:val="24"/>
        </w:rPr>
        <w:t>装饰面上的</w:t>
      </w:r>
      <w:r>
        <w:rPr>
          <w:rFonts w:hint="eastAsia"/>
          <w:szCs w:val="24"/>
        </w:rPr>
        <w:t>风</w:t>
      </w:r>
      <w:r>
        <w:rPr>
          <w:szCs w:val="24"/>
        </w:rPr>
        <w:t>荷载</w:t>
      </w:r>
      <w:r>
        <w:rPr>
          <w:rFonts w:hint="eastAsia"/>
          <w:szCs w:val="24"/>
        </w:rPr>
        <w:t>标准值按</w:t>
      </w:r>
      <w:r>
        <w:rPr>
          <w:szCs w:val="24"/>
        </w:rPr>
        <w:t>相关规范要求计算，且不小于</w:t>
      </w:r>
      <w:r>
        <w:rPr>
          <w:rFonts w:ascii="宋体" w:hAnsi="宋体"/>
          <w:szCs w:val="24"/>
        </w:rPr>
        <w:t>0.8KN</w:t>
      </w:r>
      <w:r>
        <w:rPr>
          <w:rFonts w:ascii="宋体" w:hAnsi="宋体" w:hint="eastAsia"/>
          <w:szCs w:val="24"/>
        </w:rPr>
        <w:t>/㎡</w:t>
      </w:r>
      <w:r>
        <w:rPr>
          <w:rFonts w:hint="eastAsia"/>
          <w:bCs/>
          <w:szCs w:val="24"/>
        </w:rPr>
        <w:t>。</w:t>
      </w:r>
    </w:p>
    <w:p w14:paraId="77753D2A" w14:textId="4050922F" w:rsidR="00CC1AED" w:rsidRPr="005A1DC5" w:rsidRDefault="005A1DC5">
      <w:pPr>
        <w:pStyle w:val="af5"/>
        <w:numPr>
          <w:ilvl w:val="0"/>
          <w:numId w:val="33"/>
        </w:numPr>
        <w:spacing w:line="480" w:lineRule="auto"/>
        <w:ind w:leftChars="0" w:firstLineChars="0"/>
        <w:rPr>
          <w:b/>
          <w:bCs/>
          <w:szCs w:val="24"/>
        </w:rPr>
      </w:pPr>
      <w:r>
        <w:rPr>
          <w:rFonts w:hint="eastAsia"/>
          <w:bCs/>
          <w:szCs w:val="24"/>
        </w:rPr>
        <w:t>计算石材及陶瓷板构件承载力极限状态时，其作用效应的</w:t>
      </w:r>
      <w:r w:rsidR="00CC1AED">
        <w:rPr>
          <w:rFonts w:hint="eastAsia"/>
          <w:bCs/>
          <w:szCs w:val="24"/>
        </w:rPr>
        <w:t>组合</w:t>
      </w:r>
      <w:r>
        <w:rPr>
          <w:rFonts w:hint="eastAsia"/>
          <w:bCs/>
          <w:szCs w:val="24"/>
        </w:rPr>
        <w:t>应符合下列规定：</w:t>
      </w:r>
    </w:p>
    <w:p w14:paraId="451B6B45" w14:textId="77777777" w:rsidR="005A1DC5" w:rsidRDefault="005A1DC5" w:rsidP="005A1DC5">
      <w:pPr>
        <w:pStyle w:val="af5"/>
        <w:numPr>
          <w:ilvl w:val="0"/>
          <w:numId w:val="60"/>
        </w:numPr>
        <w:spacing w:line="480" w:lineRule="auto"/>
        <w:ind w:leftChars="0" w:firstLineChars="0"/>
        <w:rPr>
          <w:bCs/>
          <w:szCs w:val="24"/>
        </w:rPr>
      </w:pPr>
      <w:r>
        <w:rPr>
          <w:bCs/>
          <w:szCs w:val="24"/>
        </w:rPr>
        <w:t>无地震作用效应组合是</w:t>
      </w:r>
      <w:r>
        <w:rPr>
          <w:rFonts w:hint="eastAsia"/>
          <w:bCs/>
          <w:szCs w:val="24"/>
        </w:rPr>
        <w:t>，</w:t>
      </w:r>
      <w:r>
        <w:rPr>
          <w:bCs/>
          <w:szCs w:val="24"/>
        </w:rPr>
        <w:t>按下式进行</w:t>
      </w:r>
      <w:r>
        <w:rPr>
          <w:rFonts w:hint="eastAsia"/>
          <w:bCs/>
          <w:szCs w:val="24"/>
        </w:rPr>
        <w:t>：</w:t>
      </w:r>
    </w:p>
    <w:p w14:paraId="25F6C6A4" w14:textId="60A44692" w:rsidR="005A1DC5" w:rsidRPr="005A1DC5" w:rsidRDefault="005A1DC5" w:rsidP="005A1DC5">
      <w:pPr>
        <w:pStyle w:val="af5"/>
        <w:spacing w:line="480" w:lineRule="auto"/>
        <w:ind w:leftChars="0" w:left="840" w:firstLineChars="0" w:firstLine="0"/>
        <w:rPr>
          <w:bCs/>
          <w:szCs w:val="24"/>
        </w:rPr>
      </w:pPr>
      <m:oMathPara>
        <m:oMath>
          <m:r>
            <m:rPr>
              <m:sty m:val="p"/>
            </m:rPr>
            <w:rPr>
              <w:rFonts w:ascii="Cambria Math" w:hAnsi="Cambria Math"/>
              <w:szCs w:val="24"/>
            </w:rPr>
            <m:t xml:space="preserve">      S</m:t>
          </m:r>
          <m:r>
            <m:rPr>
              <m:sty m:val="p"/>
            </m:rPr>
            <w:rPr>
              <w:rFonts w:ascii="Cambria Math" w:hAnsi="Cambria Math" w:hint="eastAsia"/>
              <w:szCs w:val="24"/>
            </w:rPr>
            <m:t>=</m:t>
          </m:r>
          <m:sSub>
            <m:sSubPr>
              <m:ctrlPr>
                <w:rPr>
                  <w:rFonts w:ascii="Cambria Math" w:hAnsi="Cambria Math"/>
                  <w:bCs/>
                  <w:szCs w:val="24"/>
                </w:rPr>
              </m:ctrlPr>
            </m:sSubPr>
            <m:e>
              <m:r>
                <w:rPr>
                  <w:rFonts w:ascii="Cambria Math" w:hAnsi="Cambria Math"/>
                  <w:szCs w:val="24"/>
                </w:rPr>
                <m:t>γ</m:t>
              </m:r>
            </m:e>
            <m:sub>
              <m:r>
                <w:rPr>
                  <w:rFonts w:ascii="Cambria Math" w:hAnsi="Cambria Math"/>
                  <w:szCs w:val="24"/>
                </w:rPr>
                <m:t>G</m:t>
              </m:r>
            </m:sub>
          </m:sSub>
          <m:sSub>
            <m:sSubPr>
              <m:ctrlPr>
                <w:rPr>
                  <w:rFonts w:ascii="Cambria Math" w:hAnsi="Cambria Math"/>
                  <w:bCs/>
                  <w:i/>
                  <w:szCs w:val="24"/>
                </w:rPr>
              </m:ctrlPr>
            </m:sSubPr>
            <m:e>
              <m:r>
                <w:rPr>
                  <w:rFonts w:ascii="Cambria Math" w:hAnsi="Cambria Math"/>
                  <w:szCs w:val="24"/>
                </w:rPr>
                <m:t>S</m:t>
              </m:r>
            </m:e>
            <m:sub>
              <m:r>
                <w:rPr>
                  <w:rFonts w:ascii="Cambria Math" w:hAnsi="Cambria Math"/>
                  <w:szCs w:val="24"/>
                </w:rPr>
                <m:t>GK</m:t>
              </m:r>
            </m:sub>
          </m:sSub>
          <m:r>
            <w:rPr>
              <w:rFonts w:ascii="Cambria Math" w:hAnsi="Cambria Math"/>
              <w:szCs w:val="24"/>
            </w:rPr>
            <m:t>+</m:t>
          </m:r>
          <m:sSub>
            <m:sSubPr>
              <m:ctrlPr>
                <w:rPr>
                  <w:rFonts w:ascii="Cambria Math" w:hAnsi="Cambria Math"/>
                  <w:bCs/>
                  <w:i/>
                  <w:szCs w:val="24"/>
                </w:rPr>
              </m:ctrlPr>
            </m:sSubPr>
            <m:e>
              <m:r>
                <w:rPr>
                  <w:rFonts w:ascii="Cambria Math" w:hAnsi="Cambria Math"/>
                  <w:szCs w:val="24"/>
                </w:rPr>
                <m:t>φ</m:t>
              </m:r>
            </m:e>
            <m:sub>
              <m:r>
                <w:rPr>
                  <w:rFonts w:ascii="Cambria Math" w:hAnsi="Cambria Math"/>
                  <w:szCs w:val="24"/>
                </w:rPr>
                <m:t>W</m:t>
              </m:r>
            </m:sub>
          </m:sSub>
          <m:sSub>
            <m:sSubPr>
              <m:ctrlPr>
                <w:rPr>
                  <w:rFonts w:ascii="Cambria Math" w:hAnsi="Cambria Math"/>
                  <w:bCs/>
                  <w:i/>
                  <w:szCs w:val="24"/>
                </w:rPr>
              </m:ctrlPr>
            </m:sSubPr>
            <m:e>
              <m:r>
                <w:rPr>
                  <w:rFonts w:ascii="Cambria Math" w:hAnsi="Cambria Math"/>
                  <w:szCs w:val="24"/>
                </w:rPr>
                <m:t>γ</m:t>
              </m:r>
            </m:e>
            <m:sub>
              <m:r>
                <w:rPr>
                  <w:rFonts w:ascii="Cambria Math" w:hAnsi="Cambria Math"/>
                  <w:szCs w:val="24"/>
                </w:rPr>
                <m:t>W</m:t>
              </m:r>
            </m:sub>
          </m:sSub>
          <m:sSub>
            <m:sSubPr>
              <m:ctrlPr>
                <w:rPr>
                  <w:rFonts w:ascii="Cambria Math" w:hAnsi="Cambria Math"/>
                  <w:bCs/>
                  <w:i/>
                  <w:szCs w:val="24"/>
                </w:rPr>
              </m:ctrlPr>
            </m:sSubPr>
            <m:e>
              <m:r>
                <w:rPr>
                  <w:rFonts w:ascii="Cambria Math" w:hAnsi="Cambria Math"/>
                  <w:szCs w:val="24"/>
                </w:rPr>
                <m:t>S</m:t>
              </m:r>
            </m:e>
            <m:sub>
              <m:r>
                <w:rPr>
                  <w:rFonts w:ascii="Cambria Math" w:hAnsi="Cambria Math"/>
                  <w:szCs w:val="24"/>
                </w:rPr>
                <m:t>WK</m:t>
              </m:r>
            </m:sub>
          </m:sSub>
        </m:oMath>
      </m:oMathPara>
    </w:p>
    <w:p w14:paraId="5483121A" w14:textId="141DB803" w:rsidR="005A1DC5" w:rsidRDefault="005A1DC5" w:rsidP="005A1DC5">
      <w:pPr>
        <w:pStyle w:val="af5"/>
        <w:numPr>
          <w:ilvl w:val="0"/>
          <w:numId w:val="60"/>
        </w:numPr>
        <w:spacing w:line="480" w:lineRule="auto"/>
        <w:ind w:leftChars="0" w:firstLineChars="0"/>
        <w:rPr>
          <w:bCs/>
          <w:szCs w:val="24"/>
        </w:rPr>
      </w:pPr>
      <w:r>
        <w:rPr>
          <w:rFonts w:hint="eastAsia"/>
          <w:bCs/>
          <w:szCs w:val="24"/>
        </w:rPr>
        <w:t>有地震作用效应组合时，应按下式进行：</w:t>
      </w:r>
    </w:p>
    <w:p w14:paraId="53291232" w14:textId="413A0351" w:rsidR="005A1DC5" w:rsidRPr="005A1DC5" w:rsidRDefault="005A1DC5" w:rsidP="005A1DC5">
      <w:pPr>
        <w:pStyle w:val="af5"/>
        <w:spacing w:line="480" w:lineRule="auto"/>
        <w:ind w:leftChars="0" w:left="840" w:firstLineChars="0" w:firstLine="0"/>
        <w:rPr>
          <w:bCs/>
          <w:szCs w:val="24"/>
        </w:rPr>
      </w:pPr>
      <m:oMathPara>
        <m:oMath>
          <m:r>
            <m:rPr>
              <m:sty m:val="p"/>
            </m:rPr>
            <w:rPr>
              <w:rFonts w:ascii="Cambria Math" w:hAnsi="Cambria Math"/>
              <w:szCs w:val="24"/>
            </w:rPr>
            <m:t>S</m:t>
          </m:r>
          <m:r>
            <m:rPr>
              <m:sty m:val="p"/>
            </m:rPr>
            <w:rPr>
              <w:rFonts w:ascii="Cambria Math" w:hAnsi="Cambria Math" w:hint="eastAsia"/>
              <w:szCs w:val="24"/>
            </w:rPr>
            <m:t>=</m:t>
          </m:r>
          <m:sSub>
            <m:sSubPr>
              <m:ctrlPr>
                <w:rPr>
                  <w:rFonts w:ascii="Cambria Math" w:hAnsi="Cambria Math"/>
                  <w:bCs/>
                  <w:szCs w:val="24"/>
                </w:rPr>
              </m:ctrlPr>
            </m:sSubPr>
            <m:e>
              <m:r>
                <w:rPr>
                  <w:rFonts w:ascii="Cambria Math" w:hAnsi="Cambria Math"/>
                  <w:szCs w:val="24"/>
                </w:rPr>
                <m:t>γ</m:t>
              </m:r>
            </m:e>
            <m:sub>
              <m:r>
                <w:rPr>
                  <w:rFonts w:ascii="Cambria Math" w:hAnsi="Cambria Math"/>
                  <w:szCs w:val="24"/>
                </w:rPr>
                <m:t>G</m:t>
              </m:r>
            </m:sub>
          </m:sSub>
          <m:sSub>
            <m:sSubPr>
              <m:ctrlPr>
                <w:rPr>
                  <w:rFonts w:ascii="Cambria Math" w:hAnsi="Cambria Math"/>
                  <w:bCs/>
                  <w:i/>
                  <w:szCs w:val="24"/>
                </w:rPr>
              </m:ctrlPr>
            </m:sSubPr>
            <m:e>
              <m:r>
                <w:rPr>
                  <w:rFonts w:ascii="Cambria Math" w:hAnsi="Cambria Math"/>
                  <w:szCs w:val="24"/>
                </w:rPr>
                <m:t>S</m:t>
              </m:r>
            </m:e>
            <m:sub>
              <m:r>
                <w:rPr>
                  <w:rFonts w:ascii="Cambria Math" w:hAnsi="Cambria Math"/>
                  <w:szCs w:val="24"/>
                </w:rPr>
                <m:t>GK</m:t>
              </m:r>
            </m:sub>
          </m:sSub>
          <m:r>
            <w:rPr>
              <w:rFonts w:ascii="Cambria Math" w:hAnsi="Cambria Math"/>
              <w:szCs w:val="24"/>
            </w:rPr>
            <m:t>+</m:t>
          </m:r>
          <m:sSub>
            <m:sSubPr>
              <m:ctrlPr>
                <w:rPr>
                  <w:rFonts w:ascii="Cambria Math" w:hAnsi="Cambria Math"/>
                  <w:bCs/>
                  <w:i/>
                  <w:szCs w:val="24"/>
                </w:rPr>
              </m:ctrlPr>
            </m:sSubPr>
            <m:e>
              <m:r>
                <w:rPr>
                  <w:rFonts w:ascii="Cambria Math" w:hAnsi="Cambria Math"/>
                  <w:szCs w:val="24"/>
                </w:rPr>
                <m:t>φ</m:t>
              </m:r>
            </m:e>
            <m:sub>
              <m:r>
                <w:rPr>
                  <w:rFonts w:ascii="Cambria Math" w:hAnsi="Cambria Math"/>
                  <w:szCs w:val="24"/>
                </w:rPr>
                <m:t>W</m:t>
              </m:r>
            </m:sub>
          </m:sSub>
          <m:sSub>
            <m:sSubPr>
              <m:ctrlPr>
                <w:rPr>
                  <w:rFonts w:ascii="Cambria Math" w:hAnsi="Cambria Math"/>
                  <w:bCs/>
                  <w:i/>
                  <w:szCs w:val="24"/>
                </w:rPr>
              </m:ctrlPr>
            </m:sSubPr>
            <m:e>
              <m:r>
                <w:rPr>
                  <w:rFonts w:ascii="Cambria Math" w:hAnsi="Cambria Math"/>
                  <w:szCs w:val="24"/>
                </w:rPr>
                <m:t>γ</m:t>
              </m:r>
            </m:e>
            <m:sub>
              <m:r>
                <w:rPr>
                  <w:rFonts w:ascii="Cambria Math" w:hAnsi="Cambria Math"/>
                  <w:szCs w:val="24"/>
                </w:rPr>
                <m:t>W</m:t>
              </m:r>
            </m:sub>
          </m:sSub>
          <m:sSub>
            <m:sSubPr>
              <m:ctrlPr>
                <w:rPr>
                  <w:rFonts w:ascii="Cambria Math" w:hAnsi="Cambria Math"/>
                  <w:bCs/>
                  <w:i/>
                  <w:szCs w:val="24"/>
                </w:rPr>
              </m:ctrlPr>
            </m:sSubPr>
            <m:e>
              <m:r>
                <w:rPr>
                  <w:rFonts w:ascii="Cambria Math" w:hAnsi="Cambria Math"/>
                  <w:szCs w:val="24"/>
                </w:rPr>
                <m:t>S</m:t>
              </m:r>
            </m:e>
            <m:sub>
              <m:r>
                <w:rPr>
                  <w:rFonts w:ascii="Cambria Math" w:hAnsi="Cambria Math"/>
                  <w:szCs w:val="24"/>
                </w:rPr>
                <m:t>WK</m:t>
              </m:r>
            </m:sub>
          </m:sSub>
          <m:r>
            <w:rPr>
              <w:rFonts w:ascii="Cambria Math" w:hAnsi="Cambria Math"/>
              <w:szCs w:val="24"/>
            </w:rPr>
            <m:t>+</m:t>
          </m:r>
          <m:sSub>
            <m:sSubPr>
              <m:ctrlPr>
                <w:rPr>
                  <w:rFonts w:ascii="Cambria Math" w:hAnsi="Cambria Math"/>
                  <w:bCs/>
                  <w:i/>
                  <w:szCs w:val="24"/>
                </w:rPr>
              </m:ctrlPr>
            </m:sSubPr>
            <m:e>
              <m:r>
                <w:rPr>
                  <w:rFonts w:ascii="Cambria Math" w:hAnsi="Cambria Math"/>
                  <w:szCs w:val="24"/>
                </w:rPr>
                <m:t>φ</m:t>
              </m:r>
            </m:e>
            <m:sub>
              <m:r>
                <w:rPr>
                  <w:rFonts w:ascii="Cambria Math" w:hAnsi="Cambria Math"/>
                  <w:szCs w:val="24"/>
                </w:rPr>
                <m:t>E</m:t>
              </m:r>
            </m:sub>
          </m:sSub>
          <m:sSub>
            <m:sSubPr>
              <m:ctrlPr>
                <w:rPr>
                  <w:rFonts w:ascii="Cambria Math" w:hAnsi="Cambria Math"/>
                  <w:bCs/>
                  <w:i/>
                  <w:szCs w:val="24"/>
                </w:rPr>
              </m:ctrlPr>
            </m:sSubPr>
            <m:e>
              <m:r>
                <w:rPr>
                  <w:rFonts w:ascii="Cambria Math" w:hAnsi="Cambria Math"/>
                  <w:szCs w:val="24"/>
                </w:rPr>
                <m:t>γ</m:t>
              </m:r>
            </m:e>
            <m:sub>
              <m:r>
                <w:rPr>
                  <w:rFonts w:ascii="Cambria Math" w:hAnsi="Cambria Math"/>
                  <w:szCs w:val="24"/>
                </w:rPr>
                <m:t>E</m:t>
              </m:r>
            </m:sub>
          </m:sSub>
          <m:sSub>
            <m:sSubPr>
              <m:ctrlPr>
                <w:rPr>
                  <w:rFonts w:ascii="Cambria Math" w:hAnsi="Cambria Math"/>
                  <w:bCs/>
                  <w:i/>
                  <w:szCs w:val="24"/>
                </w:rPr>
              </m:ctrlPr>
            </m:sSubPr>
            <m:e>
              <m:r>
                <w:rPr>
                  <w:rFonts w:ascii="Cambria Math" w:hAnsi="Cambria Math"/>
                  <w:szCs w:val="24"/>
                </w:rPr>
                <m:t>S</m:t>
              </m:r>
            </m:e>
            <m:sub>
              <m:r>
                <w:rPr>
                  <w:rFonts w:ascii="Cambria Math" w:hAnsi="Cambria Math"/>
                  <w:szCs w:val="24"/>
                </w:rPr>
                <m:t>EK</m:t>
              </m:r>
            </m:sub>
          </m:sSub>
        </m:oMath>
      </m:oMathPara>
    </w:p>
    <w:p w14:paraId="50F9E88B" w14:textId="337C5B61" w:rsidR="005A1DC5" w:rsidRDefault="005A1DC5" w:rsidP="005A1DC5">
      <w:pPr>
        <w:pStyle w:val="af5"/>
        <w:spacing w:line="480" w:lineRule="auto"/>
        <w:ind w:leftChars="0" w:left="840" w:firstLineChars="0" w:firstLine="0"/>
        <w:rPr>
          <w:rFonts w:ascii="宋体" w:hAnsi="宋体"/>
        </w:rPr>
      </w:pPr>
      <w:r>
        <w:rPr>
          <w:rFonts w:hint="eastAsia"/>
          <w:bCs/>
          <w:szCs w:val="24"/>
        </w:rPr>
        <w:t>式中：</w:t>
      </w:r>
      <w:r>
        <w:rPr>
          <w:rFonts w:hint="eastAsia"/>
          <w:bCs/>
          <w:szCs w:val="24"/>
        </w:rPr>
        <w:t xml:space="preserve"> </w:t>
      </w:r>
      <w:r>
        <w:rPr>
          <w:bCs/>
          <w:szCs w:val="24"/>
        </w:rPr>
        <w:t xml:space="preserve"> S</w:t>
      </w:r>
      <w:r>
        <w:rPr>
          <w:rFonts w:ascii="宋体" w:hAnsi="宋体" w:hint="eastAsia"/>
        </w:rPr>
        <w:t>—</w:t>
      </w:r>
      <w:r>
        <w:rPr>
          <w:rFonts w:ascii="宋体" w:hAnsi="宋体"/>
        </w:rPr>
        <w:t>作用效应组合设计值</w:t>
      </w:r>
    </w:p>
    <w:p w14:paraId="0D782232" w14:textId="1812E488" w:rsidR="005A1DC5" w:rsidRDefault="005A1DC5" w:rsidP="005A1DC5">
      <w:pPr>
        <w:pStyle w:val="af5"/>
        <w:spacing w:line="480" w:lineRule="auto"/>
        <w:ind w:leftChars="0" w:left="840" w:firstLineChars="0" w:firstLine="0"/>
        <w:rPr>
          <w:rFonts w:ascii="宋体" w:hAnsi="宋体"/>
        </w:rPr>
      </w:pPr>
      <w:r>
        <w:rPr>
          <w:rFonts w:ascii="宋体" w:hAnsi="宋体" w:hint="eastAsia"/>
        </w:rPr>
        <w:t xml:space="preserve"> </w:t>
      </w:r>
      <w:r>
        <w:rPr>
          <w:rFonts w:ascii="宋体" w:hAnsi="宋体"/>
        </w:rPr>
        <w:t xml:space="preserve">       </w:t>
      </w:r>
      <m:oMath>
        <m:sSub>
          <m:sSubPr>
            <m:ctrlPr>
              <w:rPr>
                <w:rFonts w:ascii="Cambria Math" w:hAnsi="Cambria Math"/>
              </w:rPr>
            </m:ctrlPr>
          </m:sSubPr>
          <m:e>
            <m:r>
              <w:rPr>
                <w:rFonts w:ascii="Cambria Math" w:hAnsi="Cambria Math"/>
              </w:rPr>
              <m:t>S</m:t>
            </m:r>
          </m:e>
          <m:sub>
            <m:r>
              <w:rPr>
                <w:rFonts w:ascii="Cambria Math" w:hAnsi="Cambria Math"/>
              </w:rPr>
              <m:t>GK</m:t>
            </m:r>
          </m:sub>
        </m:sSub>
      </m:oMath>
      <w:r>
        <w:rPr>
          <w:rFonts w:ascii="宋体" w:hAnsi="宋体" w:hint="eastAsia"/>
        </w:rPr>
        <w:t>—永久荷载效应标准值</w:t>
      </w:r>
    </w:p>
    <w:p w14:paraId="27424E49" w14:textId="31EA9B6C" w:rsidR="005A1DC5" w:rsidRDefault="00424CCD" w:rsidP="005A1DC5">
      <w:pPr>
        <w:pStyle w:val="af5"/>
        <w:spacing w:line="480" w:lineRule="auto"/>
        <w:ind w:leftChars="0" w:left="840" w:firstLineChars="400" w:firstLine="960"/>
        <w:rPr>
          <w:rFonts w:ascii="宋体" w:hAnsi="宋体"/>
        </w:rPr>
      </w:pPr>
      <m:oMath>
        <m:sSub>
          <m:sSubPr>
            <m:ctrlPr>
              <w:rPr>
                <w:rFonts w:ascii="Cambria Math" w:hAnsi="Cambria Math"/>
              </w:rPr>
            </m:ctrlPr>
          </m:sSubPr>
          <m:e>
            <m:r>
              <w:rPr>
                <w:rFonts w:ascii="Cambria Math" w:hAnsi="Cambria Math"/>
              </w:rPr>
              <m:t>S</m:t>
            </m:r>
          </m:e>
          <m:sub>
            <m:r>
              <w:rPr>
                <w:rFonts w:ascii="Cambria Math" w:hAnsi="Cambria Math"/>
              </w:rPr>
              <m:t>WK</m:t>
            </m:r>
          </m:sub>
        </m:sSub>
      </m:oMath>
      <w:r w:rsidR="005A1DC5">
        <w:rPr>
          <w:rFonts w:ascii="宋体" w:hAnsi="宋体" w:hint="eastAsia"/>
        </w:rPr>
        <w:t>—风荷载效应标准值</w:t>
      </w:r>
    </w:p>
    <w:p w14:paraId="4CE855D8" w14:textId="318CFFCC" w:rsidR="005A1DC5" w:rsidRDefault="005A1DC5" w:rsidP="005A1DC5">
      <w:pPr>
        <w:spacing w:line="480" w:lineRule="auto"/>
        <w:ind w:firstLineChars="700" w:firstLine="1680"/>
        <w:rPr>
          <w:rFonts w:ascii="宋体" w:hAnsi="宋体"/>
          <w:sz w:val="24"/>
          <w:szCs w:val="22"/>
        </w:rPr>
      </w:pPr>
      <w:r w:rsidRPr="005A1DC5">
        <w:rPr>
          <w:rFonts w:ascii="宋体" w:hAnsi="宋体"/>
          <w:sz w:val="24"/>
          <w:szCs w:val="22"/>
        </w:rPr>
        <w:lastRenderedPageBreak/>
        <w:t xml:space="preserve"> </w:t>
      </w:r>
      <m:oMath>
        <m:sSub>
          <m:sSubPr>
            <m:ctrlPr>
              <w:rPr>
                <w:rFonts w:ascii="Cambria Math" w:hAnsi="Cambria Math"/>
                <w:sz w:val="24"/>
                <w:szCs w:val="22"/>
              </w:rPr>
            </m:ctrlPr>
          </m:sSubPr>
          <m:e>
            <m:r>
              <w:rPr>
                <w:rFonts w:ascii="Cambria Math" w:hAnsi="Cambria Math"/>
                <w:sz w:val="24"/>
                <w:szCs w:val="22"/>
              </w:rPr>
              <m:t>S</m:t>
            </m:r>
          </m:e>
          <m:sub>
            <m:r>
              <w:rPr>
                <w:rFonts w:ascii="Cambria Math" w:hAnsi="Cambria Math"/>
                <w:sz w:val="24"/>
                <w:szCs w:val="22"/>
              </w:rPr>
              <m:t>EK</m:t>
            </m:r>
          </m:sub>
        </m:sSub>
      </m:oMath>
      <w:r w:rsidRPr="005A1DC5">
        <w:rPr>
          <w:rFonts w:ascii="宋体" w:hAnsi="宋体" w:hint="eastAsia"/>
          <w:sz w:val="24"/>
          <w:szCs w:val="22"/>
        </w:rPr>
        <w:t>—地震作用效应标准值</w:t>
      </w:r>
    </w:p>
    <w:p w14:paraId="4E89D1C9" w14:textId="5DE7A5EF" w:rsidR="005A1DC5" w:rsidRPr="005A1DC5" w:rsidRDefault="00424CCD" w:rsidP="005A1DC5">
      <w:pPr>
        <w:pStyle w:val="af5"/>
        <w:spacing w:line="480" w:lineRule="auto"/>
        <w:ind w:leftChars="0" w:left="840" w:firstLineChars="400" w:firstLine="960"/>
        <w:rPr>
          <w:rFonts w:ascii="Cambria Math" w:hAnsi="Cambria Math"/>
        </w:rPr>
      </w:pPr>
      <m:oMath>
        <m:sSub>
          <m:sSubPr>
            <m:ctrlPr>
              <w:rPr>
                <w:rFonts w:ascii="Cambria Math" w:hAnsi="Cambria Math"/>
              </w:rPr>
            </m:ctrlPr>
          </m:sSubPr>
          <m:e>
            <m:r>
              <w:rPr>
                <w:rFonts w:ascii="Cambria Math" w:hAnsi="Cambria Math"/>
              </w:rPr>
              <m:t>γ</m:t>
            </m:r>
          </m:e>
          <m:sub>
            <m:r>
              <w:rPr>
                <w:rFonts w:ascii="Cambria Math" w:hAnsi="Cambria Math"/>
              </w:rPr>
              <m:t>G</m:t>
            </m:r>
          </m:sub>
        </m:sSub>
      </m:oMath>
      <w:r w:rsidR="005A1DC5" w:rsidRPr="005A1DC5">
        <w:rPr>
          <w:rFonts w:ascii="Cambria Math" w:hAnsi="Cambria Math" w:hint="eastAsia"/>
        </w:rPr>
        <w:t>—永久荷载分项系数</w:t>
      </w:r>
    </w:p>
    <w:p w14:paraId="3A953CDE" w14:textId="24B3E80D" w:rsidR="005A1DC5" w:rsidRPr="005A1DC5" w:rsidRDefault="00424CCD" w:rsidP="005A1DC5">
      <w:pPr>
        <w:pStyle w:val="af5"/>
        <w:spacing w:line="480" w:lineRule="auto"/>
        <w:ind w:leftChars="0" w:left="840" w:firstLineChars="400" w:firstLine="960"/>
        <w:rPr>
          <w:rFonts w:ascii="Cambria Math" w:hAnsi="Cambria Math"/>
        </w:rPr>
      </w:pPr>
      <m:oMath>
        <m:sSub>
          <m:sSubPr>
            <m:ctrlPr>
              <w:rPr>
                <w:rFonts w:ascii="Cambria Math" w:hAnsi="Cambria Math"/>
              </w:rPr>
            </m:ctrlPr>
          </m:sSubPr>
          <m:e>
            <m:r>
              <w:rPr>
                <w:rFonts w:ascii="Cambria Math" w:hAnsi="Cambria Math"/>
              </w:rPr>
              <m:t>γ</m:t>
            </m:r>
          </m:e>
          <m:sub>
            <m:r>
              <w:rPr>
                <w:rFonts w:ascii="Cambria Math" w:hAnsi="Cambria Math"/>
              </w:rPr>
              <m:t>W</m:t>
            </m:r>
          </m:sub>
        </m:sSub>
      </m:oMath>
      <w:r w:rsidR="005A1DC5" w:rsidRPr="005A1DC5">
        <w:rPr>
          <w:rFonts w:ascii="Cambria Math" w:hAnsi="Cambria Math" w:hint="eastAsia"/>
        </w:rPr>
        <w:t>—风荷载分项系数</w:t>
      </w:r>
    </w:p>
    <w:p w14:paraId="5B2BC2D0" w14:textId="386A9BFC" w:rsidR="005A1DC5" w:rsidRPr="005A1DC5" w:rsidRDefault="00424CCD" w:rsidP="005A1DC5">
      <w:pPr>
        <w:pStyle w:val="af5"/>
        <w:spacing w:line="480" w:lineRule="auto"/>
        <w:ind w:leftChars="0" w:left="840" w:firstLineChars="400" w:firstLine="960"/>
        <w:rPr>
          <w:rFonts w:ascii="Cambria Math" w:hAnsi="Cambria Math"/>
        </w:rPr>
      </w:pPr>
      <m:oMath>
        <m:sSub>
          <m:sSubPr>
            <m:ctrlPr>
              <w:rPr>
                <w:rFonts w:ascii="Cambria Math" w:hAnsi="Cambria Math"/>
              </w:rPr>
            </m:ctrlPr>
          </m:sSubPr>
          <m:e>
            <m:r>
              <w:rPr>
                <w:rFonts w:ascii="Cambria Math" w:hAnsi="Cambria Math"/>
              </w:rPr>
              <m:t>γ</m:t>
            </m:r>
          </m:e>
          <m:sub>
            <m:r>
              <w:rPr>
                <w:rFonts w:ascii="Cambria Math" w:hAnsi="Cambria Math"/>
              </w:rPr>
              <m:t>E</m:t>
            </m:r>
          </m:sub>
        </m:sSub>
      </m:oMath>
      <w:r w:rsidR="005A1DC5" w:rsidRPr="005A1DC5">
        <w:rPr>
          <w:rFonts w:ascii="Cambria Math" w:hAnsi="Cambria Math" w:hint="eastAsia"/>
        </w:rPr>
        <w:t>—地震荷载分项系数</w:t>
      </w:r>
    </w:p>
    <w:p w14:paraId="08549E4D" w14:textId="0B95BB03" w:rsidR="005A1DC5" w:rsidRPr="005A1DC5" w:rsidRDefault="00424CCD" w:rsidP="005A1DC5">
      <w:pPr>
        <w:pStyle w:val="af5"/>
        <w:spacing w:line="480" w:lineRule="auto"/>
        <w:ind w:leftChars="0" w:left="840" w:firstLineChars="400" w:firstLine="960"/>
        <w:rPr>
          <w:rFonts w:ascii="Cambria Math" w:hAnsi="Cambria Math"/>
        </w:rPr>
      </w:pPr>
      <m:oMath>
        <m:sSub>
          <m:sSubPr>
            <m:ctrlPr>
              <w:rPr>
                <w:rFonts w:ascii="Cambria Math" w:hAnsi="Cambria Math"/>
              </w:rPr>
            </m:ctrlPr>
          </m:sSubPr>
          <m:e>
            <m:r>
              <w:rPr>
                <w:rFonts w:ascii="Cambria Math" w:hAnsi="Cambria Math"/>
              </w:rPr>
              <m:t>φ</m:t>
            </m:r>
          </m:e>
          <m:sub>
            <m:r>
              <w:rPr>
                <w:rFonts w:ascii="Cambria Math" w:hAnsi="Cambria Math"/>
              </w:rPr>
              <m:t>W</m:t>
            </m:r>
          </m:sub>
        </m:sSub>
      </m:oMath>
      <w:r w:rsidR="005A1DC5" w:rsidRPr="005A1DC5">
        <w:rPr>
          <w:rFonts w:ascii="Cambria Math" w:hAnsi="Cambria Math" w:hint="eastAsia"/>
        </w:rPr>
        <w:t>—风荷载组合值系数</w:t>
      </w:r>
    </w:p>
    <w:p w14:paraId="32652DE4" w14:textId="58FDD9EE" w:rsidR="005A1DC5" w:rsidRPr="005A1DC5" w:rsidRDefault="00424CCD" w:rsidP="005A1DC5">
      <w:pPr>
        <w:pStyle w:val="af5"/>
        <w:spacing w:line="480" w:lineRule="auto"/>
        <w:ind w:leftChars="0" w:left="840" w:firstLineChars="400" w:firstLine="960"/>
        <w:rPr>
          <w:rFonts w:ascii="Cambria Math" w:hAnsi="Cambria Math"/>
        </w:rPr>
      </w:pPr>
      <m:oMath>
        <m:sSub>
          <m:sSubPr>
            <m:ctrlPr>
              <w:rPr>
                <w:rFonts w:ascii="Cambria Math" w:hAnsi="Cambria Math"/>
              </w:rPr>
            </m:ctrlPr>
          </m:sSubPr>
          <m:e>
            <m:r>
              <w:rPr>
                <w:rFonts w:ascii="Cambria Math" w:hAnsi="Cambria Math"/>
              </w:rPr>
              <m:t>φ</m:t>
            </m:r>
          </m:e>
          <m:sub>
            <m:r>
              <w:rPr>
                <w:rFonts w:ascii="Cambria Math" w:hAnsi="Cambria Math"/>
              </w:rPr>
              <m:t>E</m:t>
            </m:r>
          </m:sub>
        </m:sSub>
      </m:oMath>
      <w:r w:rsidR="005A1DC5" w:rsidRPr="005A1DC5">
        <w:rPr>
          <w:rFonts w:ascii="Cambria Math" w:hAnsi="Cambria Math" w:hint="eastAsia"/>
        </w:rPr>
        <w:t>—地震作用的组合值系数</w:t>
      </w:r>
    </w:p>
    <w:p w14:paraId="27D5E54A" w14:textId="77777777" w:rsidR="005A1DC5" w:rsidRPr="005A1DC5" w:rsidRDefault="005A1DC5" w:rsidP="005A1DC5">
      <w:pPr>
        <w:spacing w:line="480" w:lineRule="auto"/>
        <w:rPr>
          <w:bCs/>
        </w:rPr>
      </w:pPr>
      <w:bookmarkStart w:id="25" w:name="_GoBack"/>
      <w:bookmarkEnd w:id="25"/>
    </w:p>
    <w:p w14:paraId="5BC22546" w14:textId="62470F2E" w:rsidR="00BE1DD8" w:rsidRPr="009675EC" w:rsidRDefault="005A1DC5" w:rsidP="009F5A8B">
      <w:pPr>
        <w:pStyle w:val="afc"/>
      </w:pPr>
      <w:bookmarkStart w:id="26" w:name="_Toc53669220"/>
      <w:r>
        <w:t>4</w:t>
      </w:r>
      <w:r w:rsidR="009F5A8B">
        <w:t>.3</w:t>
      </w:r>
      <w:r w:rsidR="002C1706" w:rsidRPr="009675EC">
        <w:rPr>
          <w:rFonts w:hint="eastAsia"/>
        </w:rPr>
        <w:t>石板设计</w:t>
      </w:r>
      <w:bookmarkEnd w:id="26"/>
    </w:p>
    <w:p w14:paraId="421CE2F2" w14:textId="77777777" w:rsidR="00BE1DD8" w:rsidRDefault="00BE1DD8">
      <w:pPr>
        <w:pStyle w:val="af5"/>
        <w:ind w:left="210" w:firstLineChars="0" w:firstLine="0"/>
        <w:rPr>
          <w:szCs w:val="24"/>
        </w:rPr>
      </w:pPr>
    </w:p>
    <w:p w14:paraId="693B22B2" w14:textId="77777777" w:rsidR="00BE1DD8" w:rsidRDefault="002C1706">
      <w:pPr>
        <w:pStyle w:val="af5"/>
        <w:numPr>
          <w:ilvl w:val="0"/>
          <w:numId w:val="34"/>
        </w:numPr>
        <w:ind w:leftChars="0" w:firstLineChars="0"/>
        <w:rPr>
          <w:color w:val="111111"/>
          <w:szCs w:val="24"/>
        </w:rPr>
      </w:pPr>
      <w:r>
        <w:rPr>
          <w:rFonts w:hint="eastAsia"/>
          <w:szCs w:val="24"/>
        </w:rPr>
        <w:t>石材</w:t>
      </w:r>
      <w:r>
        <w:rPr>
          <w:szCs w:val="24"/>
        </w:rPr>
        <w:t>干挂形式主要有：短槽式、</w:t>
      </w:r>
      <w:r>
        <w:rPr>
          <w:rFonts w:hint="eastAsia"/>
          <w:szCs w:val="24"/>
        </w:rPr>
        <w:t>通槽式、</w:t>
      </w:r>
      <w:r>
        <w:rPr>
          <w:szCs w:val="24"/>
        </w:rPr>
        <w:t>背栓式</w:t>
      </w:r>
      <w:r>
        <w:rPr>
          <w:rFonts w:hint="eastAsia"/>
          <w:szCs w:val="24"/>
        </w:rPr>
        <w:t>和</w:t>
      </w:r>
      <w:r>
        <w:rPr>
          <w:szCs w:val="24"/>
        </w:rPr>
        <w:t>金属框</w:t>
      </w:r>
      <w:r>
        <w:rPr>
          <w:rFonts w:hint="eastAsia"/>
          <w:szCs w:val="24"/>
        </w:rPr>
        <w:t>式</w:t>
      </w:r>
      <w:r>
        <w:rPr>
          <w:szCs w:val="24"/>
        </w:rPr>
        <w:t>。</w:t>
      </w:r>
    </w:p>
    <w:p w14:paraId="1CAEFD21" w14:textId="77777777" w:rsidR="00BE1DD8" w:rsidRDefault="002C1706">
      <w:pPr>
        <w:pStyle w:val="af5"/>
        <w:numPr>
          <w:ilvl w:val="0"/>
          <w:numId w:val="34"/>
        </w:numPr>
        <w:ind w:leftChars="0" w:firstLineChars="0"/>
        <w:rPr>
          <w:szCs w:val="24"/>
        </w:rPr>
      </w:pPr>
      <w:r>
        <w:rPr>
          <w:color w:val="111111"/>
          <w:szCs w:val="24"/>
        </w:rPr>
        <w:t>墙柱面石材厚度应符合下列规定：</w:t>
      </w:r>
    </w:p>
    <w:p w14:paraId="00319523" w14:textId="5B1E3871" w:rsidR="00BE1DD8" w:rsidRDefault="002C1706">
      <w:pPr>
        <w:pStyle w:val="af5"/>
        <w:ind w:leftChars="0" w:left="0" w:firstLine="480"/>
        <w:rPr>
          <w:rFonts w:ascii="宋体" w:hAnsi="宋体"/>
          <w:color w:val="111111"/>
          <w:szCs w:val="24"/>
        </w:rPr>
      </w:pPr>
      <w:r>
        <w:rPr>
          <w:rFonts w:ascii="宋体" w:hAnsi="宋体"/>
          <w:color w:val="111111"/>
          <w:szCs w:val="24"/>
        </w:rPr>
        <w:t xml:space="preserve">1  </w:t>
      </w:r>
      <w:r w:rsidR="00B85A71">
        <w:rPr>
          <w:rFonts w:ascii="宋体" w:hAnsi="宋体" w:hint="eastAsia"/>
          <w:color w:val="111111"/>
          <w:szCs w:val="24"/>
        </w:rPr>
        <w:t>光</w:t>
      </w:r>
      <w:r>
        <w:rPr>
          <w:rFonts w:ascii="宋体" w:hAnsi="宋体"/>
          <w:color w:val="111111"/>
          <w:szCs w:val="24"/>
        </w:rPr>
        <w:t>面</w:t>
      </w:r>
      <w:r w:rsidR="00521022">
        <w:rPr>
          <w:rFonts w:ascii="宋体" w:hAnsi="宋体" w:hint="eastAsia"/>
          <w:color w:val="111111"/>
          <w:szCs w:val="24"/>
        </w:rPr>
        <w:t>花岗石、大理石</w:t>
      </w:r>
      <w:r>
        <w:rPr>
          <w:rFonts w:ascii="宋体" w:hAnsi="宋体"/>
          <w:color w:val="111111"/>
          <w:szCs w:val="24"/>
        </w:rPr>
        <w:t>天然石材饰面板厚度不应小于20mm，粗糙面</w:t>
      </w:r>
      <w:r w:rsidR="00521022">
        <w:rPr>
          <w:rFonts w:ascii="宋体" w:hAnsi="宋体" w:hint="eastAsia"/>
          <w:color w:val="111111"/>
          <w:szCs w:val="24"/>
        </w:rPr>
        <w:t>花岗石、大理石</w:t>
      </w:r>
      <w:r>
        <w:rPr>
          <w:rFonts w:ascii="宋体" w:hAnsi="宋体"/>
          <w:color w:val="111111"/>
          <w:szCs w:val="24"/>
        </w:rPr>
        <w:t>天然石材饰面板厚度不应小于23mm；</w:t>
      </w:r>
    </w:p>
    <w:p w14:paraId="09331165" w14:textId="316833FF" w:rsidR="00BE1DD8" w:rsidRDefault="002C1706">
      <w:pPr>
        <w:pStyle w:val="af5"/>
        <w:ind w:leftChars="47" w:left="99" w:firstLineChars="175"/>
        <w:rPr>
          <w:rFonts w:ascii="宋体" w:hAnsi="宋体"/>
          <w:color w:val="111111"/>
          <w:szCs w:val="24"/>
        </w:rPr>
      </w:pPr>
      <w:r>
        <w:rPr>
          <w:rFonts w:ascii="宋体" w:hAnsi="宋体"/>
          <w:color w:val="111111"/>
          <w:szCs w:val="24"/>
        </w:rPr>
        <w:t>2  石灰石或</w:t>
      </w:r>
      <w:r w:rsidRPr="002C1706">
        <w:rPr>
          <w:rFonts w:ascii="宋体" w:hAnsi="宋体"/>
          <w:color w:val="111111"/>
          <w:szCs w:val="24"/>
        </w:rPr>
        <w:t>砂岩</w:t>
      </w:r>
      <w:r>
        <w:rPr>
          <w:rFonts w:ascii="宋体" w:hAnsi="宋体"/>
          <w:color w:val="111111"/>
          <w:szCs w:val="24"/>
        </w:rPr>
        <w:t>板厚度不应小于25mm；</w:t>
      </w:r>
    </w:p>
    <w:p w14:paraId="072F1395" w14:textId="77777777" w:rsidR="00BE1DD8" w:rsidRDefault="002C1706">
      <w:pPr>
        <w:spacing w:line="360" w:lineRule="auto"/>
        <w:ind w:firstLineChars="200" w:firstLine="480"/>
        <w:rPr>
          <w:rFonts w:ascii="宋体" w:hAnsi="宋体"/>
          <w:color w:val="111111"/>
          <w:sz w:val="24"/>
        </w:rPr>
      </w:pPr>
      <w:r>
        <w:rPr>
          <w:rFonts w:ascii="宋体" w:hAnsi="宋体"/>
          <w:color w:val="111111"/>
          <w:sz w:val="24"/>
        </w:rPr>
        <w:t>3  人造石材饰面板厚度不应小于18mm。</w:t>
      </w:r>
    </w:p>
    <w:p w14:paraId="340EEC59" w14:textId="79D6E5E5" w:rsidR="00BE1DD8" w:rsidRDefault="002C1706">
      <w:pPr>
        <w:pStyle w:val="af5"/>
        <w:numPr>
          <w:ilvl w:val="0"/>
          <w:numId w:val="34"/>
        </w:numPr>
        <w:ind w:leftChars="0" w:firstLineChars="0"/>
        <w:rPr>
          <w:szCs w:val="24"/>
        </w:rPr>
      </w:pPr>
      <w:r>
        <w:rPr>
          <w:szCs w:val="24"/>
        </w:rPr>
        <w:t>短槽支承的石板，其抗剪设计应符合下列规定</w:t>
      </w:r>
      <w:r>
        <w:rPr>
          <w:szCs w:val="24"/>
        </w:rPr>
        <w:t>:</w:t>
      </w:r>
      <w:r w:rsidR="00521022" w:rsidDel="00521022">
        <w:rPr>
          <w:rFonts w:hint="eastAsia"/>
          <w:szCs w:val="24"/>
        </w:rPr>
        <w:t xml:space="preserve"> </w:t>
      </w:r>
    </w:p>
    <w:p w14:paraId="3B8DE9E1" w14:textId="77777777" w:rsidR="00BE1DD8" w:rsidRDefault="002C1706">
      <w:pPr>
        <w:pStyle w:val="af5"/>
        <w:ind w:left="210" w:firstLineChars="100" w:firstLine="240"/>
        <w:rPr>
          <w:szCs w:val="24"/>
        </w:rPr>
      </w:pPr>
      <w:r>
        <w:rPr>
          <w:rFonts w:ascii="宋体" w:hAnsi="宋体" w:hint="eastAsia"/>
          <w:szCs w:val="24"/>
        </w:rPr>
        <w:t xml:space="preserve">1 </w:t>
      </w:r>
      <w:r>
        <w:rPr>
          <w:szCs w:val="24"/>
        </w:rPr>
        <w:t>在</w:t>
      </w:r>
      <w:r>
        <w:rPr>
          <w:rFonts w:hint="eastAsia"/>
          <w:szCs w:val="24"/>
        </w:rPr>
        <w:t>水平</w:t>
      </w:r>
      <w:r>
        <w:rPr>
          <w:szCs w:val="24"/>
        </w:rPr>
        <w:t>荷载或垂直于板面方向地震作用下，挂钩在槽口边产生的剪应力</w:t>
      </w:r>
      <w:r>
        <w:rPr>
          <w:rFonts w:hint="eastAsia"/>
          <w:szCs w:val="24"/>
        </w:rPr>
        <w:t>设计</w:t>
      </w:r>
      <w:r>
        <w:rPr>
          <w:szCs w:val="24"/>
        </w:rPr>
        <w:t>值</w:t>
      </w:r>
      <w:r>
        <w:rPr>
          <w:szCs w:val="24"/>
        </w:rPr>
        <w:t>τ</w:t>
      </w:r>
      <w:r>
        <w:rPr>
          <w:szCs w:val="24"/>
          <w:vertAlign w:val="subscript"/>
        </w:rPr>
        <w:t>k</w:t>
      </w:r>
      <w:r>
        <w:rPr>
          <w:szCs w:val="24"/>
        </w:rPr>
        <w:t xml:space="preserve"> </w:t>
      </w:r>
      <w:r>
        <w:rPr>
          <w:szCs w:val="24"/>
        </w:rPr>
        <w:t>按下式计算</w:t>
      </w:r>
      <w:r>
        <w:rPr>
          <w:szCs w:val="24"/>
        </w:rPr>
        <w:t>:</w:t>
      </w:r>
    </w:p>
    <w:p w14:paraId="4E521DA0" w14:textId="77777777" w:rsidR="00BE1DD8" w:rsidRDefault="002C1706" w:rsidP="00D93DDC">
      <w:pPr>
        <w:ind w:leftChars="47" w:left="99" w:firstLineChars="600" w:firstLine="1440"/>
      </w:pPr>
      <w:r>
        <w:rPr>
          <w:rFonts w:hint="eastAsia"/>
          <w:sz w:val="24"/>
        </w:rPr>
        <w:t>对边开槽</w:t>
      </w:r>
      <w:r>
        <w:rPr>
          <w:rFonts w:hint="eastAsia"/>
          <w:sz w:val="24"/>
        </w:rPr>
        <w:t xml:space="preserve"> </w:t>
      </w:r>
      <w:r>
        <w:rPr>
          <w:rFonts w:hint="eastAsia"/>
        </w:rPr>
        <w:t xml:space="preserve">           </w:t>
      </w:r>
      <m:oMath>
        <m:sSub>
          <m:sSubPr>
            <m:ctrlPr>
              <w:rPr>
                <w:rFonts w:ascii="Cambria Math" w:eastAsia="Cambria Math" w:hAnsi="Cambria Math" w:cs="Cambria Math"/>
                <w:sz w:val="24"/>
              </w:rPr>
            </m:ctrlPr>
          </m:sSubPr>
          <m:e>
            <m:r>
              <w:rPr>
                <w:rFonts w:ascii="Cambria Math" w:eastAsia="Cambria Math" w:hAnsi="Cambria Math" w:cs="Cambria Math"/>
              </w:rPr>
              <m:t>τ</m:t>
            </m:r>
          </m:e>
          <m:sub>
            <m:r>
              <w:rPr>
                <w:rFonts w:ascii="Cambria Math" w:eastAsia="Cambria Math" w:hAnsi="Cambria Math" w:cs="Cambria Math"/>
              </w:rPr>
              <m:t>k</m:t>
            </m:r>
          </m:sub>
        </m:sSub>
        <m:r>
          <m:rPr>
            <m:sty m:val="p"/>
          </m:rPr>
          <w:rPr>
            <w:rFonts w:ascii="Cambria Math" w:eastAsia="Cambria Math" w:hAnsi="Cambria Math" w:cs="Cambria Math"/>
          </w:rPr>
          <m:t>=</m:t>
        </m:r>
        <m:f>
          <m:fPr>
            <m:ctrlPr>
              <w:rPr>
                <w:rFonts w:ascii="Cambria Math" w:eastAsia="Cambria Math" w:hAnsi="Cambria Math"/>
                <w:sz w:val="24"/>
              </w:rPr>
            </m:ctrlPr>
          </m:fPr>
          <m:num>
            <m:sSub>
              <m:sSubPr>
                <m:ctrlPr>
                  <w:rPr>
                    <w:rFonts w:ascii="Cambria Math" w:eastAsia="Cambria Math" w:hAnsi="Cambria Math" w:cs="Cambria Math"/>
                    <w:sz w:val="24"/>
                  </w:rPr>
                </m:ctrlPr>
              </m:sSubPr>
              <m:e>
                <m:r>
                  <m:rPr>
                    <m:sty m:val="p"/>
                  </m:rPr>
                  <w:rPr>
                    <w:rFonts w:ascii="Cambria Math" w:eastAsia="Cambria Math" w:hAnsi="Cambria Math" w:cs="Cambria Math"/>
                  </w:rPr>
                  <m:t>q</m:t>
                </m:r>
              </m:e>
              <m:sub>
                <m:r>
                  <w:rPr>
                    <w:rFonts w:ascii="Cambria Math" w:eastAsia="Cambria Math" w:hAnsi="Cambria Math" w:cs="Cambria Math"/>
                  </w:rPr>
                  <m:t>k</m:t>
                </m:r>
              </m:sub>
            </m:sSub>
            <m:r>
              <m:rPr>
                <m:sty m:val="p"/>
              </m:rPr>
              <w:rPr>
                <w:rFonts w:ascii="Cambria Math" w:eastAsia="Cambria Math" w:hAnsi="Cambria Math" w:cs="Cambria Math"/>
              </w:rPr>
              <m:t>abβ</m:t>
            </m:r>
            <m:ctrlPr>
              <w:rPr>
                <w:rFonts w:ascii="Cambria Math" w:eastAsia="Cambria Math" w:hAnsi="Cambria Math" w:cs="Cambria Math"/>
                <w:sz w:val="24"/>
              </w:rPr>
            </m:ctrlPr>
          </m:num>
          <m:den>
            <m:r>
              <m:rPr>
                <m:sty m:val="p"/>
              </m:rPr>
              <w:rPr>
                <w:rFonts w:ascii="Cambria Math" w:eastAsia="Cambria Math" w:hAnsi="Cambria Math" w:cs="Cambria Math"/>
              </w:rPr>
              <m:t>n</m:t>
            </m:r>
            <m:d>
              <m:dPr>
                <m:ctrlPr>
                  <w:rPr>
                    <w:rFonts w:ascii="Cambria Math" w:eastAsia="Cambria Math" w:hAnsi="Cambria Math" w:cs="Cambria Math"/>
                    <w:i/>
                    <w:sz w:val="24"/>
                  </w:rPr>
                </m:ctrlPr>
              </m:dPr>
              <m:e>
                <m:r>
                  <w:rPr>
                    <w:rFonts w:ascii="Cambria Math" w:eastAsia="Cambria Math" w:hAnsi="Cambria Math" w:cs="Cambria Math"/>
                  </w:rPr>
                  <m:t>t-c</m:t>
                </m:r>
              </m:e>
            </m:d>
            <m:r>
              <w:rPr>
                <w:rFonts w:ascii="Cambria Math" w:eastAsia="Cambria Math" w:hAnsi="Cambria Math" w:cs="Cambria Math"/>
              </w:rPr>
              <m:t>s</m:t>
            </m:r>
          </m:den>
        </m:f>
      </m:oMath>
    </w:p>
    <w:p w14:paraId="3F476881" w14:textId="77777777" w:rsidR="00BE1DD8" w:rsidRDefault="002C1706" w:rsidP="00D93DDC">
      <w:pPr>
        <w:ind w:firstLineChars="600" w:firstLine="1440"/>
        <w:rPr>
          <w:sz w:val="24"/>
        </w:rPr>
      </w:pPr>
      <w:r>
        <w:rPr>
          <w:rFonts w:hint="eastAsia"/>
          <w:sz w:val="24"/>
        </w:rPr>
        <w:t>四边开槽</w:t>
      </w:r>
      <m:oMath>
        <m:sSub>
          <m:sSubPr>
            <m:ctrlPr>
              <w:rPr>
                <w:rFonts w:ascii="Cambria Math" w:eastAsia="Cambria Math" w:hAnsi="Cambria Math" w:cs="Cambria Math"/>
                <w:sz w:val="24"/>
              </w:rPr>
            </m:ctrlPr>
          </m:sSubPr>
          <m:e>
            <m:r>
              <w:rPr>
                <w:rFonts w:ascii="Cambria Math" w:eastAsia="Cambria Math" w:hAnsi="Cambria Math" w:cs="Cambria Math"/>
              </w:rPr>
              <m:t xml:space="preserve">                            τ</m:t>
            </m:r>
          </m:e>
          <m:sub>
            <m:r>
              <w:rPr>
                <w:rFonts w:ascii="Cambria Math" w:eastAsia="Cambria Math" w:hAnsi="Cambria Math" w:cs="Cambria Math"/>
              </w:rPr>
              <m:t>k</m:t>
            </m:r>
          </m:sub>
        </m:sSub>
        <m:r>
          <m:rPr>
            <m:sty m:val="p"/>
          </m:rPr>
          <w:rPr>
            <w:rFonts w:ascii="Cambria Math" w:eastAsia="Cambria Math" w:hAnsi="Cambria Math" w:cs="Cambria Math"/>
          </w:rPr>
          <m:t>=</m:t>
        </m:r>
        <m:f>
          <m:fPr>
            <m:ctrlPr>
              <w:rPr>
                <w:rFonts w:ascii="Cambria Math" w:eastAsia="Cambria Math" w:hAnsi="Cambria Math"/>
                <w:sz w:val="24"/>
              </w:rPr>
            </m:ctrlPr>
          </m:fPr>
          <m:num>
            <m:sSub>
              <m:sSubPr>
                <m:ctrlPr>
                  <w:rPr>
                    <w:rFonts w:ascii="Cambria Math" w:eastAsia="Cambria Math" w:hAnsi="Cambria Math" w:cs="Cambria Math"/>
                    <w:sz w:val="24"/>
                  </w:rPr>
                </m:ctrlPr>
              </m:sSubPr>
              <m:e>
                <m:r>
                  <m:rPr>
                    <m:sty m:val="p"/>
                  </m:rPr>
                  <w:rPr>
                    <w:rFonts w:ascii="Cambria Math" w:eastAsia="Cambria Math" w:hAnsi="Cambria Math" w:cs="Cambria Math"/>
                  </w:rPr>
                  <m:t>q</m:t>
                </m:r>
              </m:e>
              <m:sub>
                <m:r>
                  <w:rPr>
                    <w:rFonts w:ascii="Cambria Math" w:eastAsia="Cambria Math" w:hAnsi="Cambria Math" w:cs="Cambria Math"/>
                  </w:rPr>
                  <m:t>k</m:t>
                </m:r>
              </m:sub>
            </m:sSub>
            <m:d>
              <m:dPr>
                <m:ctrlPr>
                  <w:rPr>
                    <w:rFonts w:ascii="Cambria Math" w:eastAsia="Cambria Math" w:hAnsi="Cambria Math" w:cs="Cambria Math"/>
                    <w:sz w:val="24"/>
                  </w:rPr>
                </m:ctrlPr>
              </m:dPr>
              <m:e>
                <m:r>
                  <m:rPr>
                    <m:sty m:val="p"/>
                  </m:rPr>
                  <w:rPr>
                    <w:rFonts w:ascii="Cambria Math" w:eastAsia="Cambria Math" w:hAnsi="Cambria Math" w:cs="Cambria Math"/>
                  </w:rPr>
                  <m:t>2b-c</m:t>
                </m:r>
              </m:e>
            </m:d>
            <m:r>
              <m:rPr>
                <m:sty m:val="p"/>
              </m:rPr>
              <w:rPr>
                <w:rFonts w:ascii="Cambria Math" w:eastAsia="Cambria Math" w:hAnsi="Cambria Math" w:cs="Cambria Math"/>
              </w:rPr>
              <m:t>aβ</m:t>
            </m:r>
            <m:ctrlPr>
              <w:rPr>
                <w:rFonts w:ascii="Cambria Math" w:eastAsia="Cambria Math" w:hAnsi="Cambria Math" w:cs="Cambria Math"/>
                <w:sz w:val="24"/>
              </w:rPr>
            </m:ctrlPr>
          </m:num>
          <m:den>
            <m:r>
              <m:rPr>
                <m:sty m:val="p"/>
              </m:rPr>
              <w:rPr>
                <w:rFonts w:ascii="Cambria Math" w:eastAsia="Cambria Math" w:hAnsi="Cambria Math" w:cs="Cambria Math"/>
              </w:rPr>
              <m:t>2n</m:t>
            </m:r>
            <m:d>
              <m:dPr>
                <m:ctrlPr>
                  <w:rPr>
                    <w:rFonts w:ascii="Cambria Math" w:eastAsia="Cambria Math" w:hAnsi="Cambria Math" w:cs="Cambria Math"/>
                    <w:i/>
                    <w:sz w:val="24"/>
                  </w:rPr>
                </m:ctrlPr>
              </m:dPr>
              <m:e>
                <m:r>
                  <w:rPr>
                    <w:rFonts w:ascii="Cambria Math" w:eastAsia="Cambria Math" w:hAnsi="Cambria Math" w:cs="Cambria Math"/>
                  </w:rPr>
                  <m:t>t-c</m:t>
                </m:r>
              </m:e>
            </m:d>
            <m:r>
              <w:rPr>
                <w:rFonts w:ascii="Cambria Math" w:eastAsia="Cambria Math" w:hAnsi="Cambria Math" w:cs="Cambria Math"/>
              </w:rPr>
              <m:t>s</m:t>
            </m:r>
          </m:den>
        </m:f>
      </m:oMath>
    </w:p>
    <w:p w14:paraId="3180ED7D" w14:textId="77777777" w:rsidR="00BE1DD8" w:rsidRDefault="00BE1DD8">
      <w:pPr>
        <w:ind w:firstLineChars="200" w:firstLine="420"/>
      </w:pPr>
    </w:p>
    <w:p w14:paraId="3A2398F8" w14:textId="77777777" w:rsidR="00BE1DD8" w:rsidRDefault="002C1706">
      <w:pPr>
        <w:pStyle w:val="af5"/>
        <w:ind w:left="210" w:firstLineChars="0" w:firstLine="0"/>
        <w:rPr>
          <w:rFonts w:ascii="宋体" w:hAnsi="宋体"/>
          <w:szCs w:val="21"/>
        </w:rPr>
      </w:pPr>
      <w:r>
        <w:rPr>
          <w:rFonts w:ascii="宋体" w:hAnsi="宋体" w:hint="eastAsia"/>
          <w:szCs w:val="21"/>
        </w:rPr>
        <w:t xml:space="preserve">式中  </w:t>
      </w:r>
      <w:r>
        <w:rPr>
          <w:rFonts w:ascii="宋体" w:hAnsi="宋体"/>
          <w:szCs w:val="21"/>
        </w:rPr>
        <w:t>q</w:t>
      </w:r>
      <w:r>
        <w:rPr>
          <w:rFonts w:ascii="宋体" w:hAnsi="宋体"/>
          <w:szCs w:val="21"/>
          <w:vertAlign w:val="subscript"/>
        </w:rPr>
        <w:t>k</w:t>
      </w:r>
      <w:r>
        <w:rPr>
          <w:rFonts w:ascii="宋体" w:hAnsi="宋体"/>
          <w:szCs w:val="21"/>
        </w:rPr>
        <w:t>—</w:t>
      </w:r>
      <w:r>
        <w:rPr>
          <w:rFonts w:ascii="宋体" w:hAnsi="宋体" w:hint="eastAsia"/>
          <w:szCs w:val="21"/>
        </w:rPr>
        <w:t>水平荷载</w:t>
      </w:r>
      <w:r>
        <w:rPr>
          <w:rFonts w:ascii="宋体" w:hAnsi="宋体"/>
          <w:szCs w:val="21"/>
        </w:rPr>
        <w:t>或垂直于板面方向地震作用标准值</w:t>
      </w:r>
      <w:r>
        <w:rPr>
          <w:rFonts w:ascii="宋体" w:hAnsi="宋体" w:hint="eastAsia"/>
          <w:szCs w:val="21"/>
        </w:rPr>
        <w:t>（MPa）,即</w:t>
      </w:r>
      <w:r>
        <w:rPr>
          <w:rFonts w:ascii="宋体" w:hAnsi="宋体"/>
          <w:szCs w:val="21"/>
        </w:rPr>
        <w:t>q</w:t>
      </w:r>
      <w:r>
        <w:rPr>
          <w:rFonts w:ascii="宋体" w:hAnsi="宋体"/>
          <w:szCs w:val="21"/>
          <w:vertAlign w:val="subscript"/>
        </w:rPr>
        <w:t>k</w:t>
      </w:r>
      <w:r>
        <w:rPr>
          <w:rFonts w:ascii="宋体" w:hAnsi="宋体" w:hint="eastAsia"/>
          <w:szCs w:val="21"/>
        </w:rPr>
        <w:t>分别</w:t>
      </w:r>
      <w:r>
        <w:rPr>
          <w:rFonts w:ascii="宋体" w:hAnsi="宋体"/>
          <w:szCs w:val="21"/>
        </w:rPr>
        <w:t>代表</w:t>
      </w:r>
      <m:oMath>
        <m:r>
          <m:rPr>
            <m:sty m:val="p"/>
          </m:rPr>
          <w:rPr>
            <w:rFonts w:ascii="Cambria Math" w:hAnsi="Cambria Math"/>
            <w:szCs w:val="21"/>
            <w:vertAlign w:val="subscript"/>
          </w:rPr>
          <m:t>ω</m:t>
        </m:r>
      </m:oMath>
      <w:r>
        <w:rPr>
          <w:rFonts w:ascii="宋体" w:hAnsi="宋体" w:hint="eastAsia"/>
          <w:szCs w:val="21"/>
          <w:vertAlign w:val="subscript"/>
        </w:rPr>
        <w:t>k</w:t>
      </w:r>
      <w:r>
        <w:rPr>
          <w:rFonts w:ascii="宋体" w:hAnsi="宋体" w:hint="eastAsia"/>
          <w:szCs w:val="21"/>
        </w:rPr>
        <w:t>或者</w:t>
      </w:r>
      <m:oMath>
        <m:r>
          <m:rPr>
            <m:sty m:val="p"/>
          </m:rPr>
          <w:rPr>
            <w:rFonts w:ascii="Cambria Math" w:hAnsi="Cambria Math"/>
            <w:szCs w:val="21"/>
            <w:vertAlign w:val="subscript"/>
          </w:rPr>
          <m:t>q</m:t>
        </m:r>
      </m:oMath>
      <w:r>
        <w:rPr>
          <w:rFonts w:ascii="宋体" w:hAnsi="宋体" w:hint="eastAsia"/>
          <w:szCs w:val="21"/>
          <w:vertAlign w:val="subscript"/>
        </w:rPr>
        <w:t>Ek</w:t>
      </w:r>
      <w:r>
        <w:rPr>
          <w:rFonts w:ascii="宋体" w:hAnsi="宋体" w:hint="eastAsia"/>
          <w:szCs w:val="21"/>
        </w:rPr>
        <w:t>；</w:t>
      </w:r>
    </w:p>
    <w:p w14:paraId="02B043A8" w14:textId="77777777" w:rsidR="00BE1DD8" w:rsidRDefault="002C1706">
      <w:pPr>
        <w:ind w:leftChars="47" w:left="99" w:firstLineChars="375" w:firstLine="788"/>
        <w:rPr>
          <w:rFonts w:ascii="宋体" w:hAnsi="宋体"/>
          <w:szCs w:val="21"/>
        </w:rPr>
      </w:pPr>
      <w:r>
        <w:rPr>
          <w:rFonts w:ascii="宋体" w:hAnsi="宋体"/>
          <w:szCs w:val="21"/>
        </w:rPr>
        <w:t>C</w:t>
      </w:r>
      <w:r>
        <w:rPr>
          <w:rFonts w:ascii="宋体" w:hAnsi="宋体" w:hint="eastAsia"/>
          <w:szCs w:val="21"/>
        </w:rPr>
        <w:t>—槽口宽度(mm);</w:t>
      </w:r>
    </w:p>
    <w:p w14:paraId="3F20242D" w14:textId="77777777" w:rsidR="00BE1DD8" w:rsidRDefault="002C1706">
      <w:pPr>
        <w:pStyle w:val="af5"/>
        <w:ind w:left="210" w:firstLineChars="300" w:firstLine="720"/>
        <w:rPr>
          <w:rFonts w:ascii="宋体" w:hAnsi="宋体"/>
          <w:szCs w:val="21"/>
        </w:rPr>
      </w:pPr>
      <w:r>
        <w:rPr>
          <w:rFonts w:ascii="宋体" w:hAnsi="宋体" w:hint="eastAsia"/>
          <w:szCs w:val="21"/>
        </w:rPr>
        <w:t>s—单个槽底总长度(mm)。矩形槽的槽底总长度s取为槽长加上槽深的2倍，弧形槽s取为圆弧总长度。</w:t>
      </w:r>
    </w:p>
    <w:p w14:paraId="4F18A944" w14:textId="77777777" w:rsidR="00BE1DD8" w:rsidRDefault="002C1706">
      <w:pPr>
        <w:pStyle w:val="ab"/>
        <w:spacing w:line="480" w:lineRule="atLeast"/>
        <w:ind w:firstLineChars="200" w:firstLine="480"/>
        <w:rPr>
          <w:rFonts w:cs="Times New Roman"/>
          <w:kern w:val="2"/>
        </w:rPr>
      </w:pPr>
      <w:r>
        <w:rPr>
          <w:rFonts w:cs="Times New Roman" w:hint="eastAsia"/>
          <w:kern w:val="2"/>
        </w:rPr>
        <w:t>2</w:t>
      </w:r>
      <w:r>
        <w:rPr>
          <w:rFonts w:cs="Times New Roman"/>
          <w:kern w:val="2"/>
        </w:rPr>
        <w:t xml:space="preserve">  槽口处石板的剪应力设计值τ 应符合下式规定:</w:t>
      </w:r>
    </w:p>
    <w:p w14:paraId="00227B29" w14:textId="77777777" w:rsidR="00BE1DD8" w:rsidRDefault="002C1706">
      <w:pPr>
        <w:pStyle w:val="ab"/>
        <w:spacing w:line="480" w:lineRule="atLeast"/>
        <w:jc w:val="center"/>
        <w:rPr>
          <w:color w:val="111111"/>
        </w:rPr>
      </w:pPr>
      <w:r>
        <w:rPr>
          <w:color w:val="111111"/>
        </w:rPr>
        <w:lastRenderedPageBreak/>
        <w:t xml:space="preserve">τ≤f </w:t>
      </w:r>
    </w:p>
    <w:p w14:paraId="45DB851F" w14:textId="77777777" w:rsidR="00BE1DD8" w:rsidRDefault="002C1706">
      <w:pPr>
        <w:pStyle w:val="ab"/>
        <w:spacing w:line="480" w:lineRule="atLeast"/>
        <w:ind w:leftChars="450" w:left="945" w:firstLineChars="250" w:firstLine="600"/>
        <w:rPr>
          <w:rFonts w:cs="Times New Roman"/>
          <w:kern w:val="2"/>
          <w:szCs w:val="21"/>
        </w:rPr>
      </w:pPr>
      <w:r>
        <w:rPr>
          <w:rFonts w:cs="Times New Roman"/>
          <w:kern w:val="2"/>
          <w:szCs w:val="21"/>
        </w:rPr>
        <w:t>式中 τ—由于不锈钢挂钩在石板中产生的剪应力设计值(MPa)；</w:t>
      </w:r>
    </w:p>
    <w:p w14:paraId="118EDD11" w14:textId="77777777" w:rsidR="00BE1DD8" w:rsidRDefault="002C1706">
      <w:pPr>
        <w:pStyle w:val="ab"/>
        <w:spacing w:line="480" w:lineRule="atLeast"/>
        <w:ind w:leftChars="450" w:left="945" w:firstLineChars="250" w:firstLine="600"/>
        <w:rPr>
          <w:rFonts w:cs="Times New Roman"/>
          <w:kern w:val="2"/>
          <w:szCs w:val="21"/>
        </w:rPr>
      </w:pPr>
      <w:r>
        <w:rPr>
          <w:rFonts w:cs="Times New Roman"/>
          <w:kern w:val="2"/>
          <w:szCs w:val="21"/>
        </w:rPr>
        <w:t>f—花岗石板抗剪强度设计值(MPa)。</w:t>
      </w:r>
    </w:p>
    <w:p w14:paraId="30C39F22" w14:textId="77777777" w:rsidR="00BE1DD8" w:rsidRPr="00C354E4" w:rsidRDefault="002C1706" w:rsidP="00C354E4">
      <w:pPr>
        <w:numPr>
          <w:ilvl w:val="0"/>
          <w:numId w:val="34"/>
        </w:numPr>
        <w:spacing w:line="360" w:lineRule="auto"/>
        <w:rPr>
          <w:rFonts w:ascii="宋体" w:hAnsi="宋体"/>
          <w:sz w:val="24"/>
        </w:rPr>
      </w:pPr>
      <w:r w:rsidRPr="00C354E4">
        <w:rPr>
          <w:rFonts w:ascii="宋体" w:hAnsi="宋体" w:hint="eastAsia"/>
          <w:sz w:val="24"/>
        </w:rPr>
        <w:t>通槽支承石板的最大弯曲应力标准值</w:t>
      </w:r>
      <m:oMath>
        <m:r>
          <w:rPr>
            <w:rFonts w:ascii="Cambria Math" w:hAnsi="Cambria Math" w:cs="Cambria Math" w:hint="eastAsia"/>
            <w:sz w:val="24"/>
          </w:rPr>
          <m:t>σk</m:t>
        </m:r>
      </m:oMath>
      <w:r w:rsidRPr="00C354E4">
        <w:rPr>
          <w:rFonts w:ascii="宋体" w:hAnsi="宋体" w:hint="eastAsia"/>
          <w:sz w:val="24"/>
        </w:rPr>
        <w:t>应按下列公式计算:</w:t>
      </w:r>
    </w:p>
    <w:p w14:paraId="5BBC998A" w14:textId="77777777" w:rsidR="00BE1DD8" w:rsidRDefault="00424CCD">
      <w:pPr>
        <w:spacing w:line="360" w:lineRule="auto"/>
        <w:ind w:right="960" w:firstLineChars="1400" w:firstLine="3360"/>
        <w:rPr>
          <w:rFonts w:ascii="仿宋" w:eastAsia="仿宋" w:hAnsi="仿宋"/>
          <w:sz w:val="24"/>
        </w:rPr>
      </w:pP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wk</m:t>
            </m:r>
          </m:sub>
        </m:sSub>
      </m:oMath>
      <w:r w:rsidR="002C1706">
        <w:rPr>
          <w:rFonts w:ascii="仿宋" w:eastAsia="仿宋" w:hAnsi="仿宋" w:hint="eastAsia"/>
          <w:sz w:val="24"/>
        </w:rPr>
        <w:t>=0.75</w:t>
      </w:r>
      <m:oMath>
        <m:f>
          <m:fPr>
            <m:ctrlPr>
              <w:rPr>
                <w:rFonts w:ascii="Cambria Math" w:eastAsia="仿宋" w:hAnsi="Cambria Math" w:hint="eastAsia"/>
                <w:i/>
                <w:sz w:val="24"/>
              </w:rPr>
            </m:ctrlPr>
          </m:fPr>
          <m:num>
            <m:sSub>
              <m:sSubPr>
                <m:ctrlPr>
                  <w:rPr>
                    <w:rFonts w:ascii="Cambria Math" w:eastAsia="仿宋" w:hAnsi="Cambria Math" w:hint="eastAsia"/>
                    <w:i/>
                    <w:sz w:val="24"/>
                  </w:rPr>
                </m:ctrlPr>
              </m:sSubPr>
              <m:e>
                <m:r>
                  <w:rPr>
                    <w:rFonts w:ascii="Cambria Math" w:eastAsia="仿宋" w:hAnsi="Cambria Math" w:hint="eastAsia"/>
                    <w:sz w:val="24"/>
                  </w:rPr>
                  <m:t>ω</m:t>
                </m:r>
              </m:e>
              <m:sub>
                <m:r>
                  <w:rPr>
                    <w:rFonts w:ascii="Cambria Math" w:eastAsia="仿宋" w:hAnsi="Cambria Math" w:hint="eastAsia"/>
                    <w:sz w:val="24"/>
                  </w:rPr>
                  <m:t>k</m:t>
                </m:r>
              </m:sub>
            </m:sSub>
            <m:sSup>
              <m:sSupPr>
                <m:ctrlPr>
                  <w:rPr>
                    <w:rFonts w:ascii="Cambria Math" w:eastAsia="仿宋" w:hAnsi="Cambria Math" w:hint="eastAsia"/>
                    <w:i/>
                    <w:sz w:val="24"/>
                  </w:rPr>
                </m:ctrlPr>
              </m:sSupPr>
              <m:e>
                <m:r>
                  <w:rPr>
                    <w:rFonts w:ascii="Cambria Math" w:eastAsia="仿宋" w:hAnsi="Cambria Math" w:hint="eastAsia"/>
                    <w:sz w:val="24"/>
                  </w:rPr>
                  <m:t>l</m:t>
                </m:r>
              </m:e>
              <m:sup>
                <m:r>
                  <w:rPr>
                    <w:rFonts w:ascii="Cambria Math" w:eastAsia="仿宋" w:hAnsi="Cambria Math" w:hint="eastAsia"/>
                    <w:sz w:val="24"/>
                  </w:rPr>
                  <m:t>2</m:t>
                </m:r>
              </m:sup>
            </m:sSup>
          </m:num>
          <m:den>
            <m:sSup>
              <m:sSupPr>
                <m:ctrlPr>
                  <w:rPr>
                    <w:rFonts w:ascii="Cambria Math" w:eastAsia="仿宋" w:hAnsi="Cambria Math" w:hint="eastAsia"/>
                    <w:i/>
                    <w:sz w:val="24"/>
                  </w:rPr>
                </m:ctrlPr>
              </m:sSupPr>
              <m:e>
                <m:r>
                  <w:rPr>
                    <w:rFonts w:ascii="Cambria Math" w:eastAsia="仿宋" w:hAnsi="Cambria Math" w:hint="eastAsia"/>
                    <w:sz w:val="24"/>
                  </w:rPr>
                  <m:t>t</m:t>
                </m:r>
              </m:e>
              <m:sup>
                <m:r>
                  <w:rPr>
                    <w:rFonts w:ascii="Cambria Math" w:eastAsia="仿宋" w:hAnsi="Cambria Math" w:hint="eastAsia"/>
                    <w:sz w:val="24"/>
                  </w:rPr>
                  <m:t>2</m:t>
                </m:r>
              </m:sup>
            </m:sSup>
          </m:den>
        </m:f>
      </m:oMath>
      <w:r w:rsidR="002C1706">
        <w:rPr>
          <w:rFonts w:ascii="仿宋" w:eastAsia="仿宋" w:hAnsi="仿宋" w:hint="eastAsia"/>
          <w:sz w:val="24"/>
        </w:rPr>
        <w:t xml:space="preserve">                             </w:t>
      </w:r>
    </w:p>
    <w:p w14:paraId="6D5B3A31" w14:textId="77777777" w:rsidR="00BE1DD8" w:rsidRDefault="00424CCD">
      <w:pPr>
        <w:spacing w:line="360" w:lineRule="auto"/>
        <w:ind w:left="845" w:right="1440" w:firstLineChars="1000" w:firstLine="2400"/>
        <w:rPr>
          <w:rFonts w:ascii="仿宋" w:eastAsia="仿宋" w:hAnsi="仿宋"/>
          <w:sz w:val="24"/>
        </w:rPr>
      </w:pP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Ek</m:t>
            </m:r>
          </m:sub>
        </m:sSub>
      </m:oMath>
      <w:r w:rsidR="002C1706">
        <w:rPr>
          <w:rFonts w:ascii="仿宋" w:eastAsia="仿宋" w:hAnsi="仿宋" w:hint="eastAsia"/>
          <w:sz w:val="24"/>
        </w:rPr>
        <w:t>=0.75</w:t>
      </w:r>
      <m:oMath>
        <m:f>
          <m:fPr>
            <m:ctrlPr>
              <w:rPr>
                <w:rFonts w:ascii="Cambria Math" w:eastAsia="仿宋" w:hAnsi="Cambria Math" w:hint="eastAsia"/>
                <w:i/>
                <w:sz w:val="24"/>
              </w:rPr>
            </m:ctrlPr>
          </m:fPr>
          <m:num>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Ek</m:t>
                </m:r>
              </m:sub>
            </m:sSub>
            <m:sSup>
              <m:sSupPr>
                <m:ctrlPr>
                  <w:rPr>
                    <w:rFonts w:ascii="Cambria Math" w:eastAsia="仿宋" w:hAnsi="Cambria Math" w:hint="eastAsia"/>
                    <w:i/>
                    <w:sz w:val="24"/>
                  </w:rPr>
                </m:ctrlPr>
              </m:sSupPr>
              <m:e>
                <m:r>
                  <w:rPr>
                    <w:rFonts w:ascii="Cambria Math" w:eastAsia="仿宋" w:hAnsi="Cambria Math" w:hint="eastAsia"/>
                    <w:sz w:val="24"/>
                  </w:rPr>
                  <m:t>l</m:t>
                </m:r>
              </m:e>
              <m:sup>
                <m:r>
                  <w:rPr>
                    <w:rFonts w:ascii="Cambria Math" w:eastAsia="仿宋" w:hAnsi="Cambria Math" w:hint="eastAsia"/>
                    <w:sz w:val="24"/>
                  </w:rPr>
                  <m:t>2</m:t>
                </m:r>
              </m:sup>
            </m:sSup>
          </m:num>
          <m:den>
            <m:sSup>
              <m:sSupPr>
                <m:ctrlPr>
                  <w:rPr>
                    <w:rFonts w:ascii="Cambria Math" w:eastAsia="仿宋" w:hAnsi="Cambria Math" w:hint="eastAsia"/>
                    <w:i/>
                    <w:sz w:val="24"/>
                  </w:rPr>
                </m:ctrlPr>
              </m:sSupPr>
              <m:e>
                <m:r>
                  <w:rPr>
                    <w:rFonts w:ascii="Cambria Math" w:eastAsia="仿宋" w:hAnsi="Cambria Math" w:hint="eastAsia"/>
                    <w:sz w:val="24"/>
                  </w:rPr>
                  <m:t>t</m:t>
                </m:r>
              </m:e>
              <m:sup>
                <m:r>
                  <w:rPr>
                    <w:rFonts w:ascii="Cambria Math" w:eastAsia="仿宋" w:hAnsi="Cambria Math" w:hint="eastAsia"/>
                    <w:sz w:val="24"/>
                  </w:rPr>
                  <m:t>2</m:t>
                </m:r>
              </m:sup>
            </m:sSup>
          </m:den>
        </m:f>
      </m:oMath>
      <w:r w:rsidR="002C1706">
        <w:rPr>
          <w:rFonts w:ascii="仿宋" w:eastAsia="仿宋" w:hAnsi="仿宋" w:hint="eastAsia"/>
          <w:sz w:val="24"/>
        </w:rPr>
        <w:t xml:space="preserve">                           </w:t>
      </w:r>
    </w:p>
    <w:p w14:paraId="5FD45BB1" w14:textId="77777777" w:rsidR="00BE1DD8" w:rsidRDefault="002C1706">
      <w:pPr>
        <w:spacing w:line="360" w:lineRule="auto"/>
        <w:ind w:left="845"/>
        <w:jc w:val="left"/>
        <w:rPr>
          <w:rFonts w:ascii="宋体" w:hAnsi="宋体"/>
          <w:sz w:val="24"/>
        </w:rPr>
      </w:pPr>
      <w:r>
        <w:rPr>
          <w:rFonts w:ascii="宋体" w:hAnsi="宋体" w:hint="eastAsia"/>
          <w:sz w:val="24"/>
        </w:rPr>
        <w:t>式中</w:t>
      </w: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wk</m:t>
            </m:r>
          </m:sub>
        </m:sSub>
      </m:oMath>
      <w:r>
        <w:rPr>
          <w:rFonts w:ascii="宋体" w:hAnsi="宋体" w:hint="eastAsia"/>
          <w:sz w:val="24"/>
        </w:rPr>
        <w:t>、</w:t>
      </w: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Ek</m:t>
            </m:r>
          </m:sub>
        </m:sSub>
      </m:oMath>
      <w:r>
        <w:rPr>
          <w:rFonts w:ascii="宋体" w:hAnsi="宋体" w:hint="eastAsia"/>
          <w:sz w:val="24"/>
        </w:rPr>
        <w:t>—分别为风荷载或垂直于板面方向地震作用在板中产生的最大弯曲应力标准值(MPa)；</w:t>
      </w:r>
    </w:p>
    <w:p w14:paraId="70CE72BC" w14:textId="77777777" w:rsidR="00BE1DD8" w:rsidRDefault="00424CCD">
      <w:pPr>
        <w:spacing w:line="360" w:lineRule="auto"/>
        <w:ind w:left="845"/>
        <w:jc w:val="left"/>
        <w:rPr>
          <w:rFonts w:ascii="宋体" w:hAnsi="宋体"/>
          <w:sz w:val="24"/>
        </w:rPr>
      </w:pP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wk</m:t>
            </m:r>
          </m:sub>
        </m:sSub>
      </m:oMath>
      <w:r w:rsidR="002C1706">
        <w:rPr>
          <w:rFonts w:ascii="宋体" w:hAnsi="宋体" w:hint="eastAsia"/>
          <w:sz w:val="24"/>
        </w:rPr>
        <w:t>、</w:t>
      </w: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Ek</m:t>
            </m:r>
          </m:sub>
        </m:sSub>
      </m:oMath>
      <w:r w:rsidR="002C1706">
        <w:rPr>
          <w:rFonts w:ascii="宋体" w:hAnsi="宋体" w:hint="eastAsia"/>
          <w:sz w:val="24"/>
        </w:rPr>
        <w:t>—分别为风荷载或地震作用的标准值(MPa);</w:t>
      </w:r>
    </w:p>
    <w:p w14:paraId="3B14838B" w14:textId="77777777" w:rsidR="00BE1DD8" w:rsidRDefault="002C1706">
      <w:pPr>
        <w:spacing w:line="360" w:lineRule="auto"/>
        <w:ind w:left="845"/>
        <w:jc w:val="left"/>
        <w:rPr>
          <w:rFonts w:ascii="宋体" w:hAnsi="宋体"/>
          <w:sz w:val="24"/>
        </w:rPr>
      </w:pPr>
      <w:r>
        <w:rPr>
          <w:rFonts w:ascii="宋体" w:hAnsi="宋体" w:hint="eastAsia"/>
          <w:sz w:val="24"/>
        </w:rPr>
        <w:t>l—石板的跨度，即支承边的距离(mm);</w:t>
      </w:r>
    </w:p>
    <w:p w14:paraId="1D073F0B" w14:textId="77777777" w:rsidR="00BE1DD8" w:rsidRDefault="002C1706">
      <w:pPr>
        <w:spacing w:line="360" w:lineRule="auto"/>
        <w:ind w:left="845"/>
        <w:jc w:val="left"/>
        <w:rPr>
          <w:rFonts w:ascii="宋体" w:hAnsi="宋体"/>
          <w:sz w:val="24"/>
        </w:rPr>
      </w:pPr>
      <w:r>
        <w:rPr>
          <w:rFonts w:ascii="宋体" w:hAnsi="宋体" w:hint="eastAsia"/>
          <w:sz w:val="24"/>
        </w:rPr>
        <w:t>t—石板厚度(mm)。</w:t>
      </w:r>
    </w:p>
    <w:p w14:paraId="3A0A50C7" w14:textId="77777777" w:rsidR="00BE1DD8" w:rsidRPr="00C354E4" w:rsidRDefault="00BE1DD8" w:rsidP="00C354E4">
      <w:pPr>
        <w:rPr>
          <w:rFonts w:ascii="宋体" w:hAnsi="宋体"/>
        </w:rPr>
      </w:pPr>
    </w:p>
    <w:p w14:paraId="38C9BC95" w14:textId="77777777" w:rsidR="00BE1DD8" w:rsidRDefault="002C1706">
      <w:pPr>
        <w:pStyle w:val="af5"/>
        <w:numPr>
          <w:ilvl w:val="0"/>
          <w:numId w:val="34"/>
        </w:numPr>
        <w:ind w:leftChars="0" w:firstLineChars="0"/>
        <w:rPr>
          <w:rFonts w:ascii="宋体" w:hAnsi="宋体"/>
          <w:szCs w:val="24"/>
        </w:rPr>
      </w:pPr>
      <w:r>
        <w:rPr>
          <w:rFonts w:ascii="宋体" w:hAnsi="宋体"/>
          <w:szCs w:val="24"/>
        </w:rPr>
        <w:t>通</w:t>
      </w:r>
      <w:r>
        <w:rPr>
          <w:rFonts w:ascii="宋体" w:hAnsi="宋体" w:hint="eastAsia"/>
          <w:szCs w:val="24"/>
        </w:rPr>
        <w:t>槽支承石板的挂钩，其设计应符合下列规定:</w:t>
      </w:r>
    </w:p>
    <w:p w14:paraId="2E547540" w14:textId="77777777" w:rsidR="00BE1DD8" w:rsidRDefault="002C1706">
      <w:pPr>
        <w:spacing w:line="360" w:lineRule="auto"/>
        <w:ind w:firstLineChars="200" w:firstLine="480"/>
        <w:jc w:val="left"/>
        <w:rPr>
          <w:rFonts w:ascii="宋体" w:hAnsi="宋体"/>
          <w:color w:val="111111"/>
          <w:sz w:val="24"/>
        </w:rPr>
      </w:pPr>
      <w:r>
        <w:rPr>
          <w:rFonts w:ascii="宋体" w:hAnsi="宋体" w:hint="eastAsia"/>
          <w:color w:val="111111"/>
          <w:sz w:val="24"/>
        </w:rPr>
        <w:t>1</w:t>
      </w:r>
      <w:r>
        <w:rPr>
          <w:rFonts w:ascii="宋体" w:hAnsi="宋体"/>
          <w:color w:val="111111"/>
          <w:sz w:val="24"/>
        </w:rPr>
        <w:t xml:space="preserve">  </w:t>
      </w:r>
      <w:r>
        <w:rPr>
          <w:rFonts w:ascii="宋体" w:hAnsi="宋体" w:hint="eastAsia"/>
          <w:color w:val="111111"/>
          <w:sz w:val="24"/>
        </w:rPr>
        <w:t>通槽支承石板，铝合金挂钩的厚度不应小于4.0mm，不锈钢挂钩的厚度不应小于3.0mm。</w:t>
      </w:r>
    </w:p>
    <w:p w14:paraId="7922D8E9" w14:textId="77777777" w:rsidR="00BE1DD8" w:rsidRDefault="002C1706">
      <w:pPr>
        <w:spacing w:line="360" w:lineRule="auto"/>
        <w:ind w:firstLineChars="200" w:firstLine="480"/>
        <w:jc w:val="left"/>
        <w:rPr>
          <w:rFonts w:ascii="宋体" w:hAnsi="宋体"/>
          <w:color w:val="111111"/>
          <w:sz w:val="24"/>
        </w:rPr>
      </w:pPr>
      <w:r>
        <w:rPr>
          <w:rFonts w:ascii="宋体" w:hAnsi="宋体" w:hint="eastAsia"/>
          <w:color w:val="111111"/>
          <w:sz w:val="24"/>
        </w:rPr>
        <w:t>2</w:t>
      </w:r>
      <w:r>
        <w:rPr>
          <w:rFonts w:ascii="宋体" w:hAnsi="宋体"/>
          <w:color w:val="111111"/>
          <w:sz w:val="24"/>
        </w:rPr>
        <w:t xml:space="preserve">  </w:t>
      </w:r>
      <w:r>
        <w:rPr>
          <w:rFonts w:ascii="宋体" w:hAnsi="宋体" w:hint="eastAsia"/>
          <w:color w:val="111111"/>
          <w:sz w:val="24"/>
        </w:rPr>
        <w:t>在风荷载或垂直于板面方向地震作用下，挂钩承受的剪应力标准值应按下式计算:</w:t>
      </w:r>
    </w:p>
    <w:p w14:paraId="48E8597B" w14:textId="77777777" w:rsidR="00BE1DD8" w:rsidRDefault="00424CCD">
      <w:pPr>
        <w:spacing w:line="360" w:lineRule="auto"/>
        <w:ind w:firstLineChars="1700" w:firstLine="4080"/>
        <w:jc w:val="left"/>
        <w:rPr>
          <w:rFonts w:ascii="仿宋" w:eastAsia="仿宋" w:hAnsi="仿宋"/>
          <w:sz w:val="24"/>
        </w:rPr>
      </w:pP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τ</m:t>
            </m:r>
          </m:e>
          <m:sub>
            <m:r>
              <w:rPr>
                <w:rFonts w:ascii="Cambria Math" w:eastAsia="仿宋" w:hAnsi="Cambria Math" w:cs="Cambria Math" w:hint="eastAsia"/>
                <w:sz w:val="24"/>
              </w:rPr>
              <m:t>k</m:t>
            </m:r>
          </m:sub>
        </m:sSub>
      </m:oMath>
      <w:r w:rsidR="002C1706">
        <w:rPr>
          <w:rFonts w:ascii="仿宋" w:eastAsia="仿宋" w:hAnsi="仿宋" w:hint="eastAsia"/>
          <w:sz w:val="24"/>
        </w:rPr>
        <w:t>=</w:t>
      </w:r>
      <m:oMath>
        <m:f>
          <m:fPr>
            <m:ctrlPr>
              <w:rPr>
                <w:rFonts w:ascii="Cambria Math" w:eastAsia="仿宋" w:hAnsi="Cambria Math" w:hint="eastAsia"/>
                <w:i/>
                <w:sz w:val="24"/>
              </w:rPr>
            </m:ctrlPr>
          </m:fPr>
          <m:num>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k</m:t>
                </m:r>
              </m:sub>
            </m:sSub>
            <m:r>
              <w:rPr>
                <w:rFonts w:ascii="Cambria Math" w:eastAsia="仿宋" w:hAnsi="Cambria Math" w:hint="eastAsia"/>
                <w:sz w:val="24"/>
              </w:rPr>
              <m:t>l</m:t>
            </m:r>
          </m:num>
          <m:den>
            <m:r>
              <w:rPr>
                <w:rFonts w:ascii="Cambria Math" w:eastAsia="仿宋" w:hAnsi="Cambria Math" w:hint="eastAsia"/>
                <w:sz w:val="24"/>
              </w:rPr>
              <m:t>2</m:t>
            </m:r>
            <m:sSub>
              <m:sSubPr>
                <m:ctrlPr>
                  <w:rPr>
                    <w:rFonts w:ascii="Cambria Math" w:eastAsia="仿宋" w:hAnsi="Cambria Math" w:hint="eastAsia"/>
                    <w:i/>
                    <w:sz w:val="24"/>
                  </w:rPr>
                </m:ctrlPr>
              </m:sSubPr>
              <m:e>
                <m:r>
                  <w:rPr>
                    <w:rFonts w:ascii="Cambria Math" w:eastAsia="仿宋" w:hAnsi="Cambria Math" w:hint="eastAsia"/>
                    <w:sz w:val="24"/>
                  </w:rPr>
                  <m:t>t</m:t>
                </m:r>
              </m:e>
              <m:sub>
                <m:r>
                  <w:rPr>
                    <w:rFonts w:ascii="Cambria Math" w:eastAsia="仿宋" w:hAnsi="Cambria Math" w:hint="eastAsia"/>
                    <w:sz w:val="24"/>
                  </w:rPr>
                  <m:t>p</m:t>
                </m:r>
              </m:sub>
            </m:sSub>
          </m:den>
        </m:f>
      </m:oMath>
      <w:r w:rsidR="002C1706">
        <w:rPr>
          <w:rFonts w:ascii="仿宋" w:eastAsia="仿宋" w:hAnsi="仿宋" w:hint="eastAsia"/>
          <w:sz w:val="24"/>
        </w:rPr>
        <w:t xml:space="preserve">                           </w:t>
      </w:r>
    </w:p>
    <w:p w14:paraId="14BDA0D3" w14:textId="77777777" w:rsidR="00BE1DD8" w:rsidRDefault="002C1706">
      <w:pPr>
        <w:spacing w:line="360" w:lineRule="auto"/>
        <w:ind w:firstLineChars="200" w:firstLine="480"/>
        <w:jc w:val="left"/>
        <w:rPr>
          <w:rFonts w:ascii="宋体" w:hAnsi="宋体"/>
          <w:color w:val="111111"/>
          <w:sz w:val="24"/>
        </w:rPr>
      </w:pPr>
      <w:r>
        <w:rPr>
          <w:rFonts w:ascii="宋体" w:hAnsi="宋体" w:hint="eastAsia"/>
          <w:color w:val="111111"/>
          <w:sz w:val="24"/>
        </w:rPr>
        <w:t>式中</w:t>
      </w: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τ</m:t>
            </m:r>
          </m:e>
          <m:sub>
            <m:r>
              <w:rPr>
                <w:rFonts w:ascii="Cambria Math" w:eastAsia="仿宋" w:hAnsi="Cambria Math" w:cs="Cambria Math" w:hint="eastAsia"/>
                <w:sz w:val="24"/>
              </w:rPr>
              <m:t>k</m:t>
            </m:r>
          </m:sub>
        </m:sSub>
      </m:oMath>
      <w:r>
        <w:rPr>
          <w:rFonts w:ascii="宋体" w:hAnsi="宋体" w:hint="eastAsia"/>
          <w:color w:val="111111"/>
          <w:sz w:val="24"/>
        </w:rPr>
        <w:t>—挂板中剪应力标准值(MPa);</w:t>
      </w:r>
    </w:p>
    <w:p w14:paraId="49CF69A9" w14:textId="77777777" w:rsidR="00BE1DD8" w:rsidRDefault="002C1706">
      <w:pPr>
        <w:spacing w:line="360" w:lineRule="auto"/>
        <w:ind w:firstLineChars="600" w:firstLine="1440"/>
        <w:jc w:val="left"/>
        <w:rPr>
          <w:rFonts w:ascii="宋体" w:hAnsi="宋体"/>
          <w:color w:val="111111"/>
          <w:sz w:val="24"/>
        </w:rPr>
      </w:pPr>
      <w:r>
        <w:rPr>
          <w:rFonts w:ascii="宋体" w:hAnsi="宋体" w:hint="eastAsia"/>
          <w:color w:val="111111"/>
          <w:sz w:val="24"/>
        </w:rPr>
        <w:t>l—石板的跨度，即支承边间距的距离(mm);</w:t>
      </w:r>
    </w:p>
    <w:p w14:paraId="35155C46" w14:textId="77777777" w:rsidR="00BE1DD8" w:rsidRDefault="00424CCD">
      <w:pPr>
        <w:spacing w:line="360" w:lineRule="auto"/>
        <w:ind w:firstLineChars="600" w:firstLine="1440"/>
        <w:jc w:val="left"/>
        <w:rPr>
          <w:rFonts w:ascii="宋体" w:hAnsi="宋体"/>
          <w:color w:val="111111"/>
          <w:sz w:val="24"/>
        </w:rPr>
      </w:pPr>
      <m:oMath>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k</m:t>
            </m:r>
          </m:sub>
        </m:sSub>
      </m:oMath>
      <w:r w:rsidR="002C1706">
        <w:rPr>
          <w:rFonts w:ascii="宋体" w:hAnsi="宋体" w:hint="eastAsia"/>
          <w:color w:val="111111"/>
          <w:sz w:val="24"/>
        </w:rPr>
        <w:t>—风荷载或垂直于板面方向地震作用标准值(MPa)，即</w:t>
      </w:r>
      <m:oMath>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k</m:t>
            </m:r>
          </m:sub>
        </m:sSub>
      </m:oMath>
      <w:r w:rsidR="002C1706">
        <w:rPr>
          <w:rFonts w:ascii="宋体" w:hAnsi="宋体" w:hint="eastAsia"/>
          <w:color w:val="111111"/>
          <w:sz w:val="24"/>
        </w:rPr>
        <w:t>分别代表</w:t>
      </w:r>
      <m:oMath>
        <m:sSub>
          <m:sSubPr>
            <m:ctrlPr>
              <w:rPr>
                <w:rFonts w:ascii="Cambria Math" w:eastAsia="仿宋" w:hAnsi="Cambria Math" w:hint="eastAsia"/>
                <w:i/>
                <w:sz w:val="24"/>
              </w:rPr>
            </m:ctrlPr>
          </m:sSubPr>
          <m:e>
            <m:r>
              <w:rPr>
                <w:rFonts w:ascii="Cambria Math" w:eastAsia="仿宋" w:hAnsi="Cambria Math" w:hint="eastAsia"/>
                <w:sz w:val="24"/>
              </w:rPr>
              <m:t>ω</m:t>
            </m:r>
          </m:e>
          <m:sub>
            <m:r>
              <w:rPr>
                <w:rFonts w:ascii="Cambria Math" w:eastAsia="仿宋" w:hAnsi="Cambria Math" w:hint="eastAsia"/>
                <w:sz w:val="24"/>
              </w:rPr>
              <m:t>k</m:t>
            </m:r>
          </m:sub>
        </m:sSub>
      </m:oMath>
      <w:r w:rsidR="002C1706">
        <w:rPr>
          <w:rFonts w:ascii="宋体" w:hAnsi="宋体" w:hint="eastAsia"/>
          <w:color w:val="111111"/>
          <w:sz w:val="24"/>
        </w:rPr>
        <w:t>或</w:t>
      </w:r>
      <m:oMath>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Ek</m:t>
            </m:r>
          </m:sub>
        </m:sSub>
      </m:oMath>
      <w:r w:rsidR="002C1706">
        <w:rPr>
          <w:rFonts w:ascii="宋体" w:hAnsi="宋体" w:hint="eastAsia"/>
          <w:color w:val="111111"/>
          <w:sz w:val="24"/>
        </w:rPr>
        <w:t>;</w:t>
      </w:r>
    </w:p>
    <w:p w14:paraId="0F81C824" w14:textId="77777777" w:rsidR="00BE1DD8" w:rsidRDefault="002C1706">
      <w:pPr>
        <w:pStyle w:val="af5"/>
        <w:ind w:left="210" w:firstLineChars="400" w:firstLine="960"/>
        <w:rPr>
          <w:rFonts w:ascii="宋体" w:hAnsi="宋体"/>
          <w:color w:val="111111"/>
          <w:szCs w:val="24"/>
        </w:rPr>
      </w:pPr>
      <m:oMath>
        <m:r>
          <w:rPr>
            <w:rFonts w:ascii="Cambria Math" w:eastAsia="仿宋" w:hAnsi="Cambria Math" w:hint="eastAsia"/>
          </w:rPr>
          <m:t xml:space="preserve">       </m:t>
        </m:r>
        <m:sSub>
          <m:sSubPr>
            <m:ctrlPr>
              <w:rPr>
                <w:rFonts w:ascii="Cambria Math" w:eastAsia="仿宋" w:hAnsi="Cambria Math" w:hint="eastAsia"/>
                <w:i/>
              </w:rPr>
            </m:ctrlPr>
          </m:sSubPr>
          <m:e>
            <m:r>
              <w:rPr>
                <w:rFonts w:ascii="Cambria Math" w:eastAsia="仿宋" w:hAnsi="Cambria Math" w:hint="eastAsia"/>
              </w:rPr>
              <m:t>q</m:t>
            </m:r>
          </m:e>
          <m:sub>
            <m:r>
              <w:rPr>
                <w:rFonts w:ascii="Cambria Math" w:eastAsia="仿宋" w:hAnsi="Cambria Math" w:hint="eastAsia"/>
              </w:rPr>
              <m:t>Ek</m:t>
            </m:r>
          </m:sub>
        </m:sSub>
      </m:oMath>
      <w:r>
        <w:rPr>
          <w:rFonts w:ascii="宋体" w:hAnsi="宋体" w:hint="eastAsia"/>
          <w:color w:val="111111"/>
          <w:szCs w:val="24"/>
        </w:rPr>
        <w:t>—挂钩厚度(mm)。</w:t>
      </w:r>
    </w:p>
    <w:p w14:paraId="00E7D756" w14:textId="77777777" w:rsidR="00BE1DD8" w:rsidRDefault="002C1706">
      <w:pPr>
        <w:pStyle w:val="af5"/>
        <w:numPr>
          <w:ilvl w:val="0"/>
          <w:numId w:val="34"/>
        </w:numPr>
        <w:ind w:leftChars="0" w:firstLineChars="0"/>
        <w:rPr>
          <w:rFonts w:ascii="宋体" w:hAnsi="宋体"/>
          <w:szCs w:val="24"/>
        </w:rPr>
      </w:pPr>
      <w:r>
        <w:rPr>
          <w:rFonts w:ascii="宋体" w:hAnsi="宋体" w:hint="eastAsia"/>
          <w:szCs w:val="24"/>
        </w:rPr>
        <w:t>通槽支承的石板槽口处抗剪设计应符合下列规定:</w:t>
      </w:r>
    </w:p>
    <w:p w14:paraId="593CB1F1" w14:textId="77777777" w:rsidR="00BE1DD8" w:rsidRDefault="002C1706">
      <w:pPr>
        <w:spacing w:line="360" w:lineRule="auto"/>
        <w:ind w:firstLineChars="200" w:firstLine="480"/>
        <w:jc w:val="left"/>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由风荷载或垂直于板面方向地震作用在槽口处产生的剪应力标准值应按下式计算:</w:t>
      </w:r>
    </w:p>
    <w:p w14:paraId="08835122" w14:textId="77777777" w:rsidR="00BE1DD8" w:rsidRDefault="00424CCD">
      <w:pPr>
        <w:spacing w:line="360" w:lineRule="auto"/>
        <w:ind w:firstLineChars="1900" w:firstLine="4560"/>
        <w:jc w:val="left"/>
        <w:rPr>
          <w:rFonts w:ascii="仿宋" w:eastAsia="仿宋" w:hAnsi="仿宋"/>
          <w:sz w:val="24"/>
        </w:rPr>
      </w:pP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τ</m:t>
            </m:r>
          </m:e>
          <m:sub>
            <m:r>
              <w:rPr>
                <w:rFonts w:ascii="Cambria Math" w:eastAsia="仿宋" w:hAnsi="Cambria Math" w:cs="Cambria Math" w:hint="eastAsia"/>
                <w:sz w:val="24"/>
              </w:rPr>
              <m:t>k</m:t>
            </m:r>
          </m:sub>
        </m:sSub>
      </m:oMath>
      <w:r w:rsidR="002C1706">
        <w:rPr>
          <w:rFonts w:ascii="仿宋" w:eastAsia="仿宋" w:hAnsi="仿宋" w:hint="eastAsia"/>
          <w:sz w:val="24"/>
        </w:rPr>
        <w:t>=</w:t>
      </w:r>
      <m:oMath>
        <m:f>
          <m:fPr>
            <m:ctrlPr>
              <w:rPr>
                <w:rFonts w:ascii="Cambria Math" w:eastAsia="仿宋" w:hAnsi="Cambria Math" w:hint="eastAsia"/>
                <w:i/>
                <w:sz w:val="24"/>
              </w:rPr>
            </m:ctrlPr>
          </m:fPr>
          <m:num>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k</m:t>
                </m:r>
              </m:sub>
            </m:sSub>
            <m:r>
              <w:rPr>
                <w:rFonts w:ascii="Cambria Math" w:eastAsia="仿宋" w:hAnsi="Cambria Math" w:hint="eastAsia"/>
                <w:sz w:val="24"/>
              </w:rPr>
              <m:t>l</m:t>
            </m:r>
          </m:num>
          <m:den>
            <m:r>
              <w:rPr>
                <w:rFonts w:ascii="Cambria Math" w:eastAsia="仿宋" w:hAnsi="Cambria Math" w:hint="eastAsia"/>
                <w:sz w:val="24"/>
              </w:rPr>
              <m:t>t</m:t>
            </m:r>
            <m:r>
              <w:rPr>
                <w:rFonts w:ascii="Cambria Math" w:eastAsia="微软雅黑" w:hAnsi="Cambria Math" w:cs="微软雅黑" w:hint="eastAsia"/>
                <w:sz w:val="24"/>
              </w:rPr>
              <m:t>-</m:t>
            </m:r>
            <m:r>
              <w:rPr>
                <w:rFonts w:ascii="Cambria Math" w:eastAsia="仿宋" w:hAnsi="Cambria Math" w:hint="eastAsia"/>
                <w:sz w:val="24"/>
              </w:rPr>
              <m:t>c</m:t>
            </m:r>
          </m:den>
        </m:f>
      </m:oMath>
      <w:r w:rsidR="002C1706">
        <w:rPr>
          <w:rFonts w:ascii="仿宋" w:eastAsia="仿宋" w:hAnsi="仿宋" w:hint="eastAsia"/>
          <w:sz w:val="24"/>
        </w:rPr>
        <w:t xml:space="preserve">                         </w:t>
      </w:r>
      <w:r w:rsidR="002C1706">
        <w:rPr>
          <w:rFonts w:ascii="仿宋" w:eastAsia="仿宋" w:hAnsi="仿宋"/>
          <w:sz w:val="24"/>
        </w:rPr>
        <w:t xml:space="preserve">  </w:t>
      </w:r>
      <w:r w:rsidR="002C1706">
        <w:rPr>
          <w:rFonts w:ascii="仿宋" w:eastAsia="仿宋" w:hAnsi="仿宋" w:hint="eastAsia"/>
          <w:sz w:val="24"/>
        </w:rPr>
        <w:t xml:space="preserve"> </w:t>
      </w:r>
    </w:p>
    <w:p w14:paraId="30CC377B" w14:textId="77777777" w:rsidR="00BE1DD8" w:rsidRDefault="002C1706">
      <w:pPr>
        <w:spacing w:line="360" w:lineRule="auto"/>
        <w:ind w:firstLineChars="200" w:firstLine="480"/>
        <w:jc w:val="left"/>
        <w:rPr>
          <w:rFonts w:ascii="宋体" w:hAnsi="宋体"/>
          <w:sz w:val="24"/>
        </w:rPr>
      </w:pPr>
      <w:r>
        <w:rPr>
          <w:rFonts w:ascii="宋体" w:hAnsi="宋体" w:hint="eastAsia"/>
          <w:sz w:val="24"/>
        </w:rPr>
        <w:t>式中</w:t>
      </w:r>
      <m:oMath>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k</m:t>
            </m:r>
          </m:sub>
        </m:sSub>
      </m:oMath>
      <w:r>
        <w:rPr>
          <w:rFonts w:ascii="宋体" w:hAnsi="宋体" w:hint="eastAsia"/>
          <w:sz w:val="24"/>
        </w:rPr>
        <w:t>—风荷载或垂直于板面方向地震作用标准值(MPa),即</w:t>
      </w:r>
      <m:oMath>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k</m:t>
            </m:r>
          </m:sub>
        </m:sSub>
      </m:oMath>
      <w:r>
        <w:rPr>
          <w:rFonts w:ascii="宋体" w:hAnsi="宋体" w:hint="eastAsia"/>
          <w:sz w:val="24"/>
        </w:rPr>
        <w:t>分别代表</w:t>
      </w:r>
      <m:oMath>
        <m:sSub>
          <m:sSubPr>
            <m:ctrlPr>
              <w:rPr>
                <w:rFonts w:ascii="Cambria Math" w:eastAsia="仿宋" w:hAnsi="Cambria Math" w:hint="eastAsia"/>
                <w:i/>
                <w:sz w:val="24"/>
              </w:rPr>
            </m:ctrlPr>
          </m:sSubPr>
          <m:e>
            <m:r>
              <w:rPr>
                <w:rFonts w:ascii="Cambria Math" w:eastAsia="仿宋" w:hAnsi="Cambria Math" w:hint="eastAsia"/>
                <w:sz w:val="24"/>
              </w:rPr>
              <m:t>ω</m:t>
            </m:r>
          </m:e>
          <m:sub>
            <m:r>
              <w:rPr>
                <w:rFonts w:ascii="Cambria Math" w:eastAsia="仿宋" w:hAnsi="Cambria Math" w:hint="eastAsia"/>
                <w:sz w:val="24"/>
              </w:rPr>
              <m:t>k</m:t>
            </m:r>
          </m:sub>
        </m:sSub>
      </m:oMath>
      <w:r>
        <w:rPr>
          <w:rFonts w:ascii="宋体" w:hAnsi="宋体" w:hint="eastAsia"/>
          <w:sz w:val="24"/>
        </w:rPr>
        <w:t>或</w:t>
      </w:r>
      <m:oMath>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Ek</m:t>
            </m:r>
          </m:sub>
        </m:sSub>
      </m:oMath>
      <w:r>
        <w:rPr>
          <w:rFonts w:ascii="宋体" w:hAnsi="宋体" w:hint="eastAsia"/>
          <w:sz w:val="24"/>
        </w:rPr>
        <w:t>;</w:t>
      </w:r>
    </w:p>
    <w:p w14:paraId="25793104" w14:textId="77777777" w:rsidR="00BE1DD8" w:rsidRDefault="002C1706">
      <w:pPr>
        <w:spacing w:line="360" w:lineRule="auto"/>
        <w:ind w:firstLineChars="600" w:firstLine="1440"/>
        <w:jc w:val="left"/>
        <w:rPr>
          <w:rFonts w:ascii="宋体" w:hAnsi="宋体"/>
          <w:sz w:val="24"/>
        </w:rPr>
      </w:pPr>
      <w:r>
        <w:rPr>
          <w:rFonts w:ascii="宋体" w:hAnsi="宋体" w:hint="eastAsia"/>
          <w:sz w:val="24"/>
        </w:rPr>
        <w:t>t—石板厚度(mm);</w:t>
      </w:r>
    </w:p>
    <w:p w14:paraId="355A3D4C" w14:textId="77777777" w:rsidR="00BE1DD8" w:rsidRDefault="002C1706">
      <w:pPr>
        <w:spacing w:line="360" w:lineRule="auto"/>
        <w:ind w:firstLineChars="600" w:firstLine="1440"/>
        <w:jc w:val="left"/>
        <w:rPr>
          <w:rFonts w:ascii="宋体" w:hAnsi="宋体"/>
          <w:sz w:val="24"/>
        </w:rPr>
      </w:pPr>
      <w:r>
        <w:rPr>
          <w:rFonts w:ascii="宋体" w:hAnsi="宋体" w:hint="eastAsia"/>
          <w:sz w:val="24"/>
        </w:rPr>
        <w:lastRenderedPageBreak/>
        <w:t>1—支承边间距离(mm);</w:t>
      </w:r>
    </w:p>
    <w:p w14:paraId="61EE5417" w14:textId="77777777" w:rsidR="00BE1DD8" w:rsidRDefault="002C1706">
      <w:pPr>
        <w:spacing w:line="360" w:lineRule="auto"/>
        <w:ind w:firstLineChars="600" w:firstLine="1440"/>
        <w:jc w:val="left"/>
        <w:rPr>
          <w:rFonts w:ascii="宋体" w:hAnsi="宋体"/>
          <w:sz w:val="24"/>
        </w:rPr>
      </w:pPr>
      <w:r>
        <w:rPr>
          <w:rFonts w:ascii="宋体" w:hAnsi="宋体" w:hint="eastAsia"/>
          <w:sz w:val="24"/>
        </w:rPr>
        <w:t>c—槽口宽度(mm)。</w:t>
      </w:r>
    </w:p>
    <w:p w14:paraId="0F1CDB23" w14:textId="77777777" w:rsidR="00BE1DD8" w:rsidRDefault="002C1706">
      <w:pPr>
        <w:spacing w:line="360" w:lineRule="auto"/>
        <w:ind w:firstLineChars="200" w:firstLine="480"/>
        <w:jc w:val="left"/>
        <w:rPr>
          <w:rFonts w:ascii="宋体" w:hAnsi="宋体"/>
          <w:sz w:val="24"/>
        </w:rPr>
      </w:pPr>
      <w:r>
        <w:rPr>
          <w:rFonts w:ascii="宋体" w:hAnsi="宋体"/>
          <w:sz w:val="24"/>
        </w:rPr>
        <w:t>2</w:t>
      </w:r>
      <w:r>
        <w:rPr>
          <w:rFonts w:ascii="宋体" w:hAnsi="宋体" w:hint="eastAsia"/>
          <w:sz w:val="24"/>
        </w:rPr>
        <w:t>通槽支承的石板槽口处剪应力设计值</w:t>
      </w:r>
      <m:oMath>
        <m:r>
          <w:rPr>
            <w:rFonts w:ascii="Cambria Math" w:eastAsia="仿宋" w:hAnsi="Cambria Math" w:cs="Cambria Math" w:hint="eastAsia"/>
            <w:sz w:val="24"/>
          </w:rPr>
          <m:t>τ</m:t>
        </m:r>
      </m:oMath>
      <w:r>
        <w:rPr>
          <w:rFonts w:ascii="宋体" w:hAnsi="宋体" w:hint="eastAsia"/>
          <w:sz w:val="24"/>
        </w:rPr>
        <w:t>应符合下式要求:</w:t>
      </w:r>
    </w:p>
    <w:p w14:paraId="610F8CF4" w14:textId="77777777" w:rsidR="00BE1DD8" w:rsidRDefault="002C1706">
      <w:pPr>
        <w:spacing w:line="360" w:lineRule="auto"/>
        <w:jc w:val="left"/>
        <w:rPr>
          <w:rFonts w:ascii="宋体" w:hAnsi="宋体"/>
          <w:sz w:val="24"/>
        </w:rPr>
      </w:pPr>
      <m:oMath>
        <m:r>
          <m:rPr>
            <m:sty m:val="p"/>
          </m:rPr>
          <w:rPr>
            <w:rFonts w:ascii="Cambria Math" w:hAnsi="Cambria Math"/>
            <w:sz w:val="24"/>
          </w:rPr>
          <m:t xml:space="preserve">                                                          </m:t>
        </m:r>
        <m:r>
          <w:rPr>
            <w:rFonts w:ascii="Cambria Math" w:eastAsia="仿宋" w:hAnsi="Cambria Math" w:cs="Cambria Math" w:hint="eastAsia"/>
            <w:sz w:val="24"/>
          </w:rPr>
          <m:t>τ</m:t>
        </m:r>
      </m:oMath>
      <w:r>
        <w:rPr>
          <w:rFonts w:ascii="宋体" w:hAnsi="宋体" w:hint="eastAsia"/>
          <w:sz w:val="24"/>
        </w:rPr>
        <w:t>≤f</w:t>
      </w:r>
      <w:r>
        <w:rPr>
          <w:rFonts w:ascii="宋体" w:hAnsi="宋体"/>
          <w:sz w:val="24"/>
        </w:rPr>
        <w:t xml:space="preserve">                          </w:t>
      </w:r>
    </w:p>
    <w:p w14:paraId="2C9F522C" w14:textId="77777777" w:rsidR="00BE1DD8" w:rsidRDefault="002C1706">
      <w:pPr>
        <w:spacing w:line="360" w:lineRule="auto"/>
        <w:ind w:firstLineChars="600" w:firstLine="1440"/>
        <w:jc w:val="left"/>
        <w:rPr>
          <w:rFonts w:ascii="宋体" w:hAnsi="宋体"/>
          <w:sz w:val="24"/>
        </w:rPr>
      </w:pPr>
      <w:r>
        <w:rPr>
          <w:rFonts w:ascii="宋体" w:hAnsi="宋体" w:hint="eastAsia"/>
          <w:sz w:val="24"/>
        </w:rPr>
        <w:t>式中</w:t>
      </w:r>
      <m:oMath>
        <m:r>
          <w:rPr>
            <w:rFonts w:ascii="Cambria Math" w:eastAsia="仿宋" w:hAnsi="Cambria Math" w:cs="Cambria Math" w:hint="eastAsia"/>
            <w:sz w:val="24"/>
          </w:rPr>
          <m:t>τ</m:t>
        </m:r>
      </m:oMath>
      <w:r>
        <w:rPr>
          <w:rFonts w:ascii="宋体" w:hAnsi="宋体" w:hint="eastAsia"/>
          <w:sz w:val="24"/>
        </w:rPr>
        <w:t>—槽口处石板中的剪应力设计值(MPa);</w:t>
      </w:r>
    </w:p>
    <w:p w14:paraId="77201A2D" w14:textId="77777777" w:rsidR="00BE1DD8" w:rsidRDefault="002C1706">
      <w:pPr>
        <w:spacing w:line="360" w:lineRule="auto"/>
        <w:ind w:firstLineChars="600" w:firstLine="1440"/>
        <w:jc w:val="left"/>
        <w:rPr>
          <w:rFonts w:ascii="宋体" w:hAnsi="宋体"/>
          <w:sz w:val="24"/>
        </w:rPr>
      </w:pPr>
      <w:r>
        <w:rPr>
          <w:rFonts w:ascii="宋体" w:hAnsi="宋体" w:hint="eastAsia"/>
          <w:sz w:val="24"/>
        </w:rPr>
        <w:t>f—花岗石板抗剪强度设计值(MPa)。</w:t>
      </w:r>
    </w:p>
    <w:p w14:paraId="25993965" w14:textId="77777777" w:rsidR="00BE1DD8" w:rsidRDefault="00BE1DD8">
      <w:pPr>
        <w:pStyle w:val="af5"/>
        <w:ind w:leftChars="0" w:left="845" w:firstLineChars="0" w:firstLine="0"/>
        <w:rPr>
          <w:rFonts w:ascii="宋体" w:hAnsi="宋体"/>
          <w:szCs w:val="24"/>
        </w:rPr>
      </w:pPr>
    </w:p>
    <w:p w14:paraId="023B93B7" w14:textId="77777777" w:rsidR="00BE1DD8" w:rsidRDefault="002C1706">
      <w:pPr>
        <w:pStyle w:val="af5"/>
        <w:numPr>
          <w:ilvl w:val="0"/>
          <w:numId w:val="34"/>
        </w:numPr>
        <w:ind w:leftChars="0" w:firstLineChars="0"/>
        <w:rPr>
          <w:rFonts w:ascii="宋体" w:hAnsi="宋体"/>
          <w:szCs w:val="24"/>
        </w:rPr>
      </w:pPr>
      <w:r>
        <w:rPr>
          <w:rFonts w:ascii="宋体" w:hAnsi="宋体" w:hint="eastAsia"/>
          <w:szCs w:val="24"/>
        </w:rPr>
        <w:t>通槽支承的石板槽口处抗弯设计值应符合下列规定:</w:t>
      </w:r>
    </w:p>
    <w:p w14:paraId="429E738D" w14:textId="77777777" w:rsidR="00BE1DD8" w:rsidRDefault="002C1706">
      <w:pPr>
        <w:spacing w:line="360" w:lineRule="auto"/>
        <w:ind w:firstLineChars="200" w:firstLine="480"/>
        <w:jc w:val="left"/>
        <w:rPr>
          <w:rFonts w:ascii="宋体" w:hAnsi="宋体"/>
          <w:sz w:val="24"/>
        </w:rPr>
      </w:pPr>
      <w:r>
        <w:rPr>
          <w:rFonts w:ascii="宋体" w:hAnsi="宋体"/>
          <w:sz w:val="24"/>
        </w:rPr>
        <w:t xml:space="preserve">1  </w:t>
      </w:r>
      <w:r>
        <w:rPr>
          <w:rFonts w:ascii="宋体" w:hAnsi="宋体" w:hint="eastAsia"/>
          <w:sz w:val="24"/>
        </w:rPr>
        <w:t>由风荷载或垂直于板面方向地震作用在槽口处产生的最大弯曲应力标准值</w:t>
      </w: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k</m:t>
            </m:r>
          </m:sub>
        </m:sSub>
      </m:oMath>
      <w:r>
        <w:rPr>
          <w:rFonts w:ascii="宋体" w:hAnsi="宋体" w:hint="eastAsia"/>
          <w:sz w:val="24"/>
        </w:rPr>
        <w:t>应按下式计算。</w:t>
      </w:r>
    </w:p>
    <w:p w14:paraId="53C3B82C" w14:textId="77777777" w:rsidR="00BE1DD8" w:rsidRDefault="002C1706">
      <w:pPr>
        <w:ind w:firstLineChars="175" w:firstLine="420"/>
        <w:rPr>
          <w:rFonts w:ascii="仿宋" w:eastAsia="仿宋" w:hAnsi="仿宋"/>
        </w:rPr>
      </w:pPr>
      <m:oMath>
        <m:r>
          <w:rPr>
            <w:rFonts w:ascii="Cambria Math" w:eastAsia="仿宋" w:hAnsi="Cambria Math" w:cs="Cambria Math"/>
            <w:sz w:val="24"/>
          </w:rPr>
          <m:t xml:space="preserve">                                                        </m:t>
        </m:r>
        <m:sSub>
          <m:sSubPr>
            <m:ctrlPr>
              <w:rPr>
                <w:rFonts w:ascii="Cambria Math" w:eastAsia="仿宋" w:hAnsi="Cambria Math" w:cs="Cambria Math" w:hint="eastAsia"/>
                <w:i/>
                <w:sz w:val="24"/>
              </w:rPr>
            </m:ctrlPr>
          </m:sSubPr>
          <m:e>
            <m:r>
              <w:rPr>
                <w:rFonts w:ascii="Cambria Math" w:eastAsia="仿宋" w:hAnsi="Cambria Math" w:cs="Cambria Math" w:hint="eastAsia"/>
              </w:rPr>
              <m:t>σ</m:t>
            </m:r>
          </m:e>
          <m:sub>
            <m:r>
              <w:rPr>
                <w:rFonts w:ascii="Cambria Math" w:eastAsia="仿宋" w:hAnsi="Cambria Math" w:cs="Cambria Math" w:hint="eastAsia"/>
              </w:rPr>
              <m:t>k</m:t>
            </m:r>
          </m:sub>
        </m:sSub>
      </m:oMath>
      <w:r>
        <w:rPr>
          <w:rFonts w:ascii="仿宋" w:eastAsia="仿宋" w:hAnsi="仿宋" w:hint="eastAsia"/>
        </w:rPr>
        <w:t>=</w:t>
      </w:r>
      <m:oMath>
        <m:f>
          <m:fPr>
            <m:ctrlPr>
              <w:rPr>
                <w:rFonts w:ascii="Cambria Math" w:eastAsia="仿宋" w:hAnsi="Cambria Math" w:hint="eastAsia"/>
                <w:i/>
                <w:sz w:val="24"/>
              </w:rPr>
            </m:ctrlPr>
          </m:fPr>
          <m:num>
            <m:sSub>
              <m:sSubPr>
                <m:ctrlPr>
                  <w:rPr>
                    <w:rFonts w:ascii="Cambria Math" w:eastAsia="仿宋" w:hAnsi="Cambria Math" w:hint="eastAsia"/>
                    <w:i/>
                    <w:sz w:val="24"/>
                  </w:rPr>
                </m:ctrlPr>
              </m:sSubPr>
              <m:e>
                <m:r>
                  <w:rPr>
                    <w:rFonts w:ascii="Cambria Math" w:eastAsia="仿宋" w:hAnsi="Cambria Math"/>
                  </w:rPr>
                  <m:t>8</m:t>
                </m:r>
                <m:r>
                  <w:rPr>
                    <w:rFonts w:ascii="Cambria Math" w:eastAsia="仿宋" w:hAnsi="Cambria Math" w:hint="eastAsia"/>
                  </w:rPr>
                  <m:t>q</m:t>
                </m:r>
              </m:e>
              <m:sub>
                <m:r>
                  <w:rPr>
                    <w:rFonts w:ascii="Cambria Math" w:eastAsia="仿宋" w:hAnsi="Cambria Math" w:hint="eastAsia"/>
                  </w:rPr>
                  <m:t>k</m:t>
                </m:r>
              </m:sub>
            </m:sSub>
            <m:r>
              <w:rPr>
                <w:rFonts w:ascii="Cambria Math" w:eastAsia="仿宋" w:hAnsi="Cambria Math" w:hint="eastAsia"/>
              </w:rPr>
              <m:t>l</m:t>
            </m:r>
            <m:r>
              <w:rPr>
                <w:rFonts w:ascii="Cambria Math" w:eastAsia="仿宋" w:hAnsi="Cambria Math"/>
              </w:rPr>
              <m:t>h</m:t>
            </m:r>
          </m:num>
          <m:den>
            <m:sSup>
              <m:sSupPr>
                <m:ctrlPr>
                  <w:rPr>
                    <w:rFonts w:ascii="Cambria Math" w:eastAsia="仿宋" w:hAnsi="Cambria Math" w:hint="eastAsia"/>
                    <w:i/>
                    <w:sz w:val="24"/>
                  </w:rPr>
                </m:ctrlPr>
              </m:sSupPr>
              <m:e>
                <m:r>
                  <w:rPr>
                    <w:rFonts w:ascii="Cambria Math" w:eastAsia="仿宋" w:hAnsi="Cambria Math"/>
                  </w:rPr>
                  <m:t>(t-c)</m:t>
                </m:r>
              </m:e>
              <m:sup>
                <m:r>
                  <w:rPr>
                    <w:rFonts w:ascii="Cambria Math" w:eastAsia="仿宋" w:hAnsi="Cambria Math" w:hint="eastAsia"/>
                  </w:rPr>
                  <m:t>2</m:t>
                </m:r>
              </m:sup>
            </m:sSup>
          </m:den>
        </m:f>
      </m:oMath>
      <w:r>
        <w:rPr>
          <w:rFonts w:ascii="仿宋" w:eastAsia="仿宋" w:hAnsi="仿宋" w:hint="eastAsia"/>
        </w:rPr>
        <w:t xml:space="preserve"> </w:t>
      </w:r>
      <w:r>
        <w:rPr>
          <w:rFonts w:ascii="仿宋" w:eastAsia="仿宋" w:hAnsi="仿宋"/>
        </w:rPr>
        <w:t xml:space="preserve">  </w:t>
      </w:r>
    </w:p>
    <w:p w14:paraId="167D5990" w14:textId="77777777" w:rsidR="00BE1DD8" w:rsidRDefault="002C1706">
      <w:pPr>
        <w:spacing w:line="360" w:lineRule="auto"/>
        <w:ind w:firstLineChars="200" w:firstLine="480"/>
        <w:jc w:val="left"/>
        <w:rPr>
          <w:rFonts w:ascii="宋体" w:hAnsi="宋体"/>
          <w:sz w:val="24"/>
        </w:rPr>
      </w:pPr>
      <w:r>
        <w:rPr>
          <w:rFonts w:ascii="宋体" w:hAnsi="宋体" w:hint="eastAsia"/>
          <w:sz w:val="24"/>
        </w:rPr>
        <w:t xml:space="preserve">式中 </w:t>
      </w:r>
      <w:r>
        <w:rPr>
          <w:rFonts w:ascii="宋体" w:hAnsi="宋体"/>
          <w:sz w:val="24"/>
        </w:rPr>
        <w:t xml:space="preserve">       </w:t>
      </w:r>
      <w:r>
        <w:rPr>
          <w:rFonts w:ascii="宋体" w:hAnsi="宋体" w:hint="eastAsia"/>
          <w:sz w:val="24"/>
        </w:rPr>
        <w:t>t—石板厚度(mm);</w:t>
      </w:r>
    </w:p>
    <w:p w14:paraId="61E19A2A" w14:textId="77777777" w:rsidR="00BE1DD8" w:rsidRDefault="002C1706">
      <w:pPr>
        <w:spacing w:line="360" w:lineRule="auto"/>
        <w:ind w:firstLineChars="800" w:firstLine="1920"/>
        <w:jc w:val="left"/>
        <w:rPr>
          <w:rFonts w:ascii="宋体" w:hAnsi="宋体"/>
          <w:sz w:val="24"/>
        </w:rPr>
      </w:pPr>
      <w:r>
        <w:rPr>
          <w:rFonts w:ascii="宋体" w:hAnsi="宋体" w:hint="eastAsia"/>
          <w:sz w:val="24"/>
        </w:rPr>
        <w:t>c─槽口宽度(mm);</w:t>
      </w:r>
    </w:p>
    <w:p w14:paraId="26E42795" w14:textId="77777777" w:rsidR="00BE1DD8" w:rsidRDefault="002C1706">
      <w:pPr>
        <w:spacing w:line="360" w:lineRule="auto"/>
        <w:ind w:firstLineChars="800" w:firstLine="1920"/>
        <w:jc w:val="left"/>
        <w:rPr>
          <w:rFonts w:ascii="宋体" w:hAnsi="宋体"/>
          <w:sz w:val="24"/>
        </w:rPr>
      </w:pPr>
      <w:r>
        <w:rPr>
          <w:rFonts w:ascii="宋体" w:hAnsi="宋体" w:hint="eastAsia"/>
          <w:sz w:val="24"/>
        </w:rPr>
        <w:t>h—槽口受力一侧深度(mm);</w:t>
      </w:r>
    </w:p>
    <w:p w14:paraId="19CF4F4E" w14:textId="77777777" w:rsidR="00BE1DD8" w:rsidRDefault="002C1706">
      <w:pPr>
        <w:spacing w:line="360" w:lineRule="auto"/>
        <w:ind w:firstLineChars="800" w:firstLine="1920"/>
        <w:jc w:val="left"/>
        <w:rPr>
          <w:rFonts w:ascii="宋体" w:hAnsi="宋体"/>
          <w:sz w:val="24"/>
        </w:rPr>
      </w:pPr>
      <w:r>
        <w:rPr>
          <w:rFonts w:ascii="宋体" w:hAnsi="宋体" w:hint="eastAsia"/>
          <w:sz w:val="24"/>
        </w:rPr>
        <w:t>l—石板的跨度，即支承边间的距离(mm);</w:t>
      </w:r>
    </w:p>
    <w:p w14:paraId="41222473" w14:textId="77777777" w:rsidR="00BE1DD8" w:rsidRDefault="00424CCD">
      <w:pPr>
        <w:spacing w:line="360" w:lineRule="auto"/>
        <w:ind w:firstLineChars="800" w:firstLine="1920"/>
        <w:jc w:val="left"/>
        <w:rPr>
          <w:rFonts w:ascii="宋体" w:hAnsi="宋体"/>
          <w:sz w:val="24"/>
        </w:rPr>
      </w:pPr>
      <m:oMath>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k</m:t>
            </m:r>
          </m:sub>
        </m:sSub>
      </m:oMath>
      <w:r w:rsidR="002C1706">
        <w:rPr>
          <w:rFonts w:ascii="宋体" w:hAnsi="宋体" w:hint="eastAsia"/>
          <w:sz w:val="24"/>
        </w:rPr>
        <w:t xml:space="preserve">—风荷载或垂直于板面方向地震作用标准值(MPa)，即 </w:t>
      </w:r>
      <m:oMath>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k</m:t>
            </m:r>
          </m:sub>
        </m:sSub>
      </m:oMath>
      <w:r w:rsidR="002C1706">
        <w:rPr>
          <w:rFonts w:ascii="宋体" w:hAnsi="宋体" w:hint="eastAsia"/>
          <w:sz w:val="24"/>
        </w:rPr>
        <w:t>分别代表</w:t>
      </w:r>
      <m:oMath>
        <m:sSub>
          <m:sSubPr>
            <m:ctrlPr>
              <w:rPr>
                <w:rFonts w:ascii="Cambria Math" w:eastAsia="仿宋" w:hAnsi="Cambria Math" w:hint="eastAsia"/>
                <w:i/>
                <w:sz w:val="24"/>
              </w:rPr>
            </m:ctrlPr>
          </m:sSubPr>
          <m:e>
            <m:r>
              <w:rPr>
                <w:rFonts w:ascii="Cambria Math" w:eastAsia="仿宋" w:hAnsi="Cambria Math" w:hint="eastAsia"/>
                <w:sz w:val="24"/>
              </w:rPr>
              <m:t>ω</m:t>
            </m:r>
          </m:e>
          <m:sub>
            <m:r>
              <w:rPr>
                <w:rFonts w:ascii="Cambria Math" w:eastAsia="仿宋" w:hAnsi="Cambria Math" w:hint="eastAsia"/>
                <w:sz w:val="24"/>
              </w:rPr>
              <m:t>k</m:t>
            </m:r>
          </m:sub>
        </m:sSub>
      </m:oMath>
      <w:r w:rsidR="002C1706">
        <w:rPr>
          <w:rFonts w:ascii="宋体" w:hAnsi="宋体" w:hint="eastAsia"/>
          <w:sz w:val="24"/>
        </w:rPr>
        <w:t>或</w:t>
      </w:r>
      <m:oMath>
        <m:sSub>
          <m:sSubPr>
            <m:ctrlPr>
              <w:rPr>
                <w:rFonts w:ascii="Cambria Math" w:eastAsia="仿宋" w:hAnsi="Cambria Math" w:hint="eastAsia"/>
                <w:i/>
                <w:sz w:val="24"/>
              </w:rPr>
            </m:ctrlPr>
          </m:sSubPr>
          <m:e>
            <m:r>
              <w:rPr>
                <w:rFonts w:ascii="Cambria Math" w:eastAsia="仿宋" w:hAnsi="Cambria Math" w:hint="eastAsia"/>
                <w:sz w:val="24"/>
              </w:rPr>
              <m:t>q</m:t>
            </m:r>
          </m:e>
          <m:sub>
            <m:r>
              <w:rPr>
                <w:rFonts w:ascii="Cambria Math" w:eastAsia="仿宋" w:hAnsi="Cambria Math" w:hint="eastAsia"/>
                <w:sz w:val="24"/>
              </w:rPr>
              <m:t>Ek</m:t>
            </m:r>
          </m:sub>
        </m:sSub>
      </m:oMath>
      <w:r w:rsidR="002C1706">
        <w:rPr>
          <w:rFonts w:ascii="宋体" w:hAnsi="宋体" w:hint="eastAsia"/>
          <w:sz w:val="24"/>
        </w:rPr>
        <w:t>。</w:t>
      </w:r>
    </w:p>
    <w:p w14:paraId="55DD23B2" w14:textId="77777777" w:rsidR="00BE1DD8" w:rsidRDefault="002C1706">
      <w:pPr>
        <w:spacing w:line="360" w:lineRule="auto"/>
        <w:ind w:firstLineChars="200" w:firstLine="480"/>
        <w:jc w:val="left"/>
        <w:rPr>
          <w:rFonts w:ascii="宋体" w:hAnsi="宋体"/>
          <w:sz w:val="24"/>
        </w:rPr>
      </w:pPr>
      <w:r>
        <w:rPr>
          <w:rFonts w:ascii="宋体" w:hAnsi="宋体" w:hint="eastAsia"/>
          <w:sz w:val="24"/>
        </w:rPr>
        <w:t>2</w:t>
      </w:r>
      <w:r>
        <w:rPr>
          <w:rFonts w:ascii="宋体" w:hAnsi="宋体"/>
          <w:sz w:val="24"/>
        </w:rPr>
        <w:t xml:space="preserve">  </w:t>
      </w:r>
      <w:r>
        <w:rPr>
          <w:rFonts w:ascii="宋体" w:hAnsi="宋体" w:hint="eastAsia"/>
          <w:sz w:val="24"/>
        </w:rPr>
        <w:t>通槽支承的石板槽口处最大弯曲应力设计值</w:t>
      </w:r>
      <m:oMath>
        <m:r>
          <w:rPr>
            <w:rFonts w:ascii="Cambria Math" w:eastAsia="仿宋" w:hAnsi="Cambria Math" w:cs="Cambria Math" w:hint="eastAsia"/>
            <w:sz w:val="24"/>
          </w:rPr>
          <m:t>σ</m:t>
        </m:r>
      </m:oMath>
      <w:r>
        <w:rPr>
          <w:rFonts w:ascii="宋体" w:hAnsi="宋体" w:hint="eastAsia"/>
          <w:sz w:val="24"/>
        </w:rPr>
        <w:t>应符合下式的要求:</w:t>
      </w:r>
    </w:p>
    <w:p w14:paraId="1FAF4E4A" w14:textId="77777777" w:rsidR="00BE1DD8" w:rsidRDefault="002C1706">
      <w:pPr>
        <w:spacing w:line="360" w:lineRule="auto"/>
        <w:ind w:firstLineChars="2000" w:firstLine="4800"/>
        <w:jc w:val="left"/>
        <w:rPr>
          <w:rFonts w:ascii="宋体" w:hAnsi="宋体"/>
          <w:sz w:val="24"/>
        </w:rPr>
      </w:pPr>
      <m:oMath>
        <m:r>
          <w:rPr>
            <w:rFonts w:ascii="Cambria Math" w:eastAsia="仿宋" w:hAnsi="Cambria Math" w:cs="Cambria Math" w:hint="eastAsia"/>
            <w:sz w:val="24"/>
          </w:rPr>
          <m:t>σ</m:t>
        </m:r>
      </m:oMath>
      <w:r>
        <w:rPr>
          <w:rFonts w:ascii="宋体" w:hAnsi="宋体" w:hint="eastAsia"/>
          <w:sz w:val="24"/>
        </w:rPr>
        <w:t>≤0.7f</w:t>
      </w:r>
      <w:r>
        <w:rPr>
          <w:rFonts w:ascii="宋体" w:hAnsi="宋体"/>
          <w:sz w:val="24"/>
        </w:rPr>
        <w:t xml:space="preserve">                       </w:t>
      </w:r>
    </w:p>
    <w:p w14:paraId="235B3291" w14:textId="77777777" w:rsidR="00BE1DD8" w:rsidRDefault="002C1706">
      <w:pPr>
        <w:spacing w:line="360" w:lineRule="auto"/>
        <w:ind w:firstLineChars="300" w:firstLine="720"/>
        <w:jc w:val="left"/>
        <w:rPr>
          <w:rFonts w:ascii="宋体" w:hAnsi="宋体"/>
          <w:sz w:val="24"/>
        </w:rPr>
      </w:pPr>
      <w:r>
        <w:rPr>
          <w:rFonts w:ascii="宋体" w:hAnsi="宋体" w:hint="eastAsia"/>
          <w:sz w:val="24"/>
        </w:rPr>
        <w:t xml:space="preserve">式中 </w:t>
      </w:r>
      <w:r>
        <w:rPr>
          <w:rFonts w:ascii="宋体" w:hAnsi="宋体"/>
          <w:sz w:val="24"/>
        </w:rPr>
        <w:t xml:space="preserve">    </w:t>
      </w:r>
      <m:oMath>
        <m:r>
          <w:rPr>
            <w:rFonts w:ascii="Cambria Math" w:eastAsia="仿宋" w:hAnsi="Cambria Math" w:cs="Cambria Math" w:hint="eastAsia"/>
            <w:sz w:val="24"/>
          </w:rPr>
          <m:t>σ</m:t>
        </m:r>
      </m:oMath>
      <w:r>
        <w:rPr>
          <w:rFonts w:ascii="宋体" w:hAnsi="宋体" w:hint="eastAsia"/>
          <w:sz w:val="24"/>
        </w:rPr>
        <w:t>—槽口处石板中的最大弯曲应力设计值(MPa);</w:t>
      </w:r>
    </w:p>
    <w:p w14:paraId="7CAFBBAA" w14:textId="77777777" w:rsidR="00BE1DD8" w:rsidRDefault="002C1706">
      <w:pPr>
        <w:spacing w:line="360" w:lineRule="auto"/>
        <w:ind w:firstLineChars="800" w:firstLine="1920"/>
        <w:jc w:val="left"/>
        <w:rPr>
          <w:rFonts w:ascii="宋体" w:hAnsi="宋体"/>
          <w:sz w:val="24"/>
        </w:rPr>
      </w:pPr>
      <w:r>
        <w:rPr>
          <w:rFonts w:ascii="宋体" w:hAnsi="宋体" w:hint="eastAsia"/>
          <w:sz w:val="24"/>
        </w:rPr>
        <w:t>f—石板抗弯强度设计值(MPa)。</w:t>
      </w:r>
    </w:p>
    <w:p w14:paraId="7CBF6489" w14:textId="77777777" w:rsidR="00BE1DD8" w:rsidRDefault="002C1706">
      <w:pPr>
        <w:pStyle w:val="af5"/>
        <w:numPr>
          <w:ilvl w:val="0"/>
          <w:numId w:val="34"/>
        </w:numPr>
        <w:ind w:leftChars="0" w:firstLineChars="0"/>
        <w:rPr>
          <w:rFonts w:ascii="宋体" w:hAnsi="宋体"/>
          <w:szCs w:val="24"/>
        </w:rPr>
      </w:pPr>
      <w:r>
        <w:rPr>
          <w:rFonts w:ascii="宋体" w:hAnsi="宋体" w:hint="eastAsia"/>
          <w:szCs w:val="24"/>
        </w:rPr>
        <w:t>石板最大弯曲应力设计值不应超过石板抗弯强度设计值。有四边金属框的隐框式石板构件，应根据下列公式按四边简支板计算板中最大弯曲应力标准值:</w:t>
      </w:r>
    </w:p>
    <w:p w14:paraId="5580DEAB" w14:textId="77777777" w:rsidR="00BE1DD8" w:rsidRDefault="00424CCD">
      <w:pPr>
        <w:spacing w:line="360" w:lineRule="auto"/>
        <w:ind w:left="845" w:firstLineChars="1500" w:firstLine="3600"/>
        <w:jc w:val="left"/>
        <w:rPr>
          <w:rFonts w:ascii="仿宋" w:eastAsia="仿宋" w:hAnsi="仿宋"/>
          <w:sz w:val="24"/>
        </w:rPr>
      </w:pP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wk</m:t>
            </m:r>
          </m:sub>
        </m:sSub>
      </m:oMath>
      <w:r w:rsidR="002C1706">
        <w:rPr>
          <w:rFonts w:ascii="仿宋" w:eastAsia="仿宋" w:hAnsi="仿宋" w:hint="eastAsia"/>
          <w:sz w:val="24"/>
        </w:rPr>
        <w:t>=</w:t>
      </w:r>
      <m:oMath>
        <m:f>
          <m:fPr>
            <m:ctrlPr>
              <w:rPr>
                <w:rFonts w:ascii="Cambria Math" w:eastAsia="仿宋" w:hAnsi="Cambria Math" w:hint="eastAsia"/>
                <w:i/>
                <w:sz w:val="24"/>
              </w:rPr>
            </m:ctrlPr>
          </m:fPr>
          <m:num>
            <m:sSub>
              <m:sSubPr>
                <m:ctrlPr>
                  <w:rPr>
                    <w:rFonts w:ascii="Cambria Math" w:eastAsia="仿宋" w:hAnsi="Cambria Math" w:hint="eastAsia"/>
                    <w:i/>
                    <w:sz w:val="24"/>
                  </w:rPr>
                </m:ctrlPr>
              </m:sSubPr>
              <m:e>
                <m:r>
                  <w:rPr>
                    <w:rFonts w:ascii="Cambria Math" w:eastAsia="仿宋" w:hAnsi="Cambria Math"/>
                    <w:sz w:val="24"/>
                  </w:rPr>
                  <m:t>6mω</m:t>
                </m:r>
              </m:e>
              <m:sub>
                <m:r>
                  <w:rPr>
                    <w:rFonts w:ascii="Cambria Math" w:eastAsia="仿宋" w:hAnsi="Cambria Math" w:hint="eastAsia"/>
                    <w:sz w:val="24"/>
                  </w:rPr>
                  <m:t>k</m:t>
                </m:r>
              </m:sub>
            </m:sSub>
            <m:sSup>
              <m:sSupPr>
                <m:ctrlPr>
                  <w:rPr>
                    <w:rFonts w:ascii="Cambria Math" w:eastAsia="仿宋" w:hAnsi="Cambria Math"/>
                    <w:i/>
                    <w:sz w:val="24"/>
                  </w:rPr>
                </m:ctrlPr>
              </m:sSupPr>
              <m:e>
                <m:r>
                  <w:rPr>
                    <w:rFonts w:ascii="Cambria Math" w:eastAsia="仿宋" w:hAnsi="Cambria Math"/>
                    <w:sz w:val="24"/>
                  </w:rPr>
                  <m:t>a</m:t>
                </m:r>
              </m:e>
              <m:sup>
                <m:r>
                  <w:rPr>
                    <w:rFonts w:ascii="Cambria Math" w:eastAsia="仿宋" w:hAnsi="Cambria Math"/>
                    <w:sz w:val="24"/>
                  </w:rPr>
                  <m:t>2</m:t>
                </m:r>
              </m:sup>
            </m:sSup>
          </m:num>
          <m:den>
            <m:sSup>
              <m:sSupPr>
                <m:ctrlPr>
                  <w:rPr>
                    <w:rFonts w:ascii="Cambria Math" w:eastAsia="仿宋" w:hAnsi="Cambria Math" w:hint="eastAsia"/>
                    <w:i/>
                    <w:sz w:val="24"/>
                  </w:rPr>
                </m:ctrlPr>
              </m:sSupPr>
              <m:e>
                <m:r>
                  <w:rPr>
                    <w:rFonts w:ascii="Cambria Math" w:eastAsia="仿宋" w:hAnsi="Cambria Math"/>
                    <w:sz w:val="24"/>
                  </w:rPr>
                  <m:t>t</m:t>
                </m:r>
              </m:e>
              <m:sup>
                <m:r>
                  <w:rPr>
                    <w:rFonts w:ascii="Cambria Math" w:eastAsia="仿宋" w:hAnsi="Cambria Math" w:hint="eastAsia"/>
                    <w:sz w:val="24"/>
                  </w:rPr>
                  <m:t>2</m:t>
                </m:r>
              </m:sup>
            </m:sSup>
          </m:den>
        </m:f>
      </m:oMath>
      <w:r w:rsidR="002C1706">
        <w:rPr>
          <w:rFonts w:ascii="仿宋" w:eastAsia="仿宋" w:hAnsi="仿宋" w:hint="eastAsia"/>
          <w:sz w:val="24"/>
        </w:rPr>
        <w:t xml:space="preserve"> </w:t>
      </w:r>
      <w:r w:rsidR="002C1706">
        <w:rPr>
          <w:rFonts w:ascii="仿宋" w:eastAsia="仿宋" w:hAnsi="仿宋"/>
          <w:sz w:val="24"/>
        </w:rPr>
        <w:t xml:space="preserve">                 </w:t>
      </w:r>
      <w:r w:rsidR="002C1706">
        <w:rPr>
          <w:rFonts w:ascii="仿宋" w:eastAsia="仿宋" w:hAnsi="仿宋" w:hint="eastAsia"/>
          <w:sz w:val="24"/>
        </w:rPr>
        <w:t xml:space="preserve"> </w:t>
      </w:r>
    </w:p>
    <w:p w14:paraId="4BEB2C8C" w14:textId="77777777" w:rsidR="00BE1DD8" w:rsidRDefault="00424CCD">
      <w:pPr>
        <w:spacing w:line="360" w:lineRule="auto"/>
        <w:ind w:left="845" w:firstLineChars="1500" w:firstLine="3600"/>
        <w:jc w:val="left"/>
        <w:rPr>
          <w:rFonts w:ascii="仿宋" w:eastAsia="仿宋" w:hAnsi="仿宋"/>
          <w:sz w:val="24"/>
        </w:rPr>
      </w:pP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sz w:val="24"/>
              </w:rPr>
              <m:t>E</m:t>
            </m:r>
            <m:r>
              <w:rPr>
                <w:rFonts w:ascii="Cambria Math" w:eastAsia="仿宋" w:hAnsi="Cambria Math" w:cs="Cambria Math" w:hint="eastAsia"/>
                <w:sz w:val="24"/>
              </w:rPr>
              <m:t>k</m:t>
            </m:r>
          </m:sub>
        </m:sSub>
      </m:oMath>
      <w:r w:rsidR="002C1706">
        <w:rPr>
          <w:rFonts w:ascii="仿宋" w:eastAsia="仿宋" w:hAnsi="仿宋" w:hint="eastAsia"/>
          <w:sz w:val="24"/>
        </w:rPr>
        <w:t>=</w:t>
      </w:r>
      <m:oMath>
        <m:f>
          <m:fPr>
            <m:ctrlPr>
              <w:rPr>
                <w:rFonts w:ascii="Cambria Math" w:eastAsia="仿宋" w:hAnsi="Cambria Math" w:hint="eastAsia"/>
                <w:i/>
                <w:sz w:val="24"/>
              </w:rPr>
            </m:ctrlPr>
          </m:fPr>
          <m:num>
            <m:sSub>
              <m:sSubPr>
                <m:ctrlPr>
                  <w:rPr>
                    <w:rFonts w:ascii="Cambria Math" w:eastAsia="仿宋" w:hAnsi="Cambria Math" w:hint="eastAsia"/>
                    <w:i/>
                    <w:sz w:val="24"/>
                  </w:rPr>
                </m:ctrlPr>
              </m:sSubPr>
              <m:e>
                <m:r>
                  <w:rPr>
                    <w:rFonts w:ascii="Cambria Math" w:eastAsia="仿宋" w:hAnsi="Cambria Math"/>
                    <w:sz w:val="24"/>
                  </w:rPr>
                  <m:t>6mq</m:t>
                </m:r>
              </m:e>
              <m:sub>
                <m:r>
                  <w:rPr>
                    <w:rFonts w:ascii="Cambria Math" w:eastAsia="仿宋" w:hAnsi="Cambria Math"/>
                    <w:sz w:val="24"/>
                  </w:rPr>
                  <m:t>E</m:t>
                </m:r>
                <m:r>
                  <w:rPr>
                    <w:rFonts w:ascii="Cambria Math" w:eastAsia="仿宋" w:hAnsi="Cambria Math" w:hint="eastAsia"/>
                    <w:sz w:val="24"/>
                  </w:rPr>
                  <m:t>k</m:t>
                </m:r>
              </m:sub>
            </m:sSub>
            <m:sSup>
              <m:sSupPr>
                <m:ctrlPr>
                  <w:rPr>
                    <w:rFonts w:ascii="Cambria Math" w:eastAsia="仿宋" w:hAnsi="Cambria Math"/>
                    <w:i/>
                    <w:sz w:val="24"/>
                  </w:rPr>
                </m:ctrlPr>
              </m:sSupPr>
              <m:e>
                <m:r>
                  <w:rPr>
                    <w:rFonts w:ascii="Cambria Math" w:eastAsia="仿宋" w:hAnsi="Cambria Math"/>
                    <w:sz w:val="24"/>
                  </w:rPr>
                  <m:t>a</m:t>
                </m:r>
              </m:e>
              <m:sup>
                <m:r>
                  <w:rPr>
                    <w:rFonts w:ascii="Cambria Math" w:eastAsia="仿宋" w:hAnsi="Cambria Math"/>
                    <w:sz w:val="24"/>
                  </w:rPr>
                  <m:t>2</m:t>
                </m:r>
              </m:sup>
            </m:sSup>
          </m:num>
          <m:den>
            <m:sSup>
              <m:sSupPr>
                <m:ctrlPr>
                  <w:rPr>
                    <w:rFonts w:ascii="Cambria Math" w:eastAsia="仿宋" w:hAnsi="Cambria Math" w:hint="eastAsia"/>
                    <w:i/>
                    <w:sz w:val="24"/>
                  </w:rPr>
                </m:ctrlPr>
              </m:sSupPr>
              <m:e>
                <m:r>
                  <w:rPr>
                    <w:rFonts w:ascii="Cambria Math" w:eastAsia="仿宋" w:hAnsi="Cambria Math"/>
                    <w:sz w:val="24"/>
                  </w:rPr>
                  <m:t>t</m:t>
                </m:r>
              </m:e>
              <m:sup>
                <m:r>
                  <w:rPr>
                    <w:rFonts w:ascii="Cambria Math" w:eastAsia="仿宋" w:hAnsi="Cambria Math" w:hint="eastAsia"/>
                    <w:sz w:val="24"/>
                  </w:rPr>
                  <m:t>2</m:t>
                </m:r>
              </m:sup>
            </m:sSup>
          </m:den>
        </m:f>
      </m:oMath>
      <w:r w:rsidR="002C1706">
        <w:rPr>
          <w:rFonts w:ascii="仿宋" w:eastAsia="仿宋" w:hAnsi="仿宋" w:hint="eastAsia"/>
          <w:sz w:val="24"/>
        </w:rPr>
        <w:t xml:space="preserve"> </w:t>
      </w:r>
      <w:r w:rsidR="002C1706">
        <w:rPr>
          <w:rFonts w:ascii="仿宋" w:eastAsia="仿宋" w:hAnsi="仿宋"/>
          <w:sz w:val="24"/>
        </w:rPr>
        <w:t xml:space="preserve">                 </w:t>
      </w:r>
      <w:r w:rsidR="002C1706">
        <w:rPr>
          <w:rFonts w:ascii="仿宋" w:eastAsia="仿宋" w:hAnsi="仿宋" w:hint="eastAsia"/>
          <w:sz w:val="24"/>
        </w:rPr>
        <w:t xml:space="preserve"> </w:t>
      </w:r>
    </w:p>
    <w:p w14:paraId="1818DC51" w14:textId="77777777" w:rsidR="00BE1DD8" w:rsidRDefault="002C1706">
      <w:pPr>
        <w:spacing w:line="360" w:lineRule="auto"/>
        <w:ind w:left="845"/>
        <w:jc w:val="left"/>
        <w:rPr>
          <w:rFonts w:ascii="宋体" w:hAnsi="宋体"/>
          <w:sz w:val="24"/>
        </w:rPr>
      </w:pPr>
      <w:r>
        <w:rPr>
          <w:rFonts w:ascii="宋体" w:hAnsi="宋体" w:hint="eastAsia"/>
          <w:sz w:val="24"/>
        </w:rPr>
        <w:t xml:space="preserve">式中 </w:t>
      </w:r>
      <w:r>
        <w:rPr>
          <w:rFonts w:ascii="宋体" w:hAnsi="宋体"/>
          <w:sz w:val="24"/>
        </w:rPr>
        <w:t xml:space="preserve">   </w:t>
      </w: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wk</m:t>
            </m:r>
          </m:sub>
        </m:sSub>
      </m:oMath>
      <w:r>
        <w:rPr>
          <w:rFonts w:ascii="宋体" w:hAnsi="宋体" w:hint="eastAsia"/>
          <w:sz w:val="24"/>
        </w:rPr>
        <w:t>、</w:t>
      </w: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sz w:val="24"/>
              </w:rPr>
              <m:t>E</m:t>
            </m:r>
            <m:r>
              <w:rPr>
                <w:rFonts w:ascii="Cambria Math" w:eastAsia="仿宋" w:hAnsi="Cambria Math" w:cs="Cambria Math" w:hint="eastAsia"/>
                <w:sz w:val="24"/>
              </w:rPr>
              <m:t>k</m:t>
            </m:r>
          </m:sub>
        </m:sSub>
      </m:oMath>
      <w:r>
        <w:rPr>
          <w:rFonts w:ascii="宋体" w:hAnsi="宋体" w:hint="eastAsia"/>
          <w:sz w:val="24"/>
        </w:rPr>
        <w:t>—分别为风荷载或垂直于板面方向地震作用在板中产生的最大弯曲应力标准值(MPa);</w:t>
      </w:r>
    </w:p>
    <w:p w14:paraId="0CC8C0A8" w14:textId="77777777" w:rsidR="00BE1DD8" w:rsidRDefault="00424CCD">
      <w:pPr>
        <w:spacing w:line="360" w:lineRule="auto"/>
        <w:ind w:left="845" w:firstLineChars="400" w:firstLine="960"/>
        <w:jc w:val="left"/>
        <w:rPr>
          <w:rFonts w:ascii="宋体" w:hAnsi="宋体"/>
          <w:sz w:val="24"/>
        </w:rPr>
      </w:pPr>
      <m:oMath>
        <m:sSub>
          <m:sSubPr>
            <m:ctrlPr>
              <w:rPr>
                <w:rFonts w:ascii="Cambria Math" w:eastAsia="仿宋" w:hAnsi="Cambria Math" w:hint="eastAsia"/>
                <w:i/>
                <w:sz w:val="24"/>
              </w:rPr>
            </m:ctrlPr>
          </m:sSubPr>
          <m:e>
            <m:r>
              <w:rPr>
                <w:rFonts w:ascii="Cambria Math" w:eastAsia="仿宋" w:hAnsi="Cambria Math"/>
                <w:sz w:val="24"/>
              </w:rPr>
              <m:t>ω</m:t>
            </m:r>
          </m:e>
          <m:sub>
            <m:r>
              <w:rPr>
                <w:rFonts w:ascii="Cambria Math" w:eastAsia="仿宋" w:hAnsi="Cambria Math" w:hint="eastAsia"/>
                <w:sz w:val="24"/>
              </w:rPr>
              <m:t>k</m:t>
            </m:r>
          </m:sub>
        </m:sSub>
      </m:oMath>
      <w:r w:rsidR="002C1706">
        <w:rPr>
          <w:rFonts w:ascii="宋体" w:hAnsi="宋体" w:hint="eastAsia"/>
          <w:sz w:val="24"/>
        </w:rPr>
        <w:t>、</w:t>
      </w:r>
      <m:oMath>
        <m:sSub>
          <m:sSubPr>
            <m:ctrlPr>
              <w:rPr>
                <w:rFonts w:ascii="Cambria Math" w:eastAsia="仿宋" w:hAnsi="Cambria Math" w:hint="eastAsia"/>
                <w:i/>
                <w:sz w:val="24"/>
              </w:rPr>
            </m:ctrlPr>
          </m:sSubPr>
          <m:e>
            <m:r>
              <w:rPr>
                <w:rFonts w:ascii="Cambria Math" w:eastAsia="仿宋" w:hAnsi="Cambria Math"/>
                <w:sz w:val="24"/>
              </w:rPr>
              <m:t>q</m:t>
            </m:r>
          </m:e>
          <m:sub>
            <m:r>
              <w:rPr>
                <w:rFonts w:ascii="Cambria Math" w:eastAsia="仿宋" w:hAnsi="Cambria Math"/>
                <w:sz w:val="24"/>
              </w:rPr>
              <m:t>E</m:t>
            </m:r>
            <m:r>
              <w:rPr>
                <w:rFonts w:ascii="Cambria Math" w:eastAsia="仿宋" w:hAnsi="Cambria Math" w:hint="eastAsia"/>
                <w:sz w:val="24"/>
              </w:rPr>
              <m:t>k</m:t>
            </m:r>
          </m:sub>
        </m:sSub>
      </m:oMath>
      <w:r w:rsidR="002C1706">
        <w:rPr>
          <w:rFonts w:ascii="宋体" w:hAnsi="宋体" w:hint="eastAsia"/>
          <w:sz w:val="24"/>
        </w:rPr>
        <w:t>—分别为风荷载或垂直板面方向地震作用的标准值(MPa);</w:t>
      </w:r>
    </w:p>
    <w:p w14:paraId="0C93AD79" w14:textId="77777777" w:rsidR="00BE1DD8" w:rsidRDefault="002C1706">
      <w:pPr>
        <w:spacing w:line="360" w:lineRule="auto"/>
        <w:ind w:left="845" w:firstLineChars="400" w:firstLine="960"/>
        <w:jc w:val="left"/>
        <w:rPr>
          <w:rFonts w:ascii="宋体" w:hAnsi="宋体"/>
          <w:sz w:val="24"/>
        </w:rPr>
      </w:pPr>
      <w:r>
        <w:rPr>
          <w:rFonts w:ascii="宋体" w:hAnsi="宋体" w:hint="eastAsia"/>
          <w:sz w:val="24"/>
        </w:rPr>
        <w:lastRenderedPageBreak/>
        <w:t>a—板的短边边长(mm);</w:t>
      </w:r>
    </w:p>
    <w:p w14:paraId="1872B687" w14:textId="77777777" w:rsidR="00BE1DD8" w:rsidRDefault="002C1706">
      <w:pPr>
        <w:spacing w:line="360" w:lineRule="auto"/>
        <w:ind w:left="845" w:firstLineChars="400" w:firstLine="960"/>
        <w:jc w:val="left"/>
        <w:rPr>
          <w:rFonts w:ascii="宋体" w:hAnsi="宋体"/>
          <w:sz w:val="24"/>
        </w:rPr>
      </w:pPr>
      <w:r>
        <w:rPr>
          <w:rFonts w:ascii="宋体" w:hAnsi="宋体" w:hint="eastAsia"/>
          <w:sz w:val="24"/>
        </w:rPr>
        <w:t>t—石板厚度(mm);</w:t>
      </w:r>
    </w:p>
    <w:p w14:paraId="03D11C08" w14:textId="77777777" w:rsidR="00BE1DD8" w:rsidRDefault="002C1706">
      <w:pPr>
        <w:spacing w:line="360" w:lineRule="auto"/>
        <w:ind w:left="845" w:firstLineChars="400" w:firstLine="960"/>
        <w:jc w:val="left"/>
        <w:rPr>
          <w:rFonts w:ascii="宋体" w:hAnsi="宋体"/>
          <w:sz w:val="24"/>
        </w:rPr>
      </w:pPr>
      <w:r>
        <w:rPr>
          <w:rFonts w:ascii="宋体" w:hAnsi="宋体" w:hint="eastAsia"/>
          <w:sz w:val="24"/>
        </w:rPr>
        <w:t>m—板的跨中弯矩系数，应按表</w:t>
      </w:r>
      <w:r>
        <w:rPr>
          <w:rFonts w:ascii="宋体" w:hAnsi="宋体"/>
          <w:sz w:val="24"/>
        </w:rPr>
        <w:t>4.3.8</w:t>
      </w:r>
      <w:r>
        <w:rPr>
          <w:rFonts w:ascii="宋体" w:hAnsi="宋体" w:hint="eastAsia"/>
          <w:sz w:val="24"/>
        </w:rPr>
        <w:t>查取。</w:t>
      </w:r>
    </w:p>
    <w:p w14:paraId="082D2139" w14:textId="77777777" w:rsidR="00BE1DD8" w:rsidRDefault="002C1706">
      <w:pPr>
        <w:spacing w:line="360" w:lineRule="auto"/>
        <w:ind w:firstLineChars="800" w:firstLine="1920"/>
        <w:jc w:val="left"/>
        <w:rPr>
          <w:rFonts w:ascii="宋体" w:hAnsi="宋体"/>
          <w:sz w:val="24"/>
        </w:rPr>
      </w:pPr>
      <w:r>
        <w:rPr>
          <w:rFonts w:ascii="宋体" w:hAnsi="宋体"/>
          <w:sz w:val="24"/>
        </w:rPr>
        <w:t>表</w:t>
      </w:r>
      <w:r>
        <w:rPr>
          <w:rFonts w:ascii="宋体" w:hAnsi="宋体" w:hint="eastAsia"/>
          <w:sz w:val="24"/>
        </w:rPr>
        <w:t>4</w:t>
      </w:r>
      <w:r>
        <w:rPr>
          <w:rFonts w:ascii="宋体" w:hAnsi="宋体"/>
          <w:sz w:val="24"/>
        </w:rPr>
        <w:t xml:space="preserve">.3.8    </w:t>
      </w:r>
      <w:r>
        <w:rPr>
          <w:rFonts w:ascii="宋体" w:hAnsi="宋体" w:hint="eastAsia"/>
          <w:sz w:val="24"/>
        </w:rPr>
        <w:t>四边简支石板的跨中弯矩系数（</w:t>
      </w:r>
      <w:r>
        <w:rPr>
          <w:rFonts w:ascii="宋体" w:hAnsi="宋体"/>
          <w:sz w:val="24"/>
        </w:rPr>
        <w:t>v =0.125</w:t>
      </w:r>
      <w:r>
        <w:rPr>
          <w:rFonts w:ascii="宋体" w:hAnsi="宋体" w:hint="eastAsia"/>
          <w:sz w:val="24"/>
        </w:rPr>
        <w:t>）</w:t>
      </w:r>
    </w:p>
    <w:tbl>
      <w:tblPr>
        <w:tblW w:w="8573" w:type="dxa"/>
        <w:jc w:val="center"/>
        <w:tblLook w:val="04A0" w:firstRow="1" w:lastRow="0" w:firstColumn="1" w:lastColumn="0" w:noHBand="0" w:noVBand="1"/>
      </w:tblPr>
      <w:tblGrid>
        <w:gridCol w:w="679"/>
        <w:gridCol w:w="1292"/>
        <w:gridCol w:w="682"/>
        <w:gridCol w:w="680"/>
        <w:gridCol w:w="682"/>
        <w:gridCol w:w="680"/>
        <w:gridCol w:w="682"/>
        <w:gridCol w:w="680"/>
        <w:gridCol w:w="682"/>
        <w:gridCol w:w="680"/>
        <w:gridCol w:w="1154"/>
      </w:tblGrid>
      <w:tr w:rsidR="00BE1DD8" w14:paraId="2928B80A" w14:textId="77777777">
        <w:trPr>
          <w:trHeight w:val="20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031AB"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a/b</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735E3C2B"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0.50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01372FAB"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0.55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3D2C51EB"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0.60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684F70F2"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0.65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4AACF1A5"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0.70 </w:t>
            </w:r>
          </w:p>
        </w:tc>
        <w:tc>
          <w:tcPr>
            <w:tcW w:w="1153" w:type="dxa"/>
            <w:tcBorders>
              <w:top w:val="single" w:sz="4" w:space="0" w:color="auto"/>
              <w:left w:val="nil"/>
              <w:bottom w:val="single" w:sz="4" w:space="0" w:color="auto"/>
              <w:right w:val="single" w:sz="4" w:space="0" w:color="auto"/>
            </w:tcBorders>
            <w:shd w:val="clear" w:color="auto" w:fill="auto"/>
            <w:noWrap/>
            <w:vAlign w:val="center"/>
          </w:tcPr>
          <w:p w14:paraId="67BF18D6"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0.75 </w:t>
            </w:r>
          </w:p>
        </w:tc>
      </w:tr>
      <w:tr w:rsidR="00BE1DD8" w14:paraId="7F7D6BEF" w14:textId="77777777">
        <w:trPr>
          <w:trHeight w:val="203"/>
          <w:jc w:val="center"/>
        </w:trPr>
        <w:tc>
          <w:tcPr>
            <w:tcW w:w="679" w:type="dxa"/>
            <w:tcBorders>
              <w:top w:val="nil"/>
              <w:left w:val="single" w:sz="4" w:space="0" w:color="auto"/>
              <w:bottom w:val="single" w:sz="4" w:space="0" w:color="auto"/>
              <w:right w:val="single" w:sz="4" w:space="0" w:color="auto"/>
            </w:tcBorders>
            <w:shd w:val="clear" w:color="auto" w:fill="auto"/>
            <w:noWrap/>
            <w:vAlign w:val="center"/>
          </w:tcPr>
          <w:p w14:paraId="1A29197F"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M</w:t>
            </w:r>
          </w:p>
        </w:tc>
        <w:tc>
          <w:tcPr>
            <w:tcW w:w="1292" w:type="dxa"/>
            <w:tcBorders>
              <w:top w:val="nil"/>
              <w:left w:val="nil"/>
              <w:bottom w:val="single" w:sz="4" w:space="0" w:color="auto"/>
              <w:right w:val="single" w:sz="4" w:space="0" w:color="auto"/>
            </w:tcBorders>
            <w:shd w:val="clear" w:color="auto" w:fill="auto"/>
            <w:noWrap/>
            <w:vAlign w:val="center"/>
          </w:tcPr>
          <w:p w14:paraId="35C3EA04"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0.0987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37F55CDE"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0.0918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5AF87A14"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0.0850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09702B68"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0.0784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2F3DFBF7"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0.0720 </w:t>
            </w:r>
          </w:p>
        </w:tc>
        <w:tc>
          <w:tcPr>
            <w:tcW w:w="1153" w:type="dxa"/>
            <w:tcBorders>
              <w:top w:val="nil"/>
              <w:left w:val="nil"/>
              <w:bottom w:val="single" w:sz="4" w:space="0" w:color="auto"/>
              <w:right w:val="single" w:sz="4" w:space="0" w:color="auto"/>
            </w:tcBorders>
            <w:shd w:val="clear" w:color="auto" w:fill="auto"/>
            <w:noWrap/>
            <w:vAlign w:val="center"/>
          </w:tcPr>
          <w:p w14:paraId="77F7FBA2"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0.0660 </w:t>
            </w:r>
          </w:p>
        </w:tc>
      </w:tr>
      <w:tr w:rsidR="00BE1DD8" w14:paraId="7ECB40D7" w14:textId="77777777">
        <w:trPr>
          <w:trHeight w:val="192"/>
          <w:jc w:val="center"/>
        </w:trPr>
        <w:tc>
          <w:tcPr>
            <w:tcW w:w="679" w:type="dxa"/>
            <w:tcBorders>
              <w:top w:val="nil"/>
              <w:left w:val="single" w:sz="4" w:space="0" w:color="auto"/>
              <w:bottom w:val="single" w:sz="4" w:space="0" w:color="auto"/>
              <w:right w:val="single" w:sz="4" w:space="0" w:color="auto"/>
            </w:tcBorders>
            <w:shd w:val="clear" w:color="auto" w:fill="auto"/>
            <w:noWrap/>
            <w:vAlign w:val="center"/>
          </w:tcPr>
          <w:p w14:paraId="09A2BA38"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A/b</w:t>
            </w:r>
          </w:p>
        </w:tc>
        <w:tc>
          <w:tcPr>
            <w:tcW w:w="1974" w:type="dxa"/>
            <w:gridSpan w:val="2"/>
            <w:tcBorders>
              <w:top w:val="single" w:sz="4" w:space="0" w:color="auto"/>
              <w:left w:val="nil"/>
              <w:bottom w:val="single" w:sz="4" w:space="0" w:color="auto"/>
              <w:right w:val="single" w:sz="4" w:space="0" w:color="auto"/>
            </w:tcBorders>
            <w:shd w:val="clear" w:color="auto" w:fill="auto"/>
            <w:noWrap/>
            <w:vAlign w:val="center"/>
          </w:tcPr>
          <w:p w14:paraId="42CEBCB4"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0.80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102A0E60"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0.85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38762934"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0.90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28178FCD"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0.95 </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tcPr>
          <w:p w14:paraId="2AF47222"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1.00 </w:t>
            </w:r>
          </w:p>
        </w:tc>
      </w:tr>
      <w:tr w:rsidR="00BE1DD8" w14:paraId="369E927A" w14:textId="77777777">
        <w:trPr>
          <w:trHeight w:val="113"/>
          <w:jc w:val="center"/>
        </w:trPr>
        <w:tc>
          <w:tcPr>
            <w:tcW w:w="679" w:type="dxa"/>
            <w:tcBorders>
              <w:top w:val="nil"/>
              <w:left w:val="single" w:sz="4" w:space="0" w:color="auto"/>
              <w:bottom w:val="single" w:sz="4" w:space="0" w:color="auto"/>
              <w:right w:val="single" w:sz="4" w:space="0" w:color="auto"/>
            </w:tcBorders>
            <w:shd w:val="clear" w:color="auto" w:fill="auto"/>
            <w:noWrap/>
            <w:vAlign w:val="center"/>
          </w:tcPr>
          <w:p w14:paraId="568364AD"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M</w:t>
            </w:r>
          </w:p>
        </w:tc>
        <w:tc>
          <w:tcPr>
            <w:tcW w:w="1974" w:type="dxa"/>
            <w:gridSpan w:val="2"/>
            <w:tcBorders>
              <w:top w:val="single" w:sz="4" w:space="0" w:color="auto"/>
              <w:left w:val="nil"/>
              <w:bottom w:val="single" w:sz="4" w:space="0" w:color="auto"/>
              <w:right w:val="single" w:sz="4" w:space="0" w:color="auto"/>
            </w:tcBorders>
            <w:shd w:val="clear" w:color="auto" w:fill="auto"/>
            <w:noWrap/>
            <w:vAlign w:val="center"/>
          </w:tcPr>
          <w:p w14:paraId="09BA2255"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0.0603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44C3D66B"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0.0550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2805A1E9"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0.0501 </w:t>
            </w:r>
          </w:p>
        </w:tc>
        <w:tc>
          <w:tcPr>
            <w:tcW w:w="1362" w:type="dxa"/>
            <w:gridSpan w:val="2"/>
            <w:tcBorders>
              <w:top w:val="single" w:sz="4" w:space="0" w:color="auto"/>
              <w:left w:val="nil"/>
              <w:bottom w:val="single" w:sz="4" w:space="0" w:color="auto"/>
              <w:right w:val="single" w:sz="4" w:space="0" w:color="auto"/>
            </w:tcBorders>
            <w:shd w:val="clear" w:color="auto" w:fill="auto"/>
            <w:noWrap/>
            <w:vAlign w:val="center"/>
          </w:tcPr>
          <w:p w14:paraId="7B2135B7"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0.0456 </w:t>
            </w:r>
          </w:p>
        </w:tc>
        <w:tc>
          <w:tcPr>
            <w:tcW w:w="1834" w:type="dxa"/>
            <w:gridSpan w:val="2"/>
            <w:tcBorders>
              <w:top w:val="single" w:sz="4" w:space="0" w:color="auto"/>
              <w:left w:val="nil"/>
              <w:bottom w:val="single" w:sz="4" w:space="0" w:color="auto"/>
              <w:right w:val="single" w:sz="4" w:space="0" w:color="auto"/>
            </w:tcBorders>
            <w:shd w:val="clear" w:color="auto" w:fill="auto"/>
            <w:noWrap/>
            <w:vAlign w:val="center"/>
          </w:tcPr>
          <w:p w14:paraId="4416B806" w14:textId="77777777" w:rsidR="00BE1DD8" w:rsidRDefault="002C1706">
            <w:pPr>
              <w:widowControl/>
              <w:spacing w:line="360" w:lineRule="auto"/>
              <w:jc w:val="center"/>
              <w:rPr>
                <w:rFonts w:ascii="仿宋" w:eastAsia="仿宋" w:hAnsi="仿宋" w:cs="宋体"/>
                <w:color w:val="000000"/>
                <w:kern w:val="0"/>
                <w:sz w:val="24"/>
              </w:rPr>
            </w:pPr>
            <w:r>
              <w:rPr>
                <w:rFonts w:ascii="仿宋" w:eastAsia="仿宋" w:hAnsi="仿宋" w:cs="宋体" w:hint="eastAsia"/>
                <w:color w:val="000000"/>
                <w:kern w:val="0"/>
                <w:sz w:val="24"/>
              </w:rPr>
              <w:t xml:space="preserve">0.0414 </w:t>
            </w:r>
          </w:p>
        </w:tc>
      </w:tr>
    </w:tbl>
    <w:p w14:paraId="7C66130E" w14:textId="77777777" w:rsidR="00BE1DD8" w:rsidRDefault="00BE1DD8">
      <w:pPr>
        <w:pStyle w:val="af5"/>
        <w:ind w:leftChars="0" w:left="0" w:firstLineChars="0" w:firstLine="0"/>
        <w:rPr>
          <w:rFonts w:ascii="宋体" w:hAnsi="宋体"/>
          <w:szCs w:val="24"/>
        </w:rPr>
      </w:pPr>
    </w:p>
    <w:p w14:paraId="72F5FDE3" w14:textId="77777777" w:rsidR="00BE1DD8" w:rsidRDefault="002C1706">
      <w:pPr>
        <w:pStyle w:val="af5"/>
        <w:numPr>
          <w:ilvl w:val="0"/>
          <w:numId w:val="34"/>
        </w:numPr>
        <w:ind w:leftChars="0" w:firstLineChars="0"/>
        <w:rPr>
          <w:rFonts w:ascii="宋体" w:hAnsi="宋体"/>
          <w:szCs w:val="24"/>
        </w:rPr>
      </w:pPr>
      <w:r>
        <w:rPr>
          <w:rFonts w:ascii="宋体" w:hAnsi="宋体"/>
          <w:szCs w:val="24"/>
        </w:rPr>
        <w:t>石材面板采用背栓连接</w:t>
      </w:r>
      <w:r>
        <w:rPr>
          <w:rFonts w:ascii="宋体" w:hAnsi="宋体" w:hint="eastAsia"/>
          <w:szCs w:val="24"/>
        </w:rPr>
        <w:t>，</w:t>
      </w:r>
      <w:r>
        <w:rPr>
          <w:rFonts w:ascii="宋体" w:hAnsi="宋体"/>
          <w:szCs w:val="24"/>
        </w:rPr>
        <w:t>采用有限元方法进行分析计算</w:t>
      </w:r>
      <w:r>
        <w:rPr>
          <w:rFonts w:ascii="宋体" w:hAnsi="宋体" w:hint="eastAsia"/>
          <w:szCs w:val="24"/>
        </w:rPr>
        <w:t>，</w:t>
      </w:r>
      <w:r>
        <w:rPr>
          <w:rFonts w:ascii="宋体" w:hAnsi="宋体"/>
          <w:szCs w:val="24"/>
        </w:rPr>
        <w:t>应符合下列规定</w:t>
      </w:r>
      <w:r>
        <w:rPr>
          <w:rFonts w:ascii="宋体" w:hAnsi="宋体" w:hint="eastAsia"/>
          <w:szCs w:val="24"/>
        </w:rPr>
        <w:t>：</w:t>
      </w:r>
    </w:p>
    <w:p w14:paraId="6219ECC4" w14:textId="77777777" w:rsidR="00BE1DD8" w:rsidRDefault="002C1706">
      <w:pPr>
        <w:pStyle w:val="af5"/>
        <w:ind w:leftChars="0" w:left="0" w:firstLine="480"/>
        <w:rPr>
          <w:rFonts w:ascii="宋体" w:hAnsi="宋体"/>
          <w:szCs w:val="24"/>
        </w:rPr>
      </w:pPr>
      <w:r>
        <w:rPr>
          <w:rFonts w:ascii="宋体" w:hAnsi="宋体" w:hint="eastAsia"/>
          <w:szCs w:val="24"/>
        </w:rPr>
        <w:t>1</w:t>
      </w:r>
      <w:r>
        <w:rPr>
          <w:rFonts w:ascii="宋体" w:hAnsi="宋体"/>
          <w:szCs w:val="24"/>
        </w:rPr>
        <w:t xml:space="preserve">  四点支撑矩形面板的最大弯曲应力标准值可按下列公式计算</w:t>
      </w:r>
      <w:r>
        <w:rPr>
          <w:rFonts w:ascii="宋体" w:hAnsi="宋体" w:hint="eastAsia"/>
          <w:szCs w:val="24"/>
        </w:rPr>
        <w:t>：</w:t>
      </w:r>
    </w:p>
    <w:p w14:paraId="179D0C6C" w14:textId="77777777" w:rsidR="00BE1DD8" w:rsidRDefault="00424CCD">
      <w:pPr>
        <w:pStyle w:val="af5"/>
        <w:ind w:leftChars="0" w:left="0" w:firstLineChars="0" w:firstLine="0"/>
        <w:jc w:val="center"/>
        <w:rPr>
          <w:rFonts w:ascii="仿宋" w:eastAsia="仿宋" w:hAnsi="仿宋"/>
        </w:rPr>
      </w:pPr>
      <m:oMath>
        <m:sSub>
          <m:sSubPr>
            <m:ctrlPr>
              <w:rPr>
                <w:rFonts w:ascii="Cambria Math" w:eastAsia="仿宋" w:hAnsi="Cambria Math" w:cs="Cambria Math" w:hint="eastAsia"/>
                <w:i/>
              </w:rPr>
            </m:ctrlPr>
          </m:sSubPr>
          <m:e>
            <m:r>
              <w:rPr>
                <w:rFonts w:ascii="Cambria Math" w:eastAsia="仿宋" w:hAnsi="Cambria Math" w:cs="Cambria Math" w:hint="eastAsia"/>
              </w:rPr>
              <m:t>σ</m:t>
            </m:r>
          </m:e>
          <m:sub>
            <m:r>
              <w:rPr>
                <w:rFonts w:ascii="Cambria Math" w:eastAsia="仿宋" w:hAnsi="Cambria Math" w:cs="Cambria Math" w:hint="eastAsia"/>
              </w:rPr>
              <m:t>wk</m:t>
            </m:r>
          </m:sub>
        </m:sSub>
      </m:oMath>
      <w:r w:rsidR="002C1706">
        <w:rPr>
          <w:rFonts w:ascii="仿宋" w:eastAsia="仿宋" w:hAnsi="仿宋" w:hint="eastAsia"/>
        </w:rPr>
        <w:t>=</w:t>
      </w:r>
      <m:oMath>
        <m:f>
          <m:fPr>
            <m:ctrlPr>
              <w:rPr>
                <w:rFonts w:ascii="Cambria Math" w:eastAsia="仿宋" w:hAnsi="Cambria Math" w:hint="eastAsia"/>
                <w:i/>
              </w:rPr>
            </m:ctrlPr>
          </m:fPr>
          <m:num>
            <m:sSub>
              <m:sSubPr>
                <m:ctrlPr>
                  <w:rPr>
                    <w:rFonts w:ascii="Cambria Math" w:eastAsia="仿宋" w:hAnsi="Cambria Math" w:hint="eastAsia"/>
                    <w:i/>
                  </w:rPr>
                </m:ctrlPr>
              </m:sSubPr>
              <m:e>
                <m:r>
                  <w:rPr>
                    <w:rFonts w:ascii="Cambria Math" w:eastAsia="仿宋" w:hAnsi="Cambria Math"/>
                  </w:rPr>
                  <m:t>6mω</m:t>
                </m:r>
              </m:e>
              <m:sub>
                <m:r>
                  <w:rPr>
                    <w:rFonts w:ascii="Cambria Math" w:eastAsia="仿宋" w:hAnsi="Cambria Math" w:hint="eastAsia"/>
                  </w:rPr>
                  <m:t>k</m:t>
                </m:r>
              </m:sub>
            </m:sSub>
            <m:sSub>
              <m:sSubPr>
                <m:ctrlPr>
                  <w:rPr>
                    <w:rFonts w:ascii="Cambria Math" w:eastAsia="仿宋" w:hAnsi="Cambria Math"/>
                    <w:i/>
                  </w:rPr>
                </m:ctrlPr>
              </m:sSubPr>
              <m:e>
                <m:r>
                  <w:rPr>
                    <w:rFonts w:ascii="Cambria Math" w:eastAsia="仿宋" w:hAnsi="Cambria Math"/>
                  </w:rPr>
                  <m:t>l</m:t>
                </m:r>
              </m:e>
              <m:sub>
                <m:r>
                  <w:rPr>
                    <w:rFonts w:ascii="Cambria Math" w:eastAsia="仿宋" w:hAnsi="Cambria Math"/>
                  </w:rPr>
                  <m:t>x</m:t>
                </m:r>
              </m:sub>
            </m:sSub>
            <m:sSub>
              <m:sSubPr>
                <m:ctrlPr>
                  <w:rPr>
                    <w:rFonts w:ascii="Cambria Math" w:eastAsia="仿宋" w:hAnsi="Cambria Math"/>
                    <w:i/>
                  </w:rPr>
                </m:ctrlPr>
              </m:sSubPr>
              <m:e>
                <m:r>
                  <w:rPr>
                    <w:rFonts w:ascii="Cambria Math" w:eastAsia="仿宋" w:hAnsi="Cambria Math"/>
                  </w:rPr>
                  <m:t>l</m:t>
                </m:r>
              </m:e>
              <m:sub>
                <m:r>
                  <w:rPr>
                    <w:rFonts w:ascii="Cambria Math" w:eastAsia="仿宋" w:hAnsi="Cambria Math"/>
                  </w:rPr>
                  <m:t>y</m:t>
                </m:r>
              </m:sub>
            </m:sSub>
          </m:num>
          <m:den>
            <m:sSup>
              <m:sSupPr>
                <m:ctrlPr>
                  <w:rPr>
                    <w:rFonts w:ascii="Cambria Math" w:eastAsia="仿宋" w:hAnsi="Cambria Math" w:hint="eastAsia"/>
                    <w:i/>
                  </w:rPr>
                </m:ctrlPr>
              </m:sSupPr>
              <m:e>
                <m:r>
                  <w:rPr>
                    <w:rFonts w:ascii="Cambria Math" w:eastAsia="仿宋" w:hAnsi="Cambria Math"/>
                  </w:rPr>
                  <m:t>t</m:t>
                </m:r>
              </m:e>
              <m:sup>
                <m:r>
                  <w:rPr>
                    <w:rFonts w:ascii="Cambria Math" w:eastAsia="仿宋" w:hAnsi="Cambria Math" w:hint="eastAsia"/>
                  </w:rPr>
                  <m:t>2</m:t>
                </m:r>
              </m:sup>
            </m:sSup>
          </m:den>
        </m:f>
      </m:oMath>
    </w:p>
    <w:p w14:paraId="7EF25051" w14:textId="77777777" w:rsidR="00BE1DD8" w:rsidRDefault="00424CCD">
      <w:pPr>
        <w:pStyle w:val="af5"/>
        <w:ind w:leftChars="0" w:left="0" w:firstLineChars="0" w:firstLine="0"/>
        <w:jc w:val="center"/>
        <w:rPr>
          <w:rFonts w:ascii="仿宋" w:eastAsia="仿宋" w:hAnsi="仿宋"/>
        </w:rPr>
      </w:pPr>
      <m:oMath>
        <m:sSub>
          <m:sSubPr>
            <m:ctrlPr>
              <w:rPr>
                <w:rFonts w:ascii="Cambria Math" w:eastAsia="仿宋" w:hAnsi="Cambria Math" w:cs="Cambria Math" w:hint="eastAsia"/>
                <w:i/>
              </w:rPr>
            </m:ctrlPr>
          </m:sSubPr>
          <m:e>
            <m:r>
              <w:rPr>
                <w:rFonts w:ascii="Cambria Math" w:eastAsia="仿宋" w:hAnsi="Cambria Math" w:cs="Cambria Math"/>
              </w:rPr>
              <m:t xml:space="preserve">  </m:t>
            </m:r>
            <m:r>
              <w:rPr>
                <w:rFonts w:ascii="Cambria Math" w:eastAsia="仿宋" w:hAnsi="Cambria Math" w:cs="Cambria Math" w:hint="eastAsia"/>
              </w:rPr>
              <m:t>σ</m:t>
            </m:r>
          </m:e>
          <m:sub>
            <m:r>
              <w:rPr>
                <w:rFonts w:ascii="Cambria Math" w:eastAsia="仿宋" w:hAnsi="Cambria Math" w:cs="Cambria Math"/>
              </w:rPr>
              <m:t>E</m:t>
            </m:r>
            <m:r>
              <w:rPr>
                <w:rFonts w:ascii="Cambria Math" w:eastAsia="仿宋" w:hAnsi="Cambria Math" w:cs="Cambria Math" w:hint="eastAsia"/>
              </w:rPr>
              <m:t>k</m:t>
            </m:r>
          </m:sub>
        </m:sSub>
      </m:oMath>
      <w:r w:rsidR="002C1706">
        <w:rPr>
          <w:rFonts w:ascii="仿宋" w:eastAsia="仿宋" w:hAnsi="仿宋" w:hint="eastAsia"/>
        </w:rPr>
        <w:t>=</w:t>
      </w:r>
      <m:oMath>
        <m:f>
          <m:fPr>
            <m:ctrlPr>
              <w:rPr>
                <w:rFonts w:ascii="Cambria Math" w:eastAsia="仿宋" w:hAnsi="Cambria Math" w:hint="eastAsia"/>
                <w:i/>
              </w:rPr>
            </m:ctrlPr>
          </m:fPr>
          <m:num>
            <m:sSub>
              <m:sSubPr>
                <m:ctrlPr>
                  <w:rPr>
                    <w:rFonts w:ascii="Cambria Math" w:eastAsia="仿宋" w:hAnsi="Cambria Math" w:hint="eastAsia"/>
                    <w:i/>
                  </w:rPr>
                </m:ctrlPr>
              </m:sSubPr>
              <m:e>
                <m:r>
                  <w:rPr>
                    <w:rFonts w:ascii="Cambria Math" w:eastAsia="仿宋" w:hAnsi="Cambria Math"/>
                  </w:rPr>
                  <m:t>6mq</m:t>
                </m:r>
              </m:e>
              <m:sub>
                <m:r>
                  <w:rPr>
                    <w:rFonts w:ascii="Cambria Math" w:eastAsia="仿宋" w:hAnsi="Cambria Math"/>
                  </w:rPr>
                  <m:t>E</m:t>
                </m:r>
                <m:r>
                  <w:rPr>
                    <w:rFonts w:ascii="Cambria Math" w:eastAsia="仿宋" w:hAnsi="Cambria Math" w:hint="eastAsia"/>
                  </w:rPr>
                  <m:t>k</m:t>
                </m:r>
              </m:sub>
            </m:sSub>
            <m:sSub>
              <m:sSubPr>
                <m:ctrlPr>
                  <w:rPr>
                    <w:rFonts w:ascii="Cambria Math" w:eastAsia="仿宋" w:hAnsi="Cambria Math"/>
                    <w:i/>
                  </w:rPr>
                </m:ctrlPr>
              </m:sSubPr>
              <m:e>
                <m:r>
                  <w:rPr>
                    <w:rFonts w:ascii="Cambria Math" w:eastAsia="仿宋" w:hAnsi="Cambria Math"/>
                  </w:rPr>
                  <m:t>l</m:t>
                </m:r>
              </m:e>
              <m:sub>
                <m:r>
                  <w:rPr>
                    <w:rFonts w:ascii="Cambria Math" w:eastAsia="仿宋" w:hAnsi="Cambria Math"/>
                  </w:rPr>
                  <m:t>x</m:t>
                </m:r>
              </m:sub>
            </m:sSub>
            <m:sSub>
              <m:sSubPr>
                <m:ctrlPr>
                  <w:rPr>
                    <w:rFonts w:ascii="Cambria Math" w:eastAsia="仿宋" w:hAnsi="Cambria Math"/>
                    <w:i/>
                  </w:rPr>
                </m:ctrlPr>
              </m:sSubPr>
              <m:e>
                <m:r>
                  <w:rPr>
                    <w:rFonts w:ascii="Cambria Math" w:eastAsia="仿宋" w:hAnsi="Cambria Math"/>
                  </w:rPr>
                  <m:t>l</m:t>
                </m:r>
              </m:e>
              <m:sub>
                <m:r>
                  <w:rPr>
                    <w:rFonts w:ascii="Cambria Math" w:eastAsia="仿宋" w:hAnsi="Cambria Math"/>
                  </w:rPr>
                  <m:t>y</m:t>
                </m:r>
              </m:sub>
            </m:sSub>
          </m:num>
          <m:den>
            <m:sSup>
              <m:sSupPr>
                <m:ctrlPr>
                  <w:rPr>
                    <w:rFonts w:ascii="Cambria Math" w:eastAsia="仿宋" w:hAnsi="Cambria Math" w:hint="eastAsia"/>
                    <w:i/>
                  </w:rPr>
                </m:ctrlPr>
              </m:sSupPr>
              <m:e>
                <m:r>
                  <w:rPr>
                    <w:rFonts w:ascii="Cambria Math" w:eastAsia="仿宋" w:hAnsi="Cambria Math"/>
                  </w:rPr>
                  <m:t>t</m:t>
                </m:r>
              </m:e>
              <m:sup>
                <m:r>
                  <w:rPr>
                    <w:rFonts w:ascii="Cambria Math" w:eastAsia="仿宋" w:hAnsi="Cambria Math" w:hint="eastAsia"/>
                  </w:rPr>
                  <m:t>2</m:t>
                </m:r>
              </m:sup>
            </m:sSup>
          </m:den>
        </m:f>
      </m:oMath>
    </w:p>
    <w:p w14:paraId="31001F66" w14:textId="77777777" w:rsidR="00BE1DD8" w:rsidRDefault="002C1706">
      <w:pPr>
        <w:spacing w:line="360" w:lineRule="auto"/>
        <w:ind w:left="845"/>
        <w:jc w:val="left"/>
        <w:rPr>
          <w:rFonts w:ascii="宋体" w:hAnsi="宋体"/>
          <w:sz w:val="24"/>
        </w:rPr>
      </w:pPr>
      <w:r>
        <w:rPr>
          <w:rFonts w:ascii="宋体" w:hAnsi="宋体" w:hint="eastAsia"/>
          <w:sz w:val="24"/>
        </w:rPr>
        <w:t xml:space="preserve">式中 </w:t>
      </w:r>
      <w:r>
        <w:rPr>
          <w:rFonts w:ascii="宋体" w:hAnsi="宋体"/>
          <w:sz w:val="24"/>
        </w:rPr>
        <w:t xml:space="preserve">   </w:t>
      </w: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hint="eastAsia"/>
                <w:sz w:val="24"/>
              </w:rPr>
              <m:t>wk</m:t>
            </m:r>
          </m:sub>
        </m:sSub>
      </m:oMath>
      <w:r>
        <w:rPr>
          <w:rFonts w:ascii="宋体" w:hAnsi="宋体" w:hint="eastAsia"/>
          <w:sz w:val="24"/>
        </w:rPr>
        <w:t>、</w:t>
      </w:r>
      <m:oMath>
        <m:sSub>
          <m:sSubPr>
            <m:ctrlPr>
              <w:rPr>
                <w:rFonts w:ascii="Cambria Math" w:eastAsia="仿宋" w:hAnsi="Cambria Math" w:cs="Cambria Math" w:hint="eastAsia"/>
                <w:i/>
                <w:sz w:val="24"/>
              </w:rPr>
            </m:ctrlPr>
          </m:sSubPr>
          <m:e>
            <m:r>
              <w:rPr>
                <w:rFonts w:ascii="Cambria Math" w:eastAsia="仿宋" w:hAnsi="Cambria Math" w:cs="Cambria Math" w:hint="eastAsia"/>
                <w:sz w:val="24"/>
              </w:rPr>
              <m:t>σ</m:t>
            </m:r>
          </m:e>
          <m:sub>
            <m:r>
              <w:rPr>
                <w:rFonts w:ascii="Cambria Math" w:eastAsia="仿宋" w:hAnsi="Cambria Math" w:cs="Cambria Math"/>
                <w:sz w:val="24"/>
              </w:rPr>
              <m:t>E</m:t>
            </m:r>
            <m:r>
              <w:rPr>
                <w:rFonts w:ascii="Cambria Math" w:eastAsia="仿宋" w:hAnsi="Cambria Math" w:cs="Cambria Math" w:hint="eastAsia"/>
                <w:sz w:val="24"/>
              </w:rPr>
              <m:t>k</m:t>
            </m:r>
          </m:sub>
        </m:sSub>
      </m:oMath>
      <w:r>
        <w:rPr>
          <w:rFonts w:ascii="宋体" w:hAnsi="宋体" w:hint="eastAsia"/>
          <w:sz w:val="24"/>
        </w:rPr>
        <w:t>—分别为风荷载或垂直于板面方向地震作用在板中产生的最大弯曲应力标准值(MPa);</w:t>
      </w:r>
    </w:p>
    <w:p w14:paraId="6CC15C27" w14:textId="77777777" w:rsidR="00BE1DD8" w:rsidRDefault="00424CCD">
      <w:pPr>
        <w:spacing w:line="360" w:lineRule="auto"/>
        <w:ind w:left="845" w:firstLineChars="400" w:firstLine="960"/>
        <w:jc w:val="left"/>
        <w:rPr>
          <w:rFonts w:ascii="宋体" w:hAnsi="宋体"/>
          <w:sz w:val="24"/>
        </w:rPr>
      </w:pPr>
      <m:oMath>
        <m:sSub>
          <m:sSubPr>
            <m:ctrlPr>
              <w:rPr>
                <w:rFonts w:ascii="Cambria Math" w:eastAsia="仿宋" w:hAnsi="Cambria Math" w:hint="eastAsia"/>
                <w:i/>
                <w:sz w:val="24"/>
              </w:rPr>
            </m:ctrlPr>
          </m:sSubPr>
          <m:e>
            <m:r>
              <w:rPr>
                <w:rFonts w:ascii="Cambria Math" w:eastAsia="仿宋" w:hAnsi="Cambria Math"/>
                <w:sz w:val="24"/>
              </w:rPr>
              <m:t>ω</m:t>
            </m:r>
          </m:e>
          <m:sub>
            <m:r>
              <w:rPr>
                <w:rFonts w:ascii="Cambria Math" w:eastAsia="仿宋" w:hAnsi="Cambria Math" w:hint="eastAsia"/>
                <w:sz w:val="24"/>
              </w:rPr>
              <m:t>k</m:t>
            </m:r>
          </m:sub>
        </m:sSub>
      </m:oMath>
      <w:r w:rsidR="002C1706">
        <w:rPr>
          <w:rFonts w:ascii="宋体" w:hAnsi="宋体" w:hint="eastAsia"/>
          <w:sz w:val="24"/>
        </w:rPr>
        <w:t>、</w:t>
      </w:r>
      <m:oMath>
        <m:sSub>
          <m:sSubPr>
            <m:ctrlPr>
              <w:rPr>
                <w:rFonts w:ascii="Cambria Math" w:eastAsia="仿宋" w:hAnsi="Cambria Math" w:hint="eastAsia"/>
                <w:i/>
                <w:sz w:val="24"/>
              </w:rPr>
            </m:ctrlPr>
          </m:sSubPr>
          <m:e>
            <m:r>
              <w:rPr>
                <w:rFonts w:ascii="Cambria Math" w:eastAsia="仿宋" w:hAnsi="Cambria Math"/>
                <w:sz w:val="24"/>
              </w:rPr>
              <m:t>q</m:t>
            </m:r>
          </m:e>
          <m:sub>
            <m:r>
              <w:rPr>
                <w:rFonts w:ascii="Cambria Math" w:eastAsia="仿宋" w:hAnsi="Cambria Math"/>
                <w:sz w:val="24"/>
              </w:rPr>
              <m:t>E</m:t>
            </m:r>
            <m:r>
              <w:rPr>
                <w:rFonts w:ascii="Cambria Math" w:eastAsia="仿宋" w:hAnsi="Cambria Math" w:hint="eastAsia"/>
                <w:sz w:val="24"/>
              </w:rPr>
              <m:t>k</m:t>
            </m:r>
          </m:sub>
        </m:sSub>
      </m:oMath>
      <w:r w:rsidR="002C1706">
        <w:rPr>
          <w:rFonts w:ascii="宋体" w:hAnsi="宋体" w:hint="eastAsia"/>
          <w:sz w:val="24"/>
        </w:rPr>
        <w:t>—分别为风荷载或垂直板面方向地震作用的标准值(MPa);</w:t>
      </w:r>
    </w:p>
    <w:p w14:paraId="50F924AD" w14:textId="77777777" w:rsidR="00BE1DD8" w:rsidRDefault="002C1706">
      <w:pPr>
        <w:spacing w:line="360" w:lineRule="auto"/>
        <w:ind w:left="845" w:firstLineChars="400" w:firstLine="840"/>
        <w:jc w:val="left"/>
        <w:rPr>
          <w:rFonts w:ascii="宋体" w:hAnsi="宋体"/>
          <w:sz w:val="24"/>
        </w:rPr>
      </w:pPr>
      <w:r>
        <w:rPr>
          <w:rFonts w:ascii="宋体" w:hAnsi="宋体"/>
        </w:rPr>
        <w:t xml:space="preserve">  </w:t>
      </w:r>
      <w:r>
        <w:rPr>
          <w:rFonts w:ascii="宋体" w:hAnsi="宋体" w:hint="eastAsia"/>
          <w:sz w:val="24"/>
        </w:rPr>
        <w:t>t—石板厚度(mm);</w:t>
      </w:r>
    </w:p>
    <w:p w14:paraId="0100D8E4" w14:textId="77777777" w:rsidR="00BE1DD8" w:rsidRDefault="002C1706">
      <w:pPr>
        <w:pStyle w:val="af5"/>
        <w:ind w:leftChars="0" w:left="0" w:firstLineChars="800" w:firstLine="1920"/>
        <w:rPr>
          <w:rFonts w:ascii="宋体" w:hAnsi="宋体"/>
        </w:rPr>
      </w:pPr>
      <w:r>
        <w:rPr>
          <w:rFonts w:ascii="宋体" w:hAnsi="宋体" w:hint="eastAsia"/>
        </w:rPr>
        <w:t>m—板的跨中弯矩系数</w:t>
      </w:r>
    </w:p>
    <w:p w14:paraId="188D66B7" w14:textId="77777777" w:rsidR="00BE1DD8" w:rsidRDefault="00424CCD">
      <w:pPr>
        <w:pStyle w:val="af5"/>
        <w:ind w:leftChars="0" w:left="0" w:firstLineChars="800" w:firstLine="1920"/>
        <w:rPr>
          <w:rFonts w:ascii="宋体" w:hAnsi="宋体"/>
        </w:rPr>
      </w:pPr>
      <m:oMath>
        <m:sSub>
          <m:sSubPr>
            <m:ctrlPr>
              <w:rPr>
                <w:rFonts w:ascii="Cambria Math" w:hAnsi="Cambria Math"/>
                <w:szCs w:val="24"/>
              </w:rPr>
            </m:ctrlPr>
          </m:sSubPr>
          <m:e>
            <m:r>
              <w:rPr>
                <w:rFonts w:ascii="Cambria Math" w:hAnsi="Cambria Math"/>
                <w:szCs w:val="24"/>
              </w:rPr>
              <m:t>l</m:t>
            </m:r>
          </m:e>
          <m:sub>
            <m:r>
              <w:rPr>
                <w:rFonts w:ascii="Cambria Math" w:hAnsi="Cambria Math"/>
                <w:szCs w:val="24"/>
              </w:rPr>
              <m:t>x</m:t>
            </m:r>
          </m:sub>
        </m:sSub>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l</m:t>
            </m:r>
          </m:e>
          <m:sub>
            <m:r>
              <w:rPr>
                <w:rFonts w:ascii="Cambria Math" w:hAnsi="Cambria Math"/>
                <w:szCs w:val="24"/>
              </w:rPr>
              <m:t>y</m:t>
            </m:r>
          </m:sub>
        </m:sSub>
      </m:oMath>
      <w:r w:rsidR="002C1706">
        <w:rPr>
          <w:rFonts w:ascii="宋体" w:hAnsi="宋体" w:hint="eastAsia"/>
        </w:rPr>
        <w:t>—石材板面分别在x</w:t>
      </w:r>
      <w:r w:rsidR="002C1706">
        <w:rPr>
          <w:rFonts w:ascii="宋体" w:hAnsi="宋体"/>
        </w:rPr>
        <w:t>向</w:t>
      </w:r>
      <w:r w:rsidR="002C1706">
        <w:rPr>
          <w:rFonts w:ascii="宋体" w:hAnsi="宋体" w:hint="eastAsia"/>
        </w:rPr>
        <w:t>、</w:t>
      </w:r>
      <w:r w:rsidR="002C1706">
        <w:rPr>
          <w:rFonts w:ascii="宋体" w:hAnsi="宋体"/>
        </w:rPr>
        <w:t>y向的边长</w:t>
      </w:r>
      <w:r w:rsidR="002C1706">
        <w:rPr>
          <w:rFonts w:ascii="宋体" w:hAnsi="宋体" w:hint="eastAsia"/>
        </w:rPr>
        <w:t>。</w:t>
      </w:r>
    </w:p>
    <w:p w14:paraId="03AA43B1" w14:textId="77777777" w:rsidR="00BE1DD8" w:rsidRDefault="002C1706">
      <w:pPr>
        <w:spacing w:line="360" w:lineRule="auto"/>
        <w:ind w:firstLineChars="275" w:firstLine="660"/>
        <w:rPr>
          <w:rFonts w:ascii="宋体" w:hAnsi="宋体"/>
          <w:sz w:val="24"/>
        </w:rPr>
      </w:pPr>
      <w:r>
        <w:rPr>
          <w:rFonts w:ascii="宋体" w:hAnsi="宋体" w:hint="eastAsia"/>
          <w:sz w:val="24"/>
        </w:rPr>
        <w:t>2</w:t>
      </w:r>
      <w:r>
        <w:rPr>
          <w:rFonts w:ascii="宋体" w:hAnsi="宋体"/>
          <w:sz w:val="24"/>
        </w:rPr>
        <w:t xml:space="preserve">  背栓抗拉设计中</w:t>
      </w:r>
      <w:r>
        <w:rPr>
          <w:rFonts w:ascii="宋体" w:hAnsi="宋体" w:hint="eastAsia"/>
          <w:sz w:val="24"/>
        </w:rPr>
        <w:t>，</w:t>
      </w:r>
      <w:r>
        <w:rPr>
          <w:rFonts w:ascii="宋体" w:hAnsi="宋体"/>
          <w:sz w:val="24"/>
        </w:rPr>
        <w:t>在风荷载或垂直于板面方向地震作用下</w:t>
      </w:r>
      <w:r>
        <w:rPr>
          <w:rFonts w:ascii="宋体" w:hAnsi="宋体" w:hint="eastAsia"/>
          <w:sz w:val="24"/>
        </w:rPr>
        <w:t>，</w:t>
      </w:r>
      <w:r>
        <w:rPr>
          <w:rFonts w:ascii="宋体" w:hAnsi="宋体"/>
          <w:sz w:val="24"/>
        </w:rPr>
        <w:t>背栓承受的拉力标准值可按下列公式计算</w:t>
      </w:r>
      <w:r>
        <w:rPr>
          <w:rFonts w:ascii="宋体" w:hAnsi="宋体" w:hint="eastAsia"/>
          <w:sz w:val="24"/>
        </w:rPr>
        <w:t>：</w:t>
      </w:r>
    </w:p>
    <w:p w14:paraId="35F387AC" w14:textId="77777777" w:rsidR="00BE1DD8" w:rsidRDefault="00424CCD">
      <w:pPr>
        <w:spacing w:line="360" w:lineRule="auto"/>
        <w:ind w:firstLineChars="275" w:firstLine="660"/>
        <w:jc w:val="center"/>
        <w:rPr>
          <w:rFonts w:ascii="宋体" w:hAnsi="宋体"/>
          <w:sz w:val="24"/>
        </w:rPr>
      </w:pPr>
      <m:oMath>
        <m:sSub>
          <m:sSubPr>
            <m:ctrlPr>
              <w:rPr>
                <w:rFonts w:ascii="Cambria Math" w:hAnsi="Cambria Math"/>
                <w:sz w:val="24"/>
              </w:rPr>
            </m:ctrlPr>
          </m:sSubPr>
          <m:e>
            <m:r>
              <w:rPr>
                <w:rFonts w:ascii="Cambria Math" w:hAnsi="Cambria Math"/>
                <w:sz w:val="24"/>
              </w:rPr>
              <m:t>N</m:t>
            </m:r>
          </m:e>
          <m:sub>
            <m:r>
              <w:rPr>
                <w:rFonts w:ascii="Cambria Math" w:hAnsi="Cambria Math"/>
                <w:sz w:val="24"/>
              </w:rPr>
              <m:t>wk</m:t>
            </m:r>
          </m:sub>
        </m:sSub>
      </m:oMath>
      <w:r w:rsidR="002C1706">
        <w:rPr>
          <w:rFonts w:ascii="宋体" w:hAnsi="宋体" w:hint="eastAsia"/>
          <w:sz w:val="24"/>
        </w:rPr>
        <w:t>=</w:t>
      </w:r>
      <m:oMath>
        <m:f>
          <m:fPr>
            <m:ctrlPr>
              <w:rPr>
                <w:rFonts w:ascii="Cambria Math" w:hAnsi="Cambria Math"/>
                <w:sz w:val="24"/>
              </w:rPr>
            </m:ctrlPr>
          </m:fPr>
          <m:num>
            <m:r>
              <w:rPr>
                <w:rFonts w:ascii="Cambria Math" w:hAnsi="Cambria Math"/>
                <w:sz w:val="24"/>
              </w:rPr>
              <m:t>1.25</m:t>
            </m:r>
            <m:sSub>
              <m:sSubPr>
                <m:ctrlPr>
                  <w:rPr>
                    <w:rFonts w:ascii="Cambria Math" w:hAnsi="Cambria Math"/>
                    <w:i/>
                    <w:sz w:val="24"/>
                  </w:rPr>
                </m:ctrlPr>
              </m:sSubPr>
              <m:e>
                <m:r>
                  <w:rPr>
                    <w:rFonts w:ascii="Cambria Math" w:hAnsi="Cambria Math"/>
                    <w:sz w:val="24"/>
                  </w:rPr>
                  <m:t>w</m:t>
                </m:r>
              </m:e>
              <m:sub>
                <m:r>
                  <w:rPr>
                    <w:rFonts w:ascii="Cambria Math" w:hAnsi="Cambria Math"/>
                    <w:sz w:val="24"/>
                  </w:rPr>
                  <m:t>k</m:t>
                </m:r>
              </m:sub>
            </m:sSub>
            <m:sSub>
              <m:sSubPr>
                <m:ctrlPr>
                  <w:rPr>
                    <w:rFonts w:ascii="Cambria Math" w:hAnsi="Cambria Math"/>
                    <w:i/>
                    <w:sz w:val="24"/>
                  </w:rPr>
                </m:ctrlPr>
              </m:sSubPr>
              <m:e>
                <m:r>
                  <w:rPr>
                    <w:rFonts w:ascii="Cambria Math" w:hAnsi="Cambria Math"/>
                    <w:sz w:val="24"/>
                  </w:rPr>
                  <m:t>l</m:t>
                </m:r>
              </m:e>
              <m:sub>
                <m:r>
                  <w:rPr>
                    <w:rFonts w:ascii="Cambria Math" w:hAnsi="Cambria Math"/>
                    <w:sz w:val="24"/>
                  </w:rPr>
                  <m:t>x</m:t>
                </m:r>
              </m:sub>
            </m:sSub>
            <m:sSub>
              <m:sSubPr>
                <m:ctrlPr>
                  <w:rPr>
                    <w:rFonts w:ascii="Cambria Math" w:hAnsi="Cambria Math"/>
                    <w:i/>
                    <w:sz w:val="24"/>
                  </w:rPr>
                </m:ctrlPr>
              </m:sSubPr>
              <m:e>
                <m:r>
                  <w:rPr>
                    <w:rFonts w:ascii="Cambria Math" w:hAnsi="Cambria Math"/>
                    <w:sz w:val="24"/>
                  </w:rPr>
                  <m:t>l</m:t>
                </m:r>
              </m:e>
              <m:sub>
                <m:r>
                  <w:rPr>
                    <w:rFonts w:ascii="Cambria Math" w:hAnsi="Cambria Math"/>
                    <w:sz w:val="24"/>
                  </w:rPr>
                  <m:t>y</m:t>
                </m:r>
              </m:sub>
            </m:sSub>
          </m:num>
          <m:den>
            <m:r>
              <w:rPr>
                <w:rFonts w:ascii="Cambria Math" w:hAnsi="Cambria Math"/>
                <w:sz w:val="24"/>
              </w:rPr>
              <m:t>n</m:t>
            </m:r>
          </m:den>
        </m:f>
      </m:oMath>
    </w:p>
    <w:p w14:paraId="5AA8B3AD" w14:textId="77777777" w:rsidR="00BE1DD8" w:rsidRDefault="00424CCD">
      <w:pPr>
        <w:spacing w:line="360" w:lineRule="auto"/>
        <w:ind w:firstLineChars="275" w:firstLine="660"/>
        <w:jc w:val="center"/>
        <w:rPr>
          <w:rFonts w:ascii="宋体" w:hAnsi="宋体"/>
          <w:sz w:val="24"/>
        </w:rPr>
      </w:pPr>
      <m:oMath>
        <m:sSub>
          <m:sSubPr>
            <m:ctrlPr>
              <w:rPr>
                <w:rFonts w:ascii="Cambria Math" w:hAnsi="Cambria Math"/>
                <w:sz w:val="24"/>
              </w:rPr>
            </m:ctrlPr>
          </m:sSubPr>
          <m:e>
            <m:r>
              <w:rPr>
                <w:rFonts w:ascii="Cambria Math" w:hAnsi="Cambria Math"/>
                <w:sz w:val="24"/>
              </w:rPr>
              <m:t>N</m:t>
            </m:r>
          </m:e>
          <m:sub>
            <m:r>
              <w:rPr>
                <w:rFonts w:ascii="Cambria Math" w:hAnsi="Cambria Math"/>
                <w:sz w:val="24"/>
              </w:rPr>
              <m:t>Ek</m:t>
            </m:r>
          </m:sub>
        </m:sSub>
      </m:oMath>
      <w:r w:rsidR="002C1706">
        <w:rPr>
          <w:rFonts w:ascii="宋体" w:hAnsi="宋体" w:hint="eastAsia"/>
          <w:sz w:val="24"/>
        </w:rPr>
        <w:t>=</w:t>
      </w:r>
      <m:oMath>
        <m:f>
          <m:fPr>
            <m:ctrlPr>
              <w:rPr>
                <w:rFonts w:ascii="Cambria Math" w:hAnsi="Cambria Math"/>
                <w:sz w:val="24"/>
              </w:rPr>
            </m:ctrlPr>
          </m:fPr>
          <m:num>
            <m:r>
              <w:rPr>
                <w:rFonts w:ascii="Cambria Math" w:hAnsi="Cambria Math"/>
                <w:sz w:val="24"/>
              </w:rPr>
              <m:t>1.25</m:t>
            </m:r>
            <m:sSub>
              <m:sSubPr>
                <m:ctrlPr>
                  <w:rPr>
                    <w:rFonts w:ascii="Cambria Math" w:hAnsi="Cambria Math"/>
                    <w:i/>
                    <w:sz w:val="24"/>
                  </w:rPr>
                </m:ctrlPr>
              </m:sSubPr>
              <m:e>
                <m:r>
                  <w:rPr>
                    <w:rFonts w:ascii="Cambria Math" w:hAnsi="Cambria Math"/>
                    <w:sz w:val="24"/>
                  </w:rPr>
                  <m:t>q</m:t>
                </m:r>
              </m:e>
              <m:sub>
                <m:r>
                  <w:rPr>
                    <w:rFonts w:ascii="Cambria Math" w:hAnsi="Cambria Math"/>
                    <w:sz w:val="24"/>
                  </w:rPr>
                  <m:t>Ek</m:t>
                </m:r>
              </m:sub>
            </m:sSub>
            <m:sSub>
              <m:sSubPr>
                <m:ctrlPr>
                  <w:rPr>
                    <w:rFonts w:ascii="Cambria Math" w:hAnsi="Cambria Math"/>
                    <w:i/>
                    <w:sz w:val="24"/>
                  </w:rPr>
                </m:ctrlPr>
              </m:sSubPr>
              <m:e>
                <m:r>
                  <w:rPr>
                    <w:rFonts w:ascii="Cambria Math" w:hAnsi="Cambria Math"/>
                    <w:sz w:val="24"/>
                  </w:rPr>
                  <m:t>l</m:t>
                </m:r>
              </m:e>
              <m:sub>
                <m:r>
                  <w:rPr>
                    <w:rFonts w:ascii="Cambria Math" w:hAnsi="Cambria Math"/>
                    <w:sz w:val="24"/>
                  </w:rPr>
                  <m:t>x</m:t>
                </m:r>
              </m:sub>
            </m:sSub>
            <m:sSub>
              <m:sSubPr>
                <m:ctrlPr>
                  <w:rPr>
                    <w:rFonts w:ascii="Cambria Math" w:hAnsi="Cambria Math"/>
                    <w:i/>
                    <w:sz w:val="24"/>
                  </w:rPr>
                </m:ctrlPr>
              </m:sSubPr>
              <m:e>
                <m:r>
                  <w:rPr>
                    <w:rFonts w:ascii="Cambria Math" w:hAnsi="Cambria Math"/>
                    <w:sz w:val="24"/>
                  </w:rPr>
                  <m:t>l</m:t>
                </m:r>
              </m:e>
              <m:sub>
                <m:r>
                  <w:rPr>
                    <w:rFonts w:ascii="Cambria Math" w:hAnsi="Cambria Math"/>
                    <w:sz w:val="24"/>
                  </w:rPr>
                  <m:t>y</m:t>
                </m:r>
              </m:sub>
            </m:sSub>
          </m:num>
          <m:den>
            <m:r>
              <w:rPr>
                <w:rFonts w:ascii="Cambria Math" w:hAnsi="Cambria Math"/>
                <w:sz w:val="24"/>
              </w:rPr>
              <m:t>n</m:t>
            </m:r>
          </m:den>
        </m:f>
      </m:oMath>
    </w:p>
    <w:p w14:paraId="1501E272" w14:textId="77777777" w:rsidR="00BE1DD8" w:rsidRDefault="002C1706">
      <w:pPr>
        <w:spacing w:line="360" w:lineRule="auto"/>
        <w:ind w:firstLineChars="275" w:firstLine="660"/>
        <w:rPr>
          <w:rFonts w:ascii="宋体" w:hAnsi="宋体"/>
          <w:sz w:val="24"/>
        </w:rPr>
      </w:pPr>
      <w:r>
        <w:rPr>
          <w:rFonts w:ascii="宋体" w:hAnsi="宋体" w:hint="eastAsia"/>
          <w:sz w:val="24"/>
        </w:rPr>
        <w:t xml:space="preserve">式中： </w:t>
      </w:r>
      <w:r>
        <w:rPr>
          <w:rFonts w:ascii="宋体" w:hAnsi="宋体"/>
          <w:sz w:val="24"/>
        </w:rPr>
        <w:t xml:space="preserve"> </w:t>
      </w:r>
      <m:oMath>
        <m:sSub>
          <m:sSubPr>
            <m:ctrlPr>
              <w:rPr>
                <w:rFonts w:ascii="Cambria Math" w:hAnsi="Cambria Math"/>
                <w:sz w:val="24"/>
              </w:rPr>
            </m:ctrlPr>
          </m:sSubPr>
          <m:e>
            <m:r>
              <w:rPr>
                <w:rFonts w:ascii="Cambria Math" w:hAnsi="Cambria Math"/>
                <w:sz w:val="24"/>
              </w:rPr>
              <m:t>N</m:t>
            </m:r>
          </m:e>
          <m:sub>
            <m:r>
              <w:rPr>
                <w:rFonts w:ascii="Cambria Math" w:hAnsi="Cambria Math"/>
                <w:sz w:val="24"/>
              </w:rPr>
              <m:t>wk</m:t>
            </m:r>
          </m:sub>
        </m:sSub>
      </m:oMath>
      <w:r>
        <w:rPr>
          <w:rFonts w:ascii="宋体" w:hAnsi="宋体" w:hint="eastAsia"/>
          <w:sz w:val="24"/>
        </w:rPr>
        <w:t>、</w:t>
      </w:r>
      <m:oMath>
        <m:sSub>
          <m:sSubPr>
            <m:ctrlPr>
              <w:rPr>
                <w:rFonts w:ascii="Cambria Math" w:hAnsi="Cambria Math"/>
                <w:sz w:val="24"/>
              </w:rPr>
            </m:ctrlPr>
          </m:sSubPr>
          <m:e>
            <m:r>
              <w:rPr>
                <w:rFonts w:ascii="Cambria Math" w:hAnsi="Cambria Math"/>
                <w:sz w:val="24"/>
              </w:rPr>
              <m:t>N</m:t>
            </m:r>
          </m:e>
          <m:sub>
            <m:r>
              <w:rPr>
                <w:rFonts w:ascii="Cambria Math" w:hAnsi="Cambria Math"/>
                <w:sz w:val="24"/>
              </w:rPr>
              <m:t>Ek</m:t>
            </m:r>
          </m:sub>
        </m:sSub>
      </m:oMath>
      <w:r>
        <w:rPr>
          <w:rFonts w:ascii="宋体" w:hAnsi="宋体" w:hint="eastAsia"/>
          <w:sz w:val="24"/>
        </w:rPr>
        <w:t>—分别为垂直于板面的风荷载、地震作用下产生的单个背栓的拉力标准值（N）;</w:t>
      </w:r>
    </w:p>
    <w:p w14:paraId="0458E6CA" w14:textId="77777777" w:rsidR="00BE1DD8" w:rsidRDefault="002C1706">
      <w:pPr>
        <w:spacing w:line="360" w:lineRule="auto"/>
        <w:ind w:firstLineChars="275" w:firstLine="660"/>
        <w:rPr>
          <w:rFonts w:ascii="宋体" w:hAnsi="宋体"/>
          <w:sz w:val="24"/>
        </w:rPr>
      </w:pPr>
      <w:r>
        <w:rPr>
          <w:rFonts w:ascii="宋体" w:hAnsi="宋体"/>
          <w:sz w:val="24"/>
        </w:rPr>
        <w:t xml:space="preserve">        </w:t>
      </w:r>
      <m:oMath>
        <m:sSub>
          <m:sSubPr>
            <m:ctrlPr>
              <w:rPr>
                <w:rFonts w:ascii="Cambria Math" w:hAnsi="Cambria Math"/>
                <w:sz w:val="24"/>
              </w:rPr>
            </m:ctrlPr>
          </m:sSubPr>
          <m:e>
            <m:r>
              <w:rPr>
                <w:rFonts w:ascii="Cambria Math" w:hAnsi="Cambria Math"/>
                <w:sz w:val="24"/>
              </w:rPr>
              <m:t>W</m:t>
            </m:r>
          </m:e>
          <m:sub>
            <m:r>
              <w:rPr>
                <w:rFonts w:ascii="Cambria Math" w:hAnsi="Cambria Math"/>
                <w:sz w:val="24"/>
              </w:rPr>
              <m:t>k</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Ek</m:t>
            </m:r>
          </m:sub>
        </m:sSub>
      </m:oMath>
      <w:r>
        <w:rPr>
          <w:rFonts w:ascii="宋体" w:hAnsi="宋体" w:hint="eastAsia"/>
          <w:sz w:val="24"/>
        </w:rPr>
        <w:t>—分别为垂直于板面的风荷载、地震作用的标准值；</w:t>
      </w:r>
    </w:p>
    <w:p w14:paraId="619A8FC6" w14:textId="77777777" w:rsidR="00BE1DD8" w:rsidRDefault="002C1706">
      <w:pPr>
        <w:spacing w:line="360" w:lineRule="auto"/>
        <w:ind w:firstLineChars="275" w:firstLine="660"/>
        <w:rPr>
          <w:rFonts w:ascii="宋体" w:hAnsi="宋体"/>
          <w:sz w:val="24"/>
        </w:rPr>
      </w:pPr>
      <w:r>
        <w:rPr>
          <w:rFonts w:ascii="宋体" w:hAnsi="宋体" w:hint="eastAsia"/>
          <w:sz w:val="24"/>
        </w:rPr>
        <w:t xml:space="preserve"> </w:t>
      </w:r>
      <w:r>
        <w:rPr>
          <w:rFonts w:ascii="宋体" w:hAnsi="宋体"/>
          <w:sz w:val="24"/>
        </w:rPr>
        <w:t xml:space="preserve">       n</w:t>
      </w:r>
      <w:r>
        <w:rPr>
          <w:rFonts w:ascii="宋体" w:hAnsi="宋体" w:hint="eastAsia"/>
          <w:sz w:val="24"/>
        </w:rPr>
        <w:t>—单块石材板块背栓个数；</w:t>
      </w:r>
    </w:p>
    <w:p w14:paraId="018A8835" w14:textId="77777777" w:rsidR="00BE1DD8" w:rsidRDefault="002C1706">
      <w:pPr>
        <w:ind w:firstLineChars="600" w:firstLine="1440"/>
        <w:rPr>
          <w:rFonts w:ascii="宋体" w:hAnsi="宋体"/>
          <w:sz w:val="24"/>
        </w:rPr>
      </w:pPr>
      <w:r>
        <w:rPr>
          <w:rFonts w:ascii="宋体" w:hAnsi="宋体"/>
          <w:sz w:val="24"/>
        </w:rPr>
        <w:lastRenderedPageBreak/>
        <w:t xml:space="preserve"> </w:t>
      </w:r>
      <m:oMath>
        <m:sSub>
          <m:sSubPr>
            <m:ctrlPr>
              <w:rPr>
                <w:rFonts w:ascii="Cambria Math" w:hAnsi="Cambria Math"/>
                <w:sz w:val="24"/>
              </w:rPr>
            </m:ctrlPr>
          </m:sSubPr>
          <m:e>
            <m:r>
              <w:rPr>
                <w:rFonts w:ascii="Cambria Math" w:hAnsi="Cambria Math"/>
                <w:sz w:val="24"/>
              </w:rPr>
              <m:t>l</m:t>
            </m:r>
          </m:e>
          <m:sub>
            <m:r>
              <w:rPr>
                <w:rFonts w:ascii="Cambria Math" w:hAnsi="Cambria Math"/>
                <w:sz w:val="24"/>
              </w:rPr>
              <m:t>x</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l</m:t>
            </m:r>
          </m:e>
          <m:sub>
            <m:r>
              <w:rPr>
                <w:rFonts w:ascii="Cambria Math" w:hAnsi="Cambria Math"/>
                <w:sz w:val="24"/>
              </w:rPr>
              <m:t>y</m:t>
            </m:r>
          </m:sub>
        </m:sSub>
      </m:oMath>
      <w:r>
        <w:rPr>
          <w:rFonts w:ascii="宋体" w:hAnsi="宋体" w:hint="eastAsia"/>
          <w:sz w:val="24"/>
        </w:rPr>
        <w:t>—石材板面分别在x</w:t>
      </w:r>
      <w:r>
        <w:rPr>
          <w:rFonts w:ascii="宋体" w:hAnsi="宋体"/>
          <w:sz w:val="24"/>
        </w:rPr>
        <w:t>向</w:t>
      </w:r>
      <w:r>
        <w:rPr>
          <w:rFonts w:ascii="宋体" w:hAnsi="宋体" w:hint="eastAsia"/>
          <w:sz w:val="24"/>
        </w:rPr>
        <w:t>、</w:t>
      </w:r>
      <w:r>
        <w:rPr>
          <w:rFonts w:ascii="宋体" w:hAnsi="宋体"/>
          <w:sz w:val="24"/>
        </w:rPr>
        <w:t>y向的边长</w:t>
      </w:r>
      <w:r>
        <w:rPr>
          <w:rFonts w:ascii="宋体" w:hAnsi="宋体" w:hint="eastAsia"/>
          <w:sz w:val="24"/>
        </w:rPr>
        <w:t>。</w:t>
      </w:r>
    </w:p>
    <w:p w14:paraId="3A981499" w14:textId="77777777" w:rsidR="00BE1DD8" w:rsidRDefault="002C1706">
      <w:pPr>
        <w:spacing w:line="360" w:lineRule="auto"/>
        <w:ind w:firstLineChars="275" w:firstLine="660"/>
        <w:rPr>
          <w:rFonts w:ascii="宋体" w:hAnsi="宋体"/>
          <w:sz w:val="24"/>
        </w:rPr>
      </w:pPr>
      <w:r>
        <w:rPr>
          <w:rFonts w:ascii="宋体" w:hAnsi="宋体" w:hint="eastAsia"/>
          <w:sz w:val="24"/>
        </w:rPr>
        <w:t>3</w:t>
      </w:r>
      <w:r>
        <w:rPr>
          <w:rFonts w:ascii="宋体" w:hAnsi="宋体"/>
          <w:sz w:val="24"/>
        </w:rPr>
        <w:t xml:space="preserve">  背栓抗剪设计中</w:t>
      </w:r>
      <w:r>
        <w:rPr>
          <w:rFonts w:ascii="宋体" w:hAnsi="宋体" w:hint="eastAsia"/>
          <w:sz w:val="24"/>
        </w:rPr>
        <w:t>，</w:t>
      </w:r>
      <w:r>
        <w:rPr>
          <w:rFonts w:ascii="宋体" w:hAnsi="宋体"/>
          <w:sz w:val="24"/>
        </w:rPr>
        <w:t>单个背栓在重力荷载作用下产生的最大剪力标准值可按下式计算</w:t>
      </w:r>
      <w:r>
        <w:rPr>
          <w:rFonts w:ascii="宋体" w:hAnsi="宋体" w:hint="eastAsia"/>
          <w:sz w:val="24"/>
        </w:rPr>
        <w:t>：</w:t>
      </w:r>
    </w:p>
    <w:p w14:paraId="775B0606" w14:textId="77777777" w:rsidR="00BE1DD8" w:rsidRDefault="00424CCD">
      <w:pPr>
        <w:spacing w:line="360" w:lineRule="auto"/>
        <w:ind w:firstLineChars="275" w:firstLine="660"/>
        <w:jc w:val="center"/>
        <w:rPr>
          <w:rFonts w:ascii="宋体" w:hAnsi="宋体"/>
          <w:sz w:val="24"/>
        </w:rPr>
      </w:pPr>
      <m:oMath>
        <m:sSub>
          <m:sSubPr>
            <m:ctrlPr>
              <w:rPr>
                <w:rFonts w:ascii="Cambria Math" w:hAnsi="Cambria Math"/>
                <w:sz w:val="24"/>
              </w:rPr>
            </m:ctrlPr>
          </m:sSubPr>
          <m:e>
            <m:r>
              <w:rPr>
                <w:rFonts w:ascii="Cambria Math" w:hAnsi="Cambria Math"/>
                <w:sz w:val="24"/>
              </w:rPr>
              <m:t>V</m:t>
            </m:r>
          </m:e>
          <m:sub>
            <m:r>
              <w:rPr>
                <w:rFonts w:ascii="Cambria Math" w:hAnsi="Cambria Math"/>
                <w:sz w:val="24"/>
              </w:rPr>
              <m:t>k</m:t>
            </m:r>
          </m:sub>
        </m:sSub>
      </m:oMath>
      <w:r w:rsidR="002C1706">
        <w:rPr>
          <w:rFonts w:ascii="宋体" w:hAnsi="宋体" w:hint="eastAsia"/>
          <w:sz w:val="24"/>
        </w:rPr>
        <w:t>=</w:t>
      </w:r>
      <m:oMath>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G</m:t>
                </m:r>
              </m:e>
              <m:sub>
                <m:r>
                  <w:rPr>
                    <w:rFonts w:ascii="Cambria Math" w:hAnsi="Cambria Math"/>
                    <w:sz w:val="24"/>
                  </w:rPr>
                  <m:t>k</m:t>
                </m:r>
              </m:sub>
            </m:sSub>
          </m:num>
          <m:den>
            <m:r>
              <w:rPr>
                <w:rFonts w:ascii="Cambria Math" w:hAnsi="Cambria Math"/>
                <w:sz w:val="24"/>
              </w:rPr>
              <m:t>n</m:t>
            </m:r>
          </m:den>
        </m:f>
      </m:oMath>
    </w:p>
    <w:p w14:paraId="7A0314AE" w14:textId="77777777" w:rsidR="00BE1DD8" w:rsidRDefault="002C1706">
      <w:pPr>
        <w:spacing w:line="360" w:lineRule="auto"/>
        <w:ind w:firstLineChars="275" w:firstLine="660"/>
        <w:rPr>
          <w:rFonts w:ascii="宋体" w:hAnsi="宋体"/>
          <w:sz w:val="24"/>
        </w:rPr>
      </w:pPr>
      <w:r>
        <w:rPr>
          <w:rFonts w:ascii="宋体" w:hAnsi="宋体"/>
          <w:sz w:val="24"/>
        </w:rPr>
        <w:t>式中</w:t>
      </w:r>
      <w:r>
        <w:rPr>
          <w:rFonts w:ascii="宋体" w:hAnsi="宋体" w:hint="eastAsia"/>
          <w:sz w:val="24"/>
        </w:rPr>
        <w:t xml:space="preserve">： </w:t>
      </w:r>
      <w:r>
        <w:rPr>
          <w:rFonts w:ascii="宋体" w:hAnsi="宋体"/>
          <w:sz w:val="24"/>
        </w:rPr>
        <w:t xml:space="preserve">      </w:t>
      </w:r>
      <m:oMath>
        <m:sSub>
          <m:sSubPr>
            <m:ctrlPr>
              <w:rPr>
                <w:rFonts w:ascii="Cambria Math" w:hAnsi="Cambria Math"/>
                <w:sz w:val="24"/>
              </w:rPr>
            </m:ctrlPr>
          </m:sSubPr>
          <m:e>
            <m:r>
              <w:rPr>
                <w:rFonts w:ascii="Cambria Math" w:hAnsi="Cambria Math"/>
                <w:sz w:val="24"/>
              </w:rPr>
              <m:t>V</m:t>
            </m:r>
          </m:e>
          <m:sub>
            <m:r>
              <w:rPr>
                <w:rFonts w:ascii="Cambria Math" w:hAnsi="Cambria Math"/>
                <w:sz w:val="24"/>
              </w:rPr>
              <m:t>k</m:t>
            </m:r>
          </m:sub>
        </m:sSub>
      </m:oMath>
      <w:r>
        <w:rPr>
          <w:rFonts w:ascii="宋体" w:hAnsi="宋体" w:hint="eastAsia"/>
          <w:sz w:val="24"/>
        </w:rPr>
        <w:t>—背栓最大剪力标准值（N）</w:t>
      </w:r>
    </w:p>
    <w:p w14:paraId="633D44D4" w14:textId="77777777" w:rsidR="00BE1DD8" w:rsidRDefault="002C1706">
      <w:pPr>
        <w:spacing w:line="360" w:lineRule="auto"/>
        <w:ind w:firstLineChars="275" w:firstLine="660"/>
        <w:rPr>
          <w:rFonts w:ascii="宋体" w:hAnsi="宋体"/>
          <w:sz w:val="24"/>
        </w:rPr>
      </w:pPr>
      <w:r>
        <w:rPr>
          <w:rFonts w:ascii="宋体" w:hAnsi="宋体"/>
          <w:sz w:val="24"/>
        </w:rPr>
        <w:t xml:space="preserve">             </w:t>
      </w:r>
      <m:oMath>
        <m:sSub>
          <m:sSubPr>
            <m:ctrlPr>
              <w:rPr>
                <w:rFonts w:ascii="Cambria Math" w:hAnsi="Cambria Math"/>
                <w:sz w:val="24"/>
              </w:rPr>
            </m:ctrlPr>
          </m:sSubPr>
          <m:e>
            <m:r>
              <w:rPr>
                <w:rFonts w:ascii="Cambria Math" w:hAnsi="Cambria Math"/>
                <w:sz w:val="24"/>
              </w:rPr>
              <m:t>G</m:t>
            </m:r>
          </m:e>
          <m:sub>
            <m:r>
              <w:rPr>
                <w:rFonts w:ascii="Cambria Math" w:hAnsi="Cambria Math"/>
                <w:sz w:val="24"/>
              </w:rPr>
              <m:t>k</m:t>
            </m:r>
          </m:sub>
        </m:sSub>
      </m:oMath>
      <w:r>
        <w:rPr>
          <w:rFonts w:ascii="宋体" w:hAnsi="宋体" w:hint="eastAsia"/>
          <w:sz w:val="24"/>
        </w:rPr>
        <w:t>—石材重力荷载作用标准值（N）</w:t>
      </w:r>
    </w:p>
    <w:p w14:paraId="40866F54" w14:textId="77777777" w:rsidR="00BE1DD8" w:rsidRDefault="002C1706">
      <w:pPr>
        <w:spacing w:line="360" w:lineRule="auto"/>
        <w:ind w:firstLineChars="975" w:firstLine="2340"/>
        <w:rPr>
          <w:rFonts w:ascii="宋体" w:hAnsi="宋体"/>
          <w:sz w:val="24"/>
        </w:rPr>
      </w:pPr>
      <w:r>
        <w:rPr>
          <w:rFonts w:ascii="宋体" w:hAnsi="宋体"/>
          <w:sz w:val="24"/>
        </w:rPr>
        <w:t>n</w:t>
      </w:r>
      <w:r>
        <w:rPr>
          <w:rFonts w:ascii="宋体" w:hAnsi="宋体" w:hint="eastAsia"/>
          <w:sz w:val="24"/>
        </w:rPr>
        <w:t>—单块石材板块背栓个数；</w:t>
      </w:r>
    </w:p>
    <w:p w14:paraId="0069BC17" w14:textId="77777777" w:rsidR="00BE1DD8" w:rsidRDefault="002C1706">
      <w:pPr>
        <w:pStyle w:val="af5"/>
        <w:numPr>
          <w:ilvl w:val="0"/>
          <w:numId w:val="34"/>
        </w:numPr>
        <w:ind w:leftChars="0" w:firstLineChars="0"/>
        <w:rPr>
          <w:rFonts w:ascii="宋体" w:hAnsi="宋体"/>
          <w:szCs w:val="24"/>
        </w:rPr>
      </w:pPr>
      <w:r>
        <w:rPr>
          <w:rFonts w:ascii="宋体" w:hAnsi="宋体" w:hint="eastAsia"/>
          <w:szCs w:val="24"/>
        </w:rPr>
        <w:t>石材干挂工程应与其他专业配合完成相关设备的预埋安装、饰面板开孔尺寸、位置的设计。</w:t>
      </w:r>
    </w:p>
    <w:p w14:paraId="73617846" w14:textId="77777777" w:rsidR="00BE1DD8" w:rsidRDefault="002C1706">
      <w:pPr>
        <w:pStyle w:val="af5"/>
        <w:numPr>
          <w:ilvl w:val="0"/>
          <w:numId w:val="34"/>
        </w:numPr>
        <w:ind w:leftChars="0" w:firstLineChars="0"/>
        <w:rPr>
          <w:rFonts w:ascii="宋体" w:hAnsi="宋体"/>
          <w:szCs w:val="24"/>
        </w:rPr>
      </w:pPr>
      <w:r>
        <w:rPr>
          <w:rFonts w:ascii="宋体" w:hAnsi="宋体"/>
          <w:color w:val="111111"/>
          <w:szCs w:val="24"/>
        </w:rPr>
        <w:t>石材饰面吊顶不宜直接采用天然石材。</w:t>
      </w:r>
    </w:p>
    <w:p w14:paraId="7D4FFEED" w14:textId="77777777" w:rsidR="00BE1DD8" w:rsidRDefault="002C1706">
      <w:pPr>
        <w:pStyle w:val="af5"/>
        <w:numPr>
          <w:ilvl w:val="0"/>
          <w:numId w:val="34"/>
        </w:numPr>
        <w:ind w:leftChars="0" w:firstLineChars="0"/>
        <w:rPr>
          <w:rFonts w:ascii="宋体" w:hAnsi="宋体"/>
          <w:szCs w:val="24"/>
        </w:rPr>
      </w:pPr>
      <w:r>
        <w:rPr>
          <w:rFonts w:ascii="宋体" w:hAnsi="宋体"/>
          <w:szCs w:val="24"/>
        </w:rPr>
        <w:t>采用石材铝蜂窝复合板做室内吊顶材料时，宜设计成平面顶，吊顶分块尺寸宽度不宜大于1．2m，长度不宜大于2．4m，石材铝蜂窝复合板厚度不宜小于15mm。</w:t>
      </w:r>
    </w:p>
    <w:p w14:paraId="00F3CF19" w14:textId="77777777" w:rsidR="00BE1DD8" w:rsidRDefault="002C1706">
      <w:pPr>
        <w:pStyle w:val="af5"/>
        <w:numPr>
          <w:ilvl w:val="0"/>
          <w:numId w:val="34"/>
        </w:numPr>
        <w:ind w:leftChars="0" w:firstLineChars="0"/>
        <w:rPr>
          <w:szCs w:val="24"/>
        </w:rPr>
      </w:pPr>
      <w:r>
        <w:rPr>
          <w:szCs w:val="24"/>
        </w:rPr>
        <w:t>当</w:t>
      </w:r>
      <w:r>
        <w:rPr>
          <w:rFonts w:hint="eastAsia"/>
          <w:szCs w:val="24"/>
        </w:rPr>
        <w:t>洞口</w:t>
      </w:r>
      <w:r>
        <w:rPr>
          <w:szCs w:val="24"/>
        </w:rPr>
        <w:t>水平面、过顶石、梁</w:t>
      </w:r>
      <w:r>
        <w:rPr>
          <w:rFonts w:hint="eastAsia"/>
          <w:szCs w:val="24"/>
        </w:rPr>
        <w:t>底</w:t>
      </w:r>
      <w:r>
        <w:rPr>
          <w:szCs w:val="24"/>
        </w:rPr>
        <w:t>选用饰面石材面板时，宜采用背栓通过连接件将石材面板安装到结构或钢骨架上并采取防石材坠落措施。背栓连接点间距应符合设计要求且不应大于</w:t>
      </w:r>
      <w:r>
        <w:rPr>
          <w:szCs w:val="24"/>
        </w:rPr>
        <w:t>600mm</w:t>
      </w:r>
      <w:r>
        <w:rPr>
          <w:szCs w:val="24"/>
        </w:rPr>
        <w:t>。</w:t>
      </w:r>
    </w:p>
    <w:p w14:paraId="245CB572" w14:textId="77777777" w:rsidR="00BE1DD8" w:rsidRDefault="00BE1DD8">
      <w:pPr>
        <w:spacing w:line="480" w:lineRule="auto"/>
        <w:rPr>
          <w:sz w:val="24"/>
        </w:rPr>
      </w:pPr>
    </w:p>
    <w:p w14:paraId="13A99535" w14:textId="0D3F0709" w:rsidR="00BE1DD8" w:rsidRDefault="005A1DC5" w:rsidP="009F5A8B">
      <w:pPr>
        <w:pStyle w:val="afc"/>
      </w:pPr>
      <w:bookmarkStart w:id="27" w:name="_Toc53669221"/>
      <w:r>
        <w:t>4</w:t>
      </w:r>
      <w:r w:rsidR="009F5A8B">
        <w:t xml:space="preserve">.4 </w:t>
      </w:r>
      <w:r w:rsidR="002C1706">
        <w:rPr>
          <w:rFonts w:hint="eastAsia"/>
        </w:rPr>
        <w:t>陶瓷板设计</w:t>
      </w:r>
      <w:bookmarkEnd w:id="27"/>
    </w:p>
    <w:p w14:paraId="6BCDD979" w14:textId="11C4493C" w:rsidR="00BE1DD8" w:rsidRPr="005A1DC5" w:rsidRDefault="002C1706">
      <w:pPr>
        <w:pStyle w:val="af5"/>
        <w:numPr>
          <w:ilvl w:val="0"/>
          <w:numId w:val="35"/>
        </w:numPr>
        <w:spacing w:before="50" w:after="50" w:line="300" w:lineRule="auto"/>
        <w:ind w:leftChars="0" w:firstLineChars="0"/>
        <w:rPr>
          <w:szCs w:val="24"/>
        </w:rPr>
      </w:pPr>
      <w:r w:rsidRPr="005A1DC5">
        <w:rPr>
          <w:spacing w:val="4"/>
          <w:szCs w:val="24"/>
        </w:rPr>
        <w:t>干挂</w:t>
      </w:r>
      <w:r w:rsidRPr="005A1DC5">
        <w:rPr>
          <w:rFonts w:hint="eastAsia"/>
          <w:spacing w:val="4"/>
          <w:szCs w:val="24"/>
        </w:rPr>
        <w:t>陶</w:t>
      </w:r>
      <w:r w:rsidRPr="005A1DC5">
        <w:rPr>
          <w:spacing w:val="4"/>
          <w:szCs w:val="24"/>
        </w:rPr>
        <w:t>瓷板工程</w:t>
      </w:r>
      <w:r w:rsidR="00521022" w:rsidRPr="005A1DC5">
        <w:rPr>
          <w:rFonts w:hint="eastAsia"/>
          <w:spacing w:val="4"/>
          <w:szCs w:val="24"/>
        </w:rPr>
        <w:t>陶</w:t>
      </w:r>
      <w:r w:rsidRPr="005A1DC5">
        <w:rPr>
          <w:szCs w:val="24"/>
        </w:rPr>
        <w:t>瓷板的厚度不应小于</w:t>
      </w:r>
      <w:r w:rsidRPr="005A1DC5">
        <w:rPr>
          <w:szCs w:val="24"/>
        </w:rPr>
        <w:t>10mm</w:t>
      </w:r>
      <w:r w:rsidRPr="005A1DC5">
        <w:rPr>
          <w:szCs w:val="24"/>
        </w:rPr>
        <w:t>。</w:t>
      </w:r>
    </w:p>
    <w:p w14:paraId="531CD687" w14:textId="77777777" w:rsidR="00BE1DD8" w:rsidRDefault="002C1706">
      <w:pPr>
        <w:pStyle w:val="af5"/>
        <w:numPr>
          <w:ilvl w:val="0"/>
          <w:numId w:val="35"/>
        </w:numPr>
        <w:spacing w:before="50" w:after="50" w:line="300" w:lineRule="auto"/>
        <w:ind w:leftChars="0" w:rightChars="-159" w:right="-334" w:firstLineChars="0"/>
        <w:rPr>
          <w:szCs w:val="24"/>
        </w:rPr>
      </w:pPr>
      <w:r>
        <w:rPr>
          <w:szCs w:val="24"/>
        </w:rPr>
        <w:t>陶瓷板在垂直于</w:t>
      </w:r>
      <w:r>
        <w:rPr>
          <w:rFonts w:hint="eastAsia"/>
          <w:szCs w:val="24"/>
        </w:rPr>
        <w:t>装饰</w:t>
      </w:r>
      <w:r>
        <w:rPr>
          <w:szCs w:val="24"/>
        </w:rPr>
        <w:t>平面的风荷载和地震作用下，陶瓷板截面最大应力应符合下列规定：</w:t>
      </w:r>
    </w:p>
    <w:p w14:paraId="145ED9EE" w14:textId="77777777" w:rsidR="00BE1DD8" w:rsidRDefault="002C1706">
      <w:pPr>
        <w:spacing w:before="50" w:after="50" w:line="300" w:lineRule="auto"/>
        <w:ind w:rightChars="-159" w:right="-334"/>
        <w:rPr>
          <w:rFonts w:ascii="宋体" w:hAnsi="宋体"/>
          <w:sz w:val="24"/>
        </w:rPr>
      </w:pPr>
      <w:r>
        <w:rPr>
          <w:rFonts w:ascii="宋体" w:hAnsi="宋体"/>
          <w:sz w:val="24"/>
        </w:rPr>
        <w:t>最大应力标准值可按有限元方法计算，也可按下列公式计算：</w:t>
      </w:r>
    </w:p>
    <w:p w14:paraId="15DB2D9F" w14:textId="77777777" w:rsidR="00BE1DD8" w:rsidRDefault="002C1706">
      <w:pPr>
        <w:spacing w:before="50" w:after="50" w:line="300" w:lineRule="auto"/>
        <w:ind w:rightChars="-159" w:right="-334" w:firstLineChars="1150" w:firstLine="2760"/>
        <w:rPr>
          <w:rFonts w:ascii="宋体" w:hAnsi="宋体"/>
          <w:sz w:val="24"/>
        </w:rPr>
      </w:pPr>
      <w:r>
        <w:rPr>
          <w:rFonts w:ascii="宋体" w:hAnsi="宋体"/>
          <w:sz w:val="24"/>
        </w:rPr>
        <w:t>σ</w:t>
      </w:r>
      <w:r>
        <w:rPr>
          <w:rFonts w:ascii="宋体" w:hAnsi="宋体"/>
          <w:sz w:val="24"/>
          <w:vertAlign w:val="subscript"/>
        </w:rPr>
        <w:t>Wk</w:t>
      </w:r>
      <w:r>
        <w:rPr>
          <w:rFonts w:ascii="宋体" w:hAnsi="宋体"/>
          <w:sz w:val="24"/>
        </w:rPr>
        <w:t>=6mW</w:t>
      </w:r>
      <w:r>
        <w:rPr>
          <w:rFonts w:ascii="宋体" w:hAnsi="宋体"/>
          <w:sz w:val="24"/>
          <w:vertAlign w:val="subscript"/>
        </w:rPr>
        <w:t>k</w:t>
      </w:r>
      <w:r>
        <w:rPr>
          <w:rFonts w:ascii="宋体" w:hAnsi="宋体"/>
          <w:sz w:val="24"/>
        </w:rPr>
        <w:t>l</w:t>
      </w:r>
      <w:r>
        <w:rPr>
          <w:rFonts w:ascii="宋体" w:hAnsi="宋体"/>
          <w:sz w:val="24"/>
          <w:vertAlign w:val="subscript"/>
        </w:rPr>
        <w:t>x</w:t>
      </w:r>
      <w:r>
        <w:rPr>
          <w:rFonts w:ascii="宋体" w:hAnsi="宋体"/>
          <w:sz w:val="24"/>
        </w:rPr>
        <w:t>l</w:t>
      </w:r>
      <w:r>
        <w:rPr>
          <w:rFonts w:ascii="宋体" w:hAnsi="宋体"/>
          <w:sz w:val="24"/>
          <w:vertAlign w:val="subscript"/>
        </w:rPr>
        <w:t>y</w:t>
      </w:r>
      <w:r>
        <w:rPr>
          <w:rFonts w:ascii="宋体" w:hAnsi="宋体"/>
          <w:sz w:val="24"/>
        </w:rPr>
        <w:t>/t</w:t>
      </w:r>
      <w:r>
        <w:rPr>
          <w:rFonts w:ascii="宋体" w:hAnsi="宋体"/>
          <w:sz w:val="24"/>
          <w:vertAlign w:val="superscript"/>
        </w:rPr>
        <w:t>2</w:t>
      </w:r>
      <w:r>
        <w:rPr>
          <w:rFonts w:ascii="宋体" w:hAnsi="宋体"/>
          <w:sz w:val="24"/>
        </w:rPr>
        <w:t xml:space="preserve">         (4.4.2-1)</w:t>
      </w:r>
    </w:p>
    <w:p w14:paraId="1471DC0B" w14:textId="77777777" w:rsidR="00BE1DD8" w:rsidRDefault="002C1706">
      <w:pPr>
        <w:spacing w:before="50" w:after="50" w:line="300" w:lineRule="auto"/>
        <w:ind w:rightChars="-159" w:right="-334" w:firstLineChars="1150" w:firstLine="2760"/>
        <w:rPr>
          <w:rFonts w:ascii="宋体" w:hAnsi="宋体"/>
          <w:sz w:val="24"/>
        </w:rPr>
      </w:pPr>
      <w:r>
        <w:rPr>
          <w:rFonts w:ascii="宋体" w:hAnsi="宋体"/>
          <w:sz w:val="24"/>
        </w:rPr>
        <w:t>σ</w:t>
      </w:r>
      <w:r>
        <w:rPr>
          <w:rFonts w:ascii="宋体" w:hAnsi="宋体"/>
          <w:sz w:val="24"/>
          <w:vertAlign w:val="subscript"/>
        </w:rPr>
        <w:t>Ek</w:t>
      </w:r>
      <w:r>
        <w:rPr>
          <w:rFonts w:ascii="宋体" w:hAnsi="宋体"/>
          <w:sz w:val="24"/>
        </w:rPr>
        <w:t>=6mq</w:t>
      </w:r>
      <w:r>
        <w:rPr>
          <w:rFonts w:ascii="宋体" w:hAnsi="宋体"/>
          <w:sz w:val="24"/>
          <w:vertAlign w:val="subscript"/>
        </w:rPr>
        <w:t>Ek</w:t>
      </w:r>
      <w:r>
        <w:rPr>
          <w:rFonts w:ascii="宋体" w:hAnsi="宋体"/>
          <w:sz w:val="24"/>
        </w:rPr>
        <w:t>l</w:t>
      </w:r>
      <w:r>
        <w:rPr>
          <w:rFonts w:ascii="宋体" w:hAnsi="宋体"/>
          <w:sz w:val="24"/>
          <w:vertAlign w:val="subscript"/>
        </w:rPr>
        <w:t>x</w:t>
      </w:r>
      <w:r>
        <w:rPr>
          <w:rFonts w:ascii="宋体" w:hAnsi="宋体"/>
          <w:sz w:val="24"/>
        </w:rPr>
        <w:t>l</w:t>
      </w:r>
      <w:r>
        <w:rPr>
          <w:rFonts w:ascii="宋体" w:hAnsi="宋体"/>
          <w:sz w:val="24"/>
          <w:vertAlign w:val="subscript"/>
        </w:rPr>
        <w:t>y</w:t>
      </w:r>
      <w:r>
        <w:rPr>
          <w:rFonts w:ascii="宋体" w:hAnsi="宋体"/>
          <w:sz w:val="24"/>
        </w:rPr>
        <w:t xml:space="preserve">/t  </w:t>
      </w:r>
      <w:r>
        <w:rPr>
          <w:rFonts w:ascii="宋体" w:hAnsi="宋体"/>
          <w:sz w:val="24"/>
          <w:vertAlign w:val="superscript"/>
        </w:rPr>
        <w:t>2</w:t>
      </w:r>
      <w:r>
        <w:rPr>
          <w:rFonts w:ascii="宋体" w:hAnsi="宋体"/>
          <w:sz w:val="24"/>
        </w:rPr>
        <w:t xml:space="preserve">      (4.4.2-2)</w:t>
      </w:r>
    </w:p>
    <w:p w14:paraId="6F135D12" w14:textId="77777777" w:rsidR="00BE1DD8" w:rsidRDefault="002C1706">
      <w:pPr>
        <w:spacing w:before="50" w:after="50" w:line="300" w:lineRule="auto"/>
        <w:ind w:rightChars="-159" w:right="-334" w:firstLineChars="550" w:firstLine="1320"/>
        <w:rPr>
          <w:rFonts w:ascii="宋体" w:hAnsi="宋体"/>
          <w:sz w:val="24"/>
        </w:rPr>
      </w:pPr>
      <w:r>
        <w:rPr>
          <w:rFonts w:ascii="宋体" w:hAnsi="宋体"/>
          <w:sz w:val="24"/>
        </w:rPr>
        <w:t>式中：σ</w:t>
      </w:r>
      <w:r>
        <w:rPr>
          <w:rFonts w:ascii="宋体" w:hAnsi="宋体"/>
          <w:sz w:val="24"/>
          <w:vertAlign w:val="subscript"/>
        </w:rPr>
        <w:t>Wk</w:t>
      </w:r>
      <w:r>
        <w:rPr>
          <w:rFonts w:ascii="宋体" w:hAnsi="宋体"/>
          <w:sz w:val="24"/>
        </w:rPr>
        <w:t>—风荷载作用下陶瓷板截面最大应力标准值（N/mm</w:t>
      </w:r>
      <w:r>
        <w:rPr>
          <w:rFonts w:ascii="宋体" w:hAnsi="宋体"/>
          <w:sz w:val="24"/>
          <w:vertAlign w:val="superscript"/>
        </w:rPr>
        <w:t>2</w:t>
      </w:r>
      <w:r>
        <w:rPr>
          <w:rFonts w:ascii="宋体" w:hAnsi="宋体"/>
          <w:sz w:val="24"/>
        </w:rPr>
        <w:t>）；</w:t>
      </w:r>
    </w:p>
    <w:p w14:paraId="54E67BE4" w14:textId="77777777" w:rsidR="00BE1DD8" w:rsidRDefault="002C1706">
      <w:pPr>
        <w:spacing w:before="50" w:after="50" w:line="300" w:lineRule="auto"/>
        <w:ind w:rightChars="-159" w:right="-334" w:firstLineChars="550" w:firstLine="1320"/>
        <w:rPr>
          <w:rFonts w:ascii="宋体" w:hAnsi="宋体"/>
          <w:sz w:val="24"/>
        </w:rPr>
      </w:pPr>
      <w:r>
        <w:rPr>
          <w:rFonts w:ascii="宋体" w:hAnsi="宋体"/>
          <w:sz w:val="24"/>
        </w:rPr>
        <w:t>σ</w:t>
      </w:r>
      <w:r>
        <w:rPr>
          <w:rFonts w:ascii="宋体" w:hAnsi="宋体"/>
          <w:sz w:val="24"/>
          <w:vertAlign w:val="subscript"/>
        </w:rPr>
        <w:t>Ek</w:t>
      </w:r>
      <w:r>
        <w:rPr>
          <w:rFonts w:ascii="宋体" w:hAnsi="宋体"/>
          <w:sz w:val="24"/>
        </w:rPr>
        <w:t>—地震作用下陶瓷板截面最大应力标准值（N/mm</w:t>
      </w:r>
      <w:r>
        <w:rPr>
          <w:rFonts w:ascii="宋体" w:hAnsi="宋体"/>
          <w:sz w:val="24"/>
          <w:vertAlign w:val="superscript"/>
        </w:rPr>
        <w:t>2</w:t>
      </w:r>
      <w:r>
        <w:rPr>
          <w:rFonts w:ascii="宋体" w:hAnsi="宋体"/>
          <w:sz w:val="24"/>
        </w:rPr>
        <w:t>）；</w:t>
      </w:r>
    </w:p>
    <w:p w14:paraId="292BB983" w14:textId="77777777" w:rsidR="00BE1DD8" w:rsidRDefault="002C1706">
      <w:pPr>
        <w:spacing w:before="50" w:after="50" w:line="300" w:lineRule="auto"/>
        <w:ind w:rightChars="-159" w:right="-334" w:firstLineChars="550" w:firstLine="1320"/>
        <w:rPr>
          <w:rFonts w:ascii="宋体" w:hAnsi="宋体"/>
          <w:sz w:val="24"/>
        </w:rPr>
      </w:pPr>
      <w:r>
        <w:rPr>
          <w:rFonts w:ascii="宋体" w:hAnsi="宋体"/>
          <w:sz w:val="24"/>
        </w:rPr>
        <w:t>W</w:t>
      </w:r>
      <w:r>
        <w:rPr>
          <w:rFonts w:ascii="宋体" w:hAnsi="宋体"/>
          <w:sz w:val="24"/>
          <w:vertAlign w:val="subscript"/>
        </w:rPr>
        <w:t>k</w:t>
      </w:r>
      <w:r>
        <w:rPr>
          <w:rFonts w:ascii="宋体" w:hAnsi="宋体"/>
          <w:sz w:val="24"/>
        </w:rPr>
        <w:t>—风荷载标准值；</w:t>
      </w:r>
    </w:p>
    <w:p w14:paraId="0D78AEB5" w14:textId="77777777" w:rsidR="00BE1DD8" w:rsidRDefault="002C1706">
      <w:pPr>
        <w:spacing w:before="50" w:after="50" w:line="300" w:lineRule="auto"/>
        <w:ind w:rightChars="-159" w:right="-334" w:firstLineChars="550" w:firstLine="1320"/>
        <w:rPr>
          <w:rFonts w:ascii="宋体" w:hAnsi="宋体"/>
          <w:sz w:val="24"/>
        </w:rPr>
      </w:pPr>
      <w:r>
        <w:rPr>
          <w:rFonts w:ascii="宋体" w:hAnsi="宋体"/>
          <w:sz w:val="24"/>
        </w:rPr>
        <w:t>q</w:t>
      </w:r>
      <w:r>
        <w:rPr>
          <w:rFonts w:ascii="宋体" w:hAnsi="宋体"/>
          <w:sz w:val="24"/>
          <w:vertAlign w:val="subscript"/>
        </w:rPr>
        <w:t>Ek</w:t>
      </w:r>
      <w:r>
        <w:rPr>
          <w:rFonts w:ascii="宋体" w:hAnsi="宋体"/>
          <w:sz w:val="24"/>
        </w:rPr>
        <w:t>—地震荷载标准值；</w:t>
      </w:r>
    </w:p>
    <w:p w14:paraId="69D3209B" w14:textId="77777777" w:rsidR="00BE1DD8" w:rsidRDefault="002C1706">
      <w:pPr>
        <w:spacing w:before="50" w:after="50" w:line="300" w:lineRule="auto"/>
        <w:ind w:leftChars="250" w:left="525" w:rightChars="-159" w:right="-334" w:firstLineChars="300" w:firstLine="720"/>
        <w:rPr>
          <w:rFonts w:ascii="宋体" w:hAnsi="宋体"/>
          <w:sz w:val="24"/>
        </w:rPr>
      </w:pPr>
      <w:r>
        <w:rPr>
          <w:rFonts w:ascii="宋体" w:hAnsi="宋体"/>
          <w:sz w:val="24"/>
        </w:rPr>
        <w:t>m—弯矩系数，可由玻璃长边与短边及锚固点距板边缘之比(图4.4.2)</w:t>
      </w:r>
      <w:r>
        <w:rPr>
          <w:rFonts w:ascii="宋体" w:hAnsi="宋体" w:hint="eastAsia"/>
          <w:sz w:val="24"/>
        </w:rPr>
        <w:t>，</w:t>
      </w:r>
      <w:r>
        <w:rPr>
          <w:rFonts w:ascii="宋体" w:hAnsi="宋体"/>
          <w:sz w:val="24"/>
        </w:rPr>
        <w:t>按表4.4.2采用；</w:t>
      </w:r>
    </w:p>
    <w:p w14:paraId="6396C5C1" w14:textId="77777777" w:rsidR="00BE1DD8" w:rsidRDefault="002C1706">
      <w:pPr>
        <w:spacing w:before="50" w:after="50" w:line="300" w:lineRule="auto"/>
        <w:ind w:rightChars="-150" w:right="-315" w:firstLineChars="550" w:firstLine="1320"/>
        <w:rPr>
          <w:rFonts w:ascii="宋体" w:hAnsi="宋体"/>
          <w:sz w:val="24"/>
        </w:rPr>
      </w:pPr>
      <w:r>
        <w:rPr>
          <w:rFonts w:ascii="宋体" w:hAnsi="宋体"/>
          <w:sz w:val="24"/>
        </w:rPr>
        <w:t>l</w:t>
      </w:r>
      <w:r>
        <w:rPr>
          <w:rFonts w:ascii="宋体" w:hAnsi="宋体"/>
          <w:sz w:val="24"/>
          <w:vertAlign w:val="subscript"/>
        </w:rPr>
        <w:t>x</w:t>
      </w:r>
      <w:r>
        <w:rPr>
          <w:rFonts w:ascii="宋体" w:hAnsi="宋体"/>
          <w:sz w:val="24"/>
        </w:rPr>
        <w:t>—陶瓷板水平边长（mm）；</w:t>
      </w:r>
    </w:p>
    <w:p w14:paraId="2A2D6916" w14:textId="77777777" w:rsidR="00BE1DD8" w:rsidRDefault="002C1706">
      <w:pPr>
        <w:spacing w:before="50" w:after="50" w:line="300" w:lineRule="auto"/>
        <w:ind w:rightChars="-150" w:right="-315" w:firstLineChars="550" w:firstLine="1320"/>
        <w:rPr>
          <w:rFonts w:ascii="宋体" w:hAnsi="宋体"/>
          <w:sz w:val="24"/>
        </w:rPr>
      </w:pPr>
      <w:r>
        <w:rPr>
          <w:rFonts w:ascii="宋体" w:hAnsi="宋体"/>
          <w:sz w:val="24"/>
        </w:rPr>
        <w:t>l</w:t>
      </w:r>
      <w:r>
        <w:rPr>
          <w:rFonts w:ascii="宋体" w:hAnsi="宋体"/>
          <w:sz w:val="24"/>
          <w:vertAlign w:val="subscript"/>
        </w:rPr>
        <w:t>y</w:t>
      </w:r>
      <w:r>
        <w:rPr>
          <w:rFonts w:ascii="宋体" w:hAnsi="宋体"/>
          <w:sz w:val="24"/>
        </w:rPr>
        <w:t>—陶瓷板竖向边长（mm）；</w:t>
      </w:r>
    </w:p>
    <w:p w14:paraId="2B254104" w14:textId="77777777" w:rsidR="00BE1DD8" w:rsidRDefault="00424CCD">
      <w:pPr>
        <w:spacing w:before="50" w:after="50" w:line="300" w:lineRule="auto"/>
        <w:ind w:rightChars="-100" w:right="-210" w:firstLineChars="550" w:firstLine="1320"/>
        <w:rPr>
          <w:rFonts w:ascii="宋体" w:hAnsi="宋体"/>
          <w:sz w:val="24"/>
        </w:rPr>
      </w:pPr>
      <w:r>
        <w:rPr>
          <w:rFonts w:ascii="宋体" w:hAnsi="宋体"/>
          <w:sz w:val="24"/>
        </w:rPr>
        <w:lastRenderedPageBreak/>
        <w:pict w14:anchorId="30859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7pt;margin-top:19.05pt;width:117pt;height:86.2pt;z-index:251658240;mso-wrap-distance-left:9pt;mso-wrap-distance-top:0;mso-wrap-distance-right:9pt;mso-wrap-distance-bottom:0;mso-width-relative:page;mso-height-relative:page">
            <v:imagedata r:id="rId9" o:title="" croptop="10750f" cropbottom="18234f" cropleft="8533f" cropright="28561f"/>
            <w10:wrap type="square"/>
          </v:shape>
        </w:pict>
      </w:r>
      <w:r w:rsidR="002C1706">
        <w:rPr>
          <w:rFonts w:ascii="宋体" w:hAnsi="宋体"/>
          <w:sz w:val="24"/>
        </w:rPr>
        <w:t>t—陶瓷板的厚度（mm）；</w:t>
      </w:r>
    </w:p>
    <w:p w14:paraId="4F3C0FFE" w14:textId="77777777" w:rsidR="00BE1DD8" w:rsidRDefault="00BE1DD8">
      <w:pPr>
        <w:spacing w:before="50" w:after="50" w:line="300" w:lineRule="auto"/>
        <w:ind w:rightChars="-100" w:right="-210" w:firstLineChars="750" w:firstLine="1800"/>
        <w:rPr>
          <w:rFonts w:ascii="宋体" w:hAnsi="宋体"/>
          <w:sz w:val="24"/>
        </w:rPr>
      </w:pPr>
    </w:p>
    <w:p w14:paraId="4E3E5F6F" w14:textId="77777777" w:rsidR="00BE1DD8" w:rsidRDefault="00BE1DD8">
      <w:pPr>
        <w:spacing w:before="50" w:after="50" w:line="300" w:lineRule="auto"/>
        <w:ind w:rightChars="-100" w:right="-210" w:firstLineChars="750" w:firstLine="1800"/>
        <w:rPr>
          <w:rFonts w:ascii="宋体" w:hAnsi="宋体"/>
          <w:sz w:val="24"/>
        </w:rPr>
      </w:pPr>
    </w:p>
    <w:p w14:paraId="49E00F33" w14:textId="77777777" w:rsidR="00BE1DD8" w:rsidRDefault="00BE1DD8">
      <w:pPr>
        <w:spacing w:before="50" w:after="50" w:line="300" w:lineRule="auto"/>
        <w:ind w:rightChars="-100" w:right="-210" w:firstLineChars="750" w:firstLine="1800"/>
        <w:rPr>
          <w:rFonts w:ascii="宋体" w:hAnsi="宋体"/>
          <w:sz w:val="24"/>
        </w:rPr>
      </w:pPr>
    </w:p>
    <w:p w14:paraId="33B3E441" w14:textId="77777777" w:rsidR="00BE1DD8" w:rsidRDefault="00BE1DD8">
      <w:pPr>
        <w:spacing w:before="50" w:after="50" w:line="300" w:lineRule="auto"/>
        <w:ind w:rightChars="-100" w:right="-210" w:firstLineChars="750" w:firstLine="1800"/>
        <w:rPr>
          <w:rFonts w:ascii="宋体" w:hAnsi="宋体"/>
          <w:sz w:val="24"/>
        </w:rPr>
      </w:pPr>
    </w:p>
    <w:p w14:paraId="17486B75" w14:textId="76410749" w:rsidR="00BE1DD8" w:rsidRDefault="002C1706">
      <w:pPr>
        <w:spacing w:before="50" w:after="50" w:line="300" w:lineRule="auto"/>
        <w:ind w:rightChars="-100" w:right="-210" w:firstLineChars="750" w:firstLine="1800"/>
        <w:rPr>
          <w:rFonts w:ascii="宋体" w:hAnsi="宋体"/>
          <w:sz w:val="24"/>
        </w:rPr>
      </w:pPr>
      <w:r>
        <w:rPr>
          <w:rFonts w:ascii="宋体" w:hAnsi="宋体"/>
          <w:sz w:val="24"/>
        </w:rPr>
        <w:t xml:space="preserve">       </w:t>
      </w:r>
      <w:r>
        <w:rPr>
          <w:rFonts w:ascii="宋体" w:hAnsi="宋体"/>
          <w:b/>
          <w:sz w:val="24"/>
        </w:rPr>
        <w:t xml:space="preserve">  </w:t>
      </w:r>
      <w:r>
        <w:rPr>
          <w:rFonts w:ascii="宋体" w:hAnsi="宋体"/>
          <w:sz w:val="24"/>
        </w:rPr>
        <w:t>图</w:t>
      </w:r>
      <w:r w:rsidR="005A1DC5">
        <w:rPr>
          <w:rFonts w:ascii="宋体" w:hAnsi="宋体"/>
          <w:sz w:val="24"/>
        </w:rPr>
        <w:t>4</w:t>
      </w:r>
      <w:r>
        <w:rPr>
          <w:rFonts w:ascii="宋体" w:hAnsi="宋体"/>
          <w:sz w:val="24"/>
        </w:rPr>
        <w:t>.4.2</w:t>
      </w:r>
      <w:r>
        <w:rPr>
          <w:rFonts w:ascii="宋体" w:hAnsi="宋体"/>
          <w:spacing w:val="4"/>
          <w:sz w:val="24"/>
        </w:rPr>
        <w:t>四点支承</w:t>
      </w:r>
      <w:r>
        <w:rPr>
          <w:rFonts w:ascii="宋体" w:hAnsi="宋体" w:hint="eastAsia"/>
          <w:spacing w:val="4"/>
          <w:sz w:val="24"/>
        </w:rPr>
        <w:t>陶</w:t>
      </w:r>
      <w:r>
        <w:rPr>
          <w:rFonts w:ascii="宋体" w:hAnsi="宋体"/>
          <w:spacing w:val="4"/>
          <w:sz w:val="24"/>
        </w:rPr>
        <w:t>瓷板计算简图</w:t>
      </w:r>
    </w:p>
    <w:p w14:paraId="504F12D0" w14:textId="1513159D" w:rsidR="00BE1DD8" w:rsidRDefault="002C1706">
      <w:pPr>
        <w:spacing w:line="300" w:lineRule="auto"/>
        <w:jc w:val="center"/>
        <w:rPr>
          <w:rFonts w:ascii="宋体" w:hAnsi="宋体"/>
          <w:spacing w:val="4"/>
          <w:sz w:val="24"/>
        </w:rPr>
      </w:pPr>
      <w:r>
        <w:rPr>
          <w:rFonts w:ascii="宋体" w:hAnsi="宋体"/>
          <w:spacing w:val="4"/>
          <w:sz w:val="24"/>
        </w:rPr>
        <w:t>表</w:t>
      </w:r>
      <w:r w:rsidR="005A1DC5">
        <w:rPr>
          <w:rFonts w:ascii="宋体" w:hAnsi="宋体"/>
          <w:spacing w:val="4"/>
          <w:sz w:val="24"/>
        </w:rPr>
        <w:t>4</w:t>
      </w:r>
      <w:r>
        <w:rPr>
          <w:rFonts w:ascii="宋体" w:hAnsi="宋体"/>
          <w:spacing w:val="4"/>
          <w:sz w:val="24"/>
        </w:rPr>
        <w:t>.4.2   四点支承</w:t>
      </w:r>
      <w:r>
        <w:rPr>
          <w:rFonts w:ascii="宋体" w:hAnsi="宋体" w:hint="eastAsia"/>
          <w:spacing w:val="4"/>
          <w:sz w:val="24"/>
        </w:rPr>
        <w:t>陶</w:t>
      </w:r>
      <w:r>
        <w:rPr>
          <w:rFonts w:ascii="宋体" w:hAnsi="宋体"/>
          <w:spacing w:val="4"/>
          <w:sz w:val="24"/>
        </w:rPr>
        <w:t>瓷板的弯矩系数</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868"/>
        <w:gridCol w:w="868"/>
        <w:gridCol w:w="868"/>
        <w:gridCol w:w="868"/>
        <w:gridCol w:w="868"/>
        <w:gridCol w:w="868"/>
        <w:gridCol w:w="868"/>
        <w:gridCol w:w="868"/>
        <w:gridCol w:w="868"/>
      </w:tblGrid>
      <w:tr w:rsidR="00BE1DD8" w14:paraId="17289F66" w14:textId="77777777">
        <w:trPr>
          <w:cantSplit/>
          <w:trHeight w:val="300"/>
        </w:trPr>
        <w:tc>
          <w:tcPr>
            <w:tcW w:w="1299" w:type="dxa"/>
            <w:vMerge w:val="restart"/>
            <w:tcBorders>
              <w:tl2br w:val="single" w:sz="4" w:space="0" w:color="auto"/>
            </w:tcBorders>
            <w:vAlign w:val="center"/>
          </w:tcPr>
          <w:p w14:paraId="04918EF5" w14:textId="77777777" w:rsidR="00BE1DD8" w:rsidRDefault="002C1706">
            <w:pPr>
              <w:spacing w:line="300" w:lineRule="auto"/>
              <w:ind w:firstLineChars="400" w:firstLine="872"/>
              <w:jc w:val="center"/>
              <w:rPr>
                <w:rFonts w:ascii="宋体" w:hAnsi="宋体"/>
                <w:spacing w:val="4"/>
                <w:szCs w:val="21"/>
              </w:rPr>
            </w:pPr>
            <w:r>
              <w:rPr>
                <w:rFonts w:ascii="宋体" w:hAnsi="宋体"/>
                <w:spacing w:val="4"/>
                <w:szCs w:val="21"/>
              </w:rPr>
              <w:t>L</w:t>
            </w:r>
            <w:r>
              <w:rPr>
                <w:rFonts w:ascii="宋体" w:hAnsi="宋体"/>
                <w:spacing w:val="4"/>
                <w:szCs w:val="21"/>
                <w:vertAlign w:val="subscript"/>
              </w:rPr>
              <w:t>x</w:t>
            </w:r>
            <w:r>
              <w:rPr>
                <w:rFonts w:ascii="宋体" w:hAnsi="宋体"/>
                <w:spacing w:val="4"/>
                <w:szCs w:val="21"/>
              </w:rPr>
              <w:t>/L</w:t>
            </w:r>
            <w:r>
              <w:rPr>
                <w:rFonts w:ascii="宋体" w:hAnsi="宋体"/>
                <w:spacing w:val="4"/>
                <w:szCs w:val="21"/>
                <w:vertAlign w:val="subscript"/>
              </w:rPr>
              <w:t>y</w:t>
            </w:r>
          </w:p>
          <w:p w14:paraId="5F25F4DD" w14:textId="77777777" w:rsidR="00BE1DD8" w:rsidRDefault="002C1706">
            <w:pPr>
              <w:spacing w:line="300" w:lineRule="auto"/>
              <w:jc w:val="center"/>
              <w:rPr>
                <w:rFonts w:ascii="宋体" w:hAnsi="宋体"/>
                <w:spacing w:val="4"/>
                <w:szCs w:val="21"/>
              </w:rPr>
            </w:pPr>
            <w:r>
              <w:rPr>
                <w:rFonts w:ascii="宋体" w:hAnsi="宋体"/>
                <w:spacing w:val="4"/>
                <w:szCs w:val="21"/>
              </w:rPr>
              <w:t>a</w:t>
            </w:r>
            <w:r>
              <w:rPr>
                <w:rFonts w:ascii="宋体" w:hAnsi="宋体"/>
                <w:spacing w:val="4"/>
                <w:szCs w:val="21"/>
                <w:vertAlign w:val="subscript"/>
              </w:rPr>
              <w:t>y</w:t>
            </w:r>
            <w:r>
              <w:rPr>
                <w:rFonts w:ascii="宋体" w:hAnsi="宋体"/>
                <w:spacing w:val="4"/>
                <w:szCs w:val="21"/>
              </w:rPr>
              <w:t>/L</w:t>
            </w:r>
            <w:r>
              <w:rPr>
                <w:rFonts w:ascii="宋体" w:hAnsi="宋体"/>
                <w:spacing w:val="4"/>
                <w:szCs w:val="21"/>
                <w:vertAlign w:val="subscript"/>
              </w:rPr>
              <w:t>y</w:t>
            </w:r>
          </w:p>
        </w:tc>
        <w:tc>
          <w:tcPr>
            <w:tcW w:w="6981" w:type="dxa"/>
            <w:gridSpan w:val="9"/>
            <w:vAlign w:val="center"/>
          </w:tcPr>
          <w:p w14:paraId="4E2FB467" w14:textId="77777777" w:rsidR="00BE1DD8" w:rsidRDefault="002C1706">
            <w:pPr>
              <w:spacing w:line="300" w:lineRule="auto"/>
              <w:jc w:val="center"/>
              <w:rPr>
                <w:rFonts w:ascii="宋体" w:hAnsi="宋体"/>
                <w:spacing w:val="4"/>
                <w:szCs w:val="21"/>
              </w:rPr>
            </w:pPr>
            <w:r>
              <w:rPr>
                <w:rFonts w:ascii="宋体" w:hAnsi="宋体"/>
                <w:spacing w:val="4"/>
                <w:szCs w:val="21"/>
              </w:rPr>
              <w:t>a</w:t>
            </w:r>
            <w:r>
              <w:rPr>
                <w:rFonts w:ascii="宋体" w:hAnsi="宋体"/>
                <w:spacing w:val="4"/>
                <w:szCs w:val="21"/>
                <w:vertAlign w:val="subscript"/>
              </w:rPr>
              <w:t>x</w:t>
            </w:r>
            <w:r>
              <w:rPr>
                <w:rFonts w:ascii="宋体" w:hAnsi="宋体"/>
                <w:spacing w:val="4"/>
                <w:szCs w:val="21"/>
              </w:rPr>
              <w:t>/L</w:t>
            </w:r>
            <w:r>
              <w:rPr>
                <w:rFonts w:ascii="宋体" w:hAnsi="宋体"/>
                <w:spacing w:val="4"/>
                <w:szCs w:val="21"/>
                <w:vertAlign w:val="subscript"/>
              </w:rPr>
              <w:t>x</w:t>
            </w:r>
            <w:r>
              <w:rPr>
                <w:rFonts w:ascii="宋体" w:hAnsi="宋体"/>
                <w:spacing w:val="4"/>
                <w:szCs w:val="21"/>
              </w:rPr>
              <w:t>=0.1</w:t>
            </w:r>
          </w:p>
        </w:tc>
      </w:tr>
      <w:tr w:rsidR="00BE1DD8" w14:paraId="7A2C8010" w14:textId="77777777">
        <w:trPr>
          <w:cantSplit/>
          <w:trHeight w:val="375"/>
        </w:trPr>
        <w:tc>
          <w:tcPr>
            <w:tcW w:w="1299" w:type="dxa"/>
            <w:vMerge/>
            <w:tcBorders>
              <w:tl2br w:val="single" w:sz="4" w:space="0" w:color="auto"/>
            </w:tcBorders>
            <w:vAlign w:val="center"/>
          </w:tcPr>
          <w:p w14:paraId="0C77C694" w14:textId="77777777" w:rsidR="00BE1DD8" w:rsidRDefault="00BE1DD8">
            <w:pPr>
              <w:spacing w:line="300" w:lineRule="auto"/>
              <w:jc w:val="center"/>
              <w:rPr>
                <w:rFonts w:ascii="宋体" w:hAnsi="宋体"/>
                <w:spacing w:val="4"/>
                <w:szCs w:val="21"/>
              </w:rPr>
            </w:pPr>
          </w:p>
        </w:tc>
        <w:tc>
          <w:tcPr>
            <w:tcW w:w="775" w:type="dxa"/>
            <w:vAlign w:val="center"/>
          </w:tcPr>
          <w:p w14:paraId="6A09C9EB" w14:textId="77777777" w:rsidR="00BE1DD8" w:rsidRDefault="002C1706">
            <w:pPr>
              <w:spacing w:line="300" w:lineRule="auto"/>
              <w:jc w:val="center"/>
              <w:rPr>
                <w:rFonts w:ascii="宋体" w:hAnsi="宋体"/>
                <w:spacing w:val="4"/>
                <w:szCs w:val="21"/>
              </w:rPr>
            </w:pPr>
            <w:r>
              <w:rPr>
                <w:rFonts w:ascii="宋体" w:hAnsi="宋体"/>
                <w:spacing w:val="4"/>
                <w:szCs w:val="21"/>
              </w:rPr>
              <w:t>0.2</w:t>
            </w:r>
          </w:p>
        </w:tc>
        <w:tc>
          <w:tcPr>
            <w:tcW w:w="777" w:type="dxa"/>
            <w:vAlign w:val="center"/>
          </w:tcPr>
          <w:p w14:paraId="14943861" w14:textId="77777777" w:rsidR="00BE1DD8" w:rsidRDefault="002C1706">
            <w:pPr>
              <w:spacing w:line="300" w:lineRule="auto"/>
              <w:jc w:val="center"/>
              <w:rPr>
                <w:rFonts w:ascii="宋体" w:hAnsi="宋体"/>
                <w:spacing w:val="4"/>
                <w:szCs w:val="21"/>
              </w:rPr>
            </w:pPr>
            <w:r>
              <w:rPr>
                <w:rFonts w:ascii="宋体" w:hAnsi="宋体"/>
                <w:spacing w:val="4"/>
                <w:szCs w:val="21"/>
              </w:rPr>
              <w:t>0.25</w:t>
            </w:r>
          </w:p>
        </w:tc>
        <w:tc>
          <w:tcPr>
            <w:tcW w:w="777" w:type="dxa"/>
            <w:vAlign w:val="center"/>
          </w:tcPr>
          <w:p w14:paraId="1543AC52" w14:textId="77777777" w:rsidR="00BE1DD8" w:rsidRDefault="002C1706">
            <w:pPr>
              <w:spacing w:line="300" w:lineRule="auto"/>
              <w:jc w:val="center"/>
              <w:rPr>
                <w:rFonts w:ascii="宋体" w:hAnsi="宋体"/>
                <w:spacing w:val="4"/>
                <w:szCs w:val="21"/>
              </w:rPr>
            </w:pPr>
            <w:r>
              <w:rPr>
                <w:rFonts w:ascii="宋体" w:hAnsi="宋体"/>
                <w:spacing w:val="4"/>
                <w:szCs w:val="21"/>
              </w:rPr>
              <w:t>0.33</w:t>
            </w:r>
          </w:p>
        </w:tc>
        <w:tc>
          <w:tcPr>
            <w:tcW w:w="775" w:type="dxa"/>
            <w:vAlign w:val="center"/>
          </w:tcPr>
          <w:p w14:paraId="6036796A" w14:textId="77777777" w:rsidR="00BE1DD8" w:rsidRDefault="002C1706">
            <w:pPr>
              <w:spacing w:line="300" w:lineRule="auto"/>
              <w:jc w:val="center"/>
              <w:rPr>
                <w:rFonts w:ascii="宋体" w:hAnsi="宋体"/>
                <w:spacing w:val="4"/>
                <w:szCs w:val="21"/>
              </w:rPr>
            </w:pPr>
            <w:r>
              <w:rPr>
                <w:rFonts w:ascii="宋体" w:hAnsi="宋体"/>
                <w:spacing w:val="4"/>
                <w:szCs w:val="21"/>
              </w:rPr>
              <w:t>0.5</w:t>
            </w:r>
          </w:p>
        </w:tc>
        <w:tc>
          <w:tcPr>
            <w:tcW w:w="776" w:type="dxa"/>
            <w:vAlign w:val="center"/>
          </w:tcPr>
          <w:p w14:paraId="24DCB71E" w14:textId="77777777" w:rsidR="00BE1DD8" w:rsidRDefault="002C1706">
            <w:pPr>
              <w:spacing w:line="300" w:lineRule="auto"/>
              <w:jc w:val="center"/>
              <w:rPr>
                <w:rFonts w:ascii="宋体" w:hAnsi="宋体"/>
                <w:spacing w:val="4"/>
                <w:szCs w:val="21"/>
              </w:rPr>
            </w:pPr>
            <w:r>
              <w:rPr>
                <w:rFonts w:ascii="宋体" w:hAnsi="宋体"/>
                <w:spacing w:val="4"/>
                <w:szCs w:val="21"/>
              </w:rPr>
              <w:t>1.0</w:t>
            </w:r>
          </w:p>
        </w:tc>
        <w:tc>
          <w:tcPr>
            <w:tcW w:w="775" w:type="dxa"/>
            <w:vAlign w:val="center"/>
          </w:tcPr>
          <w:p w14:paraId="4269CB0C" w14:textId="77777777" w:rsidR="00BE1DD8" w:rsidRDefault="002C1706">
            <w:pPr>
              <w:spacing w:line="300" w:lineRule="auto"/>
              <w:jc w:val="center"/>
              <w:rPr>
                <w:rFonts w:ascii="宋体" w:hAnsi="宋体"/>
                <w:spacing w:val="4"/>
                <w:szCs w:val="21"/>
              </w:rPr>
            </w:pPr>
            <w:r>
              <w:rPr>
                <w:rFonts w:ascii="宋体" w:hAnsi="宋体"/>
                <w:spacing w:val="4"/>
                <w:szCs w:val="21"/>
              </w:rPr>
              <w:t>2.0</w:t>
            </w:r>
          </w:p>
        </w:tc>
        <w:tc>
          <w:tcPr>
            <w:tcW w:w="775" w:type="dxa"/>
            <w:vAlign w:val="center"/>
          </w:tcPr>
          <w:p w14:paraId="6F9F5A55" w14:textId="77777777" w:rsidR="00BE1DD8" w:rsidRDefault="002C1706">
            <w:pPr>
              <w:spacing w:line="300" w:lineRule="auto"/>
              <w:jc w:val="center"/>
              <w:rPr>
                <w:rFonts w:ascii="宋体" w:hAnsi="宋体"/>
                <w:spacing w:val="4"/>
                <w:szCs w:val="21"/>
              </w:rPr>
            </w:pPr>
            <w:r>
              <w:rPr>
                <w:rFonts w:ascii="宋体" w:hAnsi="宋体"/>
                <w:spacing w:val="4"/>
                <w:szCs w:val="21"/>
              </w:rPr>
              <w:t>3.0</w:t>
            </w:r>
          </w:p>
        </w:tc>
        <w:tc>
          <w:tcPr>
            <w:tcW w:w="775" w:type="dxa"/>
            <w:vAlign w:val="center"/>
          </w:tcPr>
          <w:p w14:paraId="4F5959F3" w14:textId="77777777" w:rsidR="00BE1DD8" w:rsidRDefault="002C1706">
            <w:pPr>
              <w:spacing w:line="300" w:lineRule="auto"/>
              <w:jc w:val="center"/>
              <w:rPr>
                <w:rFonts w:ascii="宋体" w:hAnsi="宋体"/>
                <w:spacing w:val="4"/>
                <w:szCs w:val="21"/>
              </w:rPr>
            </w:pPr>
            <w:r>
              <w:rPr>
                <w:rFonts w:ascii="宋体" w:hAnsi="宋体"/>
                <w:spacing w:val="4"/>
                <w:szCs w:val="21"/>
              </w:rPr>
              <w:t>4.0</w:t>
            </w:r>
          </w:p>
        </w:tc>
        <w:tc>
          <w:tcPr>
            <w:tcW w:w="776" w:type="dxa"/>
            <w:vAlign w:val="center"/>
          </w:tcPr>
          <w:p w14:paraId="31DCAED9" w14:textId="77777777" w:rsidR="00BE1DD8" w:rsidRDefault="002C1706">
            <w:pPr>
              <w:spacing w:line="300" w:lineRule="auto"/>
              <w:jc w:val="center"/>
              <w:rPr>
                <w:rFonts w:ascii="宋体" w:hAnsi="宋体"/>
                <w:spacing w:val="4"/>
                <w:szCs w:val="21"/>
              </w:rPr>
            </w:pPr>
            <w:r>
              <w:rPr>
                <w:rFonts w:ascii="宋体" w:hAnsi="宋体"/>
                <w:spacing w:val="4"/>
                <w:szCs w:val="21"/>
              </w:rPr>
              <w:t>5.0</w:t>
            </w:r>
          </w:p>
        </w:tc>
      </w:tr>
      <w:tr w:rsidR="00BE1DD8" w14:paraId="0D3A6049" w14:textId="77777777">
        <w:tc>
          <w:tcPr>
            <w:tcW w:w="1299" w:type="dxa"/>
            <w:vAlign w:val="center"/>
          </w:tcPr>
          <w:p w14:paraId="1839DFB9" w14:textId="77777777" w:rsidR="00BE1DD8" w:rsidRDefault="002C1706">
            <w:pPr>
              <w:spacing w:line="300" w:lineRule="auto"/>
              <w:jc w:val="center"/>
              <w:rPr>
                <w:rFonts w:ascii="宋体" w:hAnsi="宋体"/>
                <w:spacing w:val="4"/>
                <w:szCs w:val="21"/>
              </w:rPr>
            </w:pPr>
            <w:r>
              <w:rPr>
                <w:rFonts w:ascii="宋体" w:hAnsi="宋体"/>
                <w:spacing w:val="4"/>
                <w:szCs w:val="21"/>
              </w:rPr>
              <w:t>0.1</w:t>
            </w:r>
          </w:p>
        </w:tc>
        <w:tc>
          <w:tcPr>
            <w:tcW w:w="775" w:type="dxa"/>
            <w:vAlign w:val="center"/>
          </w:tcPr>
          <w:p w14:paraId="7F48840F" w14:textId="77777777" w:rsidR="00BE1DD8" w:rsidRDefault="002C1706">
            <w:pPr>
              <w:spacing w:line="300" w:lineRule="auto"/>
              <w:jc w:val="center"/>
              <w:rPr>
                <w:rFonts w:ascii="宋体" w:hAnsi="宋体"/>
                <w:spacing w:val="4"/>
                <w:szCs w:val="21"/>
              </w:rPr>
            </w:pPr>
            <w:r>
              <w:rPr>
                <w:rFonts w:ascii="宋体" w:hAnsi="宋体"/>
                <w:spacing w:val="4"/>
                <w:szCs w:val="21"/>
              </w:rPr>
              <w:t>0.3718</w:t>
            </w:r>
          </w:p>
        </w:tc>
        <w:tc>
          <w:tcPr>
            <w:tcW w:w="777" w:type="dxa"/>
            <w:vAlign w:val="center"/>
          </w:tcPr>
          <w:p w14:paraId="1BFF3B12" w14:textId="77777777" w:rsidR="00BE1DD8" w:rsidRDefault="002C1706">
            <w:pPr>
              <w:spacing w:line="300" w:lineRule="auto"/>
              <w:jc w:val="center"/>
              <w:rPr>
                <w:rFonts w:ascii="宋体" w:hAnsi="宋体"/>
                <w:spacing w:val="4"/>
                <w:szCs w:val="21"/>
              </w:rPr>
            </w:pPr>
            <w:r>
              <w:rPr>
                <w:rFonts w:ascii="宋体" w:hAnsi="宋体"/>
                <w:spacing w:val="4"/>
                <w:szCs w:val="21"/>
              </w:rPr>
              <w:t>0.3059</w:t>
            </w:r>
          </w:p>
        </w:tc>
        <w:tc>
          <w:tcPr>
            <w:tcW w:w="777" w:type="dxa"/>
            <w:vAlign w:val="center"/>
          </w:tcPr>
          <w:p w14:paraId="2989F2B0" w14:textId="77777777" w:rsidR="00BE1DD8" w:rsidRDefault="002C1706">
            <w:pPr>
              <w:spacing w:line="300" w:lineRule="auto"/>
              <w:jc w:val="center"/>
              <w:rPr>
                <w:rFonts w:ascii="宋体" w:hAnsi="宋体"/>
                <w:spacing w:val="4"/>
                <w:szCs w:val="21"/>
              </w:rPr>
            </w:pPr>
            <w:r>
              <w:rPr>
                <w:rFonts w:ascii="宋体" w:hAnsi="宋体"/>
                <w:spacing w:val="4"/>
                <w:szCs w:val="21"/>
              </w:rPr>
              <w:t>0.2333</w:t>
            </w:r>
          </w:p>
        </w:tc>
        <w:tc>
          <w:tcPr>
            <w:tcW w:w="775" w:type="dxa"/>
            <w:vAlign w:val="center"/>
          </w:tcPr>
          <w:p w14:paraId="2C3018EA" w14:textId="77777777" w:rsidR="00BE1DD8" w:rsidRDefault="002C1706">
            <w:pPr>
              <w:spacing w:line="300" w:lineRule="auto"/>
              <w:jc w:val="center"/>
              <w:rPr>
                <w:rFonts w:ascii="宋体" w:hAnsi="宋体"/>
                <w:spacing w:val="4"/>
                <w:szCs w:val="21"/>
              </w:rPr>
            </w:pPr>
            <w:r>
              <w:rPr>
                <w:rFonts w:ascii="宋体" w:hAnsi="宋体"/>
                <w:spacing w:val="4"/>
                <w:szCs w:val="21"/>
              </w:rPr>
              <w:t>0.1655</w:t>
            </w:r>
          </w:p>
        </w:tc>
        <w:tc>
          <w:tcPr>
            <w:tcW w:w="776" w:type="dxa"/>
            <w:vAlign w:val="center"/>
          </w:tcPr>
          <w:p w14:paraId="4C388DB7" w14:textId="77777777" w:rsidR="00BE1DD8" w:rsidRDefault="002C1706">
            <w:pPr>
              <w:spacing w:line="300" w:lineRule="auto"/>
              <w:jc w:val="center"/>
              <w:rPr>
                <w:rFonts w:ascii="宋体" w:hAnsi="宋体"/>
                <w:spacing w:val="4"/>
                <w:szCs w:val="21"/>
              </w:rPr>
            </w:pPr>
            <w:r>
              <w:rPr>
                <w:rFonts w:ascii="宋体" w:hAnsi="宋体"/>
                <w:spacing w:val="4"/>
                <w:szCs w:val="21"/>
              </w:rPr>
              <w:t>0.0941</w:t>
            </w:r>
          </w:p>
        </w:tc>
        <w:tc>
          <w:tcPr>
            <w:tcW w:w="775" w:type="dxa"/>
            <w:vAlign w:val="center"/>
          </w:tcPr>
          <w:p w14:paraId="30A194FA" w14:textId="77777777" w:rsidR="00BE1DD8" w:rsidRDefault="002C1706">
            <w:pPr>
              <w:spacing w:line="300" w:lineRule="auto"/>
              <w:jc w:val="center"/>
              <w:rPr>
                <w:rFonts w:ascii="宋体" w:hAnsi="宋体"/>
                <w:spacing w:val="4"/>
                <w:szCs w:val="21"/>
              </w:rPr>
            </w:pPr>
            <w:r>
              <w:rPr>
                <w:rFonts w:ascii="宋体" w:hAnsi="宋体"/>
                <w:spacing w:val="4"/>
                <w:szCs w:val="21"/>
              </w:rPr>
              <w:t>0.1442</w:t>
            </w:r>
          </w:p>
        </w:tc>
        <w:tc>
          <w:tcPr>
            <w:tcW w:w="775" w:type="dxa"/>
            <w:vAlign w:val="center"/>
          </w:tcPr>
          <w:p w14:paraId="41DCF916" w14:textId="77777777" w:rsidR="00BE1DD8" w:rsidRDefault="002C1706">
            <w:pPr>
              <w:spacing w:line="300" w:lineRule="auto"/>
              <w:jc w:val="center"/>
              <w:rPr>
                <w:rFonts w:ascii="宋体" w:hAnsi="宋体"/>
                <w:spacing w:val="4"/>
                <w:szCs w:val="21"/>
              </w:rPr>
            </w:pPr>
            <w:r>
              <w:rPr>
                <w:rFonts w:ascii="宋体" w:hAnsi="宋体"/>
                <w:spacing w:val="4"/>
                <w:szCs w:val="21"/>
              </w:rPr>
              <w:t>0.2222</w:t>
            </w:r>
          </w:p>
        </w:tc>
        <w:tc>
          <w:tcPr>
            <w:tcW w:w="775" w:type="dxa"/>
            <w:vAlign w:val="center"/>
          </w:tcPr>
          <w:p w14:paraId="554C98A8" w14:textId="77777777" w:rsidR="00BE1DD8" w:rsidRDefault="002C1706">
            <w:pPr>
              <w:spacing w:line="300" w:lineRule="auto"/>
              <w:jc w:val="center"/>
              <w:rPr>
                <w:rFonts w:ascii="宋体" w:hAnsi="宋体"/>
                <w:spacing w:val="4"/>
                <w:szCs w:val="21"/>
              </w:rPr>
            </w:pPr>
            <w:r>
              <w:rPr>
                <w:rFonts w:ascii="宋体" w:hAnsi="宋体"/>
                <w:spacing w:val="4"/>
                <w:szCs w:val="21"/>
              </w:rPr>
              <w:t>0.3038</w:t>
            </w:r>
          </w:p>
        </w:tc>
        <w:tc>
          <w:tcPr>
            <w:tcW w:w="776" w:type="dxa"/>
            <w:vAlign w:val="center"/>
          </w:tcPr>
          <w:p w14:paraId="768952CC" w14:textId="77777777" w:rsidR="00BE1DD8" w:rsidRDefault="002C1706">
            <w:pPr>
              <w:spacing w:line="300" w:lineRule="auto"/>
              <w:jc w:val="center"/>
              <w:rPr>
                <w:rFonts w:ascii="宋体" w:hAnsi="宋体"/>
                <w:spacing w:val="4"/>
                <w:szCs w:val="21"/>
              </w:rPr>
            </w:pPr>
            <w:r>
              <w:rPr>
                <w:rFonts w:ascii="宋体" w:hAnsi="宋体"/>
                <w:spacing w:val="4"/>
                <w:szCs w:val="21"/>
              </w:rPr>
              <w:t>0.3829</w:t>
            </w:r>
          </w:p>
        </w:tc>
      </w:tr>
      <w:tr w:rsidR="00BE1DD8" w14:paraId="182ADD87" w14:textId="77777777">
        <w:tc>
          <w:tcPr>
            <w:tcW w:w="1299" w:type="dxa"/>
            <w:vAlign w:val="center"/>
          </w:tcPr>
          <w:p w14:paraId="138C93E2" w14:textId="77777777" w:rsidR="00BE1DD8" w:rsidRDefault="002C1706">
            <w:pPr>
              <w:spacing w:line="300" w:lineRule="auto"/>
              <w:jc w:val="center"/>
              <w:rPr>
                <w:rFonts w:ascii="宋体" w:hAnsi="宋体"/>
                <w:spacing w:val="4"/>
                <w:szCs w:val="21"/>
              </w:rPr>
            </w:pPr>
            <w:r>
              <w:rPr>
                <w:rFonts w:ascii="宋体" w:hAnsi="宋体"/>
                <w:spacing w:val="4"/>
                <w:szCs w:val="21"/>
              </w:rPr>
              <w:t>0.2</w:t>
            </w:r>
          </w:p>
        </w:tc>
        <w:tc>
          <w:tcPr>
            <w:tcW w:w="775" w:type="dxa"/>
            <w:vAlign w:val="center"/>
          </w:tcPr>
          <w:p w14:paraId="131203E5" w14:textId="77777777" w:rsidR="00BE1DD8" w:rsidRDefault="002C1706">
            <w:pPr>
              <w:spacing w:line="300" w:lineRule="auto"/>
              <w:jc w:val="center"/>
              <w:rPr>
                <w:rFonts w:ascii="宋体" w:hAnsi="宋体"/>
                <w:spacing w:val="4"/>
                <w:szCs w:val="21"/>
              </w:rPr>
            </w:pPr>
            <w:r>
              <w:rPr>
                <w:rFonts w:ascii="宋体" w:hAnsi="宋体"/>
                <w:spacing w:val="4"/>
                <w:szCs w:val="21"/>
              </w:rPr>
              <w:t>0.1598</w:t>
            </w:r>
          </w:p>
        </w:tc>
        <w:tc>
          <w:tcPr>
            <w:tcW w:w="777" w:type="dxa"/>
            <w:vAlign w:val="center"/>
          </w:tcPr>
          <w:p w14:paraId="352C23E9" w14:textId="77777777" w:rsidR="00BE1DD8" w:rsidRDefault="002C1706">
            <w:pPr>
              <w:spacing w:line="300" w:lineRule="auto"/>
              <w:jc w:val="center"/>
              <w:rPr>
                <w:rFonts w:ascii="宋体" w:hAnsi="宋体"/>
                <w:spacing w:val="4"/>
                <w:szCs w:val="21"/>
              </w:rPr>
            </w:pPr>
            <w:r>
              <w:rPr>
                <w:rFonts w:ascii="宋体" w:hAnsi="宋体"/>
                <w:spacing w:val="4"/>
                <w:szCs w:val="21"/>
              </w:rPr>
              <w:t>0.1383</w:t>
            </w:r>
          </w:p>
        </w:tc>
        <w:tc>
          <w:tcPr>
            <w:tcW w:w="777" w:type="dxa"/>
            <w:vAlign w:val="center"/>
          </w:tcPr>
          <w:p w14:paraId="796A7290" w14:textId="77777777" w:rsidR="00BE1DD8" w:rsidRDefault="002C1706">
            <w:pPr>
              <w:spacing w:line="300" w:lineRule="auto"/>
              <w:jc w:val="center"/>
              <w:rPr>
                <w:rFonts w:ascii="宋体" w:hAnsi="宋体"/>
                <w:spacing w:val="4"/>
                <w:szCs w:val="21"/>
              </w:rPr>
            </w:pPr>
            <w:r>
              <w:rPr>
                <w:rFonts w:ascii="宋体" w:hAnsi="宋体"/>
                <w:spacing w:val="4"/>
                <w:szCs w:val="21"/>
              </w:rPr>
              <w:t>0.1124</w:t>
            </w:r>
          </w:p>
        </w:tc>
        <w:tc>
          <w:tcPr>
            <w:tcW w:w="775" w:type="dxa"/>
            <w:vAlign w:val="center"/>
          </w:tcPr>
          <w:p w14:paraId="03BA051D" w14:textId="77777777" w:rsidR="00BE1DD8" w:rsidRDefault="002C1706">
            <w:pPr>
              <w:spacing w:line="300" w:lineRule="auto"/>
              <w:jc w:val="center"/>
              <w:rPr>
                <w:rFonts w:ascii="宋体" w:hAnsi="宋体"/>
                <w:spacing w:val="4"/>
                <w:szCs w:val="21"/>
              </w:rPr>
            </w:pPr>
            <w:r>
              <w:rPr>
                <w:rFonts w:ascii="宋体" w:hAnsi="宋体"/>
                <w:spacing w:val="4"/>
                <w:szCs w:val="21"/>
              </w:rPr>
              <w:t>0.0894</w:t>
            </w:r>
          </w:p>
        </w:tc>
        <w:tc>
          <w:tcPr>
            <w:tcW w:w="776" w:type="dxa"/>
            <w:vAlign w:val="center"/>
          </w:tcPr>
          <w:p w14:paraId="1262D453" w14:textId="77777777" w:rsidR="00BE1DD8" w:rsidRDefault="002C1706">
            <w:pPr>
              <w:spacing w:line="300" w:lineRule="auto"/>
              <w:jc w:val="center"/>
              <w:rPr>
                <w:rFonts w:ascii="宋体" w:hAnsi="宋体"/>
                <w:spacing w:val="4"/>
                <w:szCs w:val="21"/>
              </w:rPr>
            </w:pPr>
            <w:r>
              <w:rPr>
                <w:rFonts w:ascii="宋体" w:hAnsi="宋体"/>
                <w:spacing w:val="4"/>
                <w:szCs w:val="21"/>
              </w:rPr>
              <w:t>0.0813</w:t>
            </w:r>
          </w:p>
        </w:tc>
        <w:tc>
          <w:tcPr>
            <w:tcW w:w="775" w:type="dxa"/>
            <w:vAlign w:val="center"/>
          </w:tcPr>
          <w:p w14:paraId="74781CC3" w14:textId="77777777" w:rsidR="00BE1DD8" w:rsidRDefault="002C1706">
            <w:pPr>
              <w:spacing w:line="300" w:lineRule="auto"/>
              <w:jc w:val="center"/>
              <w:rPr>
                <w:rFonts w:ascii="宋体" w:hAnsi="宋体"/>
                <w:spacing w:val="4"/>
                <w:szCs w:val="21"/>
              </w:rPr>
            </w:pPr>
            <w:r>
              <w:rPr>
                <w:rFonts w:ascii="宋体" w:hAnsi="宋体"/>
                <w:spacing w:val="4"/>
                <w:szCs w:val="21"/>
              </w:rPr>
              <w:t>0.1573</w:t>
            </w:r>
          </w:p>
        </w:tc>
        <w:tc>
          <w:tcPr>
            <w:tcW w:w="775" w:type="dxa"/>
            <w:vAlign w:val="center"/>
          </w:tcPr>
          <w:p w14:paraId="3EF44FEA" w14:textId="77777777" w:rsidR="00BE1DD8" w:rsidRDefault="002C1706">
            <w:pPr>
              <w:spacing w:line="300" w:lineRule="auto"/>
              <w:jc w:val="center"/>
              <w:rPr>
                <w:rFonts w:ascii="宋体" w:hAnsi="宋体"/>
                <w:spacing w:val="4"/>
                <w:szCs w:val="21"/>
              </w:rPr>
            </w:pPr>
            <w:r>
              <w:rPr>
                <w:rFonts w:ascii="宋体" w:hAnsi="宋体"/>
                <w:spacing w:val="4"/>
                <w:szCs w:val="21"/>
              </w:rPr>
              <w:t>0.2314</w:t>
            </w:r>
          </w:p>
        </w:tc>
        <w:tc>
          <w:tcPr>
            <w:tcW w:w="775" w:type="dxa"/>
            <w:vAlign w:val="center"/>
          </w:tcPr>
          <w:p w14:paraId="3DAA8D37" w14:textId="77777777" w:rsidR="00BE1DD8" w:rsidRDefault="002C1706">
            <w:pPr>
              <w:spacing w:line="300" w:lineRule="auto"/>
              <w:jc w:val="center"/>
              <w:rPr>
                <w:rFonts w:ascii="宋体" w:hAnsi="宋体"/>
                <w:spacing w:val="4"/>
                <w:szCs w:val="21"/>
              </w:rPr>
            </w:pPr>
            <w:r>
              <w:rPr>
                <w:rFonts w:ascii="宋体" w:hAnsi="宋体"/>
                <w:spacing w:val="4"/>
                <w:szCs w:val="21"/>
              </w:rPr>
              <w:t>0.3099</w:t>
            </w:r>
          </w:p>
        </w:tc>
        <w:tc>
          <w:tcPr>
            <w:tcW w:w="776" w:type="dxa"/>
            <w:vAlign w:val="center"/>
          </w:tcPr>
          <w:p w14:paraId="52F83C37" w14:textId="77777777" w:rsidR="00BE1DD8" w:rsidRDefault="002C1706">
            <w:pPr>
              <w:spacing w:line="300" w:lineRule="auto"/>
              <w:jc w:val="center"/>
              <w:rPr>
                <w:rFonts w:ascii="宋体" w:hAnsi="宋体"/>
                <w:spacing w:val="4"/>
                <w:szCs w:val="21"/>
              </w:rPr>
            </w:pPr>
            <w:r>
              <w:rPr>
                <w:rFonts w:ascii="宋体" w:hAnsi="宋体"/>
                <w:spacing w:val="4"/>
                <w:szCs w:val="21"/>
              </w:rPr>
              <w:t>0.3828</w:t>
            </w:r>
          </w:p>
        </w:tc>
      </w:tr>
      <w:tr w:rsidR="00BE1DD8" w14:paraId="07F2D1D1" w14:textId="77777777">
        <w:tc>
          <w:tcPr>
            <w:tcW w:w="1299" w:type="dxa"/>
            <w:vAlign w:val="center"/>
          </w:tcPr>
          <w:p w14:paraId="3F814BD3" w14:textId="77777777" w:rsidR="00BE1DD8" w:rsidRDefault="002C1706">
            <w:pPr>
              <w:spacing w:line="300" w:lineRule="auto"/>
              <w:jc w:val="center"/>
              <w:rPr>
                <w:rFonts w:ascii="宋体" w:hAnsi="宋体"/>
                <w:spacing w:val="4"/>
                <w:szCs w:val="21"/>
              </w:rPr>
            </w:pPr>
            <w:r>
              <w:rPr>
                <w:rFonts w:ascii="宋体" w:hAnsi="宋体"/>
                <w:spacing w:val="4"/>
                <w:szCs w:val="21"/>
              </w:rPr>
              <w:t>0.3</w:t>
            </w:r>
          </w:p>
        </w:tc>
        <w:tc>
          <w:tcPr>
            <w:tcW w:w="775" w:type="dxa"/>
            <w:vAlign w:val="center"/>
          </w:tcPr>
          <w:p w14:paraId="5E46B7F0" w14:textId="77777777" w:rsidR="00BE1DD8" w:rsidRDefault="002C1706">
            <w:pPr>
              <w:spacing w:line="300" w:lineRule="auto"/>
              <w:jc w:val="center"/>
              <w:rPr>
                <w:rFonts w:ascii="宋体" w:hAnsi="宋体"/>
                <w:spacing w:val="4"/>
                <w:szCs w:val="21"/>
              </w:rPr>
            </w:pPr>
            <w:r>
              <w:rPr>
                <w:rFonts w:ascii="宋体" w:hAnsi="宋体"/>
                <w:spacing w:val="4"/>
                <w:szCs w:val="21"/>
              </w:rPr>
              <w:t>0.2766</w:t>
            </w:r>
          </w:p>
        </w:tc>
        <w:tc>
          <w:tcPr>
            <w:tcW w:w="777" w:type="dxa"/>
            <w:vAlign w:val="center"/>
          </w:tcPr>
          <w:p w14:paraId="5A0B6DAB" w14:textId="77777777" w:rsidR="00BE1DD8" w:rsidRDefault="002C1706">
            <w:pPr>
              <w:spacing w:line="300" w:lineRule="auto"/>
              <w:jc w:val="center"/>
              <w:rPr>
                <w:rFonts w:ascii="宋体" w:hAnsi="宋体"/>
                <w:spacing w:val="4"/>
                <w:szCs w:val="21"/>
              </w:rPr>
            </w:pPr>
            <w:r>
              <w:rPr>
                <w:rFonts w:ascii="宋体" w:hAnsi="宋体"/>
                <w:spacing w:val="4"/>
                <w:szCs w:val="21"/>
              </w:rPr>
              <w:t>0.2315</w:t>
            </w:r>
          </w:p>
        </w:tc>
        <w:tc>
          <w:tcPr>
            <w:tcW w:w="777" w:type="dxa"/>
            <w:vAlign w:val="center"/>
          </w:tcPr>
          <w:p w14:paraId="037B2027" w14:textId="77777777" w:rsidR="00BE1DD8" w:rsidRDefault="002C1706">
            <w:pPr>
              <w:spacing w:line="300" w:lineRule="auto"/>
              <w:jc w:val="center"/>
              <w:rPr>
                <w:rFonts w:ascii="宋体" w:hAnsi="宋体"/>
                <w:spacing w:val="4"/>
                <w:szCs w:val="21"/>
              </w:rPr>
            </w:pPr>
            <w:r>
              <w:rPr>
                <w:rFonts w:ascii="宋体" w:hAnsi="宋体"/>
                <w:spacing w:val="4"/>
                <w:szCs w:val="21"/>
              </w:rPr>
              <w:t>0.1878</w:t>
            </w:r>
          </w:p>
        </w:tc>
        <w:tc>
          <w:tcPr>
            <w:tcW w:w="775" w:type="dxa"/>
            <w:vAlign w:val="center"/>
          </w:tcPr>
          <w:p w14:paraId="258D2248" w14:textId="77777777" w:rsidR="00BE1DD8" w:rsidRDefault="002C1706">
            <w:pPr>
              <w:spacing w:line="300" w:lineRule="auto"/>
              <w:jc w:val="center"/>
              <w:rPr>
                <w:rFonts w:ascii="宋体" w:hAnsi="宋体"/>
                <w:spacing w:val="4"/>
                <w:szCs w:val="21"/>
              </w:rPr>
            </w:pPr>
            <w:r>
              <w:rPr>
                <w:rFonts w:ascii="宋体" w:hAnsi="宋体"/>
                <w:spacing w:val="4"/>
                <w:szCs w:val="21"/>
              </w:rPr>
              <w:t>0.1399</w:t>
            </w:r>
          </w:p>
        </w:tc>
        <w:tc>
          <w:tcPr>
            <w:tcW w:w="776" w:type="dxa"/>
            <w:vAlign w:val="center"/>
          </w:tcPr>
          <w:p w14:paraId="3268DAC8" w14:textId="77777777" w:rsidR="00BE1DD8" w:rsidRDefault="002C1706">
            <w:pPr>
              <w:spacing w:line="300" w:lineRule="auto"/>
              <w:jc w:val="center"/>
              <w:rPr>
                <w:rFonts w:ascii="宋体" w:hAnsi="宋体"/>
                <w:spacing w:val="4"/>
                <w:szCs w:val="21"/>
              </w:rPr>
            </w:pPr>
            <w:r>
              <w:rPr>
                <w:rFonts w:ascii="宋体" w:hAnsi="宋体"/>
                <w:spacing w:val="4"/>
                <w:szCs w:val="21"/>
              </w:rPr>
              <w:t>0.0938</w:t>
            </w:r>
          </w:p>
        </w:tc>
        <w:tc>
          <w:tcPr>
            <w:tcW w:w="775" w:type="dxa"/>
            <w:vAlign w:val="center"/>
          </w:tcPr>
          <w:p w14:paraId="7B9DEE17" w14:textId="77777777" w:rsidR="00BE1DD8" w:rsidRDefault="002C1706">
            <w:pPr>
              <w:spacing w:line="300" w:lineRule="auto"/>
              <w:jc w:val="center"/>
              <w:rPr>
                <w:rFonts w:ascii="宋体" w:hAnsi="宋体"/>
                <w:spacing w:val="4"/>
                <w:szCs w:val="21"/>
              </w:rPr>
            </w:pPr>
            <w:r>
              <w:rPr>
                <w:rFonts w:ascii="宋体" w:hAnsi="宋体"/>
                <w:spacing w:val="4"/>
                <w:szCs w:val="21"/>
              </w:rPr>
              <w:t>0.1694</w:t>
            </w:r>
          </w:p>
        </w:tc>
        <w:tc>
          <w:tcPr>
            <w:tcW w:w="775" w:type="dxa"/>
            <w:vAlign w:val="center"/>
          </w:tcPr>
          <w:p w14:paraId="74C3D479" w14:textId="77777777" w:rsidR="00BE1DD8" w:rsidRDefault="002C1706">
            <w:pPr>
              <w:spacing w:line="300" w:lineRule="auto"/>
              <w:jc w:val="center"/>
              <w:rPr>
                <w:rFonts w:ascii="宋体" w:hAnsi="宋体"/>
                <w:spacing w:val="4"/>
                <w:szCs w:val="21"/>
              </w:rPr>
            </w:pPr>
            <w:r>
              <w:rPr>
                <w:rFonts w:ascii="宋体" w:hAnsi="宋体"/>
                <w:spacing w:val="4"/>
                <w:szCs w:val="21"/>
              </w:rPr>
              <w:t>0.2387</w:t>
            </w:r>
          </w:p>
        </w:tc>
        <w:tc>
          <w:tcPr>
            <w:tcW w:w="775" w:type="dxa"/>
            <w:vAlign w:val="center"/>
          </w:tcPr>
          <w:p w14:paraId="17BB2A5C" w14:textId="77777777" w:rsidR="00BE1DD8" w:rsidRDefault="002C1706">
            <w:pPr>
              <w:spacing w:line="300" w:lineRule="auto"/>
              <w:jc w:val="center"/>
              <w:rPr>
                <w:rFonts w:ascii="宋体" w:hAnsi="宋体"/>
                <w:spacing w:val="4"/>
                <w:szCs w:val="21"/>
              </w:rPr>
            </w:pPr>
            <w:r>
              <w:rPr>
                <w:rFonts w:ascii="宋体" w:hAnsi="宋体"/>
                <w:spacing w:val="4"/>
                <w:szCs w:val="21"/>
              </w:rPr>
              <w:t>0.3136</w:t>
            </w:r>
          </w:p>
        </w:tc>
        <w:tc>
          <w:tcPr>
            <w:tcW w:w="776" w:type="dxa"/>
            <w:vAlign w:val="center"/>
          </w:tcPr>
          <w:p w14:paraId="0254BD67" w14:textId="77777777" w:rsidR="00BE1DD8" w:rsidRDefault="002C1706">
            <w:pPr>
              <w:spacing w:line="300" w:lineRule="auto"/>
              <w:jc w:val="center"/>
              <w:rPr>
                <w:rFonts w:ascii="宋体" w:hAnsi="宋体"/>
                <w:spacing w:val="4"/>
                <w:szCs w:val="21"/>
              </w:rPr>
            </w:pPr>
            <w:r>
              <w:rPr>
                <w:rFonts w:ascii="宋体" w:hAnsi="宋体"/>
                <w:spacing w:val="4"/>
                <w:szCs w:val="21"/>
              </w:rPr>
              <w:t>0.3827</w:t>
            </w:r>
          </w:p>
        </w:tc>
      </w:tr>
    </w:tbl>
    <w:p w14:paraId="0967F7A7" w14:textId="77777777" w:rsidR="00BE1DD8" w:rsidRDefault="00BE1DD8">
      <w:pPr>
        <w:spacing w:line="300" w:lineRule="auto"/>
        <w:ind w:firstLineChars="200" w:firstLine="436"/>
        <w:jc w:val="center"/>
        <w:rPr>
          <w:rFonts w:ascii="宋体" w:hAnsi="宋体"/>
          <w:spacing w:val="4"/>
          <w:szCs w:val="21"/>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868"/>
        <w:gridCol w:w="868"/>
        <w:gridCol w:w="868"/>
        <w:gridCol w:w="868"/>
        <w:gridCol w:w="868"/>
        <w:gridCol w:w="868"/>
        <w:gridCol w:w="868"/>
        <w:gridCol w:w="868"/>
        <w:gridCol w:w="868"/>
      </w:tblGrid>
      <w:tr w:rsidR="00BE1DD8" w14:paraId="3D3169C5" w14:textId="77777777">
        <w:trPr>
          <w:cantSplit/>
          <w:trHeight w:val="300"/>
        </w:trPr>
        <w:tc>
          <w:tcPr>
            <w:tcW w:w="661" w:type="dxa"/>
            <w:vMerge w:val="restart"/>
            <w:tcBorders>
              <w:tl2br w:val="single" w:sz="4" w:space="0" w:color="auto"/>
            </w:tcBorders>
            <w:vAlign w:val="center"/>
          </w:tcPr>
          <w:p w14:paraId="74947907" w14:textId="77777777" w:rsidR="00BE1DD8" w:rsidRDefault="002C1706">
            <w:pPr>
              <w:spacing w:line="300" w:lineRule="auto"/>
              <w:ind w:firstLineChars="400" w:firstLine="872"/>
              <w:jc w:val="center"/>
              <w:rPr>
                <w:rFonts w:ascii="宋体" w:hAnsi="宋体"/>
                <w:spacing w:val="4"/>
                <w:szCs w:val="21"/>
              </w:rPr>
            </w:pPr>
            <w:r>
              <w:rPr>
                <w:rFonts w:ascii="宋体" w:hAnsi="宋体"/>
                <w:spacing w:val="4"/>
                <w:szCs w:val="21"/>
              </w:rPr>
              <w:t>L</w:t>
            </w:r>
            <w:r>
              <w:rPr>
                <w:rFonts w:ascii="宋体" w:hAnsi="宋体"/>
                <w:spacing w:val="4"/>
                <w:szCs w:val="21"/>
                <w:vertAlign w:val="subscript"/>
              </w:rPr>
              <w:t>x</w:t>
            </w:r>
            <w:r>
              <w:rPr>
                <w:rFonts w:ascii="宋体" w:hAnsi="宋体"/>
                <w:spacing w:val="4"/>
                <w:szCs w:val="21"/>
              </w:rPr>
              <w:t>/L</w:t>
            </w:r>
            <w:r>
              <w:rPr>
                <w:rFonts w:ascii="宋体" w:hAnsi="宋体"/>
                <w:spacing w:val="4"/>
                <w:szCs w:val="21"/>
                <w:vertAlign w:val="subscript"/>
              </w:rPr>
              <w:t>y</w:t>
            </w:r>
          </w:p>
          <w:p w14:paraId="7EF3FB67" w14:textId="77777777" w:rsidR="00BE1DD8" w:rsidRDefault="002C1706">
            <w:pPr>
              <w:spacing w:line="300" w:lineRule="auto"/>
              <w:jc w:val="center"/>
              <w:rPr>
                <w:rFonts w:ascii="宋体" w:hAnsi="宋体"/>
                <w:spacing w:val="4"/>
                <w:szCs w:val="21"/>
              </w:rPr>
            </w:pPr>
            <w:r>
              <w:rPr>
                <w:rFonts w:ascii="宋体" w:hAnsi="宋体"/>
                <w:spacing w:val="4"/>
                <w:szCs w:val="21"/>
              </w:rPr>
              <w:t>a</w:t>
            </w:r>
            <w:r>
              <w:rPr>
                <w:rFonts w:ascii="宋体" w:hAnsi="宋体"/>
                <w:spacing w:val="4"/>
                <w:szCs w:val="21"/>
                <w:vertAlign w:val="subscript"/>
              </w:rPr>
              <w:t>y</w:t>
            </w:r>
            <w:r>
              <w:rPr>
                <w:rFonts w:ascii="宋体" w:hAnsi="宋体"/>
                <w:spacing w:val="4"/>
                <w:szCs w:val="21"/>
              </w:rPr>
              <w:t>/L</w:t>
            </w:r>
            <w:r>
              <w:rPr>
                <w:rFonts w:ascii="宋体" w:hAnsi="宋体"/>
                <w:spacing w:val="4"/>
                <w:szCs w:val="21"/>
                <w:vertAlign w:val="subscript"/>
              </w:rPr>
              <w:t>y</w:t>
            </w:r>
          </w:p>
        </w:tc>
        <w:tc>
          <w:tcPr>
            <w:tcW w:w="8231" w:type="dxa"/>
            <w:gridSpan w:val="9"/>
            <w:vAlign w:val="center"/>
          </w:tcPr>
          <w:p w14:paraId="71008D16" w14:textId="77777777" w:rsidR="00BE1DD8" w:rsidRDefault="002C1706">
            <w:pPr>
              <w:spacing w:line="300" w:lineRule="auto"/>
              <w:jc w:val="center"/>
              <w:rPr>
                <w:rFonts w:ascii="宋体" w:hAnsi="宋体"/>
                <w:spacing w:val="4"/>
                <w:szCs w:val="21"/>
              </w:rPr>
            </w:pPr>
            <w:r>
              <w:rPr>
                <w:rFonts w:ascii="宋体" w:hAnsi="宋体"/>
                <w:spacing w:val="4"/>
                <w:szCs w:val="21"/>
              </w:rPr>
              <w:t>a</w:t>
            </w:r>
            <w:r>
              <w:rPr>
                <w:rFonts w:ascii="宋体" w:hAnsi="宋体"/>
                <w:spacing w:val="4"/>
                <w:szCs w:val="21"/>
                <w:vertAlign w:val="subscript"/>
              </w:rPr>
              <w:t>x</w:t>
            </w:r>
            <w:r>
              <w:rPr>
                <w:rFonts w:ascii="宋体" w:hAnsi="宋体"/>
                <w:spacing w:val="4"/>
                <w:szCs w:val="21"/>
              </w:rPr>
              <w:t>/L</w:t>
            </w:r>
            <w:r>
              <w:rPr>
                <w:rFonts w:ascii="宋体" w:hAnsi="宋体"/>
                <w:spacing w:val="4"/>
                <w:szCs w:val="21"/>
                <w:vertAlign w:val="subscript"/>
              </w:rPr>
              <w:t>x</w:t>
            </w:r>
            <w:r>
              <w:rPr>
                <w:rFonts w:ascii="宋体" w:hAnsi="宋体"/>
                <w:spacing w:val="4"/>
                <w:szCs w:val="21"/>
              </w:rPr>
              <w:t>=0.2</w:t>
            </w:r>
          </w:p>
        </w:tc>
      </w:tr>
      <w:tr w:rsidR="00BE1DD8" w14:paraId="0E13CD22" w14:textId="77777777">
        <w:trPr>
          <w:cantSplit/>
          <w:trHeight w:val="375"/>
        </w:trPr>
        <w:tc>
          <w:tcPr>
            <w:tcW w:w="661" w:type="dxa"/>
            <w:vMerge/>
            <w:tcBorders>
              <w:tl2br w:val="single" w:sz="4" w:space="0" w:color="auto"/>
            </w:tcBorders>
            <w:vAlign w:val="center"/>
          </w:tcPr>
          <w:p w14:paraId="2BB3903F" w14:textId="77777777" w:rsidR="00BE1DD8" w:rsidRDefault="00BE1DD8">
            <w:pPr>
              <w:spacing w:line="300" w:lineRule="auto"/>
              <w:jc w:val="center"/>
              <w:rPr>
                <w:rFonts w:ascii="宋体" w:hAnsi="宋体"/>
                <w:spacing w:val="4"/>
                <w:szCs w:val="21"/>
              </w:rPr>
            </w:pPr>
          </w:p>
        </w:tc>
        <w:tc>
          <w:tcPr>
            <w:tcW w:w="870" w:type="dxa"/>
            <w:vAlign w:val="center"/>
          </w:tcPr>
          <w:p w14:paraId="22B18706" w14:textId="77777777" w:rsidR="00BE1DD8" w:rsidRDefault="002C1706">
            <w:pPr>
              <w:spacing w:line="300" w:lineRule="auto"/>
              <w:jc w:val="center"/>
              <w:rPr>
                <w:rFonts w:ascii="宋体" w:hAnsi="宋体"/>
                <w:spacing w:val="4"/>
                <w:szCs w:val="21"/>
              </w:rPr>
            </w:pPr>
            <w:r>
              <w:rPr>
                <w:rFonts w:ascii="宋体" w:hAnsi="宋体"/>
                <w:spacing w:val="4"/>
                <w:szCs w:val="21"/>
              </w:rPr>
              <w:t>0.2</w:t>
            </w:r>
          </w:p>
        </w:tc>
        <w:tc>
          <w:tcPr>
            <w:tcW w:w="870" w:type="dxa"/>
            <w:vAlign w:val="center"/>
          </w:tcPr>
          <w:p w14:paraId="0F95A542" w14:textId="77777777" w:rsidR="00BE1DD8" w:rsidRDefault="002C1706">
            <w:pPr>
              <w:spacing w:line="300" w:lineRule="auto"/>
              <w:jc w:val="center"/>
              <w:rPr>
                <w:rFonts w:ascii="宋体" w:hAnsi="宋体"/>
                <w:spacing w:val="4"/>
                <w:szCs w:val="21"/>
              </w:rPr>
            </w:pPr>
            <w:r>
              <w:rPr>
                <w:rFonts w:ascii="宋体" w:hAnsi="宋体"/>
                <w:spacing w:val="4"/>
                <w:szCs w:val="21"/>
              </w:rPr>
              <w:t>0.25</w:t>
            </w:r>
          </w:p>
        </w:tc>
        <w:tc>
          <w:tcPr>
            <w:tcW w:w="870" w:type="dxa"/>
            <w:vAlign w:val="center"/>
          </w:tcPr>
          <w:p w14:paraId="7AF191AA" w14:textId="77777777" w:rsidR="00BE1DD8" w:rsidRDefault="002C1706">
            <w:pPr>
              <w:spacing w:line="300" w:lineRule="auto"/>
              <w:jc w:val="center"/>
              <w:rPr>
                <w:rFonts w:ascii="宋体" w:hAnsi="宋体"/>
                <w:spacing w:val="4"/>
                <w:szCs w:val="21"/>
              </w:rPr>
            </w:pPr>
            <w:r>
              <w:rPr>
                <w:rFonts w:ascii="宋体" w:hAnsi="宋体"/>
                <w:spacing w:val="4"/>
                <w:szCs w:val="21"/>
              </w:rPr>
              <w:t>0.33</w:t>
            </w:r>
          </w:p>
        </w:tc>
        <w:tc>
          <w:tcPr>
            <w:tcW w:w="870" w:type="dxa"/>
            <w:vAlign w:val="center"/>
          </w:tcPr>
          <w:p w14:paraId="206E2BE8" w14:textId="77777777" w:rsidR="00BE1DD8" w:rsidRDefault="002C1706">
            <w:pPr>
              <w:spacing w:line="300" w:lineRule="auto"/>
              <w:jc w:val="center"/>
              <w:rPr>
                <w:rFonts w:ascii="宋体" w:hAnsi="宋体"/>
                <w:spacing w:val="4"/>
                <w:szCs w:val="21"/>
              </w:rPr>
            </w:pPr>
            <w:r>
              <w:rPr>
                <w:rFonts w:ascii="宋体" w:hAnsi="宋体"/>
                <w:spacing w:val="4"/>
                <w:szCs w:val="21"/>
              </w:rPr>
              <w:t>0.5</w:t>
            </w:r>
          </w:p>
        </w:tc>
        <w:tc>
          <w:tcPr>
            <w:tcW w:w="870" w:type="dxa"/>
            <w:vAlign w:val="center"/>
          </w:tcPr>
          <w:p w14:paraId="3D973494" w14:textId="77777777" w:rsidR="00BE1DD8" w:rsidRDefault="002C1706">
            <w:pPr>
              <w:spacing w:line="300" w:lineRule="auto"/>
              <w:jc w:val="center"/>
              <w:rPr>
                <w:rFonts w:ascii="宋体" w:hAnsi="宋体"/>
                <w:spacing w:val="4"/>
                <w:szCs w:val="21"/>
              </w:rPr>
            </w:pPr>
            <w:r>
              <w:rPr>
                <w:rFonts w:ascii="宋体" w:hAnsi="宋体"/>
                <w:spacing w:val="4"/>
                <w:szCs w:val="21"/>
              </w:rPr>
              <w:t>1.0</w:t>
            </w:r>
          </w:p>
        </w:tc>
        <w:tc>
          <w:tcPr>
            <w:tcW w:w="870" w:type="dxa"/>
            <w:vAlign w:val="center"/>
          </w:tcPr>
          <w:p w14:paraId="6CC8EEAD" w14:textId="77777777" w:rsidR="00BE1DD8" w:rsidRDefault="002C1706">
            <w:pPr>
              <w:spacing w:line="300" w:lineRule="auto"/>
              <w:jc w:val="center"/>
              <w:rPr>
                <w:rFonts w:ascii="宋体" w:hAnsi="宋体"/>
                <w:spacing w:val="4"/>
                <w:szCs w:val="21"/>
              </w:rPr>
            </w:pPr>
            <w:r>
              <w:rPr>
                <w:rFonts w:ascii="宋体" w:hAnsi="宋体"/>
                <w:spacing w:val="4"/>
                <w:szCs w:val="21"/>
              </w:rPr>
              <w:t>2.0</w:t>
            </w:r>
          </w:p>
        </w:tc>
        <w:tc>
          <w:tcPr>
            <w:tcW w:w="870" w:type="dxa"/>
            <w:vAlign w:val="center"/>
          </w:tcPr>
          <w:p w14:paraId="737945AD" w14:textId="77777777" w:rsidR="00BE1DD8" w:rsidRDefault="002C1706">
            <w:pPr>
              <w:spacing w:line="300" w:lineRule="auto"/>
              <w:jc w:val="center"/>
              <w:rPr>
                <w:rFonts w:ascii="宋体" w:hAnsi="宋体"/>
                <w:spacing w:val="4"/>
                <w:szCs w:val="21"/>
              </w:rPr>
            </w:pPr>
            <w:r>
              <w:rPr>
                <w:rFonts w:ascii="宋体" w:hAnsi="宋体"/>
                <w:spacing w:val="4"/>
                <w:szCs w:val="21"/>
              </w:rPr>
              <w:t>3.0</w:t>
            </w:r>
          </w:p>
        </w:tc>
        <w:tc>
          <w:tcPr>
            <w:tcW w:w="870" w:type="dxa"/>
            <w:vAlign w:val="center"/>
          </w:tcPr>
          <w:p w14:paraId="0E72EE2B" w14:textId="77777777" w:rsidR="00BE1DD8" w:rsidRDefault="002C1706">
            <w:pPr>
              <w:spacing w:line="300" w:lineRule="auto"/>
              <w:jc w:val="center"/>
              <w:rPr>
                <w:rFonts w:ascii="宋体" w:hAnsi="宋体"/>
                <w:spacing w:val="4"/>
                <w:szCs w:val="21"/>
              </w:rPr>
            </w:pPr>
            <w:r>
              <w:rPr>
                <w:rFonts w:ascii="宋体" w:hAnsi="宋体"/>
                <w:spacing w:val="4"/>
                <w:szCs w:val="21"/>
              </w:rPr>
              <w:t>4.0</w:t>
            </w:r>
          </w:p>
        </w:tc>
        <w:tc>
          <w:tcPr>
            <w:tcW w:w="1271" w:type="dxa"/>
            <w:vAlign w:val="center"/>
          </w:tcPr>
          <w:p w14:paraId="6A27A5E2" w14:textId="77777777" w:rsidR="00BE1DD8" w:rsidRDefault="002C1706">
            <w:pPr>
              <w:spacing w:line="300" w:lineRule="auto"/>
              <w:jc w:val="center"/>
              <w:rPr>
                <w:rFonts w:ascii="宋体" w:hAnsi="宋体"/>
                <w:spacing w:val="4"/>
                <w:szCs w:val="21"/>
              </w:rPr>
            </w:pPr>
            <w:r>
              <w:rPr>
                <w:rFonts w:ascii="宋体" w:hAnsi="宋体"/>
                <w:spacing w:val="4"/>
                <w:szCs w:val="21"/>
              </w:rPr>
              <w:t>5.0</w:t>
            </w:r>
          </w:p>
        </w:tc>
      </w:tr>
      <w:tr w:rsidR="00BE1DD8" w14:paraId="76E83D6C" w14:textId="77777777">
        <w:tc>
          <w:tcPr>
            <w:tcW w:w="661" w:type="dxa"/>
            <w:vAlign w:val="center"/>
          </w:tcPr>
          <w:p w14:paraId="28B158C3" w14:textId="77777777" w:rsidR="00BE1DD8" w:rsidRDefault="002C1706">
            <w:pPr>
              <w:spacing w:line="300" w:lineRule="auto"/>
              <w:jc w:val="center"/>
              <w:rPr>
                <w:rFonts w:ascii="宋体" w:hAnsi="宋体"/>
                <w:spacing w:val="4"/>
                <w:szCs w:val="21"/>
              </w:rPr>
            </w:pPr>
            <w:r>
              <w:rPr>
                <w:rFonts w:ascii="宋体" w:hAnsi="宋体"/>
                <w:spacing w:val="4"/>
                <w:szCs w:val="21"/>
              </w:rPr>
              <w:t>0.1</w:t>
            </w:r>
          </w:p>
        </w:tc>
        <w:tc>
          <w:tcPr>
            <w:tcW w:w="870" w:type="dxa"/>
            <w:vAlign w:val="center"/>
          </w:tcPr>
          <w:p w14:paraId="36A6E84A" w14:textId="77777777" w:rsidR="00BE1DD8" w:rsidRDefault="002C1706">
            <w:pPr>
              <w:spacing w:line="300" w:lineRule="auto"/>
              <w:jc w:val="center"/>
              <w:rPr>
                <w:rFonts w:ascii="宋体" w:hAnsi="宋体"/>
                <w:spacing w:val="4"/>
                <w:szCs w:val="21"/>
              </w:rPr>
            </w:pPr>
            <w:r>
              <w:rPr>
                <w:rFonts w:ascii="宋体" w:hAnsi="宋体"/>
                <w:spacing w:val="4"/>
                <w:szCs w:val="21"/>
              </w:rPr>
              <w:t>0.3657</w:t>
            </w:r>
          </w:p>
        </w:tc>
        <w:tc>
          <w:tcPr>
            <w:tcW w:w="870" w:type="dxa"/>
            <w:vAlign w:val="center"/>
          </w:tcPr>
          <w:p w14:paraId="3C2A223E" w14:textId="77777777" w:rsidR="00BE1DD8" w:rsidRDefault="002C1706">
            <w:pPr>
              <w:spacing w:line="300" w:lineRule="auto"/>
              <w:jc w:val="center"/>
              <w:rPr>
                <w:rFonts w:ascii="宋体" w:hAnsi="宋体"/>
                <w:spacing w:val="4"/>
                <w:szCs w:val="21"/>
              </w:rPr>
            </w:pPr>
            <w:r>
              <w:rPr>
                <w:rFonts w:ascii="宋体" w:hAnsi="宋体"/>
                <w:spacing w:val="4"/>
                <w:szCs w:val="21"/>
              </w:rPr>
              <w:t>0.3029</w:t>
            </w:r>
          </w:p>
        </w:tc>
        <w:tc>
          <w:tcPr>
            <w:tcW w:w="870" w:type="dxa"/>
            <w:vAlign w:val="center"/>
          </w:tcPr>
          <w:p w14:paraId="377089AD" w14:textId="77777777" w:rsidR="00BE1DD8" w:rsidRDefault="002C1706">
            <w:pPr>
              <w:spacing w:line="300" w:lineRule="auto"/>
              <w:jc w:val="center"/>
              <w:rPr>
                <w:rFonts w:ascii="宋体" w:hAnsi="宋体"/>
                <w:spacing w:val="4"/>
                <w:szCs w:val="21"/>
              </w:rPr>
            </w:pPr>
            <w:r>
              <w:rPr>
                <w:rFonts w:ascii="宋体" w:hAnsi="宋体"/>
                <w:spacing w:val="4"/>
                <w:szCs w:val="21"/>
              </w:rPr>
              <w:t>0.2289</w:t>
            </w:r>
          </w:p>
        </w:tc>
        <w:tc>
          <w:tcPr>
            <w:tcW w:w="870" w:type="dxa"/>
            <w:vAlign w:val="center"/>
          </w:tcPr>
          <w:p w14:paraId="735E93ED" w14:textId="77777777" w:rsidR="00BE1DD8" w:rsidRDefault="002C1706">
            <w:pPr>
              <w:spacing w:line="300" w:lineRule="auto"/>
              <w:jc w:val="center"/>
              <w:rPr>
                <w:rFonts w:ascii="宋体" w:hAnsi="宋体"/>
                <w:spacing w:val="4"/>
                <w:szCs w:val="21"/>
              </w:rPr>
            </w:pPr>
            <w:r>
              <w:rPr>
                <w:rFonts w:ascii="宋体" w:hAnsi="宋体"/>
                <w:spacing w:val="4"/>
                <w:szCs w:val="21"/>
              </w:rPr>
              <w:t>0.1627</w:t>
            </w:r>
          </w:p>
        </w:tc>
        <w:tc>
          <w:tcPr>
            <w:tcW w:w="870" w:type="dxa"/>
            <w:vAlign w:val="center"/>
          </w:tcPr>
          <w:p w14:paraId="0E5DE263" w14:textId="77777777" w:rsidR="00BE1DD8" w:rsidRDefault="002C1706">
            <w:pPr>
              <w:spacing w:line="300" w:lineRule="auto"/>
              <w:jc w:val="center"/>
              <w:rPr>
                <w:rFonts w:ascii="宋体" w:hAnsi="宋体"/>
                <w:spacing w:val="4"/>
                <w:szCs w:val="21"/>
              </w:rPr>
            </w:pPr>
            <w:r>
              <w:rPr>
                <w:rFonts w:ascii="宋体" w:hAnsi="宋体"/>
                <w:spacing w:val="4"/>
                <w:szCs w:val="21"/>
              </w:rPr>
              <w:t>0.0943</w:t>
            </w:r>
          </w:p>
        </w:tc>
        <w:tc>
          <w:tcPr>
            <w:tcW w:w="870" w:type="dxa"/>
            <w:vAlign w:val="center"/>
          </w:tcPr>
          <w:p w14:paraId="42C2AA09" w14:textId="77777777" w:rsidR="00BE1DD8" w:rsidRDefault="002C1706">
            <w:pPr>
              <w:spacing w:line="300" w:lineRule="auto"/>
              <w:jc w:val="center"/>
              <w:rPr>
                <w:rFonts w:ascii="宋体" w:hAnsi="宋体"/>
                <w:spacing w:val="4"/>
                <w:szCs w:val="21"/>
              </w:rPr>
            </w:pPr>
            <w:r>
              <w:rPr>
                <w:rFonts w:ascii="宋体" w:hAnsi="宋体"/>
                <w:spacing w:val="4"/>
                <w:szCs w:val="21"/>
              </w:rPr>
              <w:t>0.0916</w:t>
            </w:r>
          </w:p>
        </w:tc>
        <w:tc>
          <w:tcPr>
            <w:tcW w:w="870" w:type="dxa"/>
            <w:vAlign w:val="center"/>
          </w:tcPr>
          <w:p w14:paraId="4101EC58" w14:textId="77777777" w:rsidR="00BE1DD8" w:rsidRDefault="002C1706">
            <w:pPr>
              <w:spacing w:line="300" w:lineRule="auto"/>
              <w:jc w:val="center"/>
              <w:rPr>
                <w:rFonts w:ascii="宋体" w:hAnsi="宋体"/>
                <w:spacing w:val="4"/>
                <w:szCs w:val="21"/>
              </w:rPr>
            </w:pPr>
            <w:r>
              <w:rPr>
                <w:rFonts w:ascii="宋体" w:hAnsi="宋体"/>
                <w:spacing w:val="4"/>
                <w:szCs w:val="21"/>
              </w:rPr>
              <w:t>0.1147</w:t>
            </w:r>
          </w:p>
        </w:tc>
        <w:tc>
          <w:tcPr>
            <w:tcW w:w="870" w:type="dxa"/>
            <w:vAlign w:val="center"/>
          </w:tcPr>
          <w:p w14:paraId="01D4B3FB" w14:textId="77777777" w:rsidR="00BE1DD8" w:rsidRDefault="002C1706">
            <w:pPr>
              <w:spacing w:line="300" w:lineRule="auto"/>
              <w:jc w:val="center"/>
              <w:rPr>
                <w:rFonts w:ascii="宋体" w:hAnsi="宋体"/>
                <w:spacing w:val="4"/>
                <w:szCs w:val="21"/>
              </w:rPr>
            </w:pPr>
            <w:r>
              <w:rPr>
                <w:rFonts w:ascii="宋体" w:hAnsi="宋体"/>
                <w:spacing w:val="4"/>
                <w:szCs w:val="21"/>
              </w:rPr>
              <w:t>0.1213</w:t>
            </w:r>
          </w:p>
        </w:tc>
        <w:tc>
          <w:tcPr>
            <w:tcW w:w="1271" w:type="dxa"/>
            <w:vAlign w:val="center"/>
          </w:tcPr>
          <w:p w14:paraId="580946A6" w14:textId="77777777" w:rsidR="00BE1DD8" w:rsidRDefault="002C1706">
            <w:pPr>
              <w:spacing w:line="300" w:lineRule="auto"/>
              <w:jc w:val="center"/>
              <w:rPr>
                <w:rFonts w:ascii="宋体" w:hAnsi="宋体"/>
                <w:spacing w:val="4"/>
                <w:szCs w:val="21"/>
              </w:rPr>
            </w:pPr>
            <w:r>
              <w:rPr>
                <w:rFonts w:ascii="宋体" w:hAnsi="宋体"/>
                <w:spacing w:val="4"/>
                <w:szCs w:val="21"/>
              </w:rPr>
              <w:t>0.1477</w:t>
            </w:r>
          </w:p>
        </w:tc>
      </w:tr>
      <w:tr w:rsidR="00BE1DD8" w14:paraId="3B77CF3D" w14:textId="77777777">
        <w:tc>
          <w:tcPr>
            <w:tcW w:w="661" w:type="dxa"/>
            <w:vAlign w:val="center"/>
          </w:tcPr>
          <w:p w14:paraId="46895763" w14:textId="77777777" w:rsidR="00BE1DD8" w:rsidRDefault="002C1706">
            <w:pPr>
              <w:spacing w:line="300" w:lineRule="auto"/>
              <w:jc w:val="center"/>
              <w:rPr>
                <w:rFonts w:ascii="宋体" w:hAnsi="宋体"/>
                <w:spacing w:val="4"/>
                <w:szCs w:val="21"/>
              </w:rPr>
            </w:pPr>
            <w:r>
              <w:rPr>
                <w:rFonts w:ascii="宋体" w:hAnsi="宋体"/>
                <w:spacing w:val="4"/>
                <w:szCs w:val="21"/>
              </w:rPr>
              <w:t>0.2</w:t>
            </w:r>
          </w:p>
        </w:tc>
        <w:tc>
          <w:tcPr>
            <w:tcW w:w="870" w:type="dxa"/>
            <w:vAlign w:val="center"/>
          </w:tcPr>
          <w:p w14:paraId="1DEA543F" w14:textId="77777777" w:rsidR="00BE1DD8" w:rsidRDefault="002C1706">
            <w:pPr>
              <w:spacing w:line="300" w:lineRule="auto"/>
              <w:jc w:val="center"/>
              <w:rPr>
                <w:rFonts w:ascii="宋体" w:hAnsi="宋体"/>
                <w:spacing w:val="4"/>
                <w:szCs w:val="21"/>
              </w:rPr>
            </w:pPr>
            <w:r>
              <w:rPr>
                <w:rFonts w:ascii="宋体" w:hAnsi="宋体"/>
                <w:spacing w:val="4"/>
                <w:szCs w:val="21"/>
              </w:rPr>
              <w:t>0.1324</w:t>
            </w:r>
          </w:p>
        </w:tc>
        <w:tc>
          <w:tcPr>
            <w:tcW w:w="870" w:type="dxa"/>
            <w:vAlign w:val="center"/>
          </w:tcPr>
          <w:p w14:paraId="41AEC237" w14:textId="77777777" w:rsidR="00BE1DD8" w:rsidRDefault="002C1706">
            <w:pPr>
              <w:spacing w:line="300" w:lineRule="auto"/>
              <w:jc w:val="center"/>
              <w:rPr>
                <w:rFonts w:ascii="宋体" w:hAnsi="宋体"/>
                <w:spacing w:val="4"/>
                <w:szCs w:val="21"/>
              </w:rPr>
            </w:pPr>
            <w:r>
              <w:rPr>
                <w:rFonts w:ascii="宋体" w:hAnsi="宋体"/>
                <w:spacing w:val="4"/>
                <w:szCs w:val="21"/>
              </w:rPr>
              <w:t>0.1193</w:t>
            </w:r>
          </w:p>
        </w:tc>
        <w:tc>
          <w:tcPr>
            <w:tcW w:w="870" w:type="dxa"/>
            <w:vAlign w:val="center"/>
          </w:tcPr>
          <w:p w14:paraId="685D7CD6" w14:textId="77777777" w:rsidR="00BE1DD8" w:rsidRDefault="002C1706">
            <w:pPr>
              <w:spacing w:line="300" w:lineRule="auto"/>
              <w:jc w:val="center"/>
              <w:rPr>
                <w:rFonts w:ascii="宋体" w:hAnsi="宋体"/>
                <w:spacing w:val="4"/>
                <w:szCs w:val="21"/>
              </w:rPr>
            </w:pPr>
            <w:r>
              <w:rPr>
                <w:rFonts w:ascii="宋体" w:hAnsi="宋体"/>
                <w:spacing w:val="4"/>
                <w:szCs w:val="21"/>
              </w:rPr>
              <w:t>0.1031</w:t>
            </w:r>
          </w:p>
        </w:tc>
        <w:tc>
          <w:tcPr>
            <w:tcW w:w="870" w:type="dxa"/>
            <w:vAlign w:val="center"/>
          </w:tcPr>
          <w:p w14:paraId="658B1B2C" w14:textId="77777777" w:rsidR="00BE1DD8" w:rsidRDefault="002C1706">
            <w:pPr>
              <w:spacing w:line="300" w:lineRule="auto"/>
              <w:jc w:val="center"/>
              <w:rPr>
                <w:rFonts w:ascii="宋体" w:hAnsi="宋体"/>
                <w:spacing w:val="4"/>
                <w:szCs w:val="21"/>
              </w:rPr>
            </w:pPr>
            <w:r>
              <w:rPr>
                <w:rFonts w:ascii="宋体" w:hAnsi="宋体"/>
                <w:spacing w:val="4"/>
                <w:szCs w:val="21"/>
              </w:rPr>
              <w:t>0.0846</w:t>
            </w:r>
          </w:p>
        </w:tc>
        <w:tc>
          <w:tcPr>
            <w:tcW w:w="870" w:type="dxa"/>
            <w:vAlign w:val="center"/>
          </w:tcPr>
          <w:p w14:paraId="249E435F" w14:textId="77777777" w:rsidR="00BE1DD8" w:rsidRDefault="002C1706">
            <w:pPr>
              <w:spacing w:line="300" w:lineRule="auto"/>
              <w:jc w:val="center"/>
              <w:rPr>
                <w:rFonts w:ascii="宋体" w:hAnsi="宋体"/>
                <w:spacing w:val="4"/>
                <w:szCs w:val="21"/>
              </w:rPr>
            </w:pPr>
            <w:r>
              <w:rPr>
                <w:rFonts w:ascii="宋体" w:hAnsi="宋体"/>
                <w:spacing w:val="4"/>
                <w:szCs w:val="21"/>
              </w:rPr>
              <w:t>0.0666</w:t>
            </w:r>
          </w:p>
        </w:tc>
        <w:tc>
          <w:tcPr>
            <w:tcW w:w="870" w:type="dxa"/>
            <w:vAlign w:val="center"/>
          </w:tcPr>
          <w:p w14:paraId="668B6BED" w14:textId="77777777" w:rsidR="00BE1DD8" w:rsidRDefault="002C1706">
            <w:pPr>
              <w:spacing w:line="300" w:lineRule="auto"/>
              <w:jc w:val="center"/>
              <w:rPr>
                <w:rFonts w:ascii="宋体" w:hAnsi="宋体"/>
                <w:spacing w:val="4"/>
                <w:szCs w:val="21"/>
              </w:rPr>
            </w:pPr>
            <w:r>
              <w:rPr>
                <w:rFonts w:ascii="宋体" w:hAnsi="宋体"/>
                <w:spacing w:val="4"/>
                <w:szCs w:val="21"/>
              </w:rPr>
              <w:t>0.0845</w:t>
            </w:r>
          </w:p>
        </w:tc>
        <w:tc>
          <w:tcPr>
            <w:tcW w:w="870" w:type="dxa"/>
            <w:vAlign w:val="center"/>
          </w:tcPr>
          <w:p w14:paraId="0DB849D4" w14:textId="77777777" w:rsidR="00BE1DD8" w:rsidRDefault="002C1706">
            <w:pPr>
              <w:spacing w:line="300" w:lineRule="auto"/>
              <w:jc w:val="center"/>
              <w:rPr>
                <w:rFonts w:ascii="宋体" w:hAnsi="宋体"/>
                <w:spacing w:val="4"/>
                <w:szCs w:val="21"/>
              </w:rPr>
            </w:pPr>
            <w:r>
              <w:rPr>
                <w:rFonts w:ascii="宋体" w:hAnsi="宋体"/>
                <w:spacing w:val="4"/>
                <w:szCs w:val="21"/>
              </w:rPr>
              <w:t>0.1021</w:t>
            </w:r>
          </w:p>
        </w:tc>
        <w:tc>
          <w:tcPr>
            <w:tcW w:w="870" w:type="dxa"/>
            <w:vAlign w:val="center"/>
          </w:tcPr>
          <w:p w14:paraId="71F4FE9D" w14:textId="77777777" w:rsidR="00BE1DD8" w:rsidRDefault="002C1706">
            <w:pPr>
              <w:spacing w:line="300" w:lineRule="auto"/>
              <w:jc w:val="center"/>
              <w:rPr>
                <w:rFonts w:ascii="宋体" w:hAnsi="宋体"/>
                <w:spacing w:val="4"/>
                <w:szCs w:val="21"/>
              </w:rPr>
            </w:pPr>
            <w:r>
              <w:rPr>
                <w:rFonts w:ascii="宋体" w:hAnsi="宋体"/>
                <w:spacing w:val="4"/>
                <w:szCs w:val="21"/>
              </w:rPr>
              <w:t>0.1259</w:t>
            </w:r>
          </w:p>
        </w:tc>
        <w:tc>
          <w:tcPr>
            <w:tcW w:w="1271" w:type="dxa"/>
            <w:vAlign w:val="center"/>
          </w:tcPr>
          <w:p w14:paraId="5ED8BA81" w14:textId="77777777" w:rsidR="00BE1DD8" w:rsidRDefault="002C1706">
            <w:pPr>
              <w:spacing w:line="300" w:lineRule="auto"/>
              <w:jc w:val="center"/>
              <w:rPr>
                <w:rFonts w:ascii="宋体" w:hAnsi="宋体"/>
                <w:spacing w:val="4"/>
                <w:szCs w:val="21"/>
              </w:rPr>
            </w:pPr>
            <w:r>
              <w:rPr>
                <w:rFonts w:ascii="宋体" w:hAnsi="宋体"/>
                <w:spacing w:val="4"/>
                <w:szCs w:val="21"/>
              </w:rPr>
              <w:t>0.1377</w:t>
            </w:r>
          </w:p>
        </w:tc>
      </w:tr>
      <w:tr w:rsidR="00BE1DD8" w14:paraId="2C78CEB7" w14:textId="77777777">
        <w:tc>
          <w:tcPr>
            <w:tcW w:w="661" w:type="dxa"/>
            <w:vAlign w:val="center"/>
          </w:tcPr>
          <w:p w14:paraId="7E5631F8" w14:textId="77777777" w:rsidR="00BE1DD8" w:rsidRDefault="002C1706">
            <w:pPr>
              <w:spacing w:line="300" w:lineRule="auto"/>
              <w:jc w:val="center"/>
              <w:rPr>
                <w:rFonts w:ascii="宋体" w:hAnsi="宋体"/>
                <w:spacing w:val="4"/>
                <w:szCs w:val="21"/>
              </w:rPr>
            </w:pPr>
            <w:r>
              <w:rPr>
                <w:rFonts w:ascii="宋体" w:hAnsi="宋体"/>
                <w:spacing w:val="4"/>
                <w:szCs w:val="21"/>
              </w:rPr>
              <w:t>0.3</w:t>
            </w:r>
          </w:p>
        </w:tc>
        <w:tc>
          <w:tcPr>
            <w:tcW w:w="870" w:type="dxa"/>
            <w:vAlign w:val="center"/>
          </w:tcPr>
          <w:p w14:paraId="4BC7FCFD" w14:textId="77777777" w:rsidR="00BE1DD8" w:rsidRDefault="002C1706">
            <w:pPr>
              <w:spacing w:line="300" w:lineRule="auto"/>
              <w:jc w:val="center"/>
              <w:rPr>
                <w:rFonts w:ascii="宋体" w:hAnsi="宋体"/>
                <w:spacing w:val="4"/>
                <w:szCs w:val="21"/>
              </w:rPr>
            </w:pPr>
            <w:r>
              <w:rPr>
                <w:rFonts w:ascii="宋体" w:hAnsi="宋体"/>
                <w:spacing w:val="4"/>
                <w:szCs w:val="21"/>
              </w:rPr>
              <w:t>0.2414</w:t>
            </w:r>
          </w:p>
        </w:tc>
        <w:tc>
          <w:tcPr>
            <w:tcW w:w="870" w:type="dxa"/>
            <w:vAlign w:val="center"/>
          </w:tcPr>
          <w:p w14:paraId="52416687" w14:textId="77777777" w:rsidR="00BE1DD8" w:rsidRDefault="002C1706">
            <w:pPr>
              <w:spacing w:line="300" w:lineRule="auto"/>
              <w:jc w:val="center"/>
              <w:rPr>
                <w:rFonts w:ascii="宋体" w:hAnsi="宋体"/>
                <w:spacing w:val="4"/>
                <w:szCs w:val="21"/>
              </w:rPr>
            </w:pPr>
            <w:r>
              <w:rPr>
                <w:rFonts w:ascii="宋体" w:hAnsi="宋体"/>
                <w:spacing w:val="4"/>
                <w:szCs w:val="21"/>
              </w:rPr>
              <w:t>0.2074</w:t>
            </w:r>
          </w:p>
        </w:tc>
        <w:tc>
          <w:tcPr>
            <w:tcW w:w="870" w:type="dxa"/>
            <w:vAlign w:val="center"/>
          </w:tcPr>
          <w:p w14:paraId="3207231C" w14:textId="77777777" w:rsidR="00BE1DD8" w:rsidRDefault="002C1706">
            <w:pPr>
              <w:spacing w:line="300" w:lineRule="auto"/>
              <w:jc w:val="center"/>
              <w:rPr>
                <w:rFonts w:ascii="宋体" w:hAnsi="宋体"/>
                <w:spacing w:val="4"/>
                <w:szCs w:val="21"/>
              </w:rPr>
            </w:pPr>
            <w:r>
              <w:rPr>
                <w:rFonts w:ascii="宋体" w:hAnsi="宋体"/>
                <w:spacing w:val="4"/>
                <w:szCs w:val="21"/>
              </w:rPr>
              <w:t>0.1735</w:t>
            </w:r>
          </w:p>
        </w:tc>
        <w:tc>
          <w:tcPr>
            <w:tcW w:w="870" w:type="dxa"/>
            <w:vAlign w:val="center"/>
          </w:tcPr>
          <w:p w14:paraId="56DAA962" w14:textId="77777777" w:rsidR="00BE1DD8" w:rsidRDefault="002C1706">
            <w:pPr>
              <w:spacing w:line="300" w:lineRule="auto"/>
              <w:jc w:val="center"/>
              <w:rPr>
                <w:rFonts w:ascii="宋体" w:hAnsi="宋体"/>
                <w:spacing w:val="4"/>
                <w:szCs w:val="21"/>
              </w:rPr>
            </w:pPr>
            <w:r>
              <w:rPr>
                <w:rFonts w:ascii="宋体" w:hAnsi="宋体"/>
                <w:spacing w:val="4"/>
                <w:szCs w:val="21"/>
              </w:rPr>
              <w:t>0.1352</w:t>
            </w:r>
          </w:p>
        </w:tc>
        <w:tc>
          <w:tcPr>
            <w:tcW w:w="870" w:type="dxa"/>
            <w:vAlign w:val="center"/>
          </w:tcPr>
          <w:p w14:paraId="1DA107FE" w14:textId="77777777" w:rsidR="00BE1DD8" w:rsidRDefault="002C1706">
            <w:pPr>
              <w:spacing w:line="300" w:lineRule="auto"/>
              <w:jc w:val="center"/>
              <w:rPr>
                <w:rFonts w:ascii="宋体" w:hAnsi="宋体"/>
                <w:spacing w:val="4"/>
                <w:szCs w:val="21"/>
              </w:rPr>
            </w:pPr>
            <w:r>
              <w:rPr>
                <w:rFonts w:ascii="宋体" w:hAnsi="宋体"/>
                <w:spacing w:val="4"/>
                <w:szCs w:val="21"/>
              </w:rPr>
              <w:t>0.1013</w:t>
            </w:r>
          </w:p>
        </w:tc>
        <w:tc>
          <w:tcPr>
            <w:tcW w:w="870" w:type="dxa"/>
            <w:vAlign w:val="center"/>
          </w:tcPr>
          <w:p w14:paraId="45BC6A9F" w14:textId="77777777" w:rsidR="00BE1DD8" w:rsidRDefault="002C1706">
            <w:pPr>
              <w:spacing w:line="300" w:lineRule="auto"/>
              <w:jc w:val="center"/>
              <w:rPr>
                <w:rFonts w:ascii="宋体" w:hAnsi="宋体"/>
                <w:spacing w:val="4"/>
                <w:szCs w:val="21"/>
              </w:rPr>
            </w:pPr>
            <w:r>
              <w:rPr>
                <w:rFonts w:ascii="宋体" w:hAnsi="宋体"/>
                <w:spacing w:val="4"/>
                <w:szCs w:val="21"/>
              </w:rPr>
              <w:t>0.0977</w:t>
            </w:r>
          </w:p>
        </w:tc>
        <w:tc>
          <w:tcPr>
            <w:tcW w:w="870" w:type="dxa"/>
            <w:vAlign w:val="center"/>
          </w:tcPr>
          <w:p w14:paraId="68533D4F" w14:textId="77777777" w:rsidR="00BE1DD8" w:rsidRDefault="002C1706">
            <w:pPr>
              <w:spacing w:line="300" w:lineRule="auto"/>
              <w:jc w:val="center"/>
              <w:rPr>
                <w:rFonts w:ascii="宋体" w:hAnsi="宋体"/>
                <w:spacing w:val="4"/>
                <w:szCs w:val="21"/>
              </w:rPr>
            </w:pPr>
            <w:r>
              <w:rPr>
                <w:rFonts w:ascii="宋体" w:hAnsi="宋体"/>
                <w:spacing w:val="4"/>
                <w:szCs w:val="21"/>
              </w:rPr>
              <w:t>0.1079</w:t>
            </w:r>
          </w:p>
        </w:tc>
        <w:tc>
          <w:tcPr>
            <w:tcW w:w="870" w:type="dxa"/>
            <w:vAlign w:val="center"/>
          </w:tcPr>
          <w:p w14:paraId="5C6400F3" w14:textId="77777777" w:rsidR="00BE1DD8" w:rsidRDefault="002C1706">
            <w:pPr>
              <w:spacing w:line="300" w:lineRule="auto"/>
              <w:jc w:val="center"/>
              <w:rPr>
                <w:rFonts w:ascii="宋体" w:hAnsi="宋体"/>
                <w:spacing w:val="4"/>
                <w:szCs w:val="21"/>
              </w:rPr>
            </w:pPr>
            <w:r>
              <w:rPr>
                <w:rFonts w:ascii="宋体" w:hAnsi="宋体"/>
                <w:spacing w:val="4"/>
                <w:szCs w:val="21"/>
              </w:rPr>
              <w:t>0.1322</w:t>
            </w:r>
          </w:p>
        </w:tc>
        <w:tc>
          <w:tcPr>
            <w:tcW w:w="1271" w:type="dxa"/>
            <w:vAlign w:val="center"/>
          </w:tcPr>
          <w:p w14:paraId="038550C9" w14:textId="77777777" w:rsidR="00BE1DD8" w:rsidRDefault="002C1706">
            <w:pPr>
              <w:spacing w:line="300" w:lineRule="auto"/>
              <w:jc w:val="center"/>
              <w:rPr>
                <w:rFonts w:ascii="宋体" w:hAnsi="宋体"/>
                <w:spacing w:val="4"/>
                <w:szCs w:val="21"/>
              </w:rPr>
            </w:pPr>
            <w:r>
              <w:rPr>
                <w:rFonts w:ascii="宋体" w:hAnsi="宋体"/>
                <w:spacing w:val="4"/>
                <w:szCs w:val="21"/>
              </w:rPr>
              <w:t>0.1381</w:t>
            </w:r>
          </w:p>
        </w:tc>
      </w:tr>
    </w:tbl>
    <w:p w14:paraId="319F15F4" w14:textId="77777777" w:rsidR="00BE1DD8" w:rsidRDefault="00BE1DD8">
      <w:pPr>
        <w:spacing w:line="300" w:lineRule="auto"/>
        <w:ind w:firstLineChars="200" w:firstLine="436"/>
        <w:jc w:val="center"/>
        <w:rPr>
          <w:rFonts w:ascii="宋体" w:hAnsi="宋体"/>
          <w:spacing w:val="4"/>
          <w:szCs w:val="21"/>
        </w:rPr>
      </w:pPr>
    </w:p>
    <w:tbl>
      <w:tblPr>
        <w:tblW w:w="89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868"/>
        <w:gridCol w:w="868"/>
        <w:gridCol w:w="868"/>
        <w:gridCol w:w="868"/>
        <w:gridCol w:w="868"/>
        <w:gridCol w:w="868"/>
        <w:gridCol w:w="868"/>
        <w:gridCol w:w="868"/>
        <w:gridCol w:w="868"/>
      </w:tblGrid>
      <w:tr w:rsidR="00BE1DD8" w14:paraId="5777E947" w14:textId="77777777">
        <w:trPr>
          <w:cantSplit/>
          <w:trHeight w:val="300"/>
        </w:trPr>
        <w:tc>
          <w:tcPr>
            <w:tcW w:w="1490" w:type="dxa"/>
            <w:vMerge w:val="restart"/>
            <w:tcBorders>
              <w:tl2br w:val="single" w:sz="4" w:space="0" w:color="auto"/>
            </w:tcBorders>
            <w:vAlign w:val="center"/>
          </w:tcPr>
          <w:p w14:paraId="3F19F274" w14:textId="77777777" w:rsidR="00BE1DD8" w:rsidRDefault="002C1706">
            <w:pPr>
              <w:spacing w:line="300" w:lineRule="auto"/>
              <w:ind w:firstLineChars="400" w:firstLine="872"/>
              <w:jc w:val="center"/>
              <w:rPr>
                <w:rFonts w:ascii="宋体" w:hAnsi="宋体"/>
                <w:spacing w:val="4"/>
                <w:szCs w:val="21"/>
              </w:rPr>
            </w:pPr>
            <w:r>
              <w:rPr>
                <w:rFonts w:ascii="宋体" w:hAnsi="宋体"/>
                <w:spacing w:val="4"/>
                <w:szCs w:val="21"/>
              </w:rPr>
              <w:t>L</w:t>
            </w:r>
            <w:r>
              <w:rPr>
                <w:rFonts w:ascii="宋体" w:hAnsi="宋体"/>
                <w:spacing w:val="4"/>
                <w:szCs w:val="21"/>
                <w:vertAlign w:val="subscript"/>
              </w:rPr>
              <w:t>x</w:t>
            </w:r>
            <w:r>
              <w:rPr>
                <w:rFonts w:ascii="宋体" w:hAnsi="宋体"/>
                <w:spacing w:val="4"/>
                <w:szCs w:val="21"/>
              </w:rPr>
              <w:t>/L</w:t>
            </w:r>
            <w:r>
              <w:rPr>
                <w:rFonts w:ascii="宋体" w:hAnsi="宋体"/>
                <w:spacing w:val="4"/>
                <w:szCs w:val="21"/>
                <w:vertAlign w:val="subscript"/>
              </w:rPr>
              <w:t>y</w:t>
            </w:r>
          </w:p>
          <w:p w14:paraId="61772A8C" w14:textId="77777777" w:rsidR="00BE1DD8" w:rsidRDefault="002C1706">
            <w:pPr>
              <w:spacing w:line="300" w:lineRule="auto"/>
              <w:jc w:val="center"/>
              <w:rPr>
                <w:rFonts w:ascii="宋体" w:hAnsi="宋体"/>
                <w:spacing w:val="4"/>
                <w:szCs w:val="21"/>
              </w:rPr>
            </w:pPr>
            <w:r>
              <w:rPr>
                <w:rFonts w:ascii="宋体" w:hAnsi="宋体"/>
                <w:spacing w:val="4"/>
                <w:szCs w:val="21"/>
              </w:rPr>
              <w:t>a</w:t>
            </w:r>
            <w:r>
              <w:rPr>
                <w:rFonts w:ascii="宋体" w:hAnsi="宋体"/>
                <w:spacing w:val="4"/>
                <w:szCs w:val="21"/>
                <w:vertAlign w:val="subscript"/>
              </w:rPr>
              <w:t>y</w:t>
            </w:r>
            <w:r>
              <w:rPr>
                <w:rFonts w:ascii="宋体" w:hAnsi="宋体"/>
                <w:spacing w:val="4"/>
                <w:szCs w:val="21"/>
              </w:rPr>
              <w:t>/L</w:t>
            </w:r>
            <w:r>
              <w:rPr>
                <w:rFonts w:ascii="宋体" w:hAnsi="宋体"/>
                <w:spacing w:val="4"/>
                <w:szCs w:val="21"/>
                <w:vertAlign w:val="subscript"/>
              </w:rPr>
              <w:t>y</w:t>
            </w:r>
          </w:p>
        </w:tc>
        <w:tc>
          <w:tcPr>
            <w:tcW w:w="7434" w:type="dxa"/>
            <w:gridSpan w:val="9"/>
            <w:vAlign w:val="center"/>
          </w:tcPr>
          <w:p w14:paraId="33A837F8" w14:textId="77777777" w:rsidR="00BE1DD8" w:rsidRDefault="002C1706">
            <w:pPr>
              <w:spacing w:line="300" w:lineRule="auto"/>
              <w:jc w:val="center"/>
              <w:rPr>
                <w:rFonts w:ascii="宋体" w:hAnsi="宋体"/>
                <w:spacing w:val="4"/>
                <w:szCs w:val="21"/>
              </w:rPr>
            </w:pPr>
            <w:r>
              <w:rPr>
                <w:rFonts w:ascii="宋体" w:hAnsi="宋体"/>
                <w:spacing w:val="4"/>
                <w:szCs w:val="21"/>
              </w:rPr>
              <w:t>a</w:t>
            </w:r>
            <w:r>
              <w:rPr>
                <w:rFonts w:ascii="宋体" w:hAnsi="宋体"/>
                <w:spacing w:val="4"/>
                <w:szCs w:val="21"/>
                <w:vertAlign w:val="subscript"/>
              </w:rPr>
              <w:t>x</w:t>
            </w:r>
            <w:r>
              <w:rPr>
                <w:rFonts w:ascii="宋体" w:hAnsi="宋体"/>
                <w:spacing w:val="4"/>
                <w:szCs w:val="21"/>
              </w:rPr>
              <w:t>/L</w:t>
            </w:r>
            <w:r>
              <w:rPr>
                <w:rFonts w:ascii="宋体" w:hAnsi="宋体"/>
                <w:spacing w:val="4"/>
                <w:szCs w:val="21"/>
                <w:vertAlign w:val="subscript"/>
              </w:rPr>
              <w:t>x</w:t>
            </w:r>
            <w:r>
              <w:rPr>
                <w:rFonts w:ascii="宋体" w:hAnsi="宋体"/>
                <w:spacing w:val="4"/>
                <w:szCs w:val="21"/>
              </w:rPr>
              <w:t>=0.3</w:t>
            </w:r>
          </w:p>
        </w:tc>
      </w:tr>
      <w:tr w:rsidR="00BE1DD8" w14:paraId="7CEC191F" w14:textId="77777777">
        <w:trPr>
          <w:cantSplit/>
          <w:trHeight w:val="375"/>
        </w:trPr>
        <w:tc>
          <w:tcPr>
            <w:tcW w:w="1490" w:type="dxa"/>
            <w:vMerge/>
            <w:tcBorders>
              <w:tl2br w:val="single" w:sz="4" w:space="0" w:color="auto"/>
            </w:tcBorders>
            <w:vAlign w:val="center"/>
          </w:tcPr>
          <w:p w14:paraId="2E3D2DDF" w14:textId="77777777" w:rsidR="00BE1DD8" w:rsidRDefault="00BE1DD8">
            <w:pPr>
              <w:spacing w:line="300" w:lineRule="auto"/>
              <w:jc w:val="center"/>
              <w:rPr>
                <w:rFonts w:ascii="宋体" w:hAnsi="宋体"/>
                <w:spacing w:val="4"/>
                <w:szCs w:val="21"/>
              </w:rPr>
            </w:pPr>
          </w:p>
        </w:tc>
        <w:tc>
          <w:tcPr>
            <w:tcW w:w="826" w:type="dxa"/>
            <w:vAlign w:val="center"/>
          </w:tcPr>
          <w:p w14:paraId="7C159F1F" w14:textId="77777777" w:rsidR="00BE1DD8" w:rsidRDefault="002C1706">
            <w:pPr>
              <w:spacing w:line="300" w:lineRule="auto"/>
              <w:jc w:val="center"/>
              <w:rPr>
                <w:rFonts w:ascii="宋体" w:hAnsi="宋体"/>
                <w:spacing w:val="4"/>
                <w:szCs w:val="21"/>
              </w:rPr>
            </w:pPr>
            <w:r>
              <w:rPr>
                <w:rFonts w:ascii="宋体" w:hAnsi="宋体"/>
                <w:spacing w:val="4"/>
                <w:szCs w:val="21"/>
              </w:rPr>
              <w:t>0.2</w:t>
            </w:r>
          </w:p>
        </w:tc>
        <w:tc>
          <w:tcPr>
            <w:tcW w:w="826" w:type="dxa"/>
            <w:vAlign w:val="center"/>
          </w:tcPr>
          <w:p w14:paraId="648663AB" w14:textId="77777777" w:rsidR="00BE1DD8" w:rsidRDefault="002C1706">
            <w:pPr>
              <w:spacing w:line="300" w:lineRule="auto"/>
              <w:jc w:val="center"/>
              <w:rPr>
                <w:rFonts w:ascii="宋体" w:hAnsi="宋体"/>
                <w:spacing w:val="4"/>
                <w:szCs w:val="21"/>
              </w:rPr>
            </w:pPr>
            <w:r>
              <w:rPr>
                <w:rFonts w:ascii="宋体" w:hAnsi="宋体"/>
                <w:spacing w:val="4"/>
                <w:szCs w:val="21"/>
              </w:rPr>
              <w:t>0.25</w:t>
            </w:r>
          </w:p>
        </w:tc>
        <w:tc>
          <w:tcPr>
            <w:tcW w:w="826" w:type="dxa"/>
            <w:vAlign w:val="center"/>
          </w:tcPr>
          <w:p w14:paraId="12AA7742" w14:textId="77777777" w:rsidR="00BE1DD8" w:rsidRDefault="002C1706">
            <w:pPr>
              <w:spacing w:line="300" w:lineRule="auto"/>
              <w:jc w:val="center"/>
              <w:rPr>
                <w:rFonts w:ascii="宋体" w:hAnsi="宋体"/>
                <w:spacing w:val="4"/>
                <w:szCs w:val="21"/>
              </w:rPr>
            </w:pPr>
            <w:r>
              <w:rPr>
                <w:rFonts w:ascii="宋体" w:hAnsi="宋体"/>
                <w:spacing w:val="4"/>
                <w:szCs w:val="21"/>
              </w:rPr>
              <w:t>0.33</w:t>
            </w:r>
          </w:p>
        </w:tc>
        <w:tc>
          <w:tcPr>
            <w:tcW w:w="826" w:type="dxa"/>
            <w:vAlign w:val="center"/>
          </w:tcPr>
          <w:p w14:paraId="30ADD42D" w14:textId="77777777" w:rsidR="00BE1DD8" w:rsidRDefault="002C1706">
            <w:pPr>
              <w:spacing w:line="300" w:lineRule="auto"/>
              <w:jc w:val="center"/>
              <w:rPr>
                <w:rFonts w:ascii="宋体" w:hAnsi="宋体"/>
                <w:spacing w:val="4"/>
                <w:szCs w:val="21"/>
              </w:rPr>
            </w:pPr>
            <w:r>
              <w:rPr>
                <w:rFonts w:ascii="宋体" w:hAnsi="宋体"/>
                <w:spacing w:val="4"/>
                <w:szCs w:val="21"/>
              </w:rPr>
              <w:t>0.5</w:t>
            </w:r>
          </w:p>
        </w:tc>
        <w:tc>
          <w:tcPr>
            <w:tcW w:w="826" w:type="dxa"/>
            <w:vAlign w:val="center"/>
          </w:tcPr>
          <w:p w14:paraId="17B19AD7" w14:textId="77777777" w:rsidR="00BE1DD8" w:rsidRDefault="002C1706">
            <w:pPr>
              <w:spacing w:line="300" w:lineRule="auto"/>
              <w:jc w:val="center"/>
              <w:rPr>
                <w:rFonts w:ascii="宋体" w:hAnsi="宋体"/>
                <w:spacing w:val="4"/>
                <w:szCs w:val="21"/>
              </w:rPr>
            </w:pPr>
            <w:r>
              <w:rPr>
                <w:rFonts w:ascii="宋体" w:hAnsi="宋体"/>
                <w:spacing w:val="4"/>
                <w:szCs w:val="21"/>
              </w:rPr>
              <w:t>1.0</w:t>
            </w:r>
          </w:p>
        </w:tc>
        <w:tc>
          <w:tcPr>
            <w:tcW w:w="826" w:type="dxa"/>
            <w:vAlign w:val="center"/>
          </w:tcPr>
          <w:p w14:paraId="138DF171" w14:textId="77777777" w:rsidR="00BE1DD8" w:rsidRDefault="002C1706">
            <w:pPr>
              <w:spacing w:line="300" w:lineRule="auto"/>
              <w:jc w:val="center"/>
              <w:rPr>
                <w:rFonts w:ascii="宋体" w:hAnsi="宋体"/>
                <w:spacing w:val="4"/>
                <w:szCs w:val="21"/>
              </w:rPr>
            </w:pPr>
            <w:r>
              <w:rPr>
                <w:rFonts w:ascii="宋体" w:hAnsi="宋体"/>
                <w:spacing w:val="4"/>
                <w:szCs w:val="21"/>
              </w:rPr>
              <w:t>2.0</w:t>
            </w:r>
          </w:p>
        </w:tc>
        <w:tc>
          <w:tcPr>
            <w:tcW w:w="826" w:type="dxa"/>
            <w:vAlign w:val="center"/>
          </w:tcPr>
          <w:p w14:paraId="47742C87" w14:textId="77777777" w:rsidR="00BE1DD8" w:rsidRDefault="002C1706">
            <w:pPr>
              <w:spacing w:line="300" w:lineRule="auto"/>
              <w:jc w:val="center"/>
              <w:rPr>
                <w:rFonts w:ascii="宋体" w:hAnsi="宋体"/>
                <w:spacing w:val="4"/>
                <w:szCs w:val="21"/>
              </w:rPr>
            </w:pPr>
            <w:r>
              <w:rPr>
                <w:rFonts w:ascii="宋体" w:hAnsi="宋体"/>
                <w:spacing w:val="4"/>
                <w:szCs w:val="21"/>
              </w:rPr>
              <w:t>3.0</w:t>
            </w:r>
          </w:p>
        </w:tc>
        <w:tc>
          <w:tcPr>
            <w:tcW w:w="826" w:type="dxa"/>
            <w:vAlign w:val="center"/>
          </w:tcPr>
          <w:p w14:paraId="4EDD24E3" w14:textId="77777777" w:rsidR="00BE1DD8" w:rsidRDefault="002C1706">
            <w:pPr>
              <w:spacing w:line="300" w:lineRule="auto"/>
              <w:jc w:val="center"/>
              <w:rPr>
                <w:rFonts w:ascii="宋体" w:hAnsi="宋体"/>
                <w:spacing w:val="4"/>
                <w:szCs w:val="21"/>
              </w:rPr>
            </w:pPr>
            <w:r>
              <w:rPr>
                <w:rFonts w:ascii="宋体" w:hAnsi="宋体"/>
                <w:spacing w:val="4"/>
                <w:szCs w:val="21"/>
              </w:rPr>
              <w:t>4.0</w:t>
            </w:r>
          </w:p>
        </w:tc>
        <w:tc>
          <w:tcPr>
            <w:tcW w:w="826" w:type="dxa"/>
            <w:vAlign w:val="center"/>
          </w:tcPr>
          <w:p w14:paraId="14DCFD3F" w14:textId="77777777" w:rsidR="00BE1DD8" w:rsidRDefault="002C1706">
            <w:pPr>
              <w:spacing w:line="300" w:lineRule="auto"/>
              <w:jc w:val="center"/>
              <w:rPr>
                <w:rFonts w:ascii="宋体" w:hAnsi="宋体"/>
                <w:spacing w:val="4"/>
                <w:szCs w:val="21"/>
              </w:rPr>
            </w:pPr>
            <w:r>
              <w:rPr>
                <w:rFonts w:ascii="宋体" w:hAnsi="宋体"/>
                <w:spacing w:val="4"/>
                <w:szCs w:val="21"/>
              </w:rPr>
              <w:t>5.0</w:t>
            </w:r>
          </w:p>
        </w:tc>
      </w:tr>
      <w:tr w:rsidR="00BE1DD8" w14:paraId="48CC7B51" w14:textId="77777777">
        <w:tc>
          <w:tcPr>
            <w:tcW w:w="1490" w:type="dxa"/>
            <w:vAlign w:val="center"/>
          </w:tcPr>
          <w:p w14:paraId="088CC628" w14:textId="77777777" w:rsidR="00BE1DD8" w:rsidRDefault="002C1706">
            <w:pPr>
              <w:spacing w:line="300" w:lineRule="auto"/>
              <w:jc w:val="center"/>
              <w:rPr>
                <w:rFonts w:ascii="宋体" w:hAnsi="宋体"/>
                <w:spacing w:val="4"/>
                <w:szCs w:val="21"/>
              </w:rPr>
            </w:pPr>
            <w:r>
              <w:rPr>
                <w:rFonts w:ascii="宋体" w:hAnsi="宋体"/>
                <w:spacing w:val="4"/>
                <w:szCs w:val="21"/>
              </w:rPr>
              <w:t>0.1</w:t>
            </w:r>
          </w:p>
        </w:tc>
        <w:tc>
          <w:tcPr>
            <w:tcW w:w="826" w:type="dxa"/>
            <w:vAlign w:val="center"/>
          </w:tcPr>
          <w:p w14:paraId="1B9AA4CE" w14:textId="77777777" w:rsidR="00BE1DD8" w:rsidRDefault="002C1706">
            <w:pPr>
              <w:spacing w:line="300" w:lineRule="auto"/>
              <w:jc w:val="center"/>
              <w:rPr>
                <w:rFonts w:ascii="宋体" w:hAnsi="宋体"/>
                <w:spacing w:val="4"/>
                <w:szCs w:val="21"/>
              </w:rPr>
            </w:pPr>
            <w:r>
              <w:rPr>
                <w:rFonts w:ascii="宋体" w:hAnsi="宋体"/>
                <w:spacing w:val="4"/>
                <w:szCs w:val="21"/>
              </w:rPr>
              <w:t>0.3805</w:t>
            </w:r>
          </w:p>
        </w:tc>
        <w:tc>
          <w:tcPr>
            <w:tcW w:w="826" w:type="dxa"/>
            <w:vAlign w:val="center"/>
          </w:tcPr>
          <w:p w14:paraId="16B13620" w14:textId="77777777" w:rsidR="00BE1DD8" w:rsidRDefault="002C1706">
            <w:pPr>
              <w:spacing w:line="300" w:lineRule="auto"/>
              <w:jc w:val="center"/>
              <w:rPr>
                <w:rFonts w:ascii="宋体" w:hAnsi="宋体"/>
                <w:spacing w:val="4"/>
                <w:szCs w:val="21"/>
              </w:rPr>
            </w:pPr>
            <w:r>
              <w:rPr>
                <w:rFonts w:ascii="宋体" w:hAnsi="宋体"/>
                <w:spacing w:val="4"/>
                <w:szCs w:val="21"/>
              </w:rPr>
              <w:t>0.3054</w:t>
            </w:r>
          </w:p>
        </w:tc>
        <w:tc>
          <w:tcPr>
            <w:tcW w:w="826" w:type="dxa"/>
            <w:vAlign w:val="center"/>
          </w:tcPr>
          <w:p w14:paraId="27762173" w14:textId="77777777" w:rsidR="00BE1DD8" w:rsidRDefault="002C1706">
            <w:pPr>
              <w:spacing w:line="300" w:lineRule="auto"/>
              <w:jc w:val="center"/>
              <w:rPr>
                <w:rFonts w:ascii="宋体" w:hAnsi="宋体"/>
                <w:spacing w:val="4"/>
                <w:szCs w:val="21"/>
              </w:rPr>
            </w:pPr>
            <w:r>
              <w:rPr>
                <w:rFonts w:ascii="宋体" w:hAnsi="宋体"/>
                <w:spacing w:val="4"/>
                <w:szCs w:val="21"/>
              </w:rPr>
              <w:t>0.2258</w:t>
            </w:r>
          </w:p>
        </w:tc>
        <w:tc>
          <w:tcPr>
            <w:tcW w:w="826" w:type="dxa"/>
            <w:vAlign w:val="center"/>
          </w:tcPr>
          <w:p w14:paraId="79EDF89D" w14:textId="77777777" w:rsidR="00BE1DD8" w:rsidRDefault="002C1706">
            <w:pPr>
              <w:spacing w:line="300" w:lineRule="auto"/>
              <w:jc w:val="center"/>
              <w:rPr>
                <w:rFonts w:ascii="宋体" w:hAnsi="宋体"/>
                <w:spacing w:val="4"/>
                <w:szCs w:val="21"/>
              </w:rPr>
            </w:pPr>
            <w:r>
              <w:rPr>
                <w:rFonts w:ascii="宋体" w:hAnsi="宋体"/>
                <w:spacing w:val="4"/>
                <w:szCs w:val="21"/>
              </w:rPr>
              <w:t>0.1510</w:t>
            </w:r>
          </w:p>
        </w:tc>
        <w:tc>
          <w:tcPr>
            <w:tcW w:w="826" w:type="dxa"/>
            <w:vAlign w:val="center"/>
          </w:tcPr>
          <w:p w14:paraId="396795F2" w14:textId="77777777" w:rsidR="00BE1DD8" w:rsidRDefault="002C1706">
            <w:pPr>
              <w:spacing w:line="300" w:lineRule="auto"/>
              <w:jc w:val="center"/>
              <w:rPr>
                <w:rFonts w:ascii="宋体" w:hAnsi="宋体"/>
                <w:spacing w:val="4"/>
                <w:szCs w:val="21"/>
              </w:rPr>
            </w:pPr>
            <w:r>
              <w:rPr>
                <w:rFonts w:ascii="宋体" w:hAnsi="宋体"/>
                <w:spacing w:val="4"/>
                <w:szCs w:val="21"/>
              </w:rPr>
              <w:t>0.0873</w:t>
            </w:r>
          </w:p>
        </w:tc>
        <w:tc>
          <w:tcPr>
            <w:tcW w:w="826" w:type="dxa"/>
            <w:vAlign w:val="center"/>
          </w:tcPr>
          <w:p w14:paraId="55F048F1" w14:textId="77777777" w:rsidR="00BE1DD8" w:rsidRDefault="002C1706">
            <w:pPr>
              <w:spacing w:line="300" w:lineRule="auto"/>
              <w:jc w:val="center"/>
              <w:rPr>
                <w:rFonts w:ascii="宋体" w:hAnsi="宋体"/>
                <w:spacing w:val="4"/>
                <w:szCs w:val="21"/>
              </w:rPr>
            </w:pPr>
            <w:r>
              <w:rPr>
                <w:rFonts w:ascii="宋体" w:hAnsi="宋体"/>
                <w:spacing w:val="4"/>
                <w:szCs w:val="21"/>
              </w:rPr>
              <w:t>0.1372</w:t>
            </w:r>
          </w:p>
        </w:tc>
        <w:tc>
          <w:tcPr>
            <w:tcW w:w="826" w:type="dxa"/>
            <w:vAlign w:val="center"/>
          </w:tcPr>
          <w:p w14:paraId="7E2B3231" w14:textId="77777777" w:rsidR="00BE1DD8" w:rsidRDefault="002C1706">
            <w:pPr>
              <w:spacing w:line="300" w:lineRule="auto"/>
              <w:jc w:val="center"/>
              <w:rPr>
                <w:rFonts w:ascii="宋体" w:hAnsi="宋体"/>
                <w:spacing w:val="4"/>
                <w:szCs w:val="21"/>
              </w:rPr>
            </w:pPr>
            <w:r>
              <w:rPr>
                <w:rFonts w:ascii="宋体" w:hAnsi="宋体"/>
                <w:spacing w:val="4"/>
                <w:szCs w:val="21"/>
              </w:rPr>
              <w:t>0.1856</w:t>
            </w:r>
          </w:p>
        </w:tc>
        <w:tc>
          <w:tcPr>
            <w:tcW w:w="826" w:type="dxa"/>
            <w:vAlign w:val="center"/>
          </w:tcPr>
          <w:p w14:paraId="5A31908A" w14:textId="77777777" w:rsidR="00BE1DD8" w:rsidRDefault="002C1706">
            <w:pPr>
              <w:spacing w:line="300" w:lineRule="auto"/>
              <w:jc w:val="center"/>
              <w:rPr>
                <w:rFonts w:ascii="宋体" w:hAnsi="宋体"/>
                <w:spacing w:val="4"/>
                <w:szCs w:val="21"/>
              </w:rPr>
            </w:pPr>
            <w:r>
              <w:rPr>
                <w:rFonts w:ascii="宋体" w:hAnsi="宋体"/>
                <w:spacing w:val="4"/>
                <w:szCs w:val="21"/>
              </w:rPr>
              <w:t>0.2336</w:t>
            </w:r>
          </w:p>
        </w:tc>
        <w:tc>
          <w:tcPr>
            <w:tcW w:w="826" w:type="dxa"/>
            <w:vAlign w:val="center"/>
          </w:tcPr>
          <w:p w14:paraId="3A82D906" w14:textId="77777777" w:rsidR="00BE1DD8" w:rsidRDefault="002C1706">
            <w:pPr>
              <w:spacing w:line="300" w:lineRule="auto"/>
              <w:jc w:val="center"/>
              <w:rPr>
                <w:rFonts w:ascii="宋体" w:hAnsi="宋体"/>
                <w:spacing w:val="4"/>
                <w:szCs w:val="21"/>
              </w:rPr>
            </w:pPr>
            <w:r>
              <w:rPr>
                <w:rFonts w:ascii="宋体" w:hAnsi="宋体"/>
                <w:spacing w:val="4"/>
                <w:szCs w:val="21"/>
              </w:rPr>
              <w:t>0.2759</w:t>
            </w:r>
          </w:p>
        </w:tc>
      </w:tr>
      <w:tr w:rsidR="00BE1DD8" w14:paraId="1CB40888" w14:textId="77777777">
        <w:tc>
          <w:tcPr>
            <w:tcW w:w="1490" w:type="dxa"/>
            <w:vAlign w:val="center"/>
          </w:tcPr>
          <w:p w14:paraId="67A3BED8" w14:textId="77777777" w:rsidR="00BE1DD8" w:rsidRDefault="002C1706">
            <w:pPr>
              <w:spacing w:line="300" w:lineRule="auto"/>
              <w:jc w:val="center"/>
              <w:rPr>
                <w:rFonts w:ascii="宋体" w:hAnsi="宋体"/>
                <w:spacing w:val="4"/>
                <w:szCs w:val="21"/>
              </w:rPr>
            </w:pPr>
            <w:r>
              <w:rPr>
                <w:rFonts w:ascii="宋体" w:hAnsi="宋体"/>
                <w:spacing w:val="4"/>
                <w:szCs w:val="21"/>
              </w:rPr>
              <w:t>0.2</w:t>
            </w:r>
          </w:p>
        </w:tc>
        <w:tc>
          <w:tcPr>
            <w:tcW w:w="826" w:type="dxa"/>
            <w:vAlign w:val="center"/>
          </w:tcPr>
          <w:p w14:paraId="0FDD5E4E" w14:textId="77777777" w:rsidR="00BE1DD8" w:rsidRDefault="002C1706">
            <w:pPr>
              <w:spacing w:line="300" w:lineRule="auto"/>
              <w:jc w:val="center"/>
              <w:rPr>
                <w:rFonts w:ascii="宋体" w:hAnsi="宋体"/>
                <w:spacing w:val="4"/>
                <w:szCs w:val="21"/>
              </w:rPr>
            </w:pPr>
            <w:r>
              <w:rPr>
                <w:rFonts w:ascii="宋体" w:hAnsi="宋体"/>
                <w:spacing w:val="4"/>
                <w:szCs w:val="21"/>
              </w:rPr>
              <w:t>0.2562</w:t>
            </w:r>
          </w:p>
        </w:tc>
        <w:tc>
          <w:tcPr>
            <w:tcW w:w="826" w:type="dxa"/>
            <w:vAlign w:val="center"/>
          </w:tcPr>
          <w:p w14:paraId="3A779726" w14:textId="77777777" w:rsidR="00BE1DD8" w:rsidRDefault="002C1706">
            <w:pPr>
              <w:spacing w:line="300" w:lineRule="auto"/>
              <w:jc w:val="center"/>
              <w:rPr>
                <w:rFonts w:ascii="宋体" w:hAnsi="宋体"/>
                <w:spacing w:val="4"/>
                <w:szCs w:val="21"/>
              </w:rPr>
            </w:pPr>
            <w:r>
              <w:rPr>
                <w:rFonts w:ascii="宋体" w:hAnsi="宋体"/>
                <w:spacing w:val="4"/>
                <w:szCs w:val="21"/>
              </w:rPr>
              <w:t>0.2176</w:t>
            </w:r>
          </w:p>
        </w:tc>
        <w:tc>
          <w:tcPr>
            <w:tcW w:w="826" w:type="dxa"/>
            <w:vAlign w:val="center"/>
          </w:tcPr>
          <w:p w14:paraId="18EE6B38" w14:textId="77777777" w:rsidR="00BE1DD8" w:rsidRDefault="002C1706">
            <w:pPr>
              <w:spacing w:line="300" w:lineRule="auto"/>
              <w:jc w:val="center"/>
              <w:rPr>
                <w:rFonts w:ascii="宋体" w:hAnsi="宋体"/>
                <w:spacing w:val="4"/>
                <w:szCs w:val="21"/>
              </w:rPr>
            </w:pPr>
            <w:r>
              <w:rPr>
                <w:rFonts w:ascii="宋体" w:hAnsi="宋体"/>
                <w:spacing w:val="4"/>
                <w:szCs w:val="21"/>
              </w:rPr>
              <w:t>0.1741</w:t>
            </w:r>
          </w:p>
        </w:tc>
        <w:tc>
          <w:tcPr>
            <w:tcW w:w="826" w:type="dxa"/>
            <w:vAlign w:val="center"/>
          </w:tcPr>
          <w:p w14:paraId="0D93F1BA" w14:textId="77777777" w:rsidR="00BE1DD8" w:rsidRDefault="002C1706">
            <w:pPr>
              <w:spacing w:line="300" w:lineRule="auto"/>
              <w:jc w:val="center"/>
              <w:rPr>
                <w:rFonts w:ascii="宋体" w:hAnsi="宋体"/>
                <w:spacing w:val="4"/>
                <w:szCs w:val="21"/>
              </w:rPr>
            </w:pPr>
            <w:r>
              <w:rPr>
                <w:rFonts w:ascii="宋体" w:hAnsi="宋体"/>
                <w:spacing w:val="4"/>
                <w:szCs w:val="21"/>
              </w:rPr>
              <w:t>0.1327</w:t>
            </w:r>
          </w:p>
        </w:tc>
        <w:tc>
          <w:tcPr>
            <w:tcW w:w="826" w:type="dxa"/>
            <w:vAlign w:val="center"/>
          </w:tcPr>
          <w:p w14:paraId="7FAD30C0" w14:textId="77777777" w:rsidR="00BE1DD8" w:rsidRDefault="002C1706">
            <w:pPr>
              <w:spacing w:line="300" w:lineRule="auto"/>
              <w:jc w:val="center"/>
              <w:rPr>
                <w:rFonts w:ascii="宋体" w:hAnsi="宋体"/>
                <w:spacing w:val="4"/>
                <w:szCs w:val="21"/>
              </w:rPr>
            </w:pPr>
            <w:r>
              <w:rPr>
                <w:rFonts w:ascii="宋体" w:hAnsi="宋体"/>
                <w:spacing w:val="4"/>
                <w:szCs w:val="21"/>
              </w:rPr>
              <w:t>0.0938</w:t>
            </w:r>
          </w:p>
        </w:tc>
        <w:tc>
          <w:tcPr>
            <w:tcW w:w="826" w:type="dxa"/>
            <w:vAlign w:val="center"/>
          </w:tcPr>
          <w:p w14:paraId="32344131" w14:textId="77777777" w:rsidR="00BE1DD8" w:rsidRDefault="002C1706">
            <w:pPr>
              <w:spacing w:line="300" w:lineRule="auto"/>
              <w:jc w:val="center"/>
              <w:rPr>
                <w:rFonts w:ascii="宋体" w:hAnsi="宋体"/>
                <w:spacing w:val="4"/>
                <w:szCs w:val="21"/>
              </w:rPr>
            </w:pPr>
            <w:r>
              <w:rPr>
                <w:rFonts w:ascii="宋体" w:hAnsi="宋体"/>
                <w:spacing w:val="4"/>
                <w:szCs w:val="21"/>
              </w:rPr>
              <w:t>0.1341</w:t>
            </w:r>
          </w:p>
        </w:tc>
        <w:tc>
          <w:tcPr>
            <w:tcW w:w="826" w:type="dxa"/>
            <w:vAlign w:val="center"/>
          </w:tcPr>
          <w:p w14:paraId="19B5CFFE" w14:textId="77777777" w:rsidR="00BE1DD8" w:rsidRDefault="002C1706">
            <w:pPr>
              <w:spacing w:line="300" w:lineRule="auto"/>
              <w:jc w:val="center"/>
              <w:rPr>
                <w:rFonts w:ascii="宋体" w:hAnsi="宋体"/>
                <w:spacing w:val="4"/>
                <w:szCs w:val="21"/>
              </w:rPr>
            </w:pPr>
            <w:r>
              <w:rPr>
                <w:rFonts w:ascii="宋体" w:hAnsi="宋体"/>
                <w:spacing w:val="4"/>
                <w:szCs w:val="21"/>
              </w:rPr>
              <w:t>0.1816</w:t>
            </w:r>
          </w:p>
        </w:tc>
        <w:tc>
          <w:tcPr>
            <w:tcW w:w="826" w:type="dxa"/>
            <w:vAlign w:val="center"/>
          </w:tcPr>
          <w:p w14:paraId="6EF8F8EB" w14:textId="77777777" w:rsidR="00BE1DD8" w:rsidRDefault="002C1706">
            <w:pPr>
              <w:spacing w:line="300" w:lineRule="auto"/>
              <w:jc w:val="center"/>
              <w:rPr>
                <w:rFonts w:ascii="宋体" w:hAnsi="宋体"/>
                <w:spacing w:val="4"/>
                <w:szCs w:val="21"/>
              </w:rPr>
            </w:pPr>
            <w:r>
              <w:rPr>
                <w:rFonts w:ascii="宋体" w:hAnsi="宋体"/>
                <w:spacing w:val="4"/>
                <w:szCs w:val="21"/>
              </w:rPr>
              <w:t>0.2292</w:t>
            </w:r>
          </w:p>
        </w:tc>
        <w:tc>
          <w:tcPr>
            <w:tcW w:w="826" w:type="dxa"/>
            <w:vAlign w:val="center"/>
          </w:tcPr>
          <w:p w14:paraId="607251AB" w14:textId="77777777" w:rsidR="00BE1DD8" w:rsidRDefault="002C1706">
            <w:pPr>
              <w:spacing w:line="300" w:lineRule="auto"/>
              <w:jc w:val="center"/>
              <w:rPr>
                <w:rFonts w:ascii="宋体" w:hAnsi="宋体"/>
                <w:spacing w:val="4"/>
                <w:szCs w:val="21"/>
              </w:rPr>
            </w:pPr>
            <w:r>
              <w:rPr>
                <w:rFonts w:ascii="宋体" w:hAnsi="宋体"/>
                <w:spacing w:val="4"/>
                <w:szCs w:val="21"/>
              </w:rPr>
              <w:t>0.2711</w:t>
            </w:r>
          </w:p>
        </w:tc>
      </w:tr>
      <w:tr w:rsidR="00BE1DD8" w14:paraId="5F0D54BE" w14:textId="77777777">
        <w:tc>
          <w:tcPr>
            <w:tcW w:w="1490" w:type="dxa"/>
            <w:vAlign w:val="center"/>
          </w:tcPr>
          <w:p w14:paraId="41B8031A" w14:textId="77777777" w:rsidR="00BE1DD8" w:rsidRDefault="002C1706">
            <w:pPr>
              <w:spacing w:line="300" w:lineRule="auto"/>
              <w:jc w:val="center"/>
              <w:rPr>
                <w:rFonts w:ascii="宋体" w:hAnsi="宋体"/>
                <w:spacing w:val="4"/>
                <w:szCs w:val="21"/>
              </w:rPr>
            </w:pPr>
            <w:r>
              <w:rPr>
                <w:rFonts w:ascii="宋体" w:hAnsi="宋体"/>
                <w:spacing w:val="4"/>
                <w:szCs w:val="21"/>
              </w:rPr>
              <w:lastRenderedPageBreak/>
              <w:t>0.3</w:t>
            </w:r>
          </w:p>
        </w:tc>
        <w:tc>
          <w:tcPr>
            <w:tcW w:w="826" w:type="dxa"/>
            <w:vAlign w:val="center"/>
          </w:tcPr>
          <w:p w14:paraId="4B5BD10A" w14:textId="77777777" w:rsidR="00BE1DD8" w:rsidRDefault="002C1706">
            <w:pPr>
              <w:spacing w:line="300" w:lineRule="auto"/>
              <w:jc w:val="center"/>
              <w:rPr>
                <w:rFonts w:ascii="宋体" w:hAnsi="宋体"/>
                <w:spacing w:val="4"/>
                <w:szCs w:val="21"/>
              </w:rPr>
            </w:pPr>
            <w:r>
              <w:rPr>
                <w:rFonts w:ascii="宋体" w:hAnsi="宋体"/>
                <w:spacing w:val="4"/>
                <w:szCs w:val="21"/>
              </w:rPr>
              <w:t>0.1299</w:t>
            </w:r>
          </w:p>
        </w:tc>
        <w:tc>
          <w:tcPr>
            <w:tcW w:w="826" w:type="dxa"/>
            <w:vAlign w:val="center"/>
          </w:tcPr>
          <w:p w14:paraId="1C6F493F" w14:textId="77777777" w:rsidR="00BE1DD8" w:rsidRDefault="002C1706">
            <w:pPr>
              <w:spacing w:line="300" w:lineRule="auto"/>
              <w:jc w:val="center"/>
              <w:rPr>
                <w:rFonts w:ascii="宋体" w:hAnsi="宋体"/>
                <w:spacing w:val="4"/>
                <w:szCs w:val="21"/>
              </w:rPr>
            </w:pPr>
            <w:r>
              <w:rPr>
                <w:rFonts w:ascii="宋体" w:hAnsi="宋体"/>
                <w:spacing w:val="4"/>
                <w:szCs w:val="21"/>
              </w:rPr>
              <w:t>0.1095</w:t>
            </w:r>
          </w:p>
        </w:tc>
        <w:tc>
          <w:tcPr>
            <w:tcW w:w="826" w:type="dxa"/>
            <w:vAlign w:val="center"/>
          </w:tcPr>
          <w:p w14:paraId="7459BCD7" w14:textId="77777777" w:rsidR="00BE1DD8" w:rsidRDefault="002C1706">
            <w:pPr>
              <w:spacing w:line="300" w:lineRule="auto"/>
              <w:jc w:val="center"/>
              <w:rPr>
                <w:rFonts w:ascii="宋体" w:hAnsi="宋体"/>
                <w:spacing w:val="4"/>
                <w:szCs w:val="21"/>
              </w:rPr>
            </w:pPr>
            <w:r>
              <w:rPr>
                <w:rFonts w:ascii="宋体" w:hAnsi="宋体"/>
                <w:spacing w:val="4"/>
                <w:szCs w:val="21"/>
              </w:rPr>
              <w:t>0.0826</w:t>
            </w:r>
          </w:p>
        </w:tc>
        <w:tc>
          <w:tcPr>
            <w:tcW w:w="826" w:type="dxa"/>
            <w:vAlign w:val="center"/>
          </w:tcPr>
          <w:p w14:paraId="31AE84D5" w14:textId="77777777" w:rsidR="00BE1DD8" w:rsidRDefault="002C1706">
            <w:pPr>
              <w:spacing w:line="300" w:lineRule="auto"/>
              <w:jc w:val="center"/>
              <w:rPr>
                <w:rFonts w:ascii="宋体" w:hAnsi="宋体"/>
                <w:spacing w:val="4"/>
                <w:szCs w:val="21"/>
              </w:rPr>
            </w:pPr>
            <w:r>
              <w:rPr>
                <w:rFonts w:ascii="宋体" w:hAnsi="宋体"/>
                <w:spacing w:val="4"/>
                <w:szCs w:val="21"/>
              </w:rPr>
              <w:t>0.0623</w:t>
            </w:r>
          </w:p>
        </w:tc>
        <w:tc>
          <w:tcPr>
            <w:tcW w:w="826" w:type="dxa"/>
            <w:vAlign w:val="center"/>
          </w:tcPr>
          <w:p w14:paraId="0F2ABB9E" w14:textId="77777777" w:rsidR="00BE1DD8" w:rsidRDefault="002C1706">
            <w:pPr>
              <w:spacing w:line="300" w:lineRule="auto"/>
              <w:jc w:val="center"/>
              <w:rPr>
                <w:rFonts w:ascii="宋体" w:hAnsi="宋体"/>
                <w:spacing w:val="4"/>
                <w:szCs w:val="21"/>
              </w:rPr>
            </w:pPr>
            <w:r>
              <w:rPr>
                <w:rFonts w:ascii="宋体" w:hAnsi="宋体"/>
                <w:spacing w:val="4"/>
                <w:szCs w:val="21"/>
              </w:rPr>
              <w:t>0.0751</w:t>
            </w:r>
          </w:p>
        </w:tc>
        <w:tc>
          <w:tcPr>
            <w:tcW w:w="826" w:type="dxa"/>
            <w:vAlign w:val="center"/>
          </w:tcPr>
          <w:p w14:paraId="756C66E0" w14:textId="77777777" w:rsidR="00BE1DD8" w:rsidRDefault="002C1706">
            <w:pPr>
              <w:spacing w:line="300" w:lineRule="auto"/>
              <w:jc w:val="center"/>
              <w:rPr>
                <w:rFonts w:ascii="宋体" w:hAnsi="宋体"/>
                <w:spacing w:val="4"/>
                <w:szCs w:val="21"/>
              </w:rPr>
            </w:pPr>
            <w:r>
              <w:rPr>
                <w:rFonts w:ascii="宋体" w:hAnsi="宋体"/>
                <w:spacing w:val="4"/>
                <w:szCs w:val="21"/>
              </w:rPr>
              <w:t>0.1219</w:t>
            </w:r>
          </w:p>
        </w:tc>
        <w:tc>
          <w:tcPr>
            <w:tcW w:w="826" w:type="dxa"/>
            <w:vAlign w:val="center"/>
          </w:tcPr>
          <w:p w14:paraId="5AB38E58" w14:textId="77777777" w:rsidR="00BE1DD8" w:rsidRDefault="002C1706">
            <w:pPr>
              <w:spacing w:line="300" w:lineRule="auto"/>
              <w:jc w:val="center"/>
              <w:rPr>
                <w:rFonts w:ascii="宋体" w:hAnsi="宋体"/>
                <w:spacing w:val="4"/>
                <w:szCs w:val="21"/>
              </w:rPr>
            </w:pPr>
            <w:r>
              <w:rPr>
                <w:rFonts w:ascii="宋体" w:hAnsi="宋体"/>
                <w:spacing w:val="4"/>
                <w:szCs w:val="21"/>
              </w:rPr>
              <w:t>0.1702</w:t>
            </w:r>
          </w:p>
        </w:tc>
        <w:tc>
          <w:tcPr>
            <w:tcW w:w="826" w:type="dxa"/>
            <w:vAlign w:val="center"/>
          </w:tcPr>
          <w:p w14:paraId="3568A042" w14:textId="77777777" w:rsidR="00BE1DD8" w:rsidRDefault="002C1706">
            <w:pPr>
              <w:spacing w:line="300" w:lineRule="auto"/>
              <w:jc w:val="center"/>
              <w:rPr>
                <w:rFonts w:ascii="宋体" w:hAnsi="宋体"/>
                <w:spacing w:val="4"/>
                <w:szCs w:val="21"/>
              </w:rPr>
            </w:pPr>
            <w:r>
              <w:rPr>
                <w:rFonts w:ascii="宋体" w:hAnsi="宋体"/>
                <w:spacing w:val="4"/>
                <w:szCs w:val="21"/>
              </w:rPr>
              <w:t>0.2163</w:t>
            </w:r>
          </w:p>
        </w:tc>
        <w:tc>
          <w:tcPr>
            <w:tcW w:w="826" w:type="dxa"/>
            <w:vAlign w:val="center"/>
          </w:tcPr>
          <w:p w14:paraId="09D8D919" w14:textId="77777777" w:rsidR="00BE1DD8" w:rsidRDefault="002C1706">
            <w:pPr>
              <w:spacing w:line="300" w:lineRule="auto"/>
              <w:jc w:val="center"/>
              <w:rPr>
                <w:rFonts w:ascii="宋体" w:hAnsi="宋体"/>
                <w:spacing w:val="4"/>
                <w:szCs w:val="21"/>
              </w:rPr>
            </w:pPr>
            <w:r>
              <w:rPr>
                <w:rFonts w:ascii="宋体" w:hAnsi="宋体"/>
                <w:spacing w:val="4"/>
                <w:szCs w:val="21"/>
              </w:rPr>
              <w:t>0.2593</w:t>
            </w:r>
          </w:p>
        </w:tc>
      </w:tr>
    </w:tbl>
    <w:p w14:paraId="1D78F3DD" w14:textId="77777777" w:rsidR="00BE1DD8" w:rsidRDefault="002C1706">
      <w:pPr>
        <w:pStyle w:val="af5"/>
        <w:numPr>
          <w:ilvl w:val="0"/>
          <w:numId w:val="35"/>
        </w:numPr>
        <w:spacing w:before="50" w:after="50" w:line="300" w:lineRule="auto"/>
        <w:ind w:leftChars="0" w:firstLineChars="0"/>
        <w:rPr>
          <w:szCs w:val="24"/>
        </w:rPr>
      </w:pPr>
      <w:r>
        <w:rPr>
          <w:szCs w:val="24"/>
        </w:rPr>
        <w:t>背栓在陶瓷板中产生的剪应力应按下列规定进行校核：</w:t>
      </w:r>
    </w:p>
    <w:p w14:paraId="44301BE8" w14:textId="77777777" w:rsidR="00BE1DD8" w:rsidRDefault="002C1706">
      <w:pPr>
        <w:pStyle w:val="af5"/>
        <w:spacing w:before="50" w:after="50" w:line="300" w:lineRule="auto"/>
        <w:ind w:left="210" w:firstLineChars="100" w:firstLine="240"/>
        <w:rPr>
          <w:szCs w:val="24"/>
        </w:rPr>
      </w:pPr>
      <w:r>
        <w:rPr>
          <w:szCs w:val="24"/>
        </w:rPr>
        <w:t xml:space="preserve">1 </w:t>
      </w:r>
      <w:r>
        <w:rPr>
          <w:szCs w:val="24"/>
        </w:rPr>
        <w:t>在风载荷或垂直于板面方向地震作用下，陶瓷板剪应力标准值可按下式计算：</w:t>
      </w:r>
    </w:p>
    <w:p w14:paraId="04AB7D15" w14:textId="77777777" w:rsidR="00BE1DD8" w:rsidRDefault="002C1706">
      <w:pPr>
        <w:pStyle w:val="af5"/>
        <w:spacing w:before="50" w:after="50" w:line="300" w:lineRule="auto"/>
        <w:ind w:left="210" w:firstLine="480"/>
        <w:rPr>
          <w:szCs w:val="24"/>
        </w:rPr>
      </w:pPr>
      <w:r>
        <w:rPr>
          <w:szCs w:val="24"/>
        </w:rPr>
        <w:t>正风压：</w:t>
      </w:r>
      <w:r>
        <w:rPr>
          <w:rFonts w:hint="eastAsia"/>
          <w:szCs w:val="24"/>
        </w:rPr>
        <w:t xml:space="preserve">             </w:t>
      </w:r>
      <w:r>
        <w:rPr>
          <w:szCs w:val="24"/>
        </w:rPr>
        <w:t>τ</w:t>
      </w:r>
      <w:r>
        <w:rPr>
          <w:szCs w:val="24"/>
          <w:vertAlign w:val="subscript"/>
        </w:rPr>
        <w:t>k</w:t>
      </w:r>
      <w:r>
        <w:rPr>
          <w:szCs w:val="24"/>
        </w:rPr>
        <w:t>=W</w:t>
      </w:r>
      <w:r>
        <w:rPr>
          <w:szCs w:val="24"/>
          <w:vertAlign w:val="subscript"/>
        </w:rPr>
        <w:t>K</w:t>
      </w:r>
      <w:r>
        <w:rPr>
          <w:szCs w:val="24"/>
        </w:rPr>
        <w:t>L</w:t>
      </w:r>
      <w:r>
        <w:rPr>
          <w:szCs w:val="24"/>
          <w:vertAlign w:val="subscript"/>
        </w:rPr>
        <w:t>X</w:t>
      </w:r>
      <w:r>
        <w:rPr>
          <w:szCs w:val="24"/>
        </w:rPr>
        <w:t>L</w:t>
      </w:r>
      <w:r>
        <w:rPr>
          <w:szCs w:val="24"/>
          <w:vertAlign w:val="subscript"/>
        </w:rPr>
        <w:t>y</w:t>
      </w:r>
      <w:r>
        <w:rPr>
          <w:szCs w:val="24"/>
        </w:rPr>
        <w:t>β/2nπd</w:t>
      </w:r>
      <w:r>
        <w:rPr>
          <w:szCs w:val="24"/>
          <w:vertAlign w:val="subscript"/>
        </w:rPr>
        <w:t>1</w:t>
      </w:r>
      <w:r>
        <w:rPr>
          <w:szCs w:val="24"/>
        </w:rPr>
        <w:t>(t-h)</w:t>
      </w:r>
    </w:p>
    <w:p w14:paraId="41EA5463" w14:textId="77777777" w:rsidR="00BE1DD8" w:rsidRDefault="002C1706">
      <w:pPr>
        <w:pStyle w:val="af5"/>
        <w:spacing w:before="50" w:after="50" w:line="300" w:lineRule="auto"/>
        <w:ind w:left="210" w:firstLineChars="1250" w:firstLine="3000"/>
        <w:rPr>
          <w:szCs w:val="24"/>
        </w:rPr>
      </w:pPr>
      <w:r>
        <w:rPr>
          <w:szCs w:val="24"/>
        </w:rPr>
        <w:t>τ</w:t>
      </w:r>
      <w:r>
        <w:rPr>
          <w:szCs w:val="24"/>
          <w:vertAlign w:val="subscript"/>
        </w:rPr>
        <w:t>EK</w:t>
      </w:r>
      <w:r>
        <w:rPr>
          <w:szCs w:val="24"/>
        </w:rPr>
        <w:t>=q</w:t>
      </w:r>
      <w:r>
        <w:rPr>
          <w:szCs w:val="24"/>
          <w:vertAlign w:val="subscript"/>
        </w:rPr>
        <w:t>E</w:t>
      </w:r>
      <w:r>
        <w:rPr>
          <w:szCs w:val="24"/>
        </w:rPr>
        <w:t>L</w:t>
      </w:r>
      <w:r>
        <w:rPr>
          <w:szCs w:val="24"/>
          <w:vertAlign w:val="subscript"/>
        </w:rPr>
        <w:t>X</w:t>
      </w:r>
      <w:r>
        <w:rPr>
          <w:szCs w:val="24"/>
        </w:rPr>
        <w:t>L</w:t>
      </w:r>
      <w:r>
        <w:rPr>
          <w:szCs w:val="24"/>
          <w:vertAlign w:val="subscript"/>
        </w:rPr>
        <w:t>y</w:t>
      </w:r>
      <w:r>
        <w:rPr>
          <w:szCs w:val="24"/>
        </w:rPr>
        <w:t>β/2nπd</w:t>
      </w:r>
      <w:r>
        <w:rPr>
          <w:szCs w:val="24"/>
          <w:vertAlign w:val="subscript"/>
        </w:rPr>
        <w:t>1</w:t>
      </w:r>
      <w:r>
        <w:rPr>
          <w:szCs w:val="24"/>
        </w:rPr>
        <w:t>(t-h)</w:t>
      </w:r>
    </w:p>
    <w:p w14:paraId="55B437ED" w14:textId="77777777" w:rsidR="00BE1DD8" w:rsidRDefault="002C1706">
      <w:pPr>
        <w:pStyle w:val="af5"/>
        <w:spacing w:before="50" w:after="50" w:line="300" w:lineRule="auto"/>
        <w:ind w:left="210" w:firstLine="480"/>
        <w:rPr>
          <w:szCs w:val="24"/>
        </w:rPr>
      </w:pPr>
      <w:r>
        <w:rPr>
          <w:szCs w:val="24"/>
        </w:rPr>
        <w:t>负风压</w:t>
      </w:r>
      <w:r>
        <w:rPr>
          <w:szCs w:val="24"/>
        </w:rPr>
        <w:t>:              τ</w:t>
      </w:r>
      <w:r>
        <w:rPr>
          <w:szCs w:val="24"/>
          <w:vertAlign w:val="subscript"/>
        </w:rPr>
        <w:t>k</w:t>
      </w:r>
      <w:r>
        <w:rPr>
          <w:szCs w:val="24"/>
        </w:rPr>
        <w:t>=W</w:t>
      </w:r>
      <w:r>
        <w:rPr>
          <w:szCs w:val="24"/>
          <w:vertAlign w:val="subscript"/>
        </w:rPr>
        <w:t>K</w:t>
      </w:r>
      <w:r>
        <w:rPr>
          <w:szCs w:val="24"/>
        </w:rPr>
        <w:t>L</w:t>
      </w:r>
      <w:r>
        <w:rPr>
          <w:szCs w:val="24"/>
          <w:vertAlign w:val="subscript"/>
        </w:rPr>
        <w:t>X</w:t>
      </w:r>
      <w:r>
        <w:rPr>
          <w:szCs w:val="24"/>
        </w:rPr>
        <w:t>L</w:t>
      </w:r>
      <w:r>
        <w:rPr>
          <w:szCs w:val="24"/>
          <w:vertAlign w:val="subscript"/>
        </w:rPr>
        <w:t>y</w:t>
      </w:r>
      <w:r>
        <w:rPr>
          <w:szCs w:val="24"/>
        </w:rPr>
        <w:t>β/2nπd</w:t>
      </w:r>
      <w:r>
        <w:rPr>
          <w:szCs w:val="24"/>
          <w:vertAlign w:val="subscript"/>
        </w:rPr>
        <w:t>1</w:t>
      </w:r>
      <w:r>
        <w:rPr>
          <w:szCs w:val="24"/>
        </w:rPr>
        <w:t>(t-1.8)</w:t>
      </w:r>
    </w:p>
    <w:p w14:paraId="7DD25064" w14:textId="77777777" w:rsidR="00BE1DD8" w:rsidRDefault="002C1706">
      <w:pPr>
        <w:pStyle w:val="af5"/>
        <w:spacing w:before="50" w:after="50" w:line="300" w:lineRule="auto"/>
        <w:ind w:left="210" w:firstLineChars="1250" w:firstLine="3000"/>
        <w:rPr>
          <w:szCs w:val="24"/>
        </w:rPr>
      </w:pPr>
      <w:r>
        <w:rPr>
          <w:szCs w:val="24"/>
        </w:rPr>
        <w:t>τ</w:t>
      </w:r>
      <w:r>
        <w:rPr>
          <w:szCs w:val="24"/>
          <w:vertAlign w:val="subscript"/>
        </w:rPr>
        <w:t>EK</w:t>
      </w:r>
      <w:r>
        <w:rPr>
          <w:szCs w:val="24"/>
        </w:rPr>
        <w:t>=q</w:t>
      </w:r>
      <w:r>
        <w:rPr>
          <w:szCs w:val="24"/>
          <w:vertAlign w:val="subscript"/>
        </w:rPr>
        <w:t>E</w:t>
      </w:r>
      <w:r>
        <w:rPr>
          <w:szCs w:val="24"/>
        </w:rPr>
        <w:t>L</w:t>
      </w:r>
      <w:r>
        <w:rPr>
          <w:szCs w:val="24"/>
          <w:vertAlign w:val="subscript"/>
        </w:rPr>
        <w:t>X</w:t>
      </w:r>
      <w:r>
        <w:rPr>
          <w:szCs w:val="24"/>
        </w:rPr>
        <w:t>L</w:t>
      </w:r>
      <w:r>
        <w:rPr>
          <w:szCs w:val="24"/>
          <w:vertAlign w:val="subscript"/>
        </w:rPr>
        <w:t>y</w:t>
      </w:r>
      <w:r>
        <w:rPr>
          <w:szCs w:val="24"/>
        </w:rPr>
        <w:t>β/2nπd</w:t>
      </w:r>
      <w:r>
        <w:rPr>
          <w:szCs w:val="24"/>
          <w:vertAlign w:val="subscript"/>
        </w:rPr>
        <w:t>1</w:t>
      </w:r>
      <w:r>
        <w:rPr>
          <w:szCs w:val="24"/>
        </w:rPr>
        <w:t>(t-1.8)</w:t>
      </w:r>
    </w:p>
    <w:p w14:paraId="08630F9B" w14:textId="77777777" w:rsidR="00BE1DD8" w:rsidRDefault="002C1706">
      <w:pPr>
        <w:spacing w:before="50" w:after="50" w:line="300" w:lineRule="auto"/>
        <w:ind w:left="840"/>
        <w:rPr>
          <w:szCs w:val="21"/>
          <w:u w:val="single"/>
        </w:rPr>
      </w:pPr>
      <w:r>
        <w:rPr>
          <w:rFonts w:ascii="Calibri" w:hAnsi="Calibri"/>
          <w:color w:val="111111"/>
          <w:sz w:val="24"/>
        </w:rPr>
        <w:t>式中</w:t>
      </w:r>
      <w:r>
        <w:rPr>
          <w:szCs w:val="21"/>
        </w:rPr>
        <w:t>:τ</w:t>
      </w:r>
      <w:r>
        <w:rPr>
          <w:szCs w:val="21"/>
          <w:vertAlign w:val="subscript"/>
        </w:rPr>
        <w:t>wk</w:t>
      </w:r>
      <w:r>
        <w:rPr>
          <w:szCs w:val="21"/>
        </w:rPr>
        <w:t>—</w:t>
      </w:r>
      <w:r>
        <w:rPr>
          <w:rFonts w:ascii="Calibri" w:hAnsi="Calibri"/>
          <w:color w:val="111111"/>
          <w:sz w:val="24"/>
        </w:rPr>
        <w:t>在风荷载作用下</w:t>
      </w:r>
      <w:r>
        <w:rPr>
          <w:rFonts w:ascii="Calibri" w:hAnsi="Calibri"/>
          <w:color w:val="111111"/>
          <w:sz w:val="24"/>
        </w:rPr>
        <w:t>,</w:t>
      </w:r>
      <w:r>
        <w:rPr>
          <w:rFonts w:ascii="Calibri" w:hAnsi="Calibri"/>
          <w:color w:val="111111"/>
          <w:sz w:val="24"/>
        </w:rPr>
        <w:t>由于背栓在陶瓷板中产生的剪应力标准值</w:t>
      </w:r>
      <w:r>
        <w:rPr>
          <w:rFonts w:ascii="Calibri" w:hAnsi="Calibri"/>
          <w:color w:val="111111"/>
          <w:sz w:val="24"/>
        </w:rPr>
        <w:t>(N/mm2)</w:t>
      </w:r>
      <w:r>
        <w:rPr>
          <w:rFonts w:ascii="Calibri" w:hAnsi="Calibri"/>
          <w:color w:val="111111"/>
          <w:sz w:val="24"/>
        </w:rPr>
        <w:t>；</w:t>
      </w:r>
    </w:p>
    <w:p w14:paraId="5B5A69C6" w14:textId="77777777" w:rsidR="00BE1DD8" w:rsidRDefault="002C1706">
      <w:pPr>
        <w:spacing w:before="50" w:after="50" w:line="300" w:lineRule="auto"/>
        <w:ind w:leftChars="650" w:left="1365"/>
        <w:rPr>
          <w:szCs w:val="21"/>
        </w:rPr>
      </w:pPr>
      <w:r>
        <w:rPr>
          <w:szCs w:val="21"/>
        </w:rPr>
        <w:t>τ</w:t>
      </w:r>
      <w:r>
        <w:rPr>
          <w:szCs w:val="21"/>
          <w:vertAlign w:val="subscript"/>
        </w:rPr>
        <w:t>EK</w:t>
      </w:r>
      <w:r>
        <w:rPr>
          <w:rFonts w:ascii="Calibri" w:hAnsi="Calibri"/>
          <w:color w:val="111111"/>
          <w:sz w:val="24"/>
        </w:rPr>
        <w:t>—</w:t>
      </w:r>
      <w:r>
        <w:rPr>
          <w:rFonts w:ascii="Calibri" w:hAnsi="Calibri"/>
          <w:color w:val="111111"/>
          <w:sz w:val="24"/>
        </w:rPr>
        <w:t>在垂直于板面方向地震载作用下</w:t>
      </w:r>
      <w:r>
        <w:rPr>
          <w:rFonts w:ascii="Calibri" w:hAnsi="Calibri"/>
          <w:color w:val="111111"/>
          <w:sz w:val="24"/>
        </w:rPr>
        <w:t>,</w:t>
      </w:r>
      <w:r>
        <w:rPr>
          <w:rFonts w:ascii="Calibri" w:hAnsi="Calibri"/>
          <w:color w:val="111111"/>
          <w:sz w:val="24"/>
        </w:rPr>
        <w:t>由于背栓在陶瓷板中产生的剪应力标准值</w:t>
      </w:r>
      <w:r>
        <w:rPr>
          <w:rFonts w:ascii="Calibri" w:hAnsi="Calibri"/>
          <w:color w:val="111111"/>
          <w:sz w:val="24"/>
        </w:rPr>
        <w:t>(N/mm2)</w:t>
      </w:r>
      <w:r>
        <w:rPr>
          <w:rFonts w:ascii="Calibri" w:hAnsi="Calibri"/>
          <w:color w:val="111111"/>
          <w:sz w:val="24"/>
        </w:rPr>
        <w:t>；</w:t>
      </w:r>
    </w:p>
    <w:p w14:paraId="3698C12C" w14:textId="77777777" w:rsidR="00BE1DD8" w:rsidRDefault="002C1706">
      <w:pPr>
        <w:spacing w:before="50" w:after="50" w:line="300" w:lineRule="auto"/>
        <w:ind w:firstLineChars="550" w:firstLine="1320"/>
        <w:rPr>
          <w:rFonts w:ascii="Calibri" w:hAnsi="Calibri"/>
          <w:color w:val="111111"/>
          <w:sz w:val="24"/>
        </w:rPr>
      </w:pPr>
      <w:r>
        <w:rPr>
          <w:rFonts w:ascii="Calibri" w:hAnsi="Calibri"/>
          <w:color w:val="111111"/>
          <w:sz w:val="24"/>
        </w:rPr>
        <w:t>β—</w:t>
      </w:r>
      <w:r>
        <w:rPr>
          <w:rFonts w:ascii="Calibri" w:hAnsi="Calibri"/>
          <w:color w:val="111111"/>
          <w:sz w:val="24"/>
        </w:rPr>
        <w:t>应力调整系数，可按表</w:t>
      </w:r>
      <w:r>
        <w:rPr>
          <w:rFonts w:ascii="Calibri" w:hAnsi="Calibri"/>
          <w:color w:val="111111"/>
          <w:sz w:val="24"/>
        </w:rPr>
        <w:t>4.4.3</w:t>
      </w:r>
      <w:r>
        <w:rPr>
          <w:rFonts w:ascii="Calibri" w:hAnsi="Calibri"/>
          <w:color w:val="111111"/>
          <w:sz w:val="24"/>
        </w:rPr>
        <w:t>采用；</w:t>
      </w:r>
    </w:p>
    <w:p w14:paraId="1D379292" w14:textId="77777777" w:rsidR="00BE1DD8" w:rsidRDefault="002C1706">
      <w:pPr>
        <w:spacing w:before="50" w:after="50" w:line="300" w:lineRule="auto"/>
        <w:ind w:firstLineChars="550" w:firstLine="1320"/>
        <w:rPr>
          <w:rFonts w:ascii="Calibri" w:hAnsi="Calibri"/>
          <w:color w:val="111111"/>
          <w:sz w:val="24"/>
        </w:rPr>
      </w:pPr>
      <w:r>
        <w:rPr>
          <w:rFonts w:ascii="Calibri" w:hAnsi="Calibri"/>
          <w:color w:val="111111"/>
          <w:sz w:val="24"/>
        </w:rPr>
        <w:t>n—</w:t>
      </w:r>
      <w:r>
        <w:rPr>
          <w:rFonts w:ascii="Calibri" w:hAnsi="Calibri"/>
          <w:color w:val="111111"/>
          <w:sz w:val="24"/>
        </w:rPr>
        <w:t>一个连接边上背栓个数；</w:t>
      </w:r>
    </w:p>
    <w:p w14:paraId="77FEBFDB" w14:textId="77777777" w:rsidR="00BE1DD8" w:rsidRDefault="002C1706">
      <w:pPr>
        <w:spacing w:before="50" w:after="50" w:line="300" w:lineRule="auto"/>
        <w:ind w:firstLineChars="550" w:firstLine="1320"/>
        <w:rPr>
          <w:color w:val="111111"/>
        </w:rPr>
      </w:pPr>
      <w:r>
        <w:rPr>
          <w:rFonts w:ascii="Calibri" w:hAnsi="Calibri"/>
          <w:color w:val="111111"/>
          <w:sz w:val="24"/>
        </w:rPr>
        <w:t>d1—</w:t>
      </w:r>
      <w:r>
        <w:rPr>
          <w:rFonts w:ascii="Calibri" w:hAnsi="Calibri"/>
          <w:color w:val="111111"/>
          <w:sz w:val="24"/>
        </w:rPr>
        <w:t>背栓在陶瓷板中前端拓孔直径（</w:t>
      </w:r>
      <w:r>
        <w:rPr>
          <w:rFonts w:ascii="Calibri" w:hAnsi="Calibri"/>
          <w:color w:val="111111"/>
          <w:sz w:val="24"/>
        </w:rPr>
        <w:t>mm</w:t>
      </w:r>
      <w:r>
        <w:rPr>
          <w:rFonts w:ascii="Calibri" w:hAnsi="Calibri"/>
          <w:color w:val="111111"/>
          <w:sz w:val="24"/>
        </w:rPr>
        <w:t>）；</w:t>
      </w:r>
    </w:p>
    <w:p w14:paraId="03132614" w14:textId="77777777" w:rsidR="00BE1DD8" w:rsidRDefault="002C1706">
      <w:pPr>
        <w:spacing w:before="50" w:after="50" w:line="300" w:lineRule="auto"/>
        <w:ind w:firstLineChars="550" w:firstLine="1320"/>
        <w:rPr>
          <w:rFonts w:ascii="Calibri" w:hAnsi="Calibri"/>
          <w:color w:val="111111"/>
          <w:sz w:val="24"/>
        </w:rPr>
      </w:pPr>
      <w:r>
        <w:rPr>
          <w:rFonts w:ascii="Calibri" w:hAnsi="Calibri"/>
          <w:color w:val="111111"/>
          <w:sz w:val="24"/>
        </w:rPr>
        <w:t>h—</w:t>
      </w:r>
      <w:r>
        <w:rPr>
          <w:rFonts w:ascii="Calibri" w:hAnsi="Calibri"/>
          <w:color w:val="111111"/>
          <w:sz w:val="24"/>
        </w:rPr>
        <w:t>背栓在陶瓷板中钻孔深度（</w:t>
      </w:r>
      <w:r>
        <w:rPr>
          <w:rFonts w:ascii="Calibri" w:hAnsi="Calibri"/>
          <w:color w:val="111111"/>
          <w:sz w:val="24"/>
        </w:rPr>
        <w:t>mm</w:t>
      </w:r>
      <w:r>
        <w:rPr>
          <w:rFonts w:ascii="Calibri" w:hAnsi="Calibri"/>
          <w:color w:val="111111"/>
          <w:sz w:val="24"/>
        </w:rPr>
        <w:t>）；</w:t>
      </w:r>
    </w:p>
    <w:p w14:paraId="10A887F0" w14:textId="77777777" w:rsidR="00BE1DD8" w:rsidRDefault="00BE1DD8">
      <w:pPr>
        <w:spacing w:line="300" w:lineRule="auto"/>
        <w:rPr>
          <w:rFonts w:ascii="Calibri" w:hAnsi="Calibri"/>
          <w:sz w:val="24"/>
        </w:rPr>
      </w:pPr>
    </w:p>
    <w:p w14:paraId="2C73BE49" w14:textId="27EE84E8" w:rsidR="00BE1DD8" w:rsidRDefault="002C1706">
      <w:pPr>
        <w:pStyle w:val="af5"/>
        <w:spacing w:line="300" w:lineRule="auto"/>
        <w:ind w:left="210" w:firstLineChars="1100" w:firstLine="2640"/>
        <w:rPr>
          <w:szCs w:val="24"/>
        </w:rPr>
      </w:pPr>
      <w:r>
        <w:rPr>
          <w:szCs w:val="24"/>
        </w:rPr>
        <w:t>表</w:t>
      </w:r>
      <w:r w:rsidR="005A1DC5">
        <w:rPr>
          <w:szCs w:val="24"/>
        </w:rPr>
        <w:t>4</w:t>
      </w:r>
      <w:r>
        <w:rPr>
          <w:szCs w:val="24"/>
        </w:rPr>
        <w:t xml:space="preserve">.4.3   </w:t>
      </w:r>
      <w:r>
        <w:rPr>
          <w:szCs w:val="24"/>
        </w:rPr>
        <w:t>应力调整系数</w:t>
      </w:r>
    </w:p>
    <w:tbl>
      <w:tblPr>
        <w:tblW w:w="7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097"/>
        <w:gridCol w:w="2097"/>
      </w:tblGrid>
      <w:tr w:rsidR="00BE1DD8" w14:paraId="61EAD20A" w14:textId="77777777">
        <w:trPr>
          <w:trHeight w:val="462"/>
          <w:jc w:val="center"/>
        </w:trPr>
        <w:tc>
          <w:tcPr>
            <w:tcW w:w="3201" w:type="dxa"/>
            <w:vAlign w:val="center"/>
          </w:tcPr>
          <w:p w14:paraId="6F57B48F" w14:textId="77777777" w:rsidR="00BE1DD8" w:rsidRDefault="002C1706">
            <w:pPr>
              <w:spacing w:before="50" w:after="50" w:line="300" w:lineRule="auto"/>
              <w:jc w:val="center"/>
              <w:rPr>
                <w:szCs w:val="21"/>
              </w:rPr>
            </w:pPr>
            <w:r>
              <w:rPr>
                <w:rFonts w:hAnsi="宋体"/>
                <w:szCs w:val="21"/>
              </w:rPr>
              <w:t>每块陶瓷板背栓个数</w:t>
            </w:r>
          </w:p>
        </w:tc>
        <w:tc>
          <w:tcPr>
            <w:tcW w:w="2097" w:type="dxa"/>
            <w:vAlign w:val="center"/>
          </w:tcPr>
          <w:p w14:paraId="12B6BB14" w14:textId="77777777" w:rsidR="00BE1DD8" w:rsidRDefault="002C1706">
            <w:pPr>
              <w:spacing w:before="50" w:after="50" w:line="300" w:lineRule="auto"/>
              <w:jc w:val="center"/>
              <w:rPr>
                <w:szCs w:val="21"/>
              </w:rPr>
            </w:pPr>
            <w:r>
              <w:rPr>
                <w:szCs w:val="21"/>
              </w:rPr>
              <w:t>3</w:t>
            </w:r>
          </w:p>
        </w:tc>
        <w:tc>
          <w:tcPr>
            <w:tcW w:w="2097" w:type="dxa"/>
            <w:vAlign w:val="center"/>
          </w:tcPr>
          <w:p w14:paraId="07339BC0" w14:textId="77777777" w:rsidR="00BE1DD8" w:rsidRDefault="002C1706">
            <w:pPr>
              <w:spacing w:before="50" w:after="50" w:line="300" w:lineRule="auto"/>
              <w:jc w:val="center"/>
              <w:rPr>
                <w:szCs w:val="21"/>
              </w:rPr>
            </w:pPr>
            <w:r>
              <w:rPr>
                <w:szCs w:val="21"/>
              </w:rPr>
              <w:t>4</w:t>
            </w:r>
          </w:p>
        </w:tc>
      </w:tr>
      <w:tr w:rsidR="00BE1DD8" w14:paraId="001F5165" w14:textId="77777777">
        <w:trPr>
          <w:trHeight w:val="431"/>
          <w:jc w:val="center"/>
        </w:trPr>
        <w:tc>
          <w:tcPr>
            <w:tcW w:w="3201" w:type="dxa"/>
            <w:vAlign w:val="center"/>
          </w:tcPr>
          <w:p w14:paraId="0888B9CE" w14:textId="77777777" w:rsidR="00BE1DD8" w:rsidRDefault="002C1706">
            <w:pPr>
              <w:spacing w:before="50" w:after="50" w:line="300" w:lineRule="auto"/>
              <w:jc w:val="center"/>
              <w:rPr>
                <w:szCs w:val="21"/>
              </w:rPr>
            </w:pPr>
            <w:r>
              <w:rPr>
                <w:szCs w:val="21"/>
              </w:rPr>
              <w:t>β</w:t>
            </w:r>
          </w:p>
        </w:tc>
        <w:tc>
          <w:tcPr>
            <w:tcW w:w="2097" w:type="dxa"/>
            <w:vAlign w:val="center"/>
          </w:tcPr>
          <w:p w14:paraId="004CC418" w14:textId="77777777" w:rsidR="00BE1DD8" w:rsidRDefault="002C1706">
            <w:pPr>
              <w:spacing w:before="50" w:after="50" w:line="300" w:lineRule="auto"/>
              <w:jc w:val="center"/>
              <w:rPr>
                <w:szCs w:val="21"/>
              </w:rPr>
            </w:pPr>
            <w:r>
              <w:rPr>
                <w:szCs w:val="21"/>
              </w:rPr>
              <w:t>1.25</w:t>
            </w:r>
          </w:p>
        </w:tc>
        <w:tc>
          <w:tcPr>
            <w:tcW w:w="2097" w:type="dxa"/>
            <w:vAlign w:val="center"/>
          </w:tcPr>
          <w:p w14:paraId="1C0B7F4C" w14:textId="77777777" w:rsidR="00BE1DD8" w:rsidRDefault="002C1706">
            <w:pPr>
              <w:spacing w:before="50" w:after="50" w:line="300" w:lineRule="auto"/>
              <w:jc w:val="center"/>
              <w:rPr>
                <w:szCs w:val="21"/>
              </w:rPr>
            </w:pPr>
            <w:r>
              <w:rPr>
                <w:szCs w:val="21"/>
              </w:rPr>
              <w:t>1.30</w:t>
            </w:r>
          </w:p>
        </w:tc>
      </w:tr>
    </w:tbl>
    <w:p w14:paraId="4C8235D4" w14:textId="7843FB2F" w:rsidR="00BE1DD8" w:rsidRDefault="002C1706">
      <w:pPr>
        <w:pStyle w:val="af5"/>
        <w:spacing w:before="50" w:after="50" w:line="300" w:lineRule="auto"/>
        <w:ind w:left="210" w:firstLine="480"/>
        <w:rPr>
          <w:szCs w:val="24"/>
        </w:rPr>
      </w:pPr>
      <w:r>
        <w:rPr>
          <w:szCs w:val="24"/>
        </w:rPr>
        <w:t xml:space="preserve">2 </w:t>
      </w:r>
      <w:r>
        <w:rPr>
          <w:szCs w:val="24"/>
        </w:rPr>
        <w:t>由各种荷载和作用产生的剪应力标准值应按本规范</w:t>
      </w:r>
      <w:r w:rsidR="005A1DC5">
        <w:rPr>
          <w:szCs w:val="24"/>
        </w:rPr>
        <w:t>4</w:t>
      </w:r>
      <w:r>
        <w:rPr>
          <w:szCs w:val="24"/>
        </w:rPr>
        <w:t>.4.1</w:t>
      </w:r>
      <w:r>
        <w:rPr>
          <w:szCs w:val="24"/>
        </w:rPr>
        <w:t>条规定进行组合，所得的最大剪应力设计值不应超过陶瓷板的抗剪强度设计值。</w:t>
      </w:r>
    </w:p>
    <w:p w14:paraId="3A57F151" w14:textId="77777777" w:rsidR="00BE1DD8" w:rsidRDefault="002C1706">
      <w:pPr>
        <w:pStyle w:val="af5"/>
        <w:spacing w:before="50" w:after="50" w:line="300" w:lineRule="auto"/>
        <w:ind w:left="210" w:firstLine="480"/>
        <w:rPr>
          <w:szCs w:val="24"/>
        </w:rPr>
      </w:pPr>
      <w:r>
        <w:rPr>
          <w:szCs w:val="24"/>
        </w:rPr>
        <w:t xml:space="preserve">3 </w:t>
      </w:r>
      <w:r>
        <w:rPr>
          <w:szCs w:val="24"/>
        </w:rPr>
        <w:t>剪应力设计值应符合下列规定：</w:t>
      </w:r>
    </w:p>
    <w:p w14:paraId="5AD1767C" w14:textId="77777777" w:rsidR="00BE1DD8" w:rsidRPr="00C354E4" w:rsidRDefault="002C1706">
      <w:pPr>
        <w:pStyle w:val="af5"/>
        <w:spacing w:before="50" w:after="50" w:line="300" w:lineRule="auto"/>
        <w:ind w:left="210" w:firstLineChars="0" w:firstLine="0"/>
        <w:jc w:val="center"/>
        <w:rPr>
          <w:rFonts w:asciiTheme="minorEastAsia" w:eastAsiaTheme="minorEastAsia" w:hAnsiTheme="minorEastAsia"/>
          <w:szCs w:val="24"/>
        </w:rPr>
      </w:pPr>
      <w:r w:rsidRPr="00C354E4">
        <w:rPr>
          <w:rFonts w:asciiTheme="minorEastAsia" w:eastAsiaTheme="minorEastAsia" w:hAnsiTheme="minorEastAsia"/>
          <w:szCs w:val="24"/>
        </w:rPr>
        <w:t>τ</w:t>
      </w:r>
      <w:r w:rsidRPr="00C354E4">
        <w:rPr>
          <w:rFonts w:asciiTheme="minorEastAsia" w:eastAsiaTheme="minorEastAsia" w:hAnsiTheme="minorEastAsia" w:hint="eastAsia"/>
          <w:szCs w:val="24"/>
        </w:rPr>
        <w:t>≤</w:t>
      </w:r>
      <w:r w:rsidRPr="00C354E4">
        <w:rPr>
          <w:rFonts w:asciiTheme="minorEastAsia" w:eastAsiaTheme="minorEastAsia" w:hAnsiTheme="minorEastAsia"/>
          <w:szCs w:val="24"/>
        </w:rPr>
        <w:t>f</w:t>
      </w:r>
      <w:r w:rsidRPr="00C354E4">
        <w:rPr>
          <w:rFonts w:asciiTheme="minorEastAsia" w:eastAsiaTheme="minorEastAsia" w:hAnsiTheme="minorEastAsia"/>
          <w:szCs w:val="24"/>
          <w:vertAlign w:val="subscript"/>
        </w:rPr>
        <w:t>2</w:t>
      </w:r>
    </w:p>
    <w:p w14:paraId="30BB4685" w14:textId="77777777" w:rsidR="00BE1DD8" w:rsidRDefault="002C1706">
      <w:pPr>
        <w:pStyle w:val="af5"/>
        <w:spacing w:before="50" w:after="50" w:line="300" w:lineRule="auto"/>
        <w:ind w:left="210" w:firstLineChars="0" w:firstLine="0"/>
        <w:rPr>
          <w:szCs w:val="24"/>
          <w:u w:val="single"/>
        </w:rPr>
      </w:pPr>
      <w:r>
        <w:rPr>
          <w:szCs w:val="24"/>
        </w:rPr>
        <w:t>式中</w:t>
      </w:r>
      <w:r>
        <w:rPr>
          <w:szCs w:val="24"/>
        </w:rPr>
        <w:t>:     τ—</w:t>
      </w:r>
      <w:r>
        <w:rPr>
          <w:szCs w:val="24"/>
        </w:rPr>
        <w:t>背栓在陶瓷板中产生的剪应力标准值</w:t>
      </w:r>
      <w:r>
        <w:rPr>
          <w:szCs w:val="24"/>
        </w:rPr>
        <w:t>(N/mm</w:t>
      </w:r>
      <w:r>
        <w:rPr>
          <w:szCs w:val="24"/>
          <w:vertAlign w:val="superscript"/>
        </w:rPr>
        <w:t>2</w:t>
      </w:r>
      <w:r>
        <w:rPr>
          <w:szCs w:val="24"/>
        </w:rPr>
        <w:t>)</w:t>
      </w:r>
      <w:r>
        <w:rPr>
          <w:szCs w:val="24"/>
        </w:rPr>
        <w:t>；</w:t>
      </w:r>
    </w:p>
    <w:p w14:paraId="1B8D1D22" w14:textId="77777777" w:rsidR="00BE1DD8" w:rsidRDefault="002C1706">
      <w:pPr>
        <w:spacing w:before="50" w:after="50" w:line="300" w:lineRule="auto"/>
        <w:rPr>
          <w:sz w:val="24"/>
        </w:rPr>
      </w:pPr>
      <w:r>
        <w:rPr>
          <w:sz w:val="24"/>
        </w:rPr>
        <w:t xml:space="preserve">           f—</w:t>
      </w:r>
      <w:r>
        <w:rPr>
          <w:sz w:val="24"/>
        </w:rPr>
        <w:t>陶瓷板抗剪强度设计值</w:t>
      </w:r>
      <w:r>
        <w:rPr>
          <w:sz w:val="24"/>
        </w:rPr>
        <w:t>(N/mm</w:t>
      </w:r>
      <w:r>
        <w:rPr>
          <w:sz w:val="24"/>
          <w:vertAlign w:val="superscript"/>
        </w:rPr>
        <w:t>2</w:t>
      </w:r>
      <w:r>
        <w:rPr>
          <w:sz w:val="24"/>
        </w:rPr>
        <w:t>)</w:t>
      </w:r>
      <w:r>
        <w:rPr>
          <w:sz w:val="24"/>
        </w:rPr>
        <w:t>；</w:t>
      </w:r>
    </w:p>
    <w:p w14:paraId="0FA35967" w14:textId="77777777" w:rsidR="00BE1DD8" w:rsidRDefault="00BE1DD8">
      <w:pPr>
        <w:pStyle w:val="af5"/>
        <w:spacing w:before="50" w:after="50" w:line="300" w:lineRule="auto"/>
        <w:ind w:leftChars="0" w:left="0" w:firstLineChars="0" w:firstLine="0"/>
        <w:rPr>
          <w:szCs w:val="24"/>
        </w:rPr>
      </w:pPr>
    </w:p>
    <w:p w14:paraId="08A972CD" w14:textId="4C82B532" w:rsidR="00BE1DD8" w:rsidRPr="009F5A8B" w:rsidRDefault="005A1DC5" w:rsidP="009F5A8B">
      <w:pPr>
        <w:pStyle w:val="afc"/>
      </w:pPr>
      <w:bookmarkStart w:id="28" w:name="_Toc53669222"/>
      <w:r>
        <w:t>4</w:t>
      </w:r>
      <w:r w:rsidR="009F5A8B">
        <w:t>.5</w:t>
      </w:r>
      <w:r w:rsidR="009F5A8B" w:rsidRPr="009F5A8B">
        <w:t xml:space="preserve"> </w:t>
      </w:r>
      <w:r w:rsidR="002C1706" w:rsidRPr="009F5A8B">
        <w:rPr>
          <w:rFonts w:hint="eastAsia"/>
        </w:rPr>
        <w:t>横梁设计</w:t>
      </w:r>
      <w:bookmarkEnd w:id="28"/>
    </w:p>
    <w:p w14:paraId="49B65690" w14:textId="4F866F2C" w:rsidR="006D5300" w:rsidRPr="006D5300" w:rsidRDefault="006D5300" w:rsidP="006D5300">
      <w:pPr>
        <w:pStyle w:val="af5"/>
        <w:numPr>
          <w:ilvl w:val="0"/>
          <w:numId w:val="36"/>
        </w:numPr>
        <w:ind w:leftChars="0" w:firstLineChars="0"/>
        <w:rPr>
          <w:szCs w:val="24"/>
        </w:rPr>
      </w:pPr>
      <w:r>
        <w:rPr>
          <w:color w:val="111111"/>
          <w:szCs w:val="24"/>
        </w:rPr>
        <w:t>横梁设计主要受力部位最小厚度应满足下列要求</w:t>
      </w:r>
      <w:r>
        <w:rPr>
          <w:rFonts w:hint="eastAsia"/>
          <w:color w:val="111111"/>
          <w:szCs w:val="24"/>
        </w:rPr>
        <w:t>：</w:t>
      </w:r>
    </w:p>
    <w:p w14:paraId="7363C246" w14:textId="0F3DC6D1" w:rsidR="006D5300" w:rsidRDefault="006D5300" w:rsidP="006D5300">
      <w:pPr>
        <w:pStyle w:val="af5"/>
        <w:numPr>
          <w:ilvl w:val="0"/>
          <w:numId w:val="61"/>
        </w:numPr>
        <w:ind w:leftChars="0" w:firstLineChars="0"/>
        <w:rPr>
          <w:color w:val="111111"/>
          <w:szCs w:val="24"/>
        </w:rPr>
      </w:pPr>
      <w:r>
        <w:rPr>
          <w:color w:val="111111"/>
          <w:szCs w:val="24"/>
        </w:rPr>
        <w:t>铝合金横梁当跨度不大于</w:t>
      </w:r>
      <w:r>
        <w:rPr>
          <w:rFonts w:hint="eastAsia"/>
          <w:color w:val="111111"/>
          <w:szCs w:val="24"/>
        </w:rPr>
        <w:t>1</w:t>
      </w:r>
      <w:r>
        <w:rPr>
          <w:color w:val="111111"/>
          <w:szCs w:val="24"/>
        </w:rPr>
        <w:t>.2m</w:t>
      </w:r>
      <w:r>
        <w:rPr>
          <w:color w:val="111111"/>
          <w:szCs w:val="24"/>
        </w:rPr>
        <w:t>时</w:t>
      </w:r>
      <w:r>
        <w:rPr>
          <w:rFonts w:hint="eastAsia"/>
          <w:color w:val="111111"/>
          <w:szCs w:val="24"/>
        </w:rPr>
        <w:t>，</w:t>
      </w:r>
      <w:r>
        <w:rPr>
          <w:color w:val="111111"/>
          <w:szCs w:val="24"/>
        </w:rPr>
        <w:t>其厚度不应小于</w:t>
      </w:r>
      <w:r>
        <w:rPr>
          <w:rFonts w:hint="eastAsia"/>
          <w:color w:val="111111"/>
          <w:szCs w:val="24"/>
        </w:rPr>
        <w:t>2</w:t>
      </w:r>
      <w:r>
        <w:rPr>
          <w:color w:val="111111"/>
          <w:szCs w:val="24"/>
        </w:rPr>
        <w:t>.0mm</w:t>
      </w:r>
      <w:r>
        <w:rPr>
          <w:rFonts w:hint="eastAsia"/>
          <w:color w:val="111111"/>
          <w:szCs w:val="24"/>
        </w:rPr>
        <w:t>；当跨度大于</w:t>
      </w:r>
      <w:r>
        <w:rPr>
          <w:rFonts w:hint="eastAsia"/>
          <w:color w:val="111111"/>
          <w:szCs w:val="24"/>
        </w:rPr>
        <w:t>1</w:t>
      </w:r>
      <w:r>
        <w:rPr>
          <w:color w:val="111111"/>
          <w:szCs w:val="24"/>
        </w:rPr>
        <w:t>.2m</w:t>
      </w:r>
      <w:r>
        <w:rPr>
          <w:color w:val="111111"/>
          <w:szCs w:val="24"/>
        </w:rPr>
        <w:t>时</w:t>
      </w:r>
      <w:r>
        <w:rPr>
          <w:rFonts w:hint="eastAsia"/>
          <w:color w:val="111111"/>
          <w:szCs w:val="24"/>
        </w:rPr>
        <w:t>，</w:t>
      </w:r>
      <w:r>
        <w:rPr>
          <w:color w:val="111111"/>
          <w:szCs w:val="24"/>
        </w:rPr>
        <w:t>其厚度不应小于</w:t>
      </w:r>
      <w:r>
        <w:rPr>
          <w:rFonts w:hint="eastAsia"/>
          <w:color w:val="111111"/>
          <w:szCs w:val="24"/>
        </w:rPr>
        <w:t>2</w:t>
      </w:r>
      <w:r>
        <w:rPr>
          <w:color w:val="111111"/>
          <w:szCs w:val="24"/>
        </w:rPr>
        <w:t>.5mm</w:t>
      </w:r>
      <w:r>
        <w:rPr>
          <w:rFonts w:hint="eastAsia"/>
          <w:color w:val="111111"/>
          <w:szCs w:val="24"/>
        </w:rPr>
        <w:t>；</w:t>
      </w:r>
    </w:p>
    <w:p w14:paraId="2D506100" w14:textId="2468E0F5" w:rsidR="006D5300" w:rsidRDefault="006D5300" w:rsidP="006D5300">
      <w:pPr>
        <w:pStyle w:val="af5"/>
        <w:numPr>
          <w:ilvl w:val="0"/>
          <w:numId w:val="61"/>
        </w:numPr>
        <w:ind w:leftChars="0" w:firstLineChars="0"/>
        <w:rPr>
          <w:szCs w:val="24"/>
        </w:rPr>
      </w:pPr>
      <w:r>
        <w:rPr>
          <w:rFonts w:hint="eastAsia"/>
          <w:szCs w:val="24"/>
        </w:rPr>
        <w:lastRenderedPageBreak/>
        <w:t>热轧钢型材截面主要受力部位的厚度不应小于</w:t>
      </w:r>
      <w:r>
        <w:rPr>
          <w:rFonts w:hint="eastAsia"/>
          <w:szCs w:val="24"/>
        </w:rPr>
        <w:t>3</w:t>
      </w:r>
      <w:r>
        <w:rPr>
          <w:szCs w:val="24"/>
        </w:rPr>
        <w:t>.0mm</w:t>
      </w:r>
      <w:r>
        <w:rPr>
          <w:rFonts w:hint="eastAsia"/>
          <w:szCs w:val="24"/>
        </w:rPr>
        <w:t>；</w:t>
      </w:r>
    </w:p>
    <w:p w14:paraId="668AD425" w14:textId="7CD584E0" w:rsidR="006D5300" w:rsidRPr="006D5300" w:rsidRDefault="006D5300" w:rsidP="006D5300">
      <w:pPr>
        <w:pStyle w:val="af5"/>
        <w:numPr>
          <w:ilvl w:val="0"/>
          <w:numId w:val="61"/>
        </w:numPr>
        <w:ind w:leftChars="0" w:firstLineChars="0"/>
        <w:rPr>
          <w:szCs w:val="24"/>
        </w:rPr>
      </w:pPr>
      <w:r>
        <w:rPr>
          <w:szCs w:val="24"/>
        </w:rPr>
        <w:t>冷成型薄壁型钢截面主要受力部位厚度不应小于</w:t>
      </w:r>
      <w:r>
        <w:rPr>
          <w:rFonts w:hint="eastAsia"/>
          <w:szCs w:val="24"/>
        </w:rPr>
        <w:t>2</w:t>
      </w:r>
      <w:r>
        <w:rPr>
          <w:szCs w:val="24"/>
        </w:rPr>
        <w:t>.0mm</w:t>
      </w:r>
      <w:r>
        <w:rPr>
          <w:rFonts w:hint="eastAsia"/>
          <w:szCs w:val="24"/>
        </w:rPr>
        <w:t>。</w:t>
      </w:r>
    </w:p>
    <w:p w14:paraId="628EA01C" w14:textId="77777777" w:rsidR="00BE1DD8" w:rsidRDefault="002C1706">
      <w:pPr>
        <w:pStyle w:val="af5"/>
        <w:numPr>
          <w:ilvl w:val="0"/>
          <w:numId w:val="36"/>
        </w:numPr>
        <w:ind w:leftChars="0" w:firstLineChars="0"/>
        <w:rPr>
          <w:szCs w:val="24"/>
        </w:rPr>
      </w:pPr>
      <w:r>
        <w:rPr>
          <w:color w:val="111111"/>
          <w:szCs w:val="24"/>
        </w:rPr>
        <w:t>横梁的荷载应根据板材在横梁上的支承状况确定，并应计算横梁承受的弯矩和剪力。</w:t>
      </w:r>
    </w:p>
    <w:p w14:paraId="14A12D4A" w14:textId="77777777" w:rsidR="00BE1DD8" w:rsidRDefault="002C1706">
      <w:pPr>
        <w:pStyle w:val="ab"/>
        <w:numPr>
          <w:ilvl w:val="0"/>
          <w:numId w:val="36"/>
        </w:numPr>
        <w:spacing w:line="480" w:lineRule="atLeast"/>
        <w:rPr>
          <w:color w:val="111111"/>
        </w:rPr>
      </w:pPr>
      <w:r>
        <w:rPr>
          <w:color w:val="111111"/>
        </w:rPr>
        <w:t>横梁截面抗弯承载力应符合下式要求:</w:t>
      </w:r>
    </w:p>
    <w:p w14:paraId="06531E91" w14:textId="77777777" w:rsidR="00BE1DD8" w:rsidRDefault="00424CCD">
      <w:pPr>
        <w:pStyle w:val="ab"/>
        <w:spacing w:line="480" w:lineRule="atLeast"/>
        <w:ind w:left="1271" w:firstLineChars="950" w:firstLine="2280"/>
        <w:rPr>
          <w:color w:val="111111"/>
        </w:rPr>
      </w:pPr>
      <m:oMathPara>
        <m:oMath>
          <m:f>
            <m:fPr>
              <m:ctrlPr>
                <w:rPr>
                  <w:rFonts w:ascii="Cambria Math" w:hAnsi="Cambria Math"/>
                  <w:color w:val="111111"/>
                </w:rPr>
              </m:ctrlPr>
            </m:fPr>
            <m:num>
              <m:sSub>
                <m:sSubPr>
                  <m:ctrlPr>
                    <w:rPr>
                      <w:rFonts w:ascii="Cambria Math" w:hAnsi="Cambria Math" w:cs="Cambria Math"/>
                      <w:color w:val="111111"/>
                    </w:rPr>
                  </m:ctrlPr>
                </m:sSubPr>
                <m:e>
                  <m:r>
                    <m:rPr>
                      <m:sty m:val="p"/>
                    </m:rPr>
                    <w:rPr>
                      <w:rFonts w:ascii="Cambria Math" w:hAnsi="Cambria Math" w:cs="Cambria Math"/>
                      <w:color w:val="111111"/>
                    </w:rPr>
                    <m:t>M</m:t>
                  </m:r>
                </m:e>
                <m:sub>
                  <m:r>
                    <w:rPr>
                      <w:rFonts w:ascii="Cambria Math" w:hAnsi="Cambria Math" w:cs="Cambria Math"/>
                      <w:color w:val="111111"/>
                    </w:rPr>
                    <m:t>x</m:t>
                  </m:r>
                </m:sub>
              </m:sSub>
            </m:num>
            <m:den>
              <m:r>
                <m:rPr>
                  <m:sty m:val="p"/>
                </m:rPr>
                <w:rPr>
                  <w:rFonts w:ascii="Cambria Math" w:hAnsi="Cambria Math" w:cs="Cambria Math"/>
                  <w:color w:val="111111"/>
                </w:rPr>
                <m:t>v</m:t>
              </m:r>
              <m:sSub>
                <m:sSubPr>
                  <m:ctrlPr>
                    <w:rPr>
                      <w:rFonts w:ascii="Cambria Math" w:hAnsi="Cambria Math" w:cs="Cambria Math"/>
                      <w:i/>
                      <w:color w:val="111111"/>
                    </w:rPr>
                  </m:ctrlPr>
                </m:sSubPr>
                <m:e>
                  <m:r>
                    <w:rPr>
                      <w:rFonts w:ascii="Cambria Math" w:hAnsi="Cambria Math" w:cs="Cambria Math"/>
                      <w:color w:val="111111"/>
                    </w:rPr>
                    <m:t>W</m:t>
                  </m:r>
                </m:e>
                <m:sub>
                  <m:r>
                    <w:rPr>
                      <w:rFonts w:ascii="Cambria Math" w:hAnsi="Cambria Math" w:cs="Cambria Math"/>
                      <w:color w:val="111111"/>
                    </w:rPr>
                    <m:t>x</m:t>
                  </m:r>
                </m:sub>
              </m:sSub>
            </m:den>
          </m:f>
          <m:r>
            <w:rPr>
              <w:rFonts w:ascii="Cambria Math" w:hAnsi="Cambria Math"/>
              <w:color w:val="111111"/>
            </w:rPr>
            <m:t>+</m:t>
          </m:r>
          <m:f>
            <m:fPr>
              <m:ctrlPr>
                <w:rPr>
                  <w:rFonts w:ascii="Cambria Math" w:hAnsi="Cambria Math"/>
                  <w:color w:val="111111"/>
                </w:rPr>
              </m:ctrlPr>
            </m:fPr>
            <m:num>
              <m:sSub>
                <m:sSubPr>
                  <m:ctrlPr>
                    <w:rPr>
                      <w:rFonts w:ascii="Cambria Math" w:hAnsi="Cambria Math" w:cs="Cambria Math"/>
                      <w:color w:val="111111"/>
                    </w:rPr>
                  </m:ctrlPr>
                </m:sSubPr>
                <m:e>
                  <m:r>
                    <m:rPr>
                      <m:sty m:val="p"/>
                    </m:rPr>
                    <w:rPr>
                      <w:rFonts w:ascii="Cambria Math" w:hAnsi="Cambria Math" w:cs="Cambria Math"/>
                      <w:color w:val="111111"/>
                    </w:rPr>
                    <m:t>M</m:t>
                  </m:r>
                </m:e>
                <m:sub>
                  <m:r>
                    <w:rPr>
                      <w:rFonts w:ascii="Cambria Math" w:hAnsi="Cambria Math" w:cs="Cambria Math"/>
                      <w:color w:val="111111"/>
                    </w:rPr>
                    <m:t>y</m:t>
                  </m:r>
                </m:sub>
              </m:sSub>
            </m:num>
            <m:den>
              <m:r>
                <m:rPr>
                  <m:sty m:val="p"/>
                </m:rPr>
                <w:rPr>
                  <w:rFonts w:ascii="Cambria Math" w:hAnsi="Cambria Math" w:cs="Cambria Math"/>
                  <w:color w:val="111111"/>
                </w:rPr>
                <m:t>v</m:t>
              </m:r>
              <m:sSub>
                <m:sSubPr>
                  <m:ctrlPr>
                    <w:rPr>
                      <w:rFonts w:ascii="Cambria Math" w:hAnsi="Cambria Math" w:cs="Cambria Math"/>
                      <w:i/>
                      <w:color w:val="111111"/>
                    </w:rPr>
                  </m:ctrlPr>
                </m:sSubPr>
                <m:e>
                  <m:r>
                    <w:rPr>
                      <w:rFonts w:ascii="Cambria Math" w:hAnsi="Cambria Math" w:cs="Cambria Math"/>
                      <w:color w:val="111111"/>
                    </w:rPr>
                    <m:t>W</m:t>
                  </m:r>
                </m:e>
                <m:sub>
                  <m:r>
                    <w:rPr>
                      <w:rFonts w:ascii="Cambria Math" w:hAnsi="Cambria Math" w:cs="Cambria Math"/>
                      <w:color w:val="111111"/>
                    </w:rPr>
                    <m:t>y</m:t>
                  </m:r>
                </m:sub>
              </m:sSub>
            </m:den>
          </m:f>
          <m:r>
            <w:rPr>
              <w:rFonts w:ascii="Cambria Math" w:hAnsi="Cambria Math"/>
              <w:color w:val="111111"/>
            </w:rPr>
            <m:t>≤f</m:t>
          </m:r>
        </m:oMath>
      </m:oMathPara>
    </w:p>
    <w:p w14:paraId="3DC85A5F" w14:textId="77777777" w:rsidR="00BE1DD8" w:rsidRDefault="002C1706">
      <w:pPr>
        <w:pStyle w:val="ab"/>
        <w:spacing w:line="360" w:lineRule="auto"/>
        <w:ind w:firstLineChars="200" w:firstLine="480"/>
        <w:rPr>
          <w:color w:val="111111"/>
        </w:rPr>
      </w:pPr>
      <w:r>
        <w:rPr>
          <w:rFonts w:hint="eastAsia"/>
          <w:color w:val="111111"/>
        </w:rPr>
        <w:t xml:space="preserve">式中  </w:t>
      </w:r>
      <w:r>
        <w:rPr>
          <w:color w:val="111111"/>
        </w:rPr>
        <w:t xml:space="preserve">       </w:t>
      </w:r>
      <w:r>
        <w:rPr>
          <w:rFonts w:hint="eastAsia"/>
          <w:color w:val="111111"/>
        </w:rPr>
        <w:t>Mx-横梁绕x轴的弯矩设计值(N·mm);</w:t>
      </w:r>
    </w:p>
    <w:p w14:paraId="4A3FC31B" w14:textId="77777777" w:rsidR="00BE1DD8" w:rsidRDefault="002C1706">
      <w:pPr>
        <w:pStyle w:val="ab"/>
        <w:spacing w:line="360" w:lineRule="auto"/>
        <w:ind w:left="1270" w:firstLineChars="300" w:firstLine="720"/>
        <w:rPr>
          <w:color w:val="111111"/>
        </w:rPr>
      </w:pPr>
      <w:r>
        <w:rPr>
          <w:rFonts w:hint="eastAsia"/>
          <w:color w:val="111111"/>
        </w:rPr>
        <w:t>My—横梁绕y轴(垂直于平面方向)的弯矩设计值(N·mm);</w:t>
      </w:r>
    </w:p>
    <w:p w14:paraId="0B2CBF6C" w14:textId="77777777" w:rsidR="00BE1DD8" w:rsidRDefault="002C1706">
      <w:pPr>
        <w:pStyle w:val="ab"/>
        <w:spacing w:line="360" w:lineRule="auto"/>
        <w:ind w:left="1270" w:firstLineChars="300" w:firstLine="720"/>
        <w:rPr>
          <w:color w:val="111111"/>
        </w:rPr>
      </w:pPr>
      <w:r>
        <w:rPr>
          <w:rFonts w:hint="eastAsia"/>
          <w:color w:val="111111"/>
        </w:rPr>
        <w:t>Wx-横梁截面绕x轴(平面内方向)的净截面弹性抵抗矩(mm</w:t>
      </w:r>
      <w:r>
        <w:rPr>
          <w:color w:val="111111"/>
          <w:vertAlign w:val="superscript"/>
        </w:rPr>
        <w:t>3</w:t>
      </w:r>
      <w:r>
        <w:rPr>
          <w:rFonts w:hint="eastAsia"/>
          <w:color w:val="111111"/>
        </w:rPr>
        <w:t>);</w:t>
      </w:r>
    </w:p>
    <w:p w14:paraId="4EB85931" w14:textId="77777777" w:rsidR="00BE1DD8" w:rsidRDefault="002C1706">
      <w:pPr>
        <w:pStyle w:val="ab"/>
        <w:spacing w:line="360" w:lineRule="auto"/>
        <w:ind w:left="1270" w:firstLineChars="300" w:firstLine="720"/>
        <w:rPr>
          <w:color w:val="111111"/>
        </w:rPr>
      </w:pPr>
      <w:r>
        <w:rPr>
          <w:rFonts w:hint="eastAsia"/>
          <w:color w:val="111111"/>
        </w:rPr>
        <w:t>W</w:t>
      </w:r>
      <w:r>
        <w:rPr>
          <w:color w:val="111111"/>
        </w:rPr>
        <w:t>y</w:t>
      </w:r>
      <w:r>
        <w:rPr>
          <w:rFonts w:hint="eastAsia"/>
          <w:color w:val="111111"/>
        </w:rPr>
        <w:t>-横梁截面绕</w:t>
      </w:r>
      <w:r>
        <w:rPr>
          <w:color w:val="111111"/>
        </w:rPr>
        <w:t>y</w:t>
      </w:r>
      <w:r>
        <w:rPr>
          <w:rFonts w:hint="eastAsia"/>
          <w:color w:val="111111"/>
        </w:rPr>
        <w:t>轴(平面内方向)的净截面弹性抵抗矩(mm</w:t>
      </w:r>
      <w:r>
        <w:rPr>
          <w:color w:val="111111"/>
          <w:vertAlign w:val="superscript"/>
        </w:rPr>
        <w:t>3</w:t>
      </w:r>
      <w:r>
        <w:rPr>
          <w:rFonts w:hint="eastAsia"/>
          <w:color w:val="111111"/>
        </w:rPr>
        <w:t>);</w:t>
      </w:r>
    </w:p>
    <w:p w14:paraId="1142872B" w14:textId="77777777" w:rsidR="00BE1DD8" w:rsidRDefault="002C1706">
      <w:pPr>
        <w:pStyle w:val="ab"/>
        <w:spacing w:line="360" w:lineRule="auto"/>
        <w:ind w:left="1270" w:firstLineChars="300" w:firstLine="720"/>
        <w:rPr>
          <w:color w:val="111111"/>
        </w:rPr>
      </w:pPr>
      <w:r>
        <w:rPr>
          <w:color w:val="111111"/>
        </w:rPr>
        <w:t>V</w:t>
      </w:r>
      <w:r>
        <w:rPr>
          <w:rFonts w:hint="eastAsia"/>
          <w:color w:val="111111"/>
        </w:rPr>
        <w:t>—截面</w:t>
      </w:r>
      <w:r>
        <w:rPr>
          <w:color w:val="111111"/>
        </w:rPr>
        <w:t>塑性发展系数；</w:t>
      </w:r>
    </w:p>
    <w:p w14:paraId="40483258" w14:textId="77777777" w:rsidR="00BE1DD8" w:rsidRDefault="002C1706">
      <w:pPr>
        <w:pStyle w:val="ab"/>
        <w:spacing w:line="360" w:lineRule="auto"/>
        <w:ind w:left="1270" w:firstLineChars="300" w:firstLine="720"/>
        <w:rPr>
          <w:color w:val="111111"/>
        </w:rPr>
      </w:pPr>
      <w:r>
        <w:rPr>
          <w:color w:val="111111"/>
        </w:rPr>
        <w:t>f—</w:t>
      </w:r>
      <w:r>
        <w:rPr>
          <w:rFonts w:hint="eastAsia"/>
          <w:color w:val="111111"/>
        </w:rPr>
        <w:t>型材</w:t>
      </w:r>
      <w:r>
        <w:rPr>
          <w:color w:val="111111"/>
        </w:rPr>
        <w:t>抗弯强度设计值（</w:t>
      </w:r>
      <w:r>
        <w:rPr>
          <w:rFonts w:hint="eastAsia"/>
          <w:color w:val="111111"/>
        </w:rPr>
        <w:t>M</w:t>
      </w:r>
      <w:r>
        <w:rPr>
          <w:color w:val="111111"/>
        </w:rPr>
        <w:t>pa）</w:t>
      </w:r>
      <w:r>
        <w:rPr>
          <w:rFonts w:hint="eastAsia"/>
          <w:color w:val="111111"/>
        </w:rPr>
        <w:t>。</w:t>
      </w:r>
    </w:p>
    <w:p w14:paraId="2CC03CE0" w14:textId="77777777" w:rsidR="00BE1DD8" w:rsidRDefault="002C1706">
      <w:pPr>
        <w:pStyle w:val="ab"/>
        <w:numPr>
          <w:ilvl w:val="0"/>
          <w:numId w:val="36"/>
        </w:numPr>
        <w:spacing w:line="480" w:lineRule="atLeast"/>
        <w:rPr>
          <w:color w:val="111111"/>
        </w:rPr>
      </w:pPr>
      <w:r>
        <w:rPr>
          <w:color w:val="111111"/>
        </w:rPr>
        <w:t>横梁截面抗剪承载力，应符合下式要求:</w:t>
      </w:r>
    </w:p>
    <w:p w14:paraId="65EC2E38" w14:textId="77777777" w:rsidR="00BE1DD8" w:rsidRDefault="00424CCD" w:rsidP="00E83A6A">
      <w:pPr>
        <w:pStyle w:val="ab"/>
        <w:spacing w:line="480" w:lineRule="atLeast"/>
        <w:rPr>
          <w:color w:val="111111"/>
        </w:rPr>
      </w:pPr>
      <m:oMathPara>
        <m:oMath>
          <m:f>
            <m:fPr>
              <m:ctrlPr>
                <w:rPr>
                  <w:rFonts w:ascii="Cambria Math" w:eastAsia="Cambria Math" w:hAnsi="Cambria Math"/>
                  <w:i/>
                  <w:color w:val="111111"/>
                </w:rPr>
              </m:ctrlPr>
            </m:fPr>
            <m:num>
              <m:r>
                <w:rPr>
                  <w:rFonts w:ascii="Cambria Math" w:eastAsia="Cambria Math" w:hAnsi="Cambria Math"/>
                  <w:color w:val="111111"/>
                </w:rPr>
                <m:t>1.5</m:t>
              </m:r>
              <m:sSub>
                <m:sSubPr>
                  <m:ctrlPr>
                    <w:rPr>
                      <w:rFonts w:ascii="Cambria Math" w:eastAsia="Cambria Math" w:hAnsi="Cambria Math"/>
                      <w:i/>
                      <w:color w:val="111111"/>
                    </w:rPr>
                  </m:ctrlPr>
                </m:sSubPr>
                <m:e>
                  <m:r>
                    <w:rPr>
                      <w:rFonts w:ascii="Cambria Math" w:eastAsia="Cambria Math" w:hAnsi="Cambria Math"/>
                      <w:color w:val="111111"/>
                    </w:rPr>
                    <m:t>V</m:t>
                  </m:r>
                </m:e>
                <m:sub>
                  <m:r>
                    <w:rPr>
                      <w:rFonts w:ascii="Cambria Math" w:eastAsia="Cambria Math" w:hAnsi="Cambria Math"/>
                      <w:color w:val="111111"/>
                    </w:rPr>
                    <m:t>h</m:t>
                  </m:r>
                </m:sub>
              </m:sSub>
            </m:num>
            <m:den>
              <m:sSub>
                <m:sSubPr>
                  <m:ctrlPr>
                    <w:rPr>
                      <w:rFonts w:ascii="Cambria Math" w:eastAsia="Cambria Math" w:hAnsi="Cambria Math"/>
                      <w:i/>
                      <w:color w:val="111111"/>
                    </w:rPr>
                  </m:ctrlPr>
                </m:sSubPr>
                <m:e>
                  <m:r>
                    <w:rPr>
                      <w:rFonts w:ascii="Cambria Math" w:eastAsia="Cambria Math" w:hAnsi="Cambria Math"/>
                      <w:color w:val="111111"/>
                    </w:rPr>
                    <m:t>A</m:t>
                  </m:r>
                </m:e>
                <m:sub>
                  <m:r>
                    <w:rPr>
                      <w:rFonts w:ascii="Cambria Math" w:eastAsia="Cambria Math" w:hAnsi="Cambria Math"/>
                      <w:color w:val="111111"/>
                    </w:rPr>
                    <m:t>wh</m:t>
                  </m:r>
                </m:sub>
              </m:sSub>
            </m:den>
          </m:f>
          <m:r>
            <w:rPr>
              <w:rFonts w:ascii="Cambria Math" w:eastAsia="Cambria Math" w:hAnsi="Cambria Math"/>
              <w:color w:val="111111"/>
            </w:rPr>
            <m:t>≤f</m:t>
          </m:r>
        </m:oMath>
      </m:oMathPara>
    </w:p>
    <w:p w14:paraId="30B61A2C" w14:textId="77777777" w:rsidR="00BE1DD8" w:rsidRDefault="00424CCD" w:rsidP="00E83A6A">
      <w:pPr>
        <w:pStyle w:val="ab"/>
        <w:spacing w:line="480" w:lineRule="atLeast"/>
        <w:rPr>
          <w:color w:val="111111"/>
        </w:rPr>
      </w:pPr>
      <m:oMathPara>
        <m:oMath>
          <m:f>
            <m:fPr>
              <m:ctrlPr>
                <w:rPr>
                  <w:rFonts w:ascii="Cambria Math" w:eastAsia="Cambria Math" w:hAnsi="Cambria Math"/>
                  <w:i/>
                  <w:color w:val="111111"/>
                </w:rPr>
              </m:ctrlPr>
            </m:fPr>
            <m:num>
              <m:r>
                <w:rPr>
                  <w:rFonts w:ascii="Cambria Math" w:eastAsia="Cambria Math" w:hAnsi="Cambria Math"/>
                  <w:color w:val="111111"/>
                </w:rPr>
                <m:t>1.5</m:t>
              </m:r>
              <m:sSub>
                <m:sSubPr>
                  <m:ctrlPr>
                    <w:rPr>
                      <w:rFonts w:ascii="Cambria Math" w:eastAsia="Cambria Math" w:hAnsi="Cambria Math"/>
                      <w:i/>
                      <w:color w:val="111111"/>
                    </w:rPr>
                  </m:ctrlPr>
                </m:sSubPr>
                <m:e>
                  <m:r>
                    <w:rPr>
                      <w:rFonts w:ascii="Cambria Math" w:eastAsia="Cambria Math" w:hAnsi="Cambria Math"/>
                      <w:color w:val="111111"/>
                    </w:rPr>
                    <m:t>V</m:t>
                  </m:r>
                </m:e>
                <m:sub>
                  <m:r>
                    <w:rPr>
                      <w:rFonts w:ascii="Cambria Math" w:eastAsia="Cambria Math" w:hAnsi="Cambria Math"/>
                      <w:color w:val="111111"/>
                    </w:rPr>
                    <m:t>y</m:t>
                  </m:r>
                </m:sub>
              </m:sSub>
            </m:num>
            <m:den>
              <m:sSub>
                <m:sSubPr>
                  <m:ctrlPr>
                    <w:rPr>
                      <w:rFonts w:ascii="Cambria Math" w:eastAsia="Cambria Math" w:hAnsi="Cambria Math"/>
                      <w:i/>
                      <w:color w:val="111111"/>
                    </w:rPr>
                  </m:ctrlPr>
                </m:sSubPr>
                <m:e>
                  <m:r>
                    <w:rPr>
                      <w:rFonts w:ascii="Cambria Math" w:eastAsia="Cambria Math" w:hAnsi="Cambria Math"/>
                      <w:color w:val="111111"/>
                    </w:rPr>
                    <m:t>A</m:t>
                  </m:r>
                </m:e>
                <m:sub>
                  <m:r>
                    <w:rPr>
                      <w:rFonts w:ascii="Cambria Math" w:eastAsia="Cambria Math" w:hAnsi="Cambria Math"/>
                      <w:color w:val="111111"/>
                    </w:rPr>
                    <m:t>wy</m:t>
                  </m:r>
                </m:sub>
              </m:sSub>
            </m:den>
          </m:f>
          <m:r>
            <w:rPr>
              <w:rFonts w:ascii="Cambria Math" w:eastAsia="Cambria Math" w:hAnsi="Cambria Math"/>
              <w:color w:val="111111"/>
            </w:rPr>
            <m:t>≤f</m:t>
          </m:r>
        </m:oMath>
      </m:oMathPara>
    </w:p>
    <w:p w14:paraId="5516DF2D" w14:textId="77777777" w:rsidR="00BE1DD8" w:rsidRDefault="002C1706">
      <w:pPr>
        <w:pStyle w:val="ab"/>
        <w:spacing w:line="480" w:lineRule="atLeast"/>
        <w:ind w:firstLineChars="200" w:firstLine="480"/>
        <w:rPr>
          <w:color w:val="111111"/>
        </w:rPr>
      </w:pPr>
      <w:r>
        <w:rPr>
          <w:rFonts w:hint="eastAsia"/>
          <w:color w:val="111111"/>
        </w:rPr>
        <w:t>式中</w:t>
      </w:r>
      <w:r>
        <w:rPr>
          <w:color w:val="111111"/>
        </w:rPr>
        <w:t xml:space="preserve">      </w:t>
      </w:r>
      <w:r>
        <w:rPr>
          <w:rFonts w:hint="eastAsia"/>
          <w:color w:val="111111"/>
        </w:rPr>
        <w:t>V</w:t>
      </w:r>
      <w:r>
        <w:rPr>
          <w:rFonts w:hint="eastAsia"/>
          <w:color w:val="111111"/>
          <w:vertAlign w:val="subscript"/>
        </w:rPr>
        <w:t>h</w:t>
      </w:r>
      <w:r>
        <w:rPr>
          <w:rFonts w:hint="eastAsia"/>
          <w:color w:val="111111"/>
        </w:rPr>
        <w:t>—横梁水平方向的剪力设计值(N);</w:t>
      </w:r>
    </w:p>
    <w:p w14:paraId="697CAF57" w14:textId="77777777" w:rsidR="00BE1DD8" w:rsidRDefault="002C1706">
      <w:pPr>
        <w:pStyle w:val="ab"/>
        <w:spacing w:line="480" w:lineRule="atLeast"/>
        <w:ind w:left="1271" w:firstLineChars="200" w:firstLine="480"/>
        <w:rPr>
          <w:color w:val="111111"/>
        </w:rPr>
      </w:pPr>
      <w:r>
        <w:rPr>
          <w:rFonts w:hint="eastAsia"/>
          <w:color w:val="111111"/>
        </w:rPr>
        <w:t>V</w:t>
      </w:r>
      <w:r>
        <w:rPr>
          <w:rFonts w:hint="eastAsia"/>
          <w:color w:val="111111"/>
          <w:vertAlign w:val="subscript"/>
        </w:rPr>
        <w:t>y</w:t>
      </w:r>
      <w:r>
        <w:rPr>
          <w:rFonts w:hint="eastAsia"/>
          <w:color w:val="111111"/>
        </w:rPr>
        <w:t>—横梁竖直方向的剪力设计值(N);</w:t>
      </w:r>
    </w:p>
    <w:p w14:paraId="6F5F8F51" w14:textId="77777777" w:rsidR="00BE1DD8" w:rsidRDefault="002C1706">
      <w:pPr>
        <w:pStyle w:val="ab"/>
        <w:spacing w:line="480" w:lineRule="atLeast"/>
        <w:ind w:left="1271" w:firstLineChars="200" w:firstLine="480"/>
        <w:rPr>
          <w:color w:val="111111"/>
        </w:rPr>
      </w:pPr>
      <w:r>
        <w:rPr>
          <w:rFonts w:hint="eastAsia"/>
          <w:color w:val="111111"/>
        </w:rPr>
        <w:t>A</w:t>
      </w:r>
      <w:r>
        <w:rPr>
          <w:rFonts w:hint="eastAsia"/>
          <w:color w:val="111111"/>
          <w:vertAlign w:val="subscript"/>
        </w:rPr>
        <w:t>wh</w:t>
      </w:r>
      <w:r>
        <w:rPr>
          <w:rFonts w:hint="eastAsia"/>
          <w:color w:val="111111"/>
        </w:rPr>
        <w:t>—横梁截面水平方向腹板截面面积(mm</w:t>
      </w:r>
      <w:r>
        <w:rPr>
          <w:rFonts w:hint="eastAsia"/>
          <w:color w:val="111111"/>
          <w:vertAlign w:val="superscript"/>
        </w:rPr>
        <w:t>2</w:t>
      </w:r>
      <w:r>
        <w:rPr>
          <w:rFonts w:hint="eastAsia"/>
          <w:color w:val="111111"/>
        </w:rPr>
        <w:t>);</w:t>
      </w:r>
    </w:p>
    <w:p w14:paraId="400A1A26" w14:textId="77777777" w:rsidR="00BE1DD8" w:rsidRDefault="002C1706">
      <w:pPr>
        <w:pStyle w:val="ab"/>
        <w:spacing w:line="480" w:lineRule="atLeast"/>
        <w:ind w:left="1271" w:firstLineChars="200" w:firstLine="480"/>
        <w:rPr>
          <w:color w:val="111111"/>
        </w:rPr>
      </w:pPr>
      <w:r>
        <w:rPr>
          <w:rFonts w:hint="eastAsia"/>
          <w:color w:val="111111"/>
        </w:rPr>
        <w:t>A</w:t>
      </w:r>
      <w:r>
        <w:rPr>
          <w:color w:val="111111"/>
          <w:vertAlign w:val="subscript"/>
        </w:rPr>
        <w:t>w</w:t>
      </w:r>
      <w:r>
        <w:rPr>
          <w:rFonts w:hint="eastAsia"/>
          <w:color w:val="111111"/>
          <w:vertAlign w:val="subscript"/>
        </w:rPr>
        <w:t>y</w:t>
      </w:r>
      <w:r>
        <w:rPr>
          <w:rFonts w:hint="eastAsia"/>
          <w:color w:val="111111"/>
        </w:rPr>
        <w:t>—横梁截面竖直方向腹板截面面积(mm</w:t>
      </w:r>
      <w:r>
        <w:rPr>
          <w:rFonts w:hint="eastAsia"/>
          <w:color w:val="111111"/>
          <w:vertAlign w:val="superscript"/>
        </w:rPr>
        <w:t>2</w:t>
      </w:r>
      <w:r>
        <w:rPr>
          <w:rFonts w:hint="eastAsia"/>
          <w:color w:val="111111"/>
        </w:rPr>
        <w:t>);</w:t>
      </w:r>
    </w:p>
    <w:p w14:paraId="5E9A0A3B" w14:textId="77777777" w:rsidR="00BE1DD8" w:rsidRDefault="002C1706">
      <w:pPr>
        <w:pStyle w:val="ab"/>
        <w:spacing w:line="480" w:lineRule="atLeast"/>
        <w:ind w:left="1271" w:firstLineChars="200" w:firstLine="480"/>
        <w:rPr>
          <w:color w:val="111111"/>
        </w:rPr>
      </w:pPr>
      <w:r>
        <w:rPr>
          <w:rFonts w:hint="eastAsia"/>
          <w:color w:val="111111"/>
        </w:rPr>
        <w:lastRenderedPageBreak/>
        <w:t>f-型材抗剪强度设计值。</w:t>
      </w:r>
    </w:p>
    <w:p w14:paraId="56875EE3" w14:textId="77777777" w:rsidR="00BE1DD8" w:rsidRDefault="00BE1DD8">
      <w:pPr>
        <w:spacing w:line="360" w:lineRule="auto"/>
        <w:rPr>
          <w:sz w:val="24"/>
        </w:rPr>
      </w:pPr>
    </w:p>
    <w:p w14:paraId="2250020F" w14:textId="07A38565" w:rsidR="00BE1DD8" w:rsidRDefault="006D5300" w:rsidP="009F5A8B">
      <w:pPr>
        <w:pStyle w:val="afc"/>
      </w:pPr>
      <w:bookmarkStart w:id="29" w:name="_Toc53669223"/>
      <w:r>
        <w:t>4</w:t>
      </w:r>
      <w:r w:rsidR="009F5A8B">
        <w:t>.6</w:t>
      </w:r>
      <w:r w:rsidR="002C1706">
        <w:rPr>
          <w:rFonts w:hint="eastAsia"/>
        </w:rPr>
        <w:t>立柱设计</w:t>
      </w:r>
      <w:bookmarkEnd w:id="29"/>
    </w:p>
    <w:p w14:paraId="726BB9E3" w14:textId="65380A5E" w:rsidR="00BE1DD8" w:rsidRDefault="002C1706">
      <w:pPr>
        <w:pStyle w:val="ab"/>
        <w:numPr>
          <w:ilvl w:val="0"/>
          <w:numId w:val="37"/>
        </w:numPr>
        <w:spacing w:line="480" w:lineRule="atLeast"/>
      </w:pPr>
      <w:r>
        <w:rPr>
          <w:rFonts w:hint="eastAsia"/>
        </w:rPr>
        <w:t>立柱</w:t>
      </w:r>
      <w:r w:rsidR="006D5300">
        <w:rPr>
          <w:rFonts w:hint="eastAsia"/>
        </w:rPr>
        <w:t>设计截面主要受力部位最小厚度应满足下列要求：</w:t>
      </w:r>
    </w:p>
    <w:p w14:paraId="31F29848" w14:textId="71A6DD91" w:rsidR="006D5300" w:rsidRDefault="006D5300" w:rsidP="006D5300">
      <w:pPr>
        <w:pStyle w:val="ab"/>
        <w:numPr>
          <w:ilvl w:val="0"/>
          <w:numId w:val="62"/>
        </w:numPr>
        <w:spacing w:line="480" w:lineRule="atLeast"/>
      </w:pPr>
      <w:r>
        <w:t>铝合金型材截面开口部位的厚度不应小于</w:t>
      </w:r>
      <w:r>
        <w:rPr>
          <w:rFonts w:hint="eastAsia"/>
        </w:rPr>
        <w:t>3</w:t>
      </w:r>
      <w:r>
        <w:t>.0mm</w:t>
      </w:r>
      <w:r>
        <w:rPr>
          <w:rFonts w:hint="eastAsia"/>
        </w:rPr>
        <w:t>，</w:t>
      </w:r>
      <w:r>
        <w:t>闭口部位厚度应不小于</w:t>
      </w:r>
      <w:r>
        <w:rPr>
          <w:rFonts w:hint="eastAsia"/>
        </w:rPr>
        <w:t>2</w:t>
      </w:r>
      <w:r>
        <w:t>.5mm</w:t>
      </w:r>
      <w:r>
        <w:rPr>
          <w:rFonts w:hint="eastAsia"/>
        </w:rPr>
        <w:t>；</w:t>
      </w:r>
    </w:p>
    <w:p w14:paraId="0C586842" w14:textId="2519EB23" w:rsidR="006D5300" w:rsidRDefault="006D5300" w:rsidP="006D5300">
      <w:pPr>
        <w:pStyle w:val="ab"/>
        <w:numPr>
          <w:ilvl w:val="0"/>
          <w:numId w:val="62"/>
        </w:numPr>
        <w:spacing w:line="480" w:lineRule="atLeast"/>
      </w:pPr>
      <w:r>
        <w:rPr>
          <w:rFonts w:hint="eastAsia"/>
        </w:rPr>
        <w:t>热轧钢型材截面主要受力部位的厚度不应小于3</w:t>
      </w:r>
      <w:r>
        <w:t>.0mm</w:t>
      </w:r>
    </w:p>
    <w:p w14:paraId="6E5E771A" w14:textId="47CD0847" w:rsidR="006D5300" w:rsidRDefault="006D5300" w:rsidP="006D5300">
      <w:pPr>
        <w:pStyle w:val="ab"/>
        <w:numPr>
          <w:ilvl w:val="0"/>
          <w:numId w:val="62"/>
        </w:numPr>
        <w:spacing w:line="480" w:lineRule="atLeast"/>
      </w:pPr>
      <w:r>
        <w:t>冷成型薄壁型钢截面主要受力部位的厚度不应小于</w:t>
      </w:r>
      <w:r>
        <w:rPr>
          <w:rFonts w:hint="eastAsia"/>
        </w:rPr>
        <w:t>2</w:t>
      </w:r>
      <w:r>
        <w:t>.0mm</w:t>
      </w:r>
      <w:r>
        <w:rPr>
          <w:rFonts w:hint="eastAsia"/>
        </w:rPr>
        <w:t>。</w:t>
      </w:r>
    </w:p>
    <w:p w14:paraId="29C71B66" w14:textId="77777777" w:rsidR="00BE1DD8" w:rsidRDefault="002C1706">
      <w:pPr>
        <w:pStyle w:val="ab"/>
        <w:numPr>
          <w:ilvl w:val="0"/>
          <w:numId w:val="37"/>
        </w:numPr>
        <w:spacing w:line="480" w:lineRule="atLeast"/>
        <w:rPr>
          <w:color w:val="111111"/>
        </w:rPr>
      </w:pPr>
      <w:r>
        <w:rPr>
          <w:color w:val="111111"/>
        </w:rPr>
        <w:t>偏心受拉的立柱截面承载力应符合下式要求:</w:t>
      </w:r>
    </w:p>
    <w:p w14:paraId="5672DB1D" w14:textId="77777777" w:rsidR="00BE1DD8" w:rsidRDefault="00424CCD">
      <w:pPr>
        <w:pStyle w:val="ab"/>
        <w:spacing w:line="480" w:lineRule="atLeast"/>
        <w:ind w:left="1260" w:firstLineChars="850" w:firstLine="2040"/>
        <w:rPr>
          <w:color w:val="111111"/>
        </w:rPr>
      </w:pPr>
      <m:oMathPara>
        <m:oMathParaPr>
          <m:jc m:val="center"/>
        </m:oMathParaPr>
        <m:oMath>
          <m:f>
            <m:fPr>
              <m:ctrlPr>
                <w:rPr>
                  <w:rFonts w:ascii="Cambria Math" w:hAnsi="Cambria Math"/>
                  <w:color w:val="111111"/>
                </w:rPr>
              </m:ctrlPr>
            </m:fPr>
            <m:num>
              <m:r>
                <m:rPr>
                  <m:sty m:val="p"/>
                </m:rPr>
                <w:rPr>
                  <w:rFonts w:ascii="Cambria Math" w:hAnsi="Cambria Math" w:cs="Cambria Math"/>
                  <w:color w:val="111111"/>
                </w:rPr>
                <m:t>N</m:t>
              </m:r>
            </m:num>
            <m:den>
              <m:sSub>
                <m:sSubPr>
                  <m:ctrlPr>
                    <w:rPr>
                      <w:rFonts w:ascii="Cambria Math" w:hAnsi="Cambria Math" w:cs="Cambria Math"/>
                      <w:i/>
                      <w:color w:val="111111"/>
                    </w:rPr>
                  </m:ctrlPr>
                </m:sSubPr>
                <m:e>
                  <m:r>
                    <w:rPr>
                      <w:rFonts w:ascii="Cambria Math" w:hAnsi="Cambria Math" w:cs="Cambria Math"/>
                      <w:color w:val="111111"/>
                    </w:rPr>
                    <m:t>A</m:t>
                  </m:r>
                </m:e>
                <m:sub>
                  <m:r>
                    <w:rPr>
                      <w:rFonts w:ascii="Cambria Math" w:hAnsi="Cambria Math" w:cs="Cambria Math"/>
                      <w:color w:val="111111"/>
                    </w:rPr>
                    <m:t>0</m:t>
                  </m:r>
                </m:sub>
              </m:sSub>
            </m:den>
          </m:f>
          <m:r>
            <w:rPr>
              <w:rFonts w:ascii="Cambria Math" w:hAnsi="Cambria Math"/>
              <w:color w:val="111111"/>
            </w:rPr>
            <m:t>+</m:t>
          </m:r>
          <m:f>
            <m:fPr>
              <m:ctrlPr>
                <w:rPr>
                  <w:rFonts w:ascii="Cambria Math" w:hAnsi="Cambria Math"/>
                  <w:color w:val="111111"/>
                </w:rPr>
              </m:ctrlPr>
            </m:fPr>
            <m:num>
              <m:r>
                <w:rPr>
                  <w:rFonts w:ascii="Cambria Math" w:hAnsi="Cambria Math" w:cs="Cambria Math"/>
                  <w:color w:val="111111"/>
                </w:rPr>
                <m:t>M</m:t>
              </m:r>
            </m:num>
            <m:den>
              <m:r>
                <m:rPr>
                  <m:sty m:val="p"/>
                </m:rPr>
                <w:rPr>
                  <w:rFonts w:ascii="Cambria Math" w:hAnsi="Cambria Math" w:cs="Cambria Math"/>
                  <w:color w:val="111111"/>
                </w:rPr>
                <m:t>v</m:t>
              </m:r>
              <m:r>
                <w:rPr>
                  <w:rFonts w:ascii="Cambria Math" w:hAnsi="Cambria Math" w:cs="Cambria Math"/>
                  <w:color w:val="111111"/>
                </w:rPr>
                <m:t>W</m:t>
              </m:r>
            </m:den>
          </m:f>
          <m:r>
            <w:rPr>
              <w:rFonts w:ascii="Cambria Math" w:hAnsi="Cambria Math"/>
              <w:color w:val="111111"/>
            </w:rPr>
            <m:t>≤f</m:t>
          </m:r>
        </m:oMath>
      </m:oMathPara>
    </w:p>
    <w:p w14:paraId="0F4CD72E" w14:textId="77777777" w:rsidR="00BE1DD8" w:rsidRDefault="002C1706">
      <w:pPr>
        <w:pStyle w:val="ab"/>
        <w:spacing w:line="480" w:lineRule="atLeast"/>
        <w:ind w:firstLineChars="200" w:firstLine="480"/>
        <w:rPr>
          <w:color w:val="111111"/>
        </w:rPr>
      </w:pPr>
      <w:r>
        <w:rPr>
          <w:rFonts w:hint="eastAsia"/>
          <w:color w:val="111111"/>
        </w:rPr>
        <w:t xml:space="preserve">式中 </w:t>
      </w:r>
      <w:r>
        <w:rPr>
          <w:color w:val="111111"/>
        </w:rPr>
        <w:t xml:space="preserve">      </w:t>
      </w:r>
      <w:r>
        <w:rPr>
          <w:rFonts w:hint="eastAsia"/>
          <w:color w:val="111111"/>
        </w:rPr>
        <w:t>N-立柱轴力设计值(N);</w:t>
      </w:r>
    </w:p>
    <w:p w14:paraId="11E7CBEB" w14:textId="77777777" w:rsidR="00BE1DD8" w:rsidRDefault="002C1706">
      <w:pPr>
        <w:pStyle w:val="ab"/>
        <w:spacing w:line="480" w:lineRule="atLeast"/>
        <w:ind w:left="1260" w:firstLineChars="200" w:firstLine="480"/>
        <w:rPr>
          <w:color w:val="111111"/>
        </w:rPr>
      </w:pPr>
      <w:r>
        <w:rPr>
          <w:rFonts w:hint="eastAsia"/>
          <w:color w:val="111111"/>
        </w:rPr>
        <w:t>M-立柱弯矩设计值(Nmm);</w:t>
      </w:r>
    </w:p>
    <w:p w14:paraId="04869F70" w14:textId="77777777" w:rsidR="00BE1DD8" w:rsidRDefault="002C1706">
      <w:pPr>
        <w:pStyle w:val="ab"/>
        <w:spacing w:line="480" w:lineRule="atLeast"/>
        <w:ind w:left="1260" w:firstLineChars="200" w:firstLine="480"/>
        <w:rPr>
          <w:color w:val="111111"/>
        </w:rPr>
      </w:pPr>
      <w:r>
        <w:rPr>
          <w:rFonts w:hint="eastAsia"/>
          <w:color w:val="111111"/>
        </w:rPr>
        <w:t>A</w:t>
      </w:r>
      <w:r>
        <w:rPr>
          <w:rFonts w:hint="eastAsia"/>
          <w:color w:val="111111"/>
          <w:vertAlign w:val="subscript"/>
        </w:rPr>
        <w:t>o</w:t>
      </w:r>
      <w:r>
        <w:rPr>
          <w:rFonts w:hint="eastAsia"/>
          <w:color w:val="111111"/>
        </w:rPr>
        <w:t>-立柱的净截面面积(mm</w:t>
      </w:r>
      <w:r>
        <w:rPr>
          <w:rFonts w:hint="eastAsia"/>
          <w:color w:val="111111"/>
          <w:vertAlign w:val="superscript"/>
        </w:rPr>
        <w:t>2</w:t>
      </w:r>
      <w:r>
        <w:rPr>
          <w:rFonts w:hint="eastAsia"/>
          <w:color w:val="111111"/>
        </w:rPr>
        <w:t>);</w:t>
      </w:r>
    </w:p>
    <w:p w14:paraId="3B9F2D7B" w14:textId="77777777" w:rsidR="00BE1DD8" w:rsidRDefault="002C1706">
      <w:pPr>
        <w:pStyle w:val="ab"/>
        <w:spacing w:line="480" w:lineRule="atLeast"/>
        <w:ind w:left="1260" w:firstLineChars="200" w:firstLine="480"/>
        <w:rPr>
          <w:color w:val="111111"/>
        </w:rPr>
      </w:pPr>
      <w:r>
        <w:rPr>
          <w:rFonts w:hint="eastAsia"/>
          <w:color w:val="111111"/>
        </w:rPr>
        <w:t>W-在弯矩作用方向的净截面弹性抵抗矩(m</w:t>
      </w:r>
      <w:r>
        <w:rPr>
          <w:color w:val="111111"/>
        </w:rPr>
        <w:t>m³</w:t>
      </w:r>
      <w:r>
        <w:rPr>
          <w:rFonts w:hint="eastAsia"/>
          <w:color w:val="111111"/>
        </w:rPr>
        <w:t>);</w:t>
      </w:r>
    </w:p>
    <w:p w14:paraId="64A09E73" w14:textId="77777777" w:rsidR="00BE1DD8" w:rsidRDefault="002C1706">
      <w:pPr>
        <w:pStyle w:val="ab"/>
        <w:spacing w:line="360" w:lineRule="auto"/>
        <w:ind w:firstLineChars="700" w:firstLine="1680"/>
        <w:rPr>
          <w:color w:val="111111"/>
        </w:rPr>
      </w:pPr>
      <w:r>
        <w:rPr>
          <w:color w:val="111111"/>
        </w:rPr>
        <w:t>V</w:t>
      </w:r>
      <w:r>
        <w:rPr>
          <w:rFonts w:hint="eastAsia"/>
          <w:color w:val="111111"/>
        </w:rPr>
        <w:t>—截面</w:t>
      </w:r>
      <w:r>
        <w:rPr>
          <w:color w:val="111111"/>
        </w:rPr>
        <w:t>塑性发展系数；</w:t>
      </w:r>
    </w:p>
    <w:p w14:paraId="00EB88A8" w14:textId="77777777" w:rsidR="00BE1DD8" w:rsidRDefault="002C1706">
      <w:pPr>
        <w:pStyle w:val="ab"/>
        <w:spacing w:line="360" w:lineRule="auto"/>
        <w:ind w:firstLineChars="700" w:firstLine="1680"/>
        <w:rPr>
          <w:color w:val="111111"/>
        </w:rPr>
      </w:pPr>
      <w:r>
        <w:rPr>
          <w:color w:val="111111"/>
        </w:rPr>
        <w:t>f—</w:t>
      </w:r>
      <w:r>
        <w:rPr>
          <w:rFonts w:hint="eastAsia"/>
          <w:color w:val="111111"/>
        </w:rPr>
        <w:t>型材</w:t>
      </w:r>
      <w:r>
        <w:rPr>
          <w:color w:val="111111"/>
        </w:rPr>
        <w:t>抗弯强度设计值（</w:t>
      </w:r>
      <w:r>
        <w:rPr>
          <w:rFonts w:hint="eastAsia"/>
          <w:color w:val="111111"/>
        </w:rPr>
        <w:t>M</w:t>
      </w:r>
      <w:r>
        <w:rPr>
          <w:color w:val="111111"/>
        </w:rPr>
        <w:t>pa）</w:t>
      </w:r>
      <w:r>
        <w:rPr>
          <w:rFonts w:hint="eastAsia"/>
          <w:color w:val="111111"/>
        </w:rPr>
        <w:t>。</w:t>
      </w:r>
    </w:p>
    <w:p w14:paraId="66E65791" w14:textId="77777777" w:rsidR="00BE1DD8" w:rsidRDefault="002C1706">
      <w:pPr>
        <w:pStyle w:val="ab"/>
        <w:numPr>
          <w:ilvl w:val="0"/>
          <w:numId w:val="37"/>
        </w:numPr>
        <w:spacing w:line="480" w:lineRule="atLeast"/>
        <w:rPr>
          <w:color w:val="111111"/>
        </w:rPr>
      </w:pPr>
      <w:r>
        <w:rPr>
          <w:color w:val="111111"/>
        </w:rPr>
        <w:t>偏心受压的立柱截面承载力应符合下式要求:</w:t>
      </w:r>
    </w:p>
    <w:p w14:paraId="2DBA3AE8" w14:textId="77777777" w:rsidR="00BE1DD8" w:rsidRDefault="00424CCD">
      <w:pPr>
        <w:pStyle w:val="ab"/>
        <w:spacing w:line="480" w:lineRule="atLeast"/>
        <w:ind w:left="1260" w:firstLineChars="700" w:firstLine="1680"/>
        <w:rPr>
          <w:color w:val="111111"/>
        </w:rPr>
      </w:pPr>
      <m:oMathPara>
        <m:oMathParaPr>
          <m:jc m:val="center"/>
        </m:oMathParaPr>
        <m:oMath>
          <m:f>
            <m:fPr>
              <m:ctrlPr>
                <w:rPr>
                  <w:rFonts w:ascii="Cambria Math" w:hAnsi="Cambria Math"/>
                  <w:color w:val="111111"/>
                </w:rPr>
              </m:ctrlPr>
            </m:fPr>
            <m:num>
              <m:r>
                <m:rPr>
                  <m:sty m:val="p"/>
                </m:rPr>
                <w:rPr>
                  <w:rFonts w:ascii="Cambria Math" w:hAnsi="Cambria Math" w:cs="Cambria Math"/>
                  <w:color w:val="111111"/>
                </w:rPr>
                <m:t>N</m:t>
              </m:r>
            </m:num>
            <m:den>
              <m:sSub>
                <m:sSubPr>
                  <m:ctrlPr>
                    <w:rPr>
                      <w:rFonts w:ascii="Cambria Math" w:hAnsi="Cambria Math" w:cs="Cambria Math"/>
                      <w:i/>
                      <w:color w:val="111111"/>
                    </w:rPr>
                  </m:ctrlPr>
                </m:sSubPr>
                <m:e>
                  <m:r>
                    <w:rPr>
                      <w:rFonts w:ascii="Cambria Math" w:hAnsi="Cambria Math" w:cs="Cambria Math"/>
                      <w:color w:val="111111"/>
                    </w:rPr>
                    <m:t>φ</m:t>
                  </m:r>
                </m:e>
                <m:sub>
                  <m:r>
                    <w:rPr>
                      <w:rFonts w:ascii="Cambria Math" w:hAnsi="Cambria Math" w:cs="Cambria Math"/>
                      <w:color w:val="111111"/>
                    </w:rPr>
                    <m:t>1</m:t>
                  </m:r>
                </m:sub>
              </m:sSub>
              <m:sSub>
                <m:sSubPr>
                  <m:ctrlPr>
                    <w:rPr>
                      <w:rFonts w:ascii="Cambria Math" w:hAnsi="Cambria Math" w:cs="Cambria Math"/>
                      <w:i/>
                      <w:color w:val="111111"/>
                    </w:rPr>
                  </m:ctrlPr>
                </m:sSubPr>
                <m:e>
                  <m:r>
                    <m:rPr>
                      <m:sty m:val="p"/>
                    </m:rPr>
                    <w:rPr>
                      <w:rFonts w:ascii="Cambria Math" w:hAnsi="Cambria Math" w:cs="Cambria Math"/>
                      <w:color w:val="111111"/>
                    </w:rPr>
                    <m:t>Α</m:t>
                  </m:r>
                </m:e>
                <m:sub>
                  <m:r>
                    <w:rPr>
                      <w:rFonts w:ascii="Cambria Math" w:hAnsi="Cambria Math" w:cs="Cambria Math"/>
                      <w:color w:val="111111"/>
                    </w:rPr>
                    <m:t>0</m:t>
                  </m:r>
                </m:sub>
              </m:sSub>
            </m:den>
          </m:f>
          <m:r>
            <w:rPr>
              <w:rFonts w:ascii="Cambria Math" w:hAnsi="Cambria Math"/>
              <w:color w:val="111111"/>
            </w:rPr>
            <m:t>+</m:t>
          </m:r>
          <m:f>
            <m:fPr>
              <m:ctrlPr>
                <w:rPr>
                  <w:rFonts w:ascii="Cambria Math" w:hAnsi="Cambria Math"/>
                  <w:color w:val="111111"/>
                </w:rPr>
              </m:ctrlPr>
            </m:fPr>
            <m:num>
              <m:r>
                <m:rPr>
                  <m:sty m:val="p"/>
                </m:rPr>
                <w:rPr>
                  <w:rFonts w:ascii="Cambria Math" w:hAnsi="Cambria Math" w:cs="Cambria Math"/>
                  <w:color w:val="111111"/>
                </w:rPr>
                <m:t>M</m:t>
              </m:r>
            </m:num>
            <m:den>
              <m:r>
                <w:rPr>
                  <w:rFonts w:ascii="Cambria Math" w:hAnsi="Cambria Math" w:cs="Cambria Math"/>
                  <w:color w:val="111111"/>
                </w:rPr>
                <m:t>γW</m:t>
              </m:r>
            </m:den>
          </m:f>
          <m:r>
            <w:rPr>
              <w:rFonts w:ascii="Cambria Math" w:hAnsi="Cambria Math"/>
              <w:color w:val="111111"/>
            </w:rPr>
            <m:t>≤f</m:t>
          </m:r>
        </m:oMath>
      </m:oMathPara>
    </w:p>
    <w:p w14:paraId="5C72A46E" w14:textId="77777777" w:rsidR="00BE1DD8" w:rsidRDefault="002C1706">
      <w:pPr>
        <w:pStyle w:val="ab"/>
        <w:spacing w:line="360" w:lineRule="auto"/>
        <w:ind w:firstLineChars="200" w:firstLine="480"/>
        <w:rPr>
          <w:color w:val="111111"/>
        </w:rPr>
      </w:pPr>
      <w:r>
        <w:rPr>
          <w:rFonts w:hint="eastAsia"/>
          <w:color w:val="111111"/>
        </w:rPr>
        <w:t xml:space="preserve">式中 </w:t>
      </w:r>
      <w:r>
        <w:rPr>
          <w:color w:val="111111"/>
        </w:rPr>
        <w:t xml:space="preserve">   </w:t>
      </w:r>
      <w:r>
        <w:rPr>
          <w:rFonts w:hint="eastAsia"/>
          <w:color w:val="111111"/>
        </w:rPr>
        <w:t>N- 立柱的压力设计值(N);</w:t>
      </w:r>
    </w:p>
    <w:p w14:paraId="351AFB1C" w14:textId="77777777" w:rsidR="00BE1DD8" w:rsidRDefault="002C1706">
      <w:pPr>
        <w:pStyle w:val="ab"/>
        <w:spacing w:line="360" w:lineRule="auto"/>
        <w:ind w:left="1259" w:firstLineChars="100" w:firstLine="240"/>
        <w:rPr>
          <w:color w:val="111111"/>
        </w:rPr>
      </w:pPr>
      <w:r>
        <w:rPr>
          <w:rFonts w:hint="eastAsia"/>
          <w:color w:val="111111"/>
        </w:rPr>
        <w:t>M-立柱的弯矩设计值(N·mm);</w:t>
      </w:r>
    </w:p>
    <w:p w14:paraId="67203145" w14:textId="77777777" w:rsidR="00BE1DD8" w:rsidRDefault="002C1706">
      <w:pPr>
        <w:pStyle w:val="ab"/>
        <w:spacing w:line="360" w:lineRule="auto"/>
        <w:ind w:left="1259" w:firstLineChars="100" w:firstLine="240"/>
        <w:rPr>
          <w:color w:val="111111"/>
        </w:rPr>
      </w:pPr>
      <w:r>
        <w:rPr>
          <w:rFonts w:hint="eastAsia"/>
          <w:color w:val="111111"/>
        </w:rPr>
        <w:lastRenderedPageBreak/>
        <w:t>A</w:t>
      </w:r>
      <w:r>
        <w:rPr>
          <w:rFonts w:hint="eastAsia"/>
          <w:color w:val="111111"/>
          <w:vertAlign w:val="subscript"/>
        </w:rPr>
        <w:t>o</w:t>
      </w:r>
      <w:r>
        <w:rPr>
          <w:rFonts w:hint="eastAsia"/>
          <w:color w:val="111111"/>
        </w:rPr>
        <w:t>-立柱的净截面面积(mm</w:t>
      </w:r>
      <w:r>
        <w:rPr>
          <w:rFonts w:hint="eastAsia"/>
          <w:color w:val="111111"/>
          <w:vertAlign w:val="superscript"/>
        </w:rPr>
        <w:t>2</w:t>
      </w:r>
      <w:r>
        <w:rPr>
          <w:rFonts w:hint="eastAsia"/>
          <w:color w:val="111111"/>
        </w:rPr>
        <w:t>);</w:t>
      </w:r>
    </w:p>
    <w:p w14:paraId="590F0493" w14:textId="77777777" w:rsidR="00BE1DD8" w:rsidRDefault="002C1706">
      <w:pPr>
        <w:pStyle w:val="ab"/>
        <w:spacing w:line="360" w:lineRule="auto"/>
        <w:ind w:left="1259"/>
        <w:rPr>
          <w:color w:val="111111"/>
        </w:rPr>
      </w:pPr>
      <w:r>
        <w:rPr>
          <w:color w:val="111111"/>
        </w:rPr>
        <w:t>W</w:t>
      </w:r>
      <w:r>
        <w:rPr>
          <w:rFonts w:hint="eastAsia"/>
          <w:color w:val="111111"/>
        </w:rPr>
        <w:t>-在弯矩作用方向的净截面弹性抵抗矩(mm</w:t>
      </w:r>
      <w:r>
        <w:rPr>
          <w:color w:val="111111"/>
          <w:vertAlign w:val="superscript"/>
        </w:rPr>
        <w:t>3</w:t>
      </w:r>
      <w:r>
        <w:rPr>
          <w:rFonts w:hint="eastAsia"/>
          <w:color w:val="111111"/>
        </w:rPr>
        <w:t>);</w:t>
      </w:r>
    </w:p>
    <w:p w14:paraId="302F5372" w14:textId="77777777" w:rsidR="00BE1DD8" w:rsidRDefault="002C1706">
      <w:pPr>
        <w:pStyle w:val="ab"/>
        <w:spacing w:line="360" w:lineRule="auto"/>
        <w:ind w:left="1259"/>
        <w:rPr>
          <w:color w:val="111111"/>
        </w:rPr>
      </w:pPr>
      <w:r>
        <w:rPr>
          <w:rFonts w:hint="eastAsia"/>
          <w:color w:val="111111"/>
        </w:rPr>
        <w:t>γ-截面塑性发展系数;</w:t>
      </w:r>
    </w:p>
    <w:p w14:paraId="22A1004D" w14:textId="77777777" w:rsidR="00BE1DD8" w:rsidRDefault="002C1706">
      <w:pPr>
        <w:pStyle w:val="ab"/>
        <w:spacing w:line="360" w:lineRule="auto"/>
        <w:ind w:left="1259"/>
        <w:rPr>
          <w:color w:val="111111"/>
        </w:rPr>
      </w:pPr>
      <w:r>
        <w:rPr>
          <w:rFonts w:hint="eastAsia"/>
          <w:color w:val="111111"/>
        </w:rPr>
        <w:t>f-型材抗弯强度设计值(MPa)</w:t>
      </w:r>
      <w:r>
        <w:rPr>
          <w:color w:val="111111"/>
        </w:rPr>
        <w:t>;</w:t>
      </w:r>
    </w:p>
    <w:p w14:paraId="1595532E" w14:textId="77777777" w:rsidR="00BE1DD8" w:rsidRDefault="00424CCD">
      <w:pPr>
        <w:pStyle w:val="ab"/>
        <w:spacing w:line="360" w:lineRule="auto"/>
        <w:ind w:left="1259"/>
        <w:rPr>
          <w:color w:val="111111"/>
        </w:rPr>
      </w:pPr>
      <m:oMath>
        <m:sSub>
          <m:sSubPr>
            <m:ctrlPr>
              <w:rPr>
                <w:rFonts w:ascii="Cambria Math" w:hAnsi="Cambria Math" w:cs="Cambria Math"/>
                <w:i/>
                <w:color w:val="111111"/>
              </w:rPr>
            </m:ctrlPr>
          </m:sSubPr>
          <m:e>
            <m:r>
              <w:rPr>
                <w:rFonts w:ascii="Cambria Math" w:hAnsi="Cambria Math" w:cs="Cambria Math"/>
                <w:color w:val="111111"/>
              </w:rPr>
              <m:t>φ</m:t>
            </m:r>
          </m:e>
          <m:sub>
            <m:r>
              <w:rPr>
                <w:rFonts w:ascii="Cambria Math" w:hAnsi="Cambria Math" w:cs="Cambria Math"/>
                <w:color w:val="111111"/>
              </w:rPr>
              <m:t>1</m:t>
            </m:r>
          </m:sub>
        </m:sSub>
      </m:oMath>
      <w:r w:rsidR="002C1706">
        <w:rPr>
          <w:rFonts w:hint="eastAsia"/>
          <w:color w:val="111111"/>
        </w:rPr>
        <w:t>-轴心受压柱的稳定系数。</w:t>
      </w:r>
    </w:p>
    <w:p w14:paraId="1CA4D0F2" w14:textId="77777777" w:rsidR="00BE1DD8" w:rsidRDefault="00BE1DD8">
      <w:pPr>
        <w:spacing w:line="480" w:lineRule="auto"/>
        <w:rPr>
          <w:strike/>
          <w:color w:val="111111"/>
          <w:sz w:val="24"/>
        </w:rPr>
      </w:pPr>
    </w:p>
    <w:p w14:paraId="21F96F7F" w14:textId="24CE78A8" w:rsidR="00264ABA" w:rsidRDefault="006D5300" w:rsidP="00264ABA">
      <w:pPr>
        <w:pStyle w:val="afc"/>
      </w:pPr>
      <w:bookmarkStart w:id="30" w:name="_Toc53669224"/>
      <w:r>
        <w:t>4</w:t>
      </w:r>
      <w:r w:rsidR="009F5A8B">
        <w:t>.7</w:t>
      </w:r>
      <w:r w:rsidR="002C1706">
        <w:t>连接设计</w:t>
      </w:r>
      <w:bookmarkEnd w:id="30"/>
      <w:r w:rsidR="00264ABA">
        <w:rPr>
          <w:rFonts w:hint="eastAsia"/>
        </w:rPr>
        <w:t xml:space="preserve"> </w:t>
      </w:r>
      <w:r w:rsidR="00264ABA">
        <w:t xml:space="preserve">   </w:t>
      </w:r>
    </w:p>
    <w:p w14:paraId="7CF8B7BD" w14:textId="77777777" w:rsidR="00BE1DD8" w:rsidRDefault="002C1706">
      <w:pPr>
        <w:pStyle w:val="af5"/>
        <w:numPr>
          <w:ilvl w:val="0"/>
          <w:numId w:val="38"/>
        </w:numPr>
        <w:ind w:leftChars="0" w:firstLineChars="0"/>
        <w:rPr>
          <w:szCs w:val="24"/>
        </w:rPr>
      </w:pPr>
      <w:r>
        <w:rPr>
          <w:color w:val="111111"/>
          <w:szCs w:val="24"/>
        </w:rPr>
        <w:t>立柱与结构连接固定</w:t>
      </w:r>
      <w:r>
        <w:rPr>
          <w:rFonts w:hint="eastAsia"/>
          <w:color w:val="111111"/>
          <w:szCs w:val="24"/>
        </w:rPr>
        <w:t>应满足</w:t>
      </w:r>
      <w:r>
        <w:rPr>
          <w:color w:val="111111"/>
          <w:szCs w:val="24"/>
        </w:rPr>
        <w:t>下列要求：</w:t>
      </w:r>
    </w:p>
    <w:p w14:paraId="6CADD714" w14:textId="6E4332B7" w:rsidR="00BE1DD8" w:rsidRDefault="005C163D" w:rsidP="009972DB">
      <w:pPr>
        <w:pStyle w:val="af5"/>
        <w:numPr>
          <w:ilvl w:val="0"/>
          <w:numId w:val="39"/>
        </w:numPr>
        <w:ind w:leftChars="0" w:left="425" w:firstLineChars="0" w:firstLine="0"/>
        <w:rPr>
          <w:color w:val="111111"/>
          <w:szCs w:val="24"/>
        </w:rPr>
      </w:pPr>
      <w:r>
        <w:rPr>
          <w:rFonts w:hint="eastAsia"/>
          <w:color w:val="111111"/>
          <w:szCs w:val="24"/>
        </w:rPr>
        <w:t>与</w:t>
      </w:r>
      <w:r w:rsidR="002C1706">
        <w:rPr>
          <w:color w:val="111111"/>
          <w:szCs w:val="24"/>
        </w:rPr>
        <w:t>混凝土</w:t>
      </w:r>
      <w:r>
        <w:rPr>
          <w:color w:val="111111"/>
          <w:szCs w:val="24"/>
        </w:rPr>
        <w:t>结构</w:t>
      </w:r>
      <w:r>
        <w:rPr>
          <w:rFonts w:hint="eastAsia"/>
          <w:color w:val="111111"/>
          <w:szCs w:val="24"/>
        </w:rPr>
        <w:t>连接的</w:t>
      </w:r>
      <w:r>
        <w:rPr>
          <w:color w:val="111111"/>
          <w:szCs w:val="24"/>
        </w:rPr>
        <w:t>锚栓</w:t>
      </w:r>
      <w:r w:rsidR="002C1706">
        <w:rPr>
          <w:color w:val="111111"/>
          <w:szCs w:val="24"/>
        </w:rPr>
        <w:t>直径</w:t>
      </w:r>
      <w:r>
        <w:rPr>
          <w:rFonts w:hint="eastAsia"/>
          <w:color w:val="111111"/>
          <w:szCs w:val="24"/>
        </w:rPr>
        <w:t>应大于等于</w:t>
      </w:r>
      <w:r w:rsidR="002C1706">
        <w:rPr>
          <w:color w:val="111111"/>
          <w:szCs w:val="24"/>
        </w:rPr>
        <w:t>10mm</w:t>
      </w:r>
      <w:r>
        <w:rPr>
          <w:rFonts w:hint="eastAsia"/>
          <w:color w:val="111111"/>
          <w:szCs w:val="24"/>
        </w:rPr>
        <w:t>，</w:t>
      </w:r>
      <w:r w:rsidR="002C1706">
        <w:rPr>
          <w:color w:val="111111"/>
          <w:szCs w:val="24"/>
        </w:rPr>
        <w:t>有效锚固深度</w:t>
      </w:r>
      <w:r w:rsidR="00777430">
        <w:rPr>
          <w:rFonts w:hint="eastAsia"/>
          <w:color w:val="111111"/>
          <w:szCs w:val="24"/>
        </w:rPr>
        <w:t>应大于等于</w:t>
      </w:r>
      <w:r w:rsidR="00990ED6">
        <w:rPr>
          <w:color w:val="111111"/>
          <w:szCs w:val="24"/>
        </w:rPr>
        <w:t>5</w:t>
      </w:r>
      <w:r>
        <w:rPr>
          <w:color w:val="111111"/>
          <w:szCs w:val="24"/>
        </w:rPr>
        <w:t>0mm</w:t>
      </w:r>
      <w:r w:rsidR="0077791D">
        <w:rPr>
          <w:rFonts w:hint="eastAsia"/>
          <w:color w:val="111111"/>
          <w:szCs w:val="24"/>
        </w:rPr>
        <w:t>；</w:t>
      </w:r>
    </w:p>
    <w:p w14:paraId="6E22120C" w14:textId="5F98439E" w:rsidR="00777430" w:rsidRDefault="002C1706" w:rsidP="009972DB">
      <w:pPr>
        <w:pStyle w:val="af5"/>
        <w:numPr>
          <w:ilvl w:val="0"/>
          <w:numId w:val="39"/>
        </w:numPr>
        <w:ind w:leftChars="0" w:left="425" w:firstLineChars="0" w:firstLine="0"/>
        <w:rPr>
          <w:szCs w:val="24"/>
        </w:rPr>
      </w:pPr>
      <w:r>
        <w:rPr>
          <w:rFonts w:hint="eastAsia"/>
          <w:szCs w:val="24"/>
        </w:rPr>
        <w:t>与</w:t>
      </w:r>
      <w:r w:rsidR="00777430">
        <w:rPr>
          <w:rFonts w:hint="eastAsia"/>
          <w:szCs w:val="24"/>
        </w:rPr>
        <w:t>实心页岩砖砌体连接应采用对穿螺栓进行连接</w:t>
      </w:r>
      <w:r w:rsidR="0077791D">
        <w:rPr>
          <w:rFonts w:hint="eastAsia"/>
          <w:szCs w:val="24"/>
        </w:rPr>
        <w:t>；</w:t>
      </w:r>
    </w:p>
    <w:p w14:paraId="6004F8C2" w14:textId="1F4C5AB3" w:rsidR="009972DB" w:rsidRPr="0077791D" w:rsidRDefault="0091153E" w:rsidP="009972DB">
      <w:pPr>
        <w:pStyle w:val="af5"/>
        <w:numPr>
          <w:ilvl w:val="0"/>
          <w:numId w:val="39"/>
        </w:numPr>
        <w:ind w:leftChars="0" w:left="425" w:firstLineChars="0" w:firstLine="0"/>
        <w:rPr>
          <w:szCs w:val="24"/>
        </w:rPr>
      </w:pPr>
      <w:r w:rsidRPr="0077791D">
        <w:rPr>
          <w:rFonts w:hint="eastAsia"/>
          <w:szCs w:val="24"/>
        </w:rPr>
        <w:t>锚栓应满足</w:t>
      </w:r>
      <w:r w:rsidR="0077791D" w:rsidRPr="0077791D">
        <w:rPr>
          <w:rFonts w:hint="eastAsia"/>
          <w:szCs w:val="24"/>
        </w:rPr>
        <w:t>国家现行标准《混凝土结构后锚固技术规程》</w:t>
      </w:r>
      <w:r w:rsidR="0077791D" w:rsidRPr="0077791D">
        <w:rPr>
          <w:rFonts w:hint="eastAsia"/>
          <w:szCs w:val="24"/>
        </w:rPr>
        <w:t>J</w:t>
      </w:r>
      <w:r w:rsidR="0077791D" w:rsidRPr="0077791D">
        <w:rPr>
          <w:szCs w:val="24"/>
        </w:rPr>
        <w:t>GJ145-2013</w:t>
      </w:r>
      <w:r w:rsidR="0077791D" w:rsidRPr="0077791D">
        <w:rPr>
          <w:szCs w:val="24"/>
        </w:rPr>
        <w:t>的相关规定</w:t>
      </w:r>
      <w:r w:rsidR="0077791D" w:rsidRPr="0077791D">
        <w:rPr>
          <w:rFonts w:hint="eastAsia"/>
          <w:szCs w:val="24"/>
        </w:rPr>
        <w:t>。</w:t>
      </w:r>
    </w:p>
    <w:p w14:paraId="39C82582" w14:textId="2D72B87F" w:rsidR="009972DB" w:rsidRPr="0077791D" w:rsidRDefault="009972DB" w:rsidP="009972DB">
      <w:pPr>
        <w:pStyle w:val="af5"/>
        <w:numPr>
          <w:ilvl w:val="0"/>
          <w:numId w:val="38"/>
        </w:numPr>
        <w:ind w:leftChars="0" w:left="0" w:firstLineChars="0" w:firstLine="0"/>
        <w:rPr>
          <w:szCs w:val="24"/>
        </w:rPr>
      </w:pPr>
      <w:r w:rsidRPr="0077791D">
        <w:rPr>
          <w:rFonts w:hint="eastAsia"/>
          <w:szCs w:val="24"/>
        </w:rPr>
        <w:t>当抗震设防烈度为</w:t>
      </w:r>
      <w:r w:rsidRPr="0077791D">
        <w:rPr>
          <w:rFonts w:hint="eastAsia"/>
          <w:szCs w:val="24"/>
        </w:rPr>
        <w:t>8</w:t>
      </w:r>
      <w:r w:rsidRPr="0077791D">
        <w:rPr>
          <w:rFonts w:hint="eastAsia"/>
          <w:szCs w:val="24"/>
        </w:rPr>
        <w:t>度</w:t>
      </w:r>
      <w:r w:rsidR="0067521E" w:rsidRPr="0077791D">
        <w:rPr>
          <w:rFonts w:hint="eastAsia"/>
          <w:szCs w:val="24"/>
        </w:rPr>
        <w:t>及以上</w:t>
      </w:r>
      <w:r w:rsidRPr="0077791D">
        <w:rPr>
          <w:rFonts w:hint="eastAsia"/>
          <w:szCs w:val="24"/>
        </w:rPr>
        <w:t>时，石材及陶瓷板干挂工程</w:t>
      </w:r>
      <w:r w:rsidR="0067521E" w:rsidRPr="0077791D">
        <w:rPr>
          <w:rFonts w:hint="eastAsia"/>
          <w:szCs w:val="24"/>
        </w:rPr>
        <w:t>宜</w:t>
      </w:r>
      <w:r w:rsidRPr="0077791D">
        <w:rPr>
          <w:rFonts w:hint="eastAsia"/>
          <w:szCs w:val="24"/>
        </w:rPr>
        <w:t>采用背栓挂件式构造方法。</w:t>
      </w:r>
    </w:p>
    <w:p w14:paraId="09511C4C" w14:textId="0F9D6978" w:rsidR="004E7BF5" w:rsidRPr="0091153E" w:rsidRDefault="002B64D1" w:rsidP="0091153E">
      <w:pPr>
        <w:pStyle w:val="af5"/>
        <w:numPr>
          <w:ilvl w:val="0"/>
          <w:numId w:val="38"/>
        </w:numPr>
        <w:ind w:leftChars="0" w:firstLineChars="0"/>
      </w:pPr>
      <w:r>
        <w:rPr>
          <w:rFonts w:hint="eastAsia"/>
        </w:rPr>
        <w:t>石材及陶瓷板室内干挂工程</w:t>
      </w:r>
      <w:r w:rsidR="009972DB" w:rsidRPr="009972DB">
        <w:rPr>
          <w:rFonts w:hint="eastAsia"/>
        </w:rPr>
        <w:t>采用点挂构造</w:t>
      </w:r>
      <w:r>
        <w:rPr>
          <w:rFonts w:hint="eastAsia"/>
        </w:rPr>
        <w:t>连接，</w:t>
      </w:r>
      <w:r w:rsidR="004E7BF5" w:rsidRPr="0091153E">
        <w:rPr>
          <w:rFonts w:hint="eastAsia"/>
        </w:rPr>
        <w:t>应符合下列规定：</w:t>
      </w:r>
    </w:p>
    <w:p w14:paraId="44647A11" w14:textId="4AC6C002" w:rsidR="002B64D1" w:rsidRDefault="002B64D1">
      <w:pPr>
        <w:pStyle w:val="af5"/>
        <w:numPr>
          <w:ilvl w:val="0"/>
          <w:numId w:val="40"/>
        </w:numPr>
        <w:ind w:leftChars="0" w:firstLineChars="0"/>
        <w:rPr>
          <w:szCs w:val="24"/>
        </w:rPr>
      </w:pPr>
      <w:r>
        <w:rPr>
          <w:rFonts w:hint="eastAsia"/>
        </w:rPr>
        <w:t>安装基面应为混凝土基体</w:t>
      </w:r>
      <w:r w:rsidR="0091153E">
        <w:rPr>
          <w:rFonts w:hint="eastAsia"/>
        </w:rPr>
        <w:t>；</w:t>
      </w:r>
    </w:p>
    <w:p w14:paraId="07B745F0" w14:textId="36E32DE5" w:rsidR="00BE1DD8" w:rsidRPr="004E7BF5" w:rsidRDefault="004E7BF5">
      <w:pPr>
        <w:pStyle w:val="af5"/>
        <w:numPr>
          <w:ilvl w:val="0"/>
          <w:numId w:val="40"/>
        </w:numPr>
        <w:ind w:leftChars="0" w:firstLineChars="0"/>
        <w:rPr>
          <w:szCs w:val="24"/>
        </w:rPr>
      </w:pPr>
      <w:r w:rsidRPr="004E7BF5">
        <w:rPr>
          <w:rFonts w:hint="eastAsia"/>
          <w:szCs w:val="24"/>
        </w:rPr>
        <w:t>应与主体结构可靠连接，锚固件与主体结构的锚固承载力应通过现场拉拔试验进行验证。</w:t>
      </w:r>
    </w:p>
    <w:p w14:paraId="1D02AFC1" w14:textId="5E15F0A2" w:rsidR="00BE1DD8" w:rsidRDefault="004E7BF5" w:rsidP="0077791D">
      <w:pPr>
        <w:pStyle w:val="af5"/>
        <w:numPr>
          <w:ilvl w:val="0"/>
          <w:numId w:val="40"/>
        </w:numPr>
        <w:ind w:leftChars="0" w:firstLineChars="0"/>
        <w:rPr>
          <w:szCs w:val="24"/>
        </w:rPr>
      </w:pPr>
      <w:r>
        <w:rPr>
          <w:rFonts w:hint="eastAsia"/>
          <w:szCs w:val="24"/>
        </w:rPr>
        <w:t>锚栓的最大拉力设计值和最大剪力设计值应按规范进行组合计算，并分别不应大于锚栓的抗拉设计值和抗剪设计值。</w:t>
      </w:r>
    </w:p>
    <w:p w14:paraId="12F4BB90" w14:textId="77777777" w:rsidR="0077791D" w:rsidRPr="0077791D" w:rsidRDefault="0077791D" w:rsidP="0077791D">
      <w:pPr>
        <w:pStyle w:val="af5"/>
        <w:numPr>
          <w:ilvl w:val="0"/>
          <w:numId w:val="38"/>
        </w:numPr>
        <w:ind w:leftChars="0" w:firstLineChars="0"/>
      </w:pPr>
      <w:r w:rsidRPr="0077791D">
        <w:rPr>
          <w:rFonts w:hint="eastAsia"/>
        </w:rPr>
        <w:t>不锈钢干挂件壁厚不应小于</w:t>
      </w:r>
      <w:r w:rsidRPr="0077791D">
        <w:rPr>
          <w:rFonts w:hint="eastAsia"/>
        </w:rPr>
        <w:t>3mm</w:t>
      </w:r>
      <w:r w:rsidRPr="0077791D">
        <w:rPr>
          <w:rFonts w:hint="eastAsia"/>
        </w:rPr>
        <w:t>，宽度不应小于</w:t>
      </w:r>
      <w:r w:rsidRPr="0077791D">
        <w:rPr>
          <w:rFonts w:hint="eastAsia"/>
        </w:rPr>
        <w:t>40mm</w:t>
      </w:r>
      <w:r w:rsidRPr="0077791D">
        <w:rPr>
          <w:rFonts w:hint="eastAsia"/>
        </w:rPr>
        <w:t>。</w:t>
      </w:r>
    </w:p>
    <w:p w14:paraId="7B0DDE4C" w14:textId="4076A5BB" w:rsidR="0077791D" w:rsidRPr="0077791D" w:rsidRDefault="0077791D" w:rsidP="0077791D">
      <w:pPr>
        <w:ind w:left="450"/>
      </w:pPr>
    </w:p>
    <w:p w14:paraId="0B1D2EFF" w14:textId="6870E100" w:rsidR="00BE1DD8" w:rsidRDefault="0077791D" w:rsidP="009F5A8B">
      <w:pPr>
        <w:pStyle w:val="afc"/>
      </w:pPr>
      <w:bookmarkStart w:id="31" w:name="_Toc53669225"/>
      <w:r>
        <w:t>4</w:t>
      </w:r>
      <w:r w:rsidR="009F5A8B">
        <w:t>.8</w:t>
      </w:r>
      <w:r w:rsidR="002C1706">
        <w:rPr>
          <w:rFonts w:hint="eastAsia"/>
        </w:rPr>
        <w:t>构造</w:t>
      </w:r>
      <w:r w:rsidR="002C1706">
        <w:t>要求</w:t>
      </w:r>
      <w:bookmarkEnd w:id="31"/>
    </w:p>
    <w:p w14:paraId="79A0A2BB" w14:textId="0EDC6FFC" w:rsidR="00BE1DD8" w:rsidRDefault="0077791D">
      <w:pPr>
        <w:pStyle w:val="af5"/>
        <w:ind w:leftChars="0" w:left="0" w:firstLineChars="0" w:firstLine="0"/>
        <w:rPr>
          <w:szCs w:val="24"/>
        </w:rPr>
      </w:pPr>
      <w:r>
        <w:rPr>
          <w:rFonts w:asciiTheme="minorEastAsia" w:eastAsiaTheme="minorEastAsia" w:hAnsiTheme="minorEastAsia"/>
          <w:szCs w:val="24"/>
        </w:rPr>
        <w:t>4</w:t>
      </w:r>
      <w:r w:rsidR="002C1706">
        <w:rPr>
          <w:rFonts w:asciiTheme="minorEastAsia" w:eastAsiaTheme="minorEastAsia" w:hAnsiTheme="minorEastAsia"/>
          <w:szCs w:val="24"/>
        </w:rPr>
        <w:t xml:space="preserve">.8.1 </w:t>
      </w:r>
      <w:r w:rsidR="002C1706">
        <w:rPr>
          <w:szCs w:val="24"/>
        </w:rPr>
        <w:t xml:space="preserve">  </w:t>
      </w:r>
      <w:r w:rsidR="002C1706">
        <w:rPr>
          <w:rFonts w:hint="eastAsia"/>
          <w:szCs w:val="24"/>
        </w:rPr>
        <w:t>石材与陶瓷板面板在建筑结构变形缝处的设计应保证变形缝的变形功能和饰面的完整</w:t>
      </w:r>
      <w:r w:rsidR="002C1706">
        <w:rPr>
          <w:rFonts w:hint="eastAsia"/>
          <w:szCs w:val="24"/>
        </w:rPr>
        <w:t xml:space="preserve"> </w:t>
      </w:r>
      <w:r w:rsidR="002C1706">
        <w:rPr>
          <w:rFonts w:hint="eastAsia"/>
          <w:szCs w:val="24"/>
        </w:rPr>
        <w:t>美观，并应按现行国家标准《建筑设计防火规范》</w:t>
      </w:r>
      <w:r w:rsidR="002C1706">
        <w:rPr>
          <w:rFonts w:hint="eastAsia"/>
          <w:szCs w:val="24"/>
        </w:rPr>
        <w:t>GB50016</w:t>
      </w:r>
      <w:r w:rsidR="002C1706">
        <w:rPr>
          <w:rFonts w:hint="eastAsia"/>
          <w:szCs w:val="24"/>
        </w:rPr>
        <w:t>和《建筑内部装修设计防火规范》</w:t>
      </w:r>
      <w:r w:rsidR="002C1706">
        <w:rPr>
          <w:rFonts w:hint="eastAsia"/>
          <w:szCs w:val="24"/>
        </w:rPr>
        <w:t>GB50222</w:t>
      </w:r>
      <w:r w:rsidR="002C1706">
        <w:rPr>
          <w:rFonts w:hint="eastAsia"/>
          <w:szCs w:val="24"/>
        </w:rPr>
        <w:t>的有关规定进行封堵，变形缝的设计还应符合下列规定：</w:t>
      </w:r>
    </w:p>
    <w:p w14:paraId="228FE5AF" w14:textId="77777777" w:rsidR="00BE1DD8" w:rsidRDefault="002C1706" w:rsidP="009972DB">
      <w:pPr>
        <w:pStyle w:val="af5"/>
        <w:ind w:left="210" w:firstLineChars="100" w:firstLine="240"/>
        <w:rPr>
          <w:szCs w:val="24"/>
        </w:rPr>
      </w:pPr>
      <w:r>
        <w:rPr>
          <w:rFonts w:hint="eastAsia"/>
          <w:szCs w:val="24"/>
        </w:rPr>
        <w:lastRenderedPageBreak/>
        <w:t xml:space="preserve">1 </w:t>
      </w:r>
      <w:r>
        <w:rPr>
          <w:rFonts w:hint="eastAsia"/>
          <w:szCs w:val="24"/>
        </w:rPr>
        <w:t>装修后建筑变形缝的变形功能应得到保证，墙、顶在变形缝处应闭合贯通，应根据设计要求确定变形缝装置的材质和构造；</w:t>
      </w:r>
      <w:r>
        <w:rPr>
          <w:rFonts w:hint="eastAsia"/>
          <w:szCs w:val="24"/>
        </w:rPr>
        <w:t xml:space="preserve"> </w:t>
      </w:r>
    </w:p>
    <w:p w14:paraId="056B26E5" w14:textId="77777777" w:rsidR="00BE1DD8" w:rsidRDefault="002C1706" w:rsidP="009972DB">
      <w:pPr>
        <w:pStyle w:val="af5"/>
        <w:ind w:leftChars="0" w:left="0" w:firstLine="480"/>
        <w:rPr>
          <w:szCs w:val="24"/>
        </w:rPr>
      </w:pPr>
      <w:r>
        <w:rPr>
          <w:rFonts w:hint="eastAsia"/>
          <w:szCs w:val="24"/>
        </w:rPr>
        <w:t xml:space="preserve">2 </w:t>
      </w:r>
      <w:r>
        <w:rPr>
          <w:rFonts w:hint="eastAsia"/>
          <w:szCs w:val="24"/>
        </w:rPr>
        <w:t>应根据国家现行有关标准设置阻火带和止水带；</w:t>
      </w:r>
    </w:p>
    <w:p w14:paraId="7ABFDB21" w14:textId="77777777" w:rsidR="00BE1DD8" w:rsidRDefault="002C1706" w:rsidP="009972DB">
      <w:pPr>
        <w:pStyle w:val="af5"/>
        <w:ind w:left="210" w:firstLineChars="100" w:firstLine="240"/>
        <w:rPr>
          <w:szCs w:val="24"/>
        </w:rPr>
      </w:pPr>
      <w:r>
        <w:rPr>
          <w:rFonts w:hint="eastAsia"/>
          <w:szCs w:val="24"/>
        </w:rPr>
        <w:t xml:space="preserve">3 </w:t>
      </w:r>
      <w:r>
        <w:rPr>
          <w:rFonts w:hint="eastAsia"/>
          <w:szCs w:val="24"/>
        </w:rPr>
        <w:t>墙、顶的石材或陶瓷饰面板及钢骨架在建筑变形缝处应断开；</w:t>
      </w:r>
    </w:p>
    <w:p w14:paraId="2D468D2E" w14:textId="77777777" w:rsidR="00BE1DD8" w:rsidRDefault="002C1706" w:rsidP="009972DB">
      <w:pPr>
        <w:pStyle w:val="af5"/>
        <w:ind w:left="210" w:firstLineChars="100" w:firstLine="240"/>
        <w:rPr>
          <w:szCs w:val="24"/>
        </w:rPr>
      </w:pPr>
      <w:r>
        <w:rPr>
          <w:rFonts w:hint="eastAsia"/>
          <w:szCs w:val="24"/>
        </w:rPr>
        <w:t xml:space="preserve">4 </w:t>
      </w:r>
      <w:r>
        <w:rPr>
          <w:rFonts w:hint="eastAsia"/>
          <w:szCs w:val="24"/>
        </w:rPr>
        <w:t>留设的墙、顶装修伸缩缝应满足饰面板和基层材料的变形需要。</w:t>
      </w:r>
    </w:p>
    <w:p w14:paraId="06A2F1DC" w14:textId="355ACB1C" w:rsidR="00BE1DD8" w:rsidRDefault="0077791D">
      <w:pPr>
        <w:spacing w:line="480" w:lineRule="auto"/>
        <w:rPr>
          <w:rFonts w:asciiTheme="minorEastAsia" w:eastAsiaTheme="minorEastAsia" w:hAnsiTheme="minorEastAsia"/>
          <w:sz w:val="24"/>
        </w:rPr>
      </w:pPr>
      <w:r>
        <w:rPr>
          <w:rFonts w:asciiTheme="minorEastAsia" w:eastAsiaTheme="minorEastAsia" w:hAnsiTheme="minorEastAsia"/>
          <w:sz w:val="24"/>
        </w:rPr>
        <w:t>4</w:t>
      </w:r>
      <w:r w:rsidR="002C1706">
        <w:rPr>
          <w:rFonts w:asciiTheme="minorEastAsia" w:eastAsiaTheme="minorEastAsia" w:hAnsiTheme="minorEastAsia"/>
          <w:sz w:val="24"/>
        </w:rPr>
        <w:t xml:space="preserve">.8.2  </w:t>
      </w:r>
      <w:r w:rsidR="002C1706">
        <w:rPr>
          <w:rFonts w:asciiTheme="minorEastAsia" w:eastAsiaTheme="minorEastAsia" w:hAnsiTheme="minorEastAsia" w:hint="eastAsia"/>
          <w:sz w:val="24"/>
        </w:rPr>
        <w:t>石材及陶瓷板采用面板开缝安装时，每块面板的挂件均应设置防侧滑装置。</w:t>
      </w:r>
    </w:p>
    <w:p w14:paraId="12D793E5" w14:textId="57B394D5" w:rsidR="008D4C3C" w:rsidRPr="0077791D" w:rsidRDefault="0077791D" w:rsidP="003A2CED">
      <w:pPr>
        <w:pStyle w:val="ab"/>
        <w:spacing w:line="360" w:lineRule="auto"/>
        <w:rPr>
          <w:color w:val="111111"/>
        </w:rPr>
      </w:pPr>
      <w:r>
        <w:rPr>
          <w:rFonts w:asciiTheme="minorEastAsia" w:eastAsiaTheme="minorEastAsia" w:hAnsiTheme="minorEastAsia"/>
        </w:rPr>
        <w:t>4</w:t>
      </w:r>
      <w:r w:rsidR="003A2CED">
        <w:rPr>
          <w:rFonts w:asciiTheme="minorEastAsia" w:eastAsiaTheme="minorEastAsia" w:hAnsiTheme="minorEastAsia"/>
        </w:rPr>
        <w:t>.8.</w:t>
      </w:r>
      <w:r w:rsidR="003A2CED">
        <w:rPr>
          <w:rFonts w:asciiTheme="minorEastAsia" w:eastAsiaTheme="minorEastAsia" w:hAnsiTheme="minorEastAsia" w:hint="eastAsia"/>
        </w:rPr>
        <w:t>3</w:t>
      </w:r>
      <w:r w:rsidR="003A2CED">
        <w:rPr>
          <w:rFonts w:asciiTheme="minorEastAsia" w:eastAsiaTheme="minorEastAsia" w:hAnsiTheme="minorEastAsia"/>
        </w:rPr>
        <w:t xml:space="preserve"> </w:t>
      </w:r>
      <w:r w:rsidR="003A2CED">
        <w:rPr>
          <w:rFonts w:asciiTheme="minorEastAsia" w:eastAsiaTheme="minorEastAsia" w:hAnsiTheme="minorEastAsia" w:hint="eastAsia"/>
        </w:rPr>
        <w:t xml:space="preserve"> 钢骨架</w:t>
      </w:r>
      <w:r w:rsidR="003A2CED">
        <w:rPr>
          <w:color w:val="111111"/>
        </w:rPr>
        <w:t>的温度区段长度超过</w:t>
      </w:r>
      <w:r w:rsidR="003A2CED">
        <w:rPr>
          <w:rFonts w:hint="eastAsia"/>
          <w:color w:val="111111"/>
        </w:rPr>
        <w:t>《</w:t>
      </w:r>
      <w:r w:rsidR="003A2CED">
        <w:rPr>
          <w:color w:val="111111"/>
        </w:rPr>
        <w:t>钢结构设计标准</w:t>
      </w:r>
      <w:r w:rsidR="003A2CED">
        <w:rPr>
          <w:rFonts w:hint="eastAsia"/>
          <w:color w:val="111111"/>
        </w:rPr>
        <w:t>》GB50017-2017第</w:t>
      </w:r>
      <w:r w:rsidR="003A2CED">
        <w:rPr>
          <w:color w:val="111111"/>
        </w:rPr>
        <w:t>3</w:t>
      </w:r>
      <w:r w:rsidR="003A2CED">
        <w:rPr>
          <w:rFonts w:hint="eastAsia"/>
          <w:color w:val="111111"/>
        </w:rPr>
        <w:t>.</w:t>
      </w:r>
      <w:r w:rsidR="003A2CED">
        <w:rPr>
          <w:color w:val="111111"/>
        </w:rPr>
        <w:t>3</w:t>
      </w:r>
      <w:r w:rsidR="003A2CED">
        <w:rPr>
          <w:rFonts w:hint="eastAsia"/>
          <w:color w:val="111111"/>
        </w:rPr>
        <w:t>.</w:t>
      </w:r>
      <w:r w:rsidR="003A2CED">
        <w:rPr>
          <w:color w:val="111111"/>
        </w:rPr>
        <w:t>5</w:t>
      </w:r>
      <w:r w:rsidR="003A2CED">
        <w:rPr>
          <w:rFonts w:hint="eastAsia"/>
          <w:color w:val="111111"/>
        </w:rPr>
        <w:t>条</w:t>
      </w:r>
      <w:r w:rsidR="003A2CED">
        <w:rPr>
          <w:color w:val="111111"/>
        </w:rPr>
        <w:t>的数值时</w:t>
      </w:r>
      <w:r w:rsidR="003A2CED">
        <w:rPr>
          <w:rFonts w:hint="eastAsia"/>
          <w:color w:val="111111"/>
        </w:rPr>
        <w:t>，应</w:t>
      </w:r>
      <w:r w:rsidR="003A2CED">
        <w:rPr>
          <w:color w:val="111111"/>
        </w:rPr>
        <w:t>考虑温度应力和温度变形的影响</w:t>
      </w:r>
      <w:r w:rsidR="003A2CED">
        <w:rPr>
          <w:rFonts w:hint="eastAsia"/>
          <w:color w:val="111111"/>
        </w:rPr>
        <w:t>，按规范要求设置伸缩缝</w:t>
      </w:r>
      <w:r>
        <w:rPr>
          <w:rFonts w:hint="eastAsia"/>
          <w:color w:val="111111"/>
        </w:rPr>
        <w:t>，</w:t>
      </w:r>
      <w:r w:rsidR="009D3C6B">
        <w:rPr>
          <w:rFonts w:hint="eastAsia"/>
        </w:rPr>
        <w:t>龙骨及面板应在结构伸缩缝位置设置伸缩缝。</w:t>
      </w:r>
    </w:p>
    <w:p w14:paraId="735169F1" w14:textId="77777777" w:rsidR="00BE1DD8" w:rsidRPr="003A2CED" w:rsidRDefault="00BE1DD8">
      <w:pPr>
        <w:spacing w:line="480" w:lineRule="auto"/>
        <w:rPr>
          <w:rFonts w:asciiTheme="minorEastAsia" w:eastAsiaTheme="minorEastAsia" w:hAnsiTheme="minorEastAsia"/>
          <w:sz w:val="24"/>
        </w:rPr>
      </w:pPr>
    </w:p>
    <w:p w14:paraId="155A33C5" w14:textId="7CD6EFA2" w:rsidR="00BE1DD8" w:rsidRPr="005C4CC5" w:rsidRDefault="0077791D" w:rsidP="005C4CC5">
      <w:pPr>
        <w:pStyle w:val="ac"/>
      </w:pPr>
      <w:bookmarkStart w:id="32" w:name="_Toc51746115"/>
      <w:bookmarkStart w:id="33" w:name="_Toc53669226"/>
      <w:r>
        <w:t>5</w:t>
      </w:r>
      <w:r w:rsidR="002C1706" w:rsidRPr="005C4CC5">
        <w:rPr>
          <w:rFonts w:hint="eastAsia"/>
        </w:rPr>
        <w:t>加工</w:t>
      </w:r>
      <w:bookmarkEnd w:id="32"/>
      <w:bookmarkEnd w:id="33"/>
    </w:p>
    <w:p w14:paraId="4080D1BA" w14:textId="01AC3B9E" w:rsidR="00BE1DD8" w:rsidRDefault="0077791D" w:rsidP="009F5A8B">
      <w:pPr>
        <w:pStyle w:val="afc"/>
      </w:pPr>
      <w:bookmarkStart w:id="34" w:name="_Toc53669227"/>
      <w:r>
        <w:t>5</w:t>
      </w:r>
      <w:r w:rsidR="009F5A8B">
        <w:t>.1</w:t>
      </w:r>
      <w:r w:rsidR="002C1706">
        <w:rPr>
          <w:rFonts w:hint="eastAsia"/>
        </w:rPr>
        <w:t>一般规定</w:t>
      </w:r>
      <w:bookmarkEnd w:id="34"/>
    </w:p>
    <w:p w14:paraId="28FA9926" w14:textId="28F6A809" w:rsidR="00BE1DD8" w:rsidRDefault="002C1706">
      <w:pPr>
        <w:pStyle w:val="af5"/>
        <w:numPr>
          <w:ilvl w:val="1"/>
          <w:numId w:val="42"/>
        </w:numPr>
        <w:ind w:leftChars="0" w:firstLineChars="0"/>
        <w:rPr>
          <w:szCs w:val="24"/>
        </w:rPr>
      </w:pPr>
      <w:r>
        <w:rPr>
          <w:rFonts w:hint="eastAsia"/>
          <w:szCs w:val="24"/>
        </w:rPr>
        <w:t>室内石材</w:t>
      </w:r>
      <w:r>
        <w:rPr>
          <w:szCs w:val="24"/>
        </w:rPr>
        <w:t>及陶瓷板在加工前</w:t>
      </w:r>
      <w:r>
        <w:rPr>
          <w:rFonts w:hint="eastAsia"/>
          <w:szCs w:val="24"/>
        </w:rPr>
        <w:t>，</w:t>
      </w:r>
      <w:r>
        <w:rPr>
          <w:szCs w:val="24"/>
        </w:rPr>
        <w:t>应</w:t>
      </w:r>
      <w:r>
        <w:rPr>
          <w:rFonts w:hint="eastAsia"/>
          <w:szCs w:val="24"/>
        </w:rPr>
        <w:t>结合</w:t>
      </w:r>
      <w:r>
        <w:rPr>
          <w:szCs w:val="24"/>
        </w:rPr>
        <w:t>建筑、结构</w:t>
      </w:r>
      <w:r>
        <w:rPr>
          <w:rFonts w:hint="eastAsia"/>
          <w:szCs w:val="24"/>
        </w:rPr>
        <w:t>图纸与现场已建</w:t>
      </w:r>
      <w:r>
        <w:rPr>
          <w:szCs w:val="24"/>
        </w:rPr>
        <w:t>结构主体进行复测</w:t>
      </w:r>
      <w:r>
        <w:rPr>
          <w:rFonts w:hint="eastAsia"/>
          <w:szCs w:val="24"/>
        </w:rPr>
        <w:t>，根据</w:t>
      </w:r>
      <w:r>
        <w:rPr>
          <w:szCs w:val="24"/>
        </w:rPr>
        <w:t>现场条件、使用部位和设计图编制工艺图和分</w:t>
      </w:r>
      <w:r w:rsidR="009C073B">
        <w:rPr>
          <w:rFonts w:hint="eastAsia"/>
          <w:szCs w:val="24"/>
        </w:rPr>
        <w:t>格</w:t>
      </w:r>
      <w:r>
        <w:rPr>
          <w:szCs w:val="24"/>
        </w:rPr>
        <w:t>图，按设计要求进行加工图的排板编号</w:t>
      </w:r>
      <w:r>
        <w:rPr>
          <w:rFonts w:hint="eastAsia"/>
          <w:szCs w:val="24"/>
        </w:rPr>
        <w:t>。</w:t>
      </w:r>
    </w:p>
    <w:p w14:paraId="30D212B5" w14:textId="77777777" w:rsidR="00BE1DD8" w:rsidRDefault="002C1706">
      <w:pPr>
        <w:pStyle w:val="af5"/>
        <w:numPr>
          <w:ilvl w:val="1"/>
          <w:numId w:val="42"/>
        </w:numPr>
        <w:ind w:leftChars="0" w:firstLineChars="0"/>
        <w:rPr>
          <w:szCs w:val="24"/>
        </w:rPr>
      </w:pPr>
      <w:r>
        <w:rPr>
          <w:szCs w:val="24"/>
        </w:rPr>
        <w:t>石材</w:t>
      </w:r>
      <w:r>
        <w:rPr>
          <w:rFonts w:hint="eastAsia"/>
          <w:szCs w:val="24"/>
        </w:rPr>
        <w:t>及</w:t>
      </w:r>
      <w:r>
        <w:rPr>
          <w:szCs w:val="24"/>
        </w:rPr>
        <w:t>陶瓷板加工过程中应防止出现崩边、爆角等严重的损伤，局部缺陷可进行修补，修补后不应影响</w:t>
      </w:r>
      <w:r>
        <w:rPr>
          <w:rFonts w:hint="eastAsia"/>
          <w:szCs w:val="24"/>
        </w:rPr>
        <w:t>板面</w:t>
      </w:r>
      <w:r>
        <w:rPr>
          <w:szCs w:val="24"/>
        </w:rPr>
        <w:t>的装饰效果。</w:t>
      </w:r>
    </w:p>
    <w:p w14:paraId="062483AC" w14:textId="7245CFEF" w:rsidR="00BE1DD8" w:rsidRDefault="002C1706">
      <w:pPr>
        <w:pStyle w:val="af5"/>
        <w:numPr>
          <w:ilvl w:val="1"/>
          <w:numId w:val="42"/>
        </w:numPr>
        <w:ind w:leftChars="0" w:firstLineChars="0"/>
        <w:rPr>
          <w:szCs w:val="24"/>
        </w:rPr>
      </w:pPr>
      <w:r>
        <w:rPr>
          <w:rFonts w:hint="eastAsia"/>
          <w:szCs w:val="24"/>
        </w:rPr>
        <w:t>石材及陶瓷板不同批次应注明色号、批次号；对切割完成的板块进行分色、分批次号处理。</w:t>
      </w:r>
    </w:p>
    <w:p w14:paraId="41DC0FC3" w14:textId="7B46FDA8" w:rsidR="00BE1DD8" w:rsidRDefault="002C1706">
      <w:pPr>
        <w:pStyle w:val="af5"/>
        <w:numPr>
          <w:ilvl w:val="1"/>
          <w:numId w:val="42"/>
        </w:numPr>
        <w:ind w:leftChars="0" w:firstLineChars="0"/>
        <w:rPr>
          <w:szCs w:val="24"/>
        </w:rPr>
      </w:pPr>
      <w:r>
        <w:rPr>
          <w:rFonts w:hint="eastAsia"/>
          <w:szCs w:val="24"/>
        </w:rPr>
        <w:t>石材及陶瓷板</w:t>
      </w:r>
      <w:r w:rsidR="00913960">
        <w:rPr>
          <w:rFonts w:hint="eastAsia"/>
          <w:szCs w:val="24"/>
        </w:rPr>
        <w:t>宜</w:t>
      </w:r>
      <w:r>
        <w:rPr>
          <w:rFonts w:hint="eastAsia"/>
          <w:szCs w:val="24"/>
        </w:rPr>
        <w:t>在工厂加工，开孔开槽应采用专用设备，槽孔内应干燥、洁净。</w:t>
      </w:r>
    </w:p>
    <w:p w14:paraId="3255811C" w14:textId="641A3928" w:rsidR="00BE1DD8" w:rsidRDefault="002C1706">
      <w:pPr>
        <w:pStyle w:val="af5"/>
        <w:numPr>
          <w:ilvl w:val="1"/>
          <w:numId w:val="42"/>
        </w:numPr>
        <w:ind w:leftChars="0" w:firstLineChars="0"/>
        <w:rPr>
          <w:szCs w:val="24"/>
        </w:rPr>
      </w:pPr>
      <w:r>
        <w:rPr>
          <w:szCs w:val="24"/>
        </w:rPr>
        <w:t>背栓孔的加工</w:t>
      </w:r>
      <w:r>
        <w:rPr>
          <w:rFonts w:hint="eastAsia"/>
          <w:szCs w:val="24"/>
        </w:rPr>
        <w:t>和</w:t>
      </w:r>
      <w:r>
        <w:rPr>
          <w:szCs w:val="24"/>
        </w:rPr>
        <w:t>安装应符合下列规定：</w:t>
      </w:r>
      <w:r w:rsidR="0077791D">
        <w:rPr>
          <w:szCs w:val="24"/>
        </w:rPr>
        <w:t xml:space="preserve"> </w:t>
      </w:r>
    </w:p>
    <w:p w14:paraId="1546DDC6" w14:textId="77777777" w:rsidR="00BE1DD8" w:rsidRDefault="002C1706">
      <w:pPr>
        <w:pStyle w:val="af5"/>
        <w:widowControl/>
        <w:spacing w:before="100" w:beforeAutospacing="1" w:after="100" w:afterAutospacing="1"/>
        <w:ind w:left="210" w:firstLineChars="0" w:firstLine="216"/>
        <w:jc w:val="left"/>
        <w:rPr>
          <w:szCs w:val="24"/>
        </w:rPr>
      </w:pPr>
      <w:r>
        <w:rPr>
          <w:szCs w:val="24"/>
        </w:rPr>
        <w:t xml:space="preserve">1 </w:t>
      </w:r>
      <w:r>
        <w:rPr>
          <w:szCs w:val="24"/>
        </w:rPr>
        <w:t>背栓孔应采用与背栓产品配套的专用钻孔设备，钻头的切削性能应与面板材料相适应。需要对钻头进行冷却或润滑时，冷却剂或润滑剂不得对面板材料造成污染。</w:t>
      </w:r>
    </w:p>
    <w:p w14:paraId="5AB6BD29" w14:textId="77777777" w:rsidR="00BE1DD8" w:rsidRDefault="002C1706">
      <w:pPr>
        <w:pStyle w:val="af5"/>
        <w:widowControl/>
        <w:snapToGrid w:val="0"/>
        <w:spacing w:before="100" w:beforeAutospacing="1" w:after="100" w:afterAutospacing="1"/>
        <w:ind w:left="210" w:firstLineChars="0" w:firstLine="216"/>
        <w:contextualSpacing/>
        <w:jc w:val="left"/>
        <w:rPr>
          <w:szCs w:val="24"/>
        </w:rPr>
      </w:pPr>
      <w:r>
        <w:rPr>
          <w:szCs w:val="24"/>
        </w:rPr>
        <w:t xml:space="preserve">2 </w:t>
      </w:r>
      <w:r>
        <w:rPr>
          <w:szCs w:val="24"/>
        </w:rPr>
        <w:t>面板背面影响背栓孔加工和安装的背纹和粗糙表面应预先打磨平整。</w:t>
      </w:r>
      <w:r>
        <w:rPr>
          <w:szCs w:val="24"/>
        </w:rPr>
        <w:br/>
        <w:t xml:space="preserve">    3 </w:t>
      </w:r>
      <w:r>
        <w:rPr>
          <w:szCs w:val="24"/>
        </w:rPr>
        <w:t>背栓孔的形状、数量、位置和深度应符合设计要求。钻孔和扩孔直径应符合背栓产品的技术要求。</w:t>
      </w:r>
    </w:p>
    <w:p w14:paraId="2F83ABA2" w14:textId="77777777" w:rsidR="00BE1DD8" w:rsidRDefault="002C1706">
      <w:pPr>
        <w:pStyle w:val="af5"/>
        <w:widowControl/>
        <w:snapToGrid w:val="0"/>
        <w:spacing w:before="100" w:beforeAutospacing="1" w:after="100" w:afterAutospacing="1"/>
        <w:ind w:left="210" w:firstLineChars="0" w:firstLine="0"/>
        <w:contextualSpacing/>
        <w:jc w:val="left"/>
        <w:rPr>
          <w:szCs w:val="24"/>
        </w:rPr>
      </w:pPr>
      <w:r>
        <w:rPr>
          <w:szCs w:val="24"/>
        </w:rPr>
        <w:lastRenderedPageBreak/>
        <w:t xml:space="preserve">    4 </w:t>
      </w:r>
      <w:r>
        <w:rPr>
          <w:szCs w:val="24"/>
        </w:rPr>
        <w:t>背栓孔不得有损坏或崩裂现象，孔内应光滑、洁净。</w:t>
      </w:r>
    </w:p>
    <w:p w14:paraId="695C223E" w14:textId="5B17BDB6" w:rsidR="00BE1DD8" w:rsidRDefault="002C1706">
      <w:pPr>
        <w:pStyle w:val="af5"/>
        <w:widowControl/>
        <w:snapToGrid w:val="0"/>
        <w:spacing w:before="100" w:beforeAutospacing="1" w:after="100" w:afterAutospacing="1"/>
        <w:ind w:left="210" w:firstLineChars="100" w:firstLine="240"/>
        <w:contextualSpacing/>
        <w:jc w:val="left"/>
        <w:rPr>
          <w:szCs w:val="24"/>
        </w:rPr>
      </w:pPr>
      <w:r>
        <w:rPr>
          <w:szCs w:val="24"/>
        </w:rPr>
        <w:t xml:space="preserve">5 </w:t>
      </w:r>
      <w:r>
        <w:rPr>
          <w:szCs w:val="24"/>
        </w:rPr>
        <w:t>背栓孔加工尺寸允许偏差应符合表</w:t>
      </w:r>
      <w:r w:rsidR="0077791D">
        <w:rPr>
          <w:szCs w:val="24"/>
        </w:rPr>
        <w:t>5</w:t>
      </w:r>
      <w:r>
        <w:rPr>
          <w:szCs w:val="24"/>
        </w:rPr>
        <w:t>．</w:t>
      </w:r>
      <w:r>
        <w:rPr>
          <w:szCs w:val="24"/>
        </w:rPr>
        <w:t>1</w:t>
      </w:r>
      <w:r>
        <w:rPr>
          <w:szCs w:val="24"/>
        </w:rPr>
        <w:t>．</w:t>
      </w:r>
      <w:r w:rsidR="00264ABA">
        <w:rPr>
          <w:szCs w:val="24"/>
        </w:rPr>
        <w:t>5</w:t>
      </w:r>
      <w:r>
        <w:rPr>
          <w:szCs w:val="24"/>
        </w:rPr>
        <w:t>的规定。</w:t>
      </w:r>
    </w:p>
    <w:p w14:paraId="0E9A8DCD" w14:textId="77777777" w:rsidR="00BE1DD8" w:rsidRDefault="002C1706">
      <w:pPr>
        <w:widowControl/>
        <w:snapToGrid w:val="0"/>
        <w:spacing w:before="100" w:beforeAutospacing="1" w:after="100" w:afterAutospacing="1" w:line="360" w:lineRule="auto"/>
        <w:ind w:firstLineChars="50" w:firstLine="120"/>
        <w:contextualSpacing/>
        <w:jc w:val="left"/>
        <w:rPr>
          <w:sz w:val="24"/>
        </w:rPr>
      </w:pPr>
      <w:r>
        <w:rPr>
          <w:sz w:val="24"/>
        </w:rPr>
        <w:t xml:space="preserve">    6 </w:t>
      </w:r>
      <w:r>
        <w:rPr>
          <w:sz w:val="24"/>
        </w:rPr>
        <w:t>背栓与面板的连接应牢固、可靠，背栓的安装方法、装配尺寸和紧固力矩应符合背栓产品生产厂家的规定。</w:t>
      </w:r>
    </w:p>
    <w:p w14:paraId="5A3EACD1" w14:textId="7F541099" w:rsidR="00BE1DD8" w:rsidRDefault="002C1706">
      <w:pPr>
        <w:pStyle w:val="af5"/>
        <w:widowControl/>
        <w:spacing w:before="100" w:beforeAutospacing="1" w:after="100" w:afterAutospacing="1" w:line="480" w:lineRule="atLeast"/>
        <w:ind w:left="210" w:firstLineChars="850" w:firstLine="2040"/>
        <w:rPr>
          <w:szCs w:val="24"/>
        </w:rPr>
      </w:pPr>
      <w:r>
        <w:rPr>
          <w:szCs w:val="24"/>
        </w:rPr>
        <w:t>表</w:t>
      </w:r>
      <w:r w:rsidR="0077791D">
        <w:rPr>
          <w:szCs w:val="24"/>
        </w:rPr>
        <w:t>5</w:t>
      </w:r>
      <w:r>
        <w:rPr>
          <w:szCs w:val="24"/>
        </w:rPr>
        <w:t>．</w:t>
      </w:r>
      <w:r>
        <w:rPr>
          <w:szCs w:val="24"/>
        </w:rPr>
        <w:t>1</w:t>
      </w:r>
      <w:r>
        <w:rPr>
          <w:szCs w:val="24"/>
        </w:rPr>
        <w:t>．</w:t>
      </w:r>
      <w:r w:rsidR="00264ABA">
        <w:rPr>
          <w:szCs w:val="24"/>
        </w:rPr>
        <w:t>5</w:t>
      </w:r>
      <w:r>
        <w:rPr>
          <w:szCs w:val="24"/>
        </w:rPr>
        <w:t>背栓孔加工尺寸允许偏差</w:t>
      </w:r>
      <w:r>
        <w:rPr>
          <w:szCs w:val="24"/>
        </w:rPr>
        <w:t>(mm)</w:t>
      </w:r>
    </w:p>
    <w:tbl>
      <w:tblPr>
        <w:tblW w:w="8250" w:type="dxa"/>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1828"/>
        <w:gridCol w:w="941"/>
        <w:gridCol w:w="941"/>
        <w:gridCol w:w="941"/>
        <w:gridCol w:w="3599"/>
      </w:tblGrid>
      <w:tr w:rsidR="00BE1DD8" w14:paraId="21FECE16" w14:textId="77777777">
        <w:trPr>
          <w:jc w:val="center"/>
        </w:trPr>
        <w:tc>
          <w:tcPr>
            <w:tcW w:w="0" w:type="auto"/>
            <w:tcBorders>
              <w:top w:val="single" w:sz="6" w:space="0" w:color="333333"/>
              <w:left w:val="single" w:sz="6" w:space="0" w:color="333333"/>
              <w:bottom w:val="single" w:sz="6" w:space="0" w:color="333333"/>
              <w:right w:val="single" w:sz="6" w:space="0" w:color="333333"/>
            </w:tcBorders>
            <w:vAlign w:val="center"/>
          </w:tcPr>
          <w:p w14:paraId="3178A25F" w14:textId="77777777" w:rsidR="00BE1DD8" w:rsidRDefault="002C1706">
            <w:pPr>
              <w:widowControl/>
              <w:jc w:val="center"/>
              <w:rPr>
                <w:sz w:val="24"/>
              </w:rPr>
            </w:pPr>
            <w:r>
              <w:rPr>
                <w:sz w:val="24"/>
              </w:rPr>
              <w:t>项目</w:t>
            </w:r>
          </w:p>
        </w:tc>
        <w:tc>
          <w:tcPr>
            <w:tcW w:w="0" w:type="auto"/>
            <w:tcBorders>
              <w:top w:val="single" w:sz="6" w:space="0" w:color="333333"/>
              <w:left w:val="single" w:sz="6" w:space="0" w:color="333333"/>
              <w:bottom w:val="single" w:sz="6" w:space="0" w:color="333333"/>
              <w:right w:val="single" w:sz="6" w:space="0" w:color="333333"/>
            </w:tcBorders>
            <w:vAlign w:val="center"/>
          </w:tcPr>
          <w:p w14:paraId="7BF9E52F" w14:textId="77777777" w:rsidR="00BE1DD8" w:rsidRDefault="002C1706">
            <w:pPr>
              <w:widowControl/>
              <w:jc w:val="center"/>
              <w:rPr>
                <w:sz w:val="24"/>
              </w:rPr>
            </w:pPr>
            <w:r>
              <w:rPr>
                <w:sz w:val="24"/>
              </w:rPr>
              <w:t>孔径</w:t>
            </w:r>
          </w:p>
        </w:tc>
        <w:tc>
          <w:tcPr>
            <w:tcW w:w="0" w:type="auto"/>
            <w:tcBorders>
              <w:top w:val="single" w:sz="6" w:space="0" w:color="333333"/>
              <w:left w:val="single" w:sz="6" w:space="0" w:color="333333"/>
              <w:bottom w:val="single" w:sz="6" w:space="0" w:color="333333"/>
              <w:right w:val="single" w:sz="6" w:space="0" w:color="333333"/>
            </w:tcBorders>
            <w:vAlign w:val="center"/>
          </w:tcPr>
          <w:p w14:paraId="3CDA31A3" w14:textId="77777777" w:rsidR="00BE1DD8" w:rsidRDefault="002C1706">
            <w:pPr>
              <w:widowControl/>
              <w:jc w:val="center"/>
              <w:rPr>
                <w:sz w:val="24"/>
              </w:rPr>
            </w:pPr>
            <w:r>
              <w:rPr>
                <w:sz w:val="24"/>
              </w:rPr>
              <w:t>扩孔</w:t>
            </w:r>
          </w:p>
        </w:tc>
        <w:tc>
          <w:tcPr>
            <w:tcW w:w="0" w:type="auto"/>
            <w:tcBorders>
              <w:top w:val="single" w:sz="6" w:space="0" w:color="333333"/>
              <w:left w:val="single" w:sz="6" w:space="0" w:color="333333"/>
              <w:bottom w:val="single" w:sz="6" w:space="0" w:color="333333"/>
              <w:right w:val="single" w:sz="6" w:space="0" w:color="333333"/>
            </w:tcBorders>
            <w:vAlign w:val="center"/>
          </w:tcPr>
          <w:p w14:paraId="19AF13E8" w14:textId="77777777" w:rsidR="00BE1DD8" w:rsidRDefault="002C1706">
            <w:pPr>
              <w:widowControl/>
              <w:jc w:val="center"/>
              <w:rPr>
                <w:sz w:val="24"/>
              </w:rPr>
            </w:pPr>
            <w:r>
              <w:rPr>
                <w:sz w:val="24"/>
              </w:rPr>
              <w:t>孔深</w:t>
            </w:r>
          </w:p>
        </w:tc>
        <w:tc>
          <w:tcPr>
            <w:tcW w:w="0" w:type="auto"/>
            <w:tcBorders>
              <w:top w:val="single" w:sz="6" w:space="0" w:color="333333"/>
              <w:left w:val="single" w:sz="6" w:space="0" w:color="333333"/>
              <w:bottom w:val="single" w:sz="6" w:space="0" w:color="333333"/>
              <w:right w:val="single" w:sz="6" w:space="0" w:color="333333"/>
            </w:tcBorders>
            <w:vAlign w:val="center"/>
          </w:tcPr>
          <w:p w14:paraId="6C9B6F04" w14:textId="77777777" w:rsidR="00BE1DD8" w:rsidRDefault="002C1706">
            <w:pPr>
              <w:widowControl/>
              <w:jc w:val="center"/>
              <w:rPr>
                <w:sz w:val="24"/>
              </w:rPr>
            </w:pPr>
            <w:r>
              <w:rPr>
                <w:sz w:val="24"/>
              </w:rPr>
              <w:t>孔中心到端边距离</w:t>
            </w:r>
          </w:p>
        </w:tc>
      </w:tr>
      <w:tr w:rsidR="00BE1DD8" w14:paraId="109CA88B" w14:textId="77777777">
        <w:trPr>
          <w:jc w:val="center"/>
        </w:trPr>
        <w:tc>
          <w:tcPr>
            <w:tcW w:w="0" w:type="auto"/>
            <w:tcBorders>
              <w:top w:val="single" w:sz="6" w:space="0" w:color="333333"/>
              <w:left w:val="single" w:sz="6" w:space="0" w:color="333333"/>
              <w:bottom w:val="single" w:sz="6" w:space="0" w:color="333333"/>
              <w:right w:val="single" w:sz="6" w:space="0" w:color="333333"/>
            </w:tcBorders>
            <w:vAlign w:val="center"/>
          </w:tcPr>
          <w:p w14:paraId="4734EF8B" w14:textId="77777777" w:rsidR="00BE1DD8" w:rsidRDefault="002C1706">
            <w:pPr>
              <w:widowControl/>
              <w:jc w:val="center"/>
              <w:rPr>
                <w:sz w:val="24"/>
              </w:rPr>
            </w:pPr>
            <w:r>
              <w:rPr>
                <w:sz w:val="24"/>
              </w:rPr>
              <w:t>允许偏差</w:t>
            </w:r>
          </w:p>
        </w:tc>
        <w:tc>
          <w:tcPr>
            <w:tcW w:w="0" w:type="auto"/>
            <w:tcBorders>
              <w:top w:val="single" w:sz="6" w:space="0" w:color="333333"/>
              <w:left w:val="single" w:sz="6" w:space="0" w:color="333333"/>
              <w:bottom w:val="single" w:sz="6" w:space="0" w:color="333333"/>
              <w:right w:val="single" w:sz="6" w:space="0" w:color="333333"/>
            </w:tcBorders>
            <w:vAlign w:val="center"/>
          </w:tcPr>
          <w:p w14:paraId="54D68142" w14:textId="77777777" w:rsidR="00BE1DD8" w:rsidRDefault="002C1706">
            <w:pPr>
              <w:widowControl/>
              <w:jc w:val="center"/>
              <w:rPr>
                <w:sz w:val="24"/>
              </w:rPr>
            </w:pPr>
            <w:r>
              <w:rPr>
                <w:sz w:val="24"/>
              </w:rPr>
              <w:t>0.4</w:t>
            </w:r>
            <w:r>
              <w:rPr>
                <w:sz w:val="24"/>
              </w:rPr>
              <w:br/>
              <w:t>0</w:t>
            </w:r>
          </w:p>
        </w:tc>
        <w:tc>
          <w:tcPr>
            <w:tcW w:w="0" w:type="auto"/>
            <w:tcBorders>
              <w:top w:val="single" w:sz="6" w:space="0" w:color="333333"/>
              <w:left w:val="single" w:sz="6" w:space="0" w:color="333333"/>
              <w:bottom w:val="single" w:sz="6" w:space="0" w:color="333333"/>
              <w:right w:val="single" w:sz="6" w:space="0" w:color="333333"/>
            </w:tcBorders>
            <w:vAlign w:val="center"/>
          </w:tcPr>
          <w:p w14:paraId="4429B20B" w14:textId="634B44EB" w:rsidR="00BE1DD8" w:rsidRDefault="002C1706">
            <w:pPr>
              <w:widowControl/>
              <w:jc w:val="center"/>
              <w:rPr>
                <w:sz w:val="24"/>
              </w:rPr>
            </w:pPr>
            <w:r>
              <w:rPr>
                <w:sz w:val="24"/>
              </w:rPr>
              <w:t>0.3</w:t>
            </w:r>
          </w:p>
        </w:tc>
        <w:tc>
          <w:tcPr>
            <w:tcW w:w="0" w:type="auto"/>
            <w:tcBorders>
              <w:top w:val="single" w:sz="6" w:space="0" w:color="333333"/>
              <w:left w:val="single" w:sz="6" w:space="0" w:color="333333"/>
              <w:bottom w:val="single" w:sz="6" w:space="0" w:color="333333"/>
              <w:right w:val="single" w:sz="6" w:space="0" w:color="333333"/>
            </w:tcBorders>
            <w:vAlign w:val="center"/>
          </w:tcPr>
          <w:p w14:paraId="0EA02D83" w14:textId="77777777" w:rsidR="00BE1DD8" w:rsidRDefault="002C1706">
            <w:pPr>
              <w:widowControl/>
              <w:jc w:val="center"/>
              <w:rPr>
                <w:sz w:val="24"/>
              </w:rPr>
            </w:pPr>
            <w:r>
              <w:rPr>
                <w:sz w:val="24"/>
              </w:rPr>
              <w:t>0.2</w:t>
            </w:r>
            <w:r>
              <w:rPr>
                <w:sz w:val="24"/>
              </w:rPr>
              <w:br/>
              <w:t>0</w:t>
            </w:r>
          </w:p>
        </w:tc>
        <w:tc>
          <w:tcPr>
            <w:tcW w:w="0" w:type="auto"/>
            <w:tcBorders>
              <w:top w:val="single" w:sz="6" w:space="0" w:color="333333"/>
              <w:left w:val="single" w:sz="6" w:space="0" w:color="333333"/>
              <w:bottom w:val="single" w:sz="6" w:space="0" w:color="333333"/>
              <w:right w:val="single" w:sz="6" w:space="0" w:color="333333"/>
            </w:tcBorders>
            <w:vAlign w:val="center"/>
          </w:tcPr>
          <w:p w14:paraId="31FEA214" w14:textId="77777777" w:rsidR="00BE1DD8" w:rsidRDefault="002C1706">
            <w:pPr>
              <w:widowControl/>
              <w:jc w:val="center"/>
              <w:rPr>
                <w:sz w:val="24"/>
              </w:rPr>
            </w:pPr>
            <w:r>
              <w:rPr>
                <w:sz w:val="24"/>
              </w:rPr>
              <w:t>＋</w:t>
            </w:r>
            <w:r>
              <w:rPr>
                <w:sz w:val="24"/>
              </w:rPr>
              <w:t>5.0</w:t>
            </w:r>
            <w:r>
              <w:rPr>
                <w:sz w:val="24"/>
              </w:rPr>
              <w:br/>
            </w:r>
            <w:r>
              <w:rPr>
                <w:rFonts w:hint="eastAsia"/>
                <w:sz w:val="24"/>
              </w:rPr>
              <w:t>±</w:t>
            </w:r>
            <w:r>
              <w:rPr>
                <w:rFonts w:hint="eastAsia"/>
                <w:sz w:val="24"/>
              </w:rPr>
              <w:t>2.0</w:t>
            </w:r>
          </w:p>
        </w:tc>
      </w:tr>
    </w:tbl>
    <w:p w14:paraId="64FA96B7" w14:textId="77777777" w:rsidR="00BE1DD8" w:rsidRDefault="00BE1DD8">
      <w:pPr>
        <w:spacing w:line="480" w:lineRule="auto"/>
      </w:pPr>
    </w:p>
    <w:p w14:paraId="7C74C97C" w14:textId="473642BF" w:rsidR="00BE1DD8" w:rsidRDefault="0077791D" w:rsidP="009F5A8B">
      <w:pPr>
        <w:pStyle w:val="afc"/>
      </w:pPr>
      <w:bookmarkStart w:id="35" w:name="_Toc53669228"/>
      <w:r>
        <w:t>5</w:t>
      </w:r>
      <w:r w:rsidR="009F5A8B">
        <w:t>.2</w:t>
      </w:r>
      <w:r w:rsidR="002C1706">
        <w:rPr>
          <w:rFonts w:hint="eastAsia"/>
        </w:rPr>
        <w:t>石材平板</w:t>
      </w:r>
      <w:r w:rsidR="002C1706">
        <w:t>加工</w:t>
      </w:r>
      <w:bookmarkEnd w:id="35"/>
    </w:p>
    <w:p w14:paraId="2762A68A" w14:textId="7D1CC25C" w:rsidR="00BE1DD8" w:rsidRDefault="0077791D">
      <w:pPr>
        <w:pStyle w:val="ab"/>
        <w:spacing w:line="480" w:lineRule="atLeast"/>
        <w:rPr>
          <w:color w:val="FF0000"/>
        </w:rPr>
      </w:pPr>
      <w:r>
        <w:rPr>
          <w:color w:val="111111"/>
        </w:rPr>
        <w:t>5</w:t>
      </w:r>
      <w:r w:rsidR="002C1706">
        <w:rPr>
          <w:rFonts w:hint="eastAsia"/>
          <w:color w:val="111111"/>
        </w:rPr>
        <w:t xml:space="preserve">.2.1  </w:t>
      </w:r>
      <w:r w:rsidR="002C1706">
        <w:rPr>
          <w:color w:val="111111"/>
        </w:rPr>
        <w:t>花岗岩、大理石、石灰石、砂岩、人造石</w:t>
      </w:r>
      <w:r w:rsidR="002C1706">
        <w:rPr>
          <w:rFonts w:hint="eastAsia"/>
          <w:color w:val="111111"/>
        </w:rPr>
        <w:t>材</w:t>
      </w:r>
      <w:r w:rsidR="002C1706">
        <w:rPr>
          <w:color w:val="111111"/>
        </w:rPr>
        <w:t>加工的尺寸允许偏差应符合表</w:t>
      </w:r>
      <w:r>
        <w:rPr>
          <w:color w:val="111111"/>
        </w:rPr>
        <w:t>5</w:t>
      </w:r>
      <w:r w:rsidR="002C1706">
        <w:rPr>
          <w:color w:val="111111"/>
        </w:rPr>
        <w:t>.</w:t>
      </w:r>
      <w:r w:rsidR="002C1706">
        <w:rPr>
          <w:rFonts w:hint="eastAsia"/>
          <w:color w:val="111111"/>
        </w:rPr>
        <w:t>2</w:t>
      </w:r>
      <w:r w:rsidR="002C1706">
        <w:rPr>
          <w:color w:val="111111"/>
        </w:rPr>
        <w:t>.1-1的规定。</w:t>
      </w:r>
    </w:p>
    <w:p w14:paraId="0E9BC5CA" w14:textId="71CDA0CD" w:rsidR="00BE1DD8" w:rsidRDefault="002C1706">
      <w:pPr>
        <w:pStyle w:val="ab"/>
        <w:spacing w:line="480" w:lineRule="atLeast"/>
        <w:ind w:left="420"/>
        <w:jc w:val="center"/>
        <w:rPr>
          <w:b/>
          <w:bCs/>
          <w:color w:val="FF0000"/>
        </w:rPr>
      </w:pPr>
      <w:r>
        <w:rPr>
          <w:rStyle w:val="af"/>
          <w:b w:val="0"/>
          <w:bCs w:val="0"/>
          <w:color w:val="111111"/>
        </w:rPr>
        <w:t>表</w:t>
      </w:r>
      <w:r w:rsidR="0077791D">
        <w:rPr>
          <w:rStyle w:val="af"/>
          <w:b w:val="0"/>
          <w:bCs w:val="0"/>
          <w:color w:val="111111"/>
        </w:rPr>
        <w:t>5</w:t>
      </w:r>
      <w:r>
        <w:rPr>
          <w:rStyle w:val="af"/>
          <w:b w:val="0"/>
          <w:bCs w:val="0"/>
          <w:color w:val="111111"/>
        </w:rPr>
        <w:t>.</w:t>
      </w:r>
      <w:r>
        <w:rPr>
          <w:rStyle w:val="af"/>
          <w:rFonts w:hint="eastAsia"/>
          <w:b w:val="0"/>
          <w:bCs w:val="0"/>
          <w:color w:val="111111"/>
        </w:rPr>
        <w:t>2</w:t>
      </w:r>
      <w:r>
        <w:rPr>
          <w:rStyle w:val="af"/>
          <w:b w:val="0"/>
          <w:bCs w:val="0"/>
          <w:color w:val="111111"/>
        </w:rPr>
        <w:t>.1-1加工尺寸允许偏差(mm)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
        <w:gridCol w:w="408"/>
        <w:gridCol w:w="16"/>
        <w:gridCol w:w="1702"/>
        <w:gridCol w:w="865"/>
        <w:gridCol w:w="16"/>
        <w:gridCol w:w="1104"/>
        <w:gridCol w:w="1464"/>
        <w:gridCol w:w="16"/>
        <w:gridCol w:w="1276"/>
        <w:gridCol w:w="16"/>
      </w:tblGrid>
      <w:tr w:rsidR="00BE1DD8" w14:paraId="1E3A45AB" w14:textId="77777777">
        <w:trPr>
          <w:gridAfter w:val="1"/>
          <w:wAfter w:w="16" w:type="dxa"/>
          <w:jc w:val="center"/>
        </w:trPr>
        <w:tc>
          <w:tcPr>
            <w:tcW w:w="3119" w:type="dxa"/>
            <w:gridSpan w:val="5"/>
            <w:vMerge w:val="restart"/>
          </w:tcPr>
          <w:p w14:paraId="08FF9F11" w14:textId="77777777" w:rsidR="00BE1DD8" w:rsidRDefault="002C1706">
            <w:pPr>
              <w:pStyle w:val="ab"/>
              <w:spacing w:line="480" w:lineRule="atLeast"/>
              <w:jc w:val="center"/>
              <w:rPr>
                <w:color w:val="111111"/>
              </w:rPr>
            </w:pPr>
            <w:r>
              <w:rPr>
                <w:rFonts w:hint="eastAsia"/>
                <w:color w:val="111111"/>
              </w:rPr>
              <w:t>项目</w:t>
            </w:r>
          </w:p>
        </w:tc>
        <w:tc>
          <w:tcPr>
            <w:tcW w:w="4741" w:type="dxa"/>
            <w:gridSpan w:val="6"/>
          </w:tcPr>
          <w:p w14:paraId="518609FE" w14:textId="77777777" w:rsidR="00BE1DD8" w:rsidRDefault="002C1706">
            <w:pPr>
              <w:pStyle w:val="ab"/>
              <w:spacing w:line="480" w:lineRule="atLeast"/>
              <w:jc w:val="center"/>
              <w:rPr>
                <w:color w:val="111111"/>
              </w:rPr>
            </w:pPr>
            <w:r>
              <w:rPr>
                <w:rFonts w:hint="eastAsia"/>
                <w:color w:val="111111"/>
              </w:rPr>
              <w:t>允许</w:t>
            </w:r>
            <w:r>
              <w:rPr>
                <w:color w:val="111111"/>
              </w:rPr>
              <w:t>偏差</w:t>
            </w:r>
          </w:p>
        </w:tc>
      </w:tr>
      <w:tr w:rsidR="00BE1DD8" w14:paraId="2C06AA71" w14:textId="77777777">
        <w:trPr>
          <w:gridAfter w:val="1"/>
          <w:wAfter w:w="16" w:type="dxa"/>
          <w:jc w:val="center"/>
        </w:trPr>
        <w:tc>
          <w:tcPr>
            <w:tcW w:w="3119" w:type="dxa"/>
            <w:gridSpan w:val="5"/>
            <w:vMerge/>
          </w:tcPr>
          <w:p w14:paraId="3C8F7648" w14:textId="77777777" w:rsidR="00BE1DD8" w:rsidRDefault="00BE1DD8">
            <w:pPr>
              <w:pStyle w:val="ab"/>
              <w:spacing w:line="480" w:lineRule="atLeast"/>
              <w:jc w:val="center"/>
              <w:rPr>
                <w:color w:val="111111"/>
              </w:rPr>
            </w:pPr>
          </w:p>
        </w:tc>
        <w:tc>
          <w:tcPr>
            <w:tcW w:w="1985" w:type="dxa"/>
            <w:gridSpan w:val="3"/>
          </w:tcPr>
          <w:p w14:paraId="66B974BB" w14:textId="48D6D5A7" w:rsidR="00BE1DD8" w:rsidRDefault="0077791D">
            <w:pPr>
              <w:pStyle w:val="ab"/>
              <w:spacing w:line="480" w:lineRule="atLeast"/>
              <w:jc w:val="center"/>
              <w:rPr>
                <w:color w:val="111111"/>
              </w:rPr>
            </w:pPr>
            <w:r>
              <w:rPr>
                <w:rFonts w:hint="eastAsia"/>
                <w:color w:val="111111"/>
              </w:rPr>
              <w:t>光</w:t>
            </w:r>
            <w:r w:rsidR="002C1706">
              <w:rPr>
                <w:color w:val="111111"/>
              </w:rPr>
              <w:t>面板材</w:t>
            </w:r>
          </w:p>
        </w:tc>
        <w:tc>
          <w:tcPr>
            <w:tcW w:w="2756" w:type="dxa"/>
            <w:gridSpan w:val="3"/>
          </w:tcPr>
          <w:p w14:paraId="73C01C32" w14:textId="77777777" w:rsidR="00BE1DD8" w:rsidRDefault="002C1706">
            <w:pPr>
              <w:pStyle w:val="ab"/>
              <w:spacing w:line="480" w:lineRule="atLeast"/>
              <w:jc w:val="center"/>
              <w:rPr>
                <w:color w:val="111111"/>
              </w:rPr>
            </w:pPr>
            <w:r>
              <w:rPr>
                <w:rFonts w:hint="eastAsia"/>
                <w:color w:val="111111"/>
              </w:rPr>
              <w:t>粗面</w:t>
            </w:r>
            <w:r>
              <w:rPr>
                <w:color w:val="111111"/>
              </w:rPr>
              <w:t>板材</w:t>
            </w:r>
          </w:p>
        </w:tc>
      </w:tr>
      <w:tr w:rsidR="00BE1DD8" w14:paraId="48D0CB94" w14:textId="77777777">
        <w:trPr>
          <w:gridAfter w:val="1"/>
          <w:wAfter w:w="16" w:type="dxa"/>
          <w:jc w:val="center"/>
        </w:trPr>
        <w:tc>
          <w:tcPr>
            <w:tcW w:w="3119" w:type="dxa"/>
            <w:gridSpan w:val="5"/>
            <w:vMerge/>
          </w:tcPr>
          <w:p w14:paraId="16C589B2" w14:textId="77777777" w:rsidR="00BE1DD8" w:rsidRDefault="00BE1DD8">
            <w:pPr>
              <w:pStyle w:val="ab"/>
              <w:spacing w:line="480" w:lineRule="atLeast"/>
              <w:jc w:val="center"/>
              <w:rPr>
                <w:color w:val="111111"/>
              </w:rPr>
            </w:pPr>
          </w:p>
        </w:tc>
        <w:tc>
          <w:tcPr>
            <w:tcW w:w="865" w:type="dxa"/>
          </w:tcPr>
          <w:p w14:paraId="33402092" w14:textId="77777777" w:rsidR="00BE1DD8" w:rsidRDefault="002C1706">
            <w:pPr>
              <w:pStyle w:val="ab"/>
              <w:spacing w:line="480" w:lineRule="atLeast"/>
              <w:jc w:val="center"/>
              <w:rPr>
                <w:color w:val="111111"/>
              </w:rPr>
            </w:pPr>
            <w:r>
              <w:rPr>
                <w:rFonts w:hint="eastAsia"/>
                <w:color w:val="111111"/>
              </w:rPr>
              <w:t>A</w:t>
            </w:r>
            <w:r>
              <w:rPr>
                <w:color w:val="111111"/>
              </w:rPr>
              <w:t>类</w:t>
            </w:r>
          </w:p>
        </w:tc>
        <w:tc>
          <w:tcPr>
            <w:tcW w:w="1120" w:type="dxa"/>
            <w:gridSpan w:val="2"/>
          </w:tcPr>
          <w:p w14:paraId="3E2E4FA4" w14:textId="77777777" w:rsidR="00BE1DD8" w:rsidRDefault="002C1706">
            <w:pPr>
              <w:pStyle w:val="ab"/>
              <w:spacing w:line="480" w:lineRule="atLeast"/>
              <w:jc w:val="center"/>
              <w:rPr>
                <w:color w:val="111111"/>
              </w:rPr>
            </w:pPr>
            <w:r>
              <w:rPr>
                <w:rFonts w:hint="eastAsia"/>
                <w:color w:val="111111"/>
              </w:rPr>
              <w:t>B类</w:t>
            </w:r>
          </w:p>
        </w:tc>
        <w:tc>
          <w:tcPr>
            <w:tcW w:w="1464" w:type="dxa"/>
          </w:tcPr>
          <w:p w14:paraId="11B20ED0" w14:textId="77777777" w:rsidR="00BE1DD8" w:rsidRDefault="002C1706">
            <w:pPr>
              <w:pStyle w:val="ab"/>
              <w:spacing w:line="480" w:lineRule="atLeast"/>
              <w:jc w:val="center"/>
              <w:rPr>
                <w:color w:val="111111"/>
              </w:rPr>
            </w:pPr>
            <w:r>
              <w:rPr>
                <w:rFonts w:hint="eastAsia"/>
                <w:color w:val="111111"/>
              </w:rPr>
              <w:t>A</w:t>
            </w:r>
            <w:r>
              <w:rPr>
                <w:color w:val="111111"/>
              </w:rPr>
              <w:t>类</w:t>
            </w:r>
          </w:p>
        </w:tc>
        <w:tc>
          <w:tcPr>
            <w:tcW w:w="1292" w:type="dxa"/>
            <w:gridSpan w:val="2"/>
          </w:tcPr>
          <w:p w14:paraId="76EEF8EE" w14:textId="77777777" w:rsidR="00BE1DD8" w:rsidRDefault="002C1706">
            <w:pPr>
              <w:pStyle w:val="ab"/>
              <w:spacing w:line="480" w:lineRule="atLeast"/>
              <w:jc w:val="center"/>
              <w:rPr>
                <w:color w:val="111111"/>
              </w:rPr>
            </w:pPr>
            <w:r>
              <w:rPr>
                <w:rFonts w:hint="eastAsia"/>
                <w:color w:val="111111"/>
              </w:rPr>
              <w:t>B类</w:t>
            </w:r>
          </w:p>
        </w:tc>
      </w:tr>
      <w:tr w:rsidR="00BE1DD8" w14:paraId="46B25EE1" w14:textId="77777777">
        <w:trPr>
          <w:gridAfter w:val="1"/>
          <w:wAfter w:w="16" w:type="dxa"/>
          <w:jc w:val="center"/>
        </w:trPr>
        <w:tc>
          <w:tcPr>
            <w:tcW w:w="3119" w:type="dxa"/>
            <w:gridSpan w:val="5"/>
          </w:tcPr>
          <w:p w14:paraId="0D1ED631" w14:textId="77777777" w:rsidR="00BE1DD8" w:rsidRDefault="002C1706">
            <w:pPr>
              <w:pStyle w:val="ab"/>
              <w:spacing w:line="480" w:lineRule="atLeast"/>
              <w:jc w:val="center"/>
              <w:rPr>
                <w:color w:val="111111"/>
              </w:rPr>
            </w:pPr>
            <w:r>
              <w:rPr>
                <w:rFonts w:hint="eastAsia"/>
                <w:color w:val="111111"/>
              </w:rPr>
              <w:t>长度</w:t>
            </w:r>
            <w:r>
              <w:rPr>
                <w:color w:val="111111"/>
              </w:rPr>
              <w:t>、宽度（</w:t>
            </w:r>
            <w:r>
              <w:rPr>
                <w:rFonts w:hint="eastAsia"/>
                <w:color w:val="111111"/>
              </w:rPr>
              <w:t>mm</w:t>
            </w:r>
            <w:r>
              <w:rPr>
                <w:color w:val="111111"/>
              </w:rPr>
              <w:t>）</w:t>
            </w:r>
          </w:p>
        </w:tc>
        <w:tc>
          <w:tcPr>
            <w:tcW w:w="1985" w:type="dxa"/>
            <w:gridSpan w:val="3"/>
          </w:tcPr>
          <w:p w14:paraId="730BDF14" w14:textId="77777777" w:rsidR="00BE1DD8" w:rsidRDefault="002C1706">
            <w:pPr>
              <w:pStyle w:val="ab"/>
              <w:spacing w:line="480" w:lineRule="atLeast"/>
              <w:jc w:val="center"/>
              <w:rPr>
                <w:color w:val="000000"/>
              </w:rPr>
            </w:pPr>
            <w:r>
              <w:rPr>
                <w:rFonts w:hint="eastAsia"/>
                <w:color w:val="000000"/>
              </w:rPr>
              <w:t>0,-1.</w:t>
            </w:r>
            <w:r>
              <w:rPr>
                <w:color w:val="000000"/>
              </w:rPr>
              <w:t>0</w:t>
            </w:r>
          </w:p>
        </w:tc>
        <w:tc>
          <w:tcPr>
            <w:tcW w:w="2756" w:type="dxa"/>
            <w:gridSpan w:val="3"/>
          </w:tcPr>
          <w:p w14:paraId="2979F4D5" w14:textId="77777777" w:rsidR="00BE1DD8" w:rsidRDefault="002C1706">
            <w:pPr>
              <w:pStyle w:val="ab"/>
              <w:spacing w:line="480" w:lineRule="atLeast"/>
              <w:jc w:val="center"/>
              <w:rPr>
                <w:color w:val="111111"/>
              </w:rPr>
            </w:pPr>
            <w:r>
              <w:rPr>
                <w:rFonts w:hint="eastAsia"/>
                <w:color w:val="000000"/>
              </w:rPr>
              <w:t>0,-1.</w:t>
            </w:r>
            <w:r>
              <w:rPr>
                <w:color w:val="000000"/>
              </w:rPr>
              <w:t>0</w:t>
            </w:r>
          </w:p>
        </w:tc>
      </w:tr>
      <w:tr w:rsidR="00BE1DD8" w14:paraId="5297DF9C" w14:textId="77777777">
        <w:trPr>
          <w:gridAfter w:val="1"/>
          <w:wAfter w:w="16" w:type="dxa"/>
          <w:jc w:val="center"/>
        </w:trPr>
        <w:tc>
          <w:tcPr>
            <w:tcW w:w="1401" w:type="dxa"/>
            <w:gridSpan w:val="3"/>
            <w:vMerge w:val="restart"/>
          </w:tcPr>
          <w:p w14:paraId="43EEACDD" w14:textId="77777777" w:rsidR="00BE1DD8" w:rsidRDefault="002C1706">
            <w:pPr>
              <w:pStyle w:val="ab"/>
              <w:spacing w:line="480" w:lineRule="atLeast"/>
              <w:jc w:val="center"/>
              <w:rPr>
                <w:color w:val="111111"/>
              </w:rPr>
            </w:pPr>
            <w:r>
              <w:rPr>
                <w:rFonts w:hint="eastAsia"/>
                <w:color w:val="111111"/>
              </w:rPr>
              <w:t>厚度</w:t>
            </w:r>
          </w:p>
          <w:p w14:paraId="366A6CEF" w14:textId="77777777" w:rsidR="00BE1DD8" w:rsidRDefault="002C1706">
            <w:pPr>
              <w:widowControl/>
              <w:jc w:val="center"/>
              <w:rPr>
                <w:color w:val="000000"/>
                <w:sz w:val="22"/>
              </w:rPr>
            </w:pPr>
            <w:r>
              <w:rPr>
                <w:rFonts w:hint="eastAsia"/>
                <w:color w:val="000000"/>
                <w:sz w:val="22"/>
              </w:rPr>
              <w:t>H(mm)</w:t>
            </w:r>
          </w:p>
        </w:tc>
        <w:tc>
          <w:tcPr>
            <w:tcW w:w="1718" w:type="dxa"/>
            <w:gridSpan w:val="2"/>
          </w:tcPr>
          <w:p w14:paraId="2BE1CDB7" w14:textId="485E191B" w:rsidR="00BE1DD8" w:rsidRDefault="002C1706">
            <w:pPr>
              <w:pStyle w:val="ab"/>
              <w:spacing w:line="480" w:lineRule="atLeast"/>
              <w:jc w:val="center"/>
              <w:rPr>
                <w:color w:val="111111"/>
              </w:rPr>
            </w:pPr>
            <w:r>
              <w:rPr>
                <w:rFonts w:hint="eastAsia"/>
                <w:color w:val="111111"/>
              </w:rPr>
              <w:t>H≤</w:t>
            </w:r>
            <w:r w:rsidR="00264ABA">
              <w:rPr>
                <w:color w:val="111111"/>
              </w:rPr>
              <w:t>20</w:t>
            </w:r>
          </w:p>
        </w:tc>
        <w:tc>
          <w:tcPr>
            <w:tcW w:w="865" w:type="dxa"/>
          </w:tcPr>
          <w:p w14:paraId="109DA480" w14:textId="77777777" w:rsidR="00BE1DD8" w:rsidRDefault="002C1706">
            <w:pPr>
              <w:pStyle w:val="ab"/>
              <w:spacing w:line="480" w:lineRule="atLeast"/>
              <w:jc w:val="center"/>
              <w:rPr>
                <w:color w:val="111111"/>
              </w:rPr>
            </w:pPr>
            <w:r>
              <w:rPr>
                <w:color w:val="111111"/>
              </w:rPr>
              <w:t>±0.5</w:t>
            </w:r>
          </w:p>
        </w:tc>
        <w:tc>
          <w:tcPr>
            <w:tcW w:w="1120" w:type="dxa"/>
            <w:gridSpan w:val="2"/>
          </w:tcPr>
          <w:p w14:paraId="0ABC6CC3" w14:textId="77777777" w:rsidR="00BE1DD8" w:rsidRDefault="002C1706">
            <w:pPr>
              <w:pStyle w:val="ab"/>
              <w:spacing w:line="480" w:lineRule="atLeast"/>
              <w:jc w:val="center"/>
              <w:rPr>
                <w:color w:val="111111"/>
              </w:rPr>
            </w:pPr>
            <w:r>
              <w:rPr>
                <w:color w:val="111111"/>
              </w:rPr>
              <w:t>±0.8</w:t>
            </w:r>
          </w:p>
        </w:tc>
        <w:tc>
          <w:tcPr>
            <w:tcW w:w="2756" w:type="dxa"/>
            <w:gridSpan w:val="3"/>
          </w:tcPr>
          <w:p w14:paraId="79A53965" w14:textId="77777777" w:rsidR="00BE1DD8" w:rsidRDefault="002C1706">
            <w:pPr>
              <w:pStyle w:val="ab"/>
              <w:spacing w:line="480" w:lineRule="atLeast"/>
              <w:jc w:val="center"/>
              <w:rPr>
                <w:color w:val="111111"/>
              </w:rPr>
            </w:pPr>
            <w:r>
              <w:rPr>
                <w:rFonts w:hint="eastAsia"/>
                <w:color w:val="111111"/>
              </w:rPr>
              <w:t>-</w:t>
            </w:r>
          </w:p>
        </w:tc>
      </w:tr>
      <w:tr w:rsidR="00BE1DD8" w14:paraId="44FCA194" w14:textId="77777777">
        <w:trPr>
          <w:gridAfter w:val="1"/>
          <w:wAfter w:w="16" w:type="dxa"/>
          <w:jc w:val="center"/>
        </w:trPr>
        <w:tc>
          <w:tcPr>
            <w:tcW w:w="1401" w:type="dxa"/>
            <w:gridSpan w:val="3"/>
            <w:vMerge/>
          </w:tcPr>
          <w:p w14:paraId="276A50B2" w14:textId="77777777" w:rsidR="00BE1DD8" w:rsidRDefault="00BE1DD8">
            <w:pPr>
              <w:pStyle w:val="ab"/>
              <w:spacing w:line="480" w:lineRule="atLeast"/>
              <w:jc w:val="center"/>
              <w:rPr>
                <w:color w:val="111111"/>
              </w:rPr>
            </w:pPr>
          </w:p>
        </w:tc>
        <w:tc>
          <w:tcPr>
            <w:tcW w:w="1718" w:type="dxa"/>
            <w:gridSpan w:val="2"/>
          </w:tcPr>
          <w:p w14:paraId="34A67B28" w14:textId="38C57CEA" w:rsidR="00BE1DD8" w:rsidRDefault="002C1706">
            <w:pPr>
              <w:pStyle w:val="ab"/>
              <w:spacing w:line="480" w:lineRule="atLeast"/>
              <w:jc w:val="center"/>
              <w:rPr>
                <w:color w:val="111111"/>
              </w:rPr>
            </w:pPr>
            <w:r>
              <w:rPr>
                <w:color w:val="111111"/>
              </w:rPr>
              <w:t>H</w:t>
            </w:r>
            <w:r>
              <w:rPr>
                <w:rFonts w:hint="eastAsia"/>
                <w:color w:val="111111"/>
              </w:rPr>
              <w:t>&gt;</w:t>
            </w:r>
            <w:r>
              <w:rPr>
                <w:color w:val="111111"/>
              </w:rPr>
              <w:t xml:space="preserve"> </w:t>
            </w:r>
            <w:r w:rsidR="00264ABA">
              <w:rPr>
                <w:color w:val="111111"/>
              </w:rPr>
              <w:t>20</w:t>
            </w:r>
          </w:p>
        </w:tc>
        <w:tc>
          <w:tcPr>
            <w:tcW w:w="865" w:type="dxa"/>
          </w:tcPr>
          <w:p w14:paraId="71CF73BD" w14:textId="77777777" w:rsidR="00BE1DD8" w:rsidRDefault="002C1706">
            <w:pPr>
              <w:pStyle w:val="ab"/>
              <w:spacing w:line="480" w:lineRule="atLeast"/>
              <w:jc w:val="center"/>
              <w:rPr>
                <w:color w:val="111111"/>
              </w:rPr>
            </w:pPr>
            <w:r>
              <w:rPr>
                <w:color w:val="111111"/>
              </w:rPr>
              <w:t>±1.0</w:t>
            </w:r>
          </w:p>
        </w:tc>
        <w:tc>
          <w:tcPr>
            <w:tcW w:w="1120" w:type="dxa"/>
            <w:gridSpan w:val="2"/>
          </w:tcPr>
          <w:p w14:paraId="3E97FB11" w14:textId="77777777" w:rsidR="00BE1DD8" w:rsidRDefault="002C1706">
            <w:pPr>
              <w:pStyle w:val="ab"/>
              <w:spacing w:line="480" w:lineRule="atLeast"/>
              <w:jc w:val="center"/>
              <w:rPr>
                <w:color w:val="111111"/>
              </w:rPr>
            </w:pPr>
            <w:r>
              <w:rPr>
                <w:color w:val="111111"/>
              </w:rPr>
              <w:t>±1.5</w:t>
            </w:r>
          </w:p>
        </w:tc>
        <w:tc>
          <w:tcPr>
            <w:tcW w:w="1464" w:type="dxa"/>
          </w:tcPr>
          <w:p w14:paraId="67879A1C" w14:textId="77777777" w:rsidR="00BE1DD8" w:rsidRDefault="002C1706">
            <w:pPr>
              <w:pStyle w:val="ab"/>
              <w:spacing w:line="480" w:lineRule="atLeast"/>
              <w:jc w:val="center"/>
              <w:rPr>
                <w:color w:val="111111"/>
              </w:rPr>
            </w:pPr>
            <w:r>
              <w:rPr>
                <w:color w:val="111111"/>
              </w:rPr>
              <w:t>+1.0，</w:t>
            </w:r>
            <w:r>
              <w:rPr>
                <w:rFonts w:hint="eastAsia"/>
                <w:color w:val="111111"/>
              </w:rPr>
              <w:t>-</w:t>
            </w:r>
            <w:r>
              <w:rPr>
                <w:color w:val="111111"/>
              </w:rPr>
              <w:t>0.2</w:t>
            </w:r>
          </w:p>
        </w:tc>
        <w:tc>
          <w:tcPr>
            <w:tcW w:w="1292" w:type="dxa"/>
            <w:gridSpan w:val="2"/>
          </w:tcPr>
          <w:p w14:paraId="58300354" w14:textId="77777777" w:rsidR="00BE1DD8" w:rsidRDefault="002C1706">
            <w:pPr>
              <w:pStyle w:val="ab"/>
              <w:spacing w:line="480" w:lineRule="atLeast"/>
              <w:jc w:val="center"/>
              <w:rPr>
                <w:color w:val="111111"/>
              </w:rPr>
            </w:pPr>
            <w:r>
              <w:rPr>
                <w:color w:val="111111"/>
              </w:rPr>
              <w:t>±2.0</w:t>
            </w:r>
          </w:p>
        </w:tc>
      </w:tr>
      <w:tr w:rsidR="00BE1DD8" w14:paraId="60A77DEA" w14:textId="77777777">
        <w:trPr>
          <w:jc w:val="center"/>
        </w:trPr>
        <w:tc>
          <w:tcPr>
            <w:tcW w:w="568" w:type="dxa"/>
            <w:vMerge w:val="restart"/>
          </w:tcPr>
          <w:p w14:paraId="2ACF9278" w14:textId="77777777" w:rsidR="00BE1DD8" w:rsidRDefault="002C1706">
            <w:pPr>
              <w:pStyle w:val="ab"/>
              <w:spacing w:line="480" w:lineRule="atLeast"/>
              <w:jc w:val="center"/>
              <w:rPr>
                <w:color w:val="111111"/>
              </w:rPr>
            </w:pPr>
            <w:r>
              <w:rPr>
                <w:rFonts w:hint="eastAsia"/>
                <w:color w:val="111111"/>
              </w:rPr>
              <w:t>平</w:t>
            </w:r>
          </w:p>
          <w:p w14:paraId="7832C80D" w14:textId="77777777" w:rsidR="00BE1DD8" w:rsidRDefault="002C1706">
            <w:pPr>
              <w:pStyle w:val="ab"/>
              <w:spacing w:line="480" w:lineRule="atLeast"/>
              <w:jc w:val="center"/>
              <w:rPr>
                <w:color w:val="111111"/>
              </w:rPr>
            </w:pPr>
            <w:r>
              <w:rPr>
                <w:rFonts w:hint="eastAsia"/>
                <w:color w:val="111111"/>
              </w:rPr>
              <w:t>面</w:t>
            </w:r>
          </w:p>
          <w:p w14:paraId="4F319F58" w14:textId="77777777" w:rsidR="00BE1DD8" w:rsidRDefault="002C1706">
            <w:pPr>
              <w:pStyle w:val="ab"/>
              <w:spacing w:line="480" w:lineRule="atLeast"/>
              <w:jc w:val="center"/>
              <w:rPr>
                <w:color w:val="111111"/>
              </w:rPr>
            </w:pPr>
            <w:r>
              <w:rPr>
                <w:rFonts w:hint="eastAsia"/>
                <w:color w:val="111111"/>
              </w:rPr>
              <w:t>度</w:t>
            </w:r>
            <w:r>
              <w:rPr>
                <w:color w:val="111111"/>
              </w:rPr>
              <w:t>（</w:t>
            </w:r>
            <w:r>
              <w:rPr>
                <w:rFonts w:hint="eastAsia"/>
                <w:color w:val="111111"/>
              </w:rPr>
              <w:lastRenderedPageBreak/>
              <w:t>mm</w:t>
            </w:r>
            <w:r>
              <w:rPr>
                <w:color w:val="111111"/>
              </w:rPr>
              <w:t>）</w:t>
            </w:r>
          </w:p>
        </w:tc>
        <w:tc>
          <w:tcPr>
            <w:tcW w:w="425" w:type="dxa"/>
            <w:vMerge w:val="restart"/>
          </w:tcPr>
          <w:p w14:paraId="3DBAE04A" w14:textId="77777777" w:rsidR="00BE1DD8" w:rsidRDefault="002C1706">
            <w:pPr>
              <w:pStyle w:val="ab"/>
              <w:spacing w:line="480" w:lineRule="atLeast"/>
              <w:jc w:val="center"/>
              <w:rPr>
                <w:color w:val="111111"/>
              </w:rPr>
            </w:pPr>
            <w:r>
              <w:rPr>
                <w:rFonts w:hint="eastAsia"/>
                <w:color w:val="111111"/>
              </w:rPr>
              <w:lastRenderedPageBreak/>
              <w:t>其他</w:t>
            </w:r>
            <w:r>
              <w:rPr>
                <w:color w:val="111111"/>
              </w:rPr>
              <w:t>石材</w:t>
            </w:r>
          </w:p>
        </w:tc>
        <w:tc>
          <w:tcPr>
            <w:tcW w:w="424" w:type="dxa"/>
            <w:gridSpan w:val="2"/>
            <w:vMerge w:val="restart"/>
          </w:tcPr>
          <w:p w14:paraId="453B513F" w14:textId="77777777" w:rsidR="00BE1DD8" w:rsidRDefault="00BE1DD8">
            <w:pPr>
              <w:widowControl/>
              <w:jc w:val="center"/>
              <w:rPr>
                <w:rFonts w:ascii="宋体" w:hAnsi="宋体" w:cs="宋体"/>
                <w:color w:val="111111"/>
                <w:kern w:val="0"/>
                <w:sz w:val="22"/>
              </w:rPr>
            </w:pPr>
          </w:p>
          <w:p w14:paraId="0FA8B9FA" w14:textId="77777777" w:rsidR="00BE1DD8" w:rsidRDefault="002C1706">
            <w:pPr>
              <w:pStyle w:val="ab"/>
              <w:spacing w:line="480" w:lineRule="atLeast"/>
              <w:jc w:val="center"/>
              <w:rPr>
                <w:color w:val="111111"/>
              </w:rPr>
            </w:pPr>
            <w:r>
              <w:rPr>
                <w:rFonts w:hint="eastAsia"/>
                <w:color w:val="111111"/>
              </w:rPr>
              <w:t>边长</w:t>
            </w:r>
            <w:r>
              <w:rPr>
                <w:color w:val="111111"/>
              </w:rPr>
              <w:t>L</w:t>
            </w:r>
          </w:p>
        </w:tc>
        <w:tc>
          <w:tcPr>
            <w:tcW w:w="1702" w:type="dxa"/>
          </w:tcPr>
          <w:p w14:paraId="56F3685C" w14:textId="77777777" w:rsidR="00BE1DD8" w:rsidRDefault="002C1706">
            <w:pPr>
              <w:pStyle w:val="ab"/>
              <w:spacing w:line="480" w:lineRule="atLeast"/>
              <w:jc w:val="center"/>
              <w:rPr>
                <w:color w:val="111111"/>
              </w:rPr>
            </w:pPr>
            <w:r>
              <w:rPr>
                <w:rFonts w:hint="eastAsia"/>
                <w:color w:val="111111"/>
              </w:rPr>
              <w:t>L≤400</w:t>
            </w:r>
          </w:p>
        </w:tc>
        <w:tc>
          <w:tcPr>
            <w:tcW w:w="881" w:type="dxa"/>
            <w:gridSpan w:val="2"/>
          </w:tcPr>
          <w:p w14:paraId="52F788A2" w14:textId="77777777" w:rsidR="00BE1DD8" w:rsidRDefault="002C1706">
            <w:pPr>
              <w:pStyle w:val="ab"/>
              <w:spacing w:line="480" w:lineRule="atLeast"/>
              <w:jc w:val="center"/>
              <w:rPr>
                <w:color w:val="111111"/>
              </w:rPr>
            </w:pPr>
            <w:r>
              <w:rPr>
                <w:rFonts w:hint="eastAsia"/>
                <w:color w:val="111111"/>
              </w:rPr>
              <w:t>0</w:t>
            </w:r>
            <w:r>
              <w:rPr>
                <w:color w:val="111111"/>
              </w:rPr>
              <w:t>.2</w:t>
            </w:r>
          </w:p>
        </w:tc>
        <w:tc>
          <w:tcPr>
            <w:tcW w:w="1104" w:type="dxa"/>
          </w:tcPr>
          <w:p w14:paraId="7D418850" w14:textId="77777777" w:rsidR="00BE1DD8" w:rsidRDefault="002C1706">
            <w:pPr>
              <w:pStyle w:val="ab"/>
              <w:spacing w:line="480" w:lineRule="atLeast"/>
              <w:jc w:val="center"/>
              <w:rPr>
                <w:color w:val="111111"/>
              </w:rPr>
            </w:pPr>
            <w:r>
              <w:rPr>
                <w:rFonts w:hint="eastAsia"/>
                <w:color w:val="111111"/>
              </w:rPr>
              <w:t>0</w:t>
            </w:r>
            <w:r>
              <w:rPr>
                <w:color w:val="111111"/>
              </w:rPr>
              <w:t>.3</w:t>
            </w:r>
          </w:p>
        </w:tc>
        <w:tc>
          <w:tcPr>
            <w:tcW w:w="1480" w:type="dxa"/>
            <w:gridSpan w:val="2"/>
          </w:tcPr>
          <w:p w14:paraId="5617609E" w14:textId="77777777" w:rsidR="00BE1DD8" w:rsidRDefault="002C1706">
            <w:pPr>
              <w:pStyle w:val="ab"/>
              <w:spacing w:line="480" w:lineRule="atLeast"/>
              <w:jc w:val="center"/>
              <w:rPr>
                <w:color w:val="111111"/>
              </w:rPr>
            </w:pPr>
            <w:r>
              <w:rPr>
                <w:rFonts w:hint="eastAsia"/>
                <w:color w:val="111111"/>
              </w:rPr>
              <w:t>0</w:t>
            </w:r>
            <w:r>
              <w:rPr>
                <w:color w:val="111111"/>
              </w:rPr>
              <w:t>.6</w:t>
            </w:r>
          </w:p>
        </w:tc>
        <w:tc>
          <w:tcPr>
            <w:tcW w:w="1292" w:type="dxa"/>
            <w:gridSpan w:val="2"/>
          </w:tcPr>
          <w:p w14:paraId="59E27B78" w14:textId="77777777" w:rsidR="00BE1DD8" w:rsidRDefault="002C1706">
            <w:pPr>
              <w:pStyle w:val="ab"/>
              <w:spacing w:line="480" w:lineRule="atLeast"/>
              <w:jc w:val="center"/>
              <w:rPr>
                <w:color w:val="111111"/>
              </w:rPr>
            </w:pPr>
            <w:r>
              <w:rPr>
                <w:rFonts w:hint="eastAsia"/>
                <w:color w:val="111111"/>
              </w:rPr>
              <w:t>0</w:t>
            </w:r>
            <w:r>
              <w:rPr>
                <w:color w:val="111111"/>
              </w:rPr>
              <w:t>.8</w:t>
            </w:r>
          </w:p>
        </w:tc>
      </w:tr>
      <w:tr w:rsidR="00BE1DD8" w14:paraId="3E6B3D72" w14:textId="77777777">
        <w:trPr>
          <w:jc w:val="center"/>
        </w:trPr>
        <w:tc>
          <w:tcPr>
            <w:tcW w:w="568" w:type="dxa"/>
            <w:vMerge/>
          </w:tcPr>
          <w:p w14:paraId="14965340" w14:textId="77777777" w:rsidR="00BE1DD8" w:rsidRDefault="00BE1DD8">
            <w:pPr>
              <w:pStyle w:val="ab"/>
              <w:spacing w:line="480" w:lineRule="atLeast"/>
              <w:jc w:val="center"/>
              <w:rPr>
                <w:color w:val="111111"/>
              </w:rPr>
            </w:pPr>
          </w:p>
        </w:tc>
        <w:tc>
          <w:tcPr>
            <w:tcW w:w="425" w:type="dxa"/>
            <w:vMerge/>
          </w:tcPr>
          <w:p w14:paraId="66047E89" w14:textId="77777777" w:rsidR="00BE1DD8" w:rsidRDefault="00BE1DD8">
            <w:pPr>
              <w:pStyle w:val="ab"/>
              <w:spacing w:line="480" w:lineRule="atLeast"/>
              <w:jc w:val="center"/>
              <w:rPr>
                <w:color w:val="111111"/>
              </w:rPr>
            </w:pPr>
          </w:p>
        </w:tc>
        <w:tc>
          <w:tcPr>
            <w:tcW w:w="424" w:type="dxa"/>
            <w:gridSpan w:val="2"/>
            <w:vMerge/>
          </w:tcPr>
          <w:p w14:paraId="55774820" w14:textId="77777777" w:rsidR="00BE1DD8" w:rsidRDefault="00BE1DD8">
            <w:pPr>
              <w:pStyle w:val="ab"/>
              <w:spacing w:line="480" w:lineRule="atLeast"/>
              <w:jc w:val="center"/>
              <w:rPr>
                <w:color w:val="111111"/>
              </w:rPr>
            </w:pPr>
          </w:p>
        </w:tc>
        <w:tc>
          <w:tcPr>
            <w:tcW w:w="1702" w:type="dxa"/>
          </w:tcPr>
          <w:p w14:paraId="5C16E537" w14:textId="77777777" w:rsidR="00BE1DD8" w:rsidRDefault="002C1706">
            <w:pPr>
              <w:pStyle w:val="ab"/>
              <w:spacing w:line="480" w:lineRule="atLeast"/>
              <w:jc w:val="center"/>
              <w:rPr>
                <w:color w:val="111111"/>
              </w:rPr>
            </w:pPr>
            <w:r>
              <w:rPr>
                <w:rFonts w:hint="eastAsia"/>
                <w:color w:val="111111"/>
              </w:rPr>
              <w:t>400&lt;L≤800</w:t>
            </w:r>
          </w:p>
        </w:tc>
        <w:tc>
          <w:tcPr>
            <w:tcW w:w="881" w:type="dxa"/>
            <w:gridSpan w:val="2"/>
          </w:tcPr>
          <w:p w14:paraId="756456E7" w14:textId="77777777" w:rsidR="00BE1DD8" w:rsidRDefault="002C1706">
            <w:pPr>
              <w:pStyle w:val="ab"/>
              <w:spacing w:line="480" w:lineRule="atLeast"/>
              <w:jc w:val="center"/>
              <w:rPr>
                <w:color w:val="111111"/>
              </w:rPr>
            </w:pPr>
            <w:r>
              <w:rPr>
                <w:rFonts w:hint="eastAsia"/>
                <w:color w:val="111111"/>
              </w:rPr>
              <w:t>0</w:t>
            </w:r>
            <w:r>
              <w:rPr>
                <w:color w:val="111111"/>
              </w:rPr>
              <w:t>.5</w:t>
            </w:r>
          </w:p>
        </w:tc>
        <w:tc>
          <w:tcPr>
            <w:tcW w:w="1104" w:type="dxa"/>
          </w:tcPr>
          <w:p w14:paraId="2566D9A6" w14:textId="77777777" w:rsidR="00BE1DD8" w:rsidRDefault="002C1706">
            <w:pPr>
              <w:pStyle w:val="ab"/>
              <w:spacing w:line="480" w:lineRule="atLeast"/>
              <w:jc w:val="center"/>
              <w:rPr>
                <w:color w:val="111111"/>
              </w:rPr>
            </w:pPr>
            <w:r>
              <w:rPr>
                <w:rFonts w:hint="eastAsia"/>
                <w:color w:val="111111"/>
              </w:rPr>
              <w:t>0</w:t>
            </w:r>
            <w:r>
              <w:rPr>
                <w:color w:val="111111"/>
              </w:rPr>
              <w:t>.6</w:t>
            </w:r>
          </w:p>
        </w:tc>
        <w:tc>
          <w:tcPr>
            <w:tcW w:w="1480" w:type="dxa"/>
            <w:gridSpan w:val="2"/>
          </w:tcPr>
          <w:p w14:paraId="75B88759" w14:textId="77777777" w:rsidR="00BE1DD8" w:rsidRDefault="002C1706">
            <w:pPr>
              <w:pStyle w:val="ab"/>
              <w:spacing w:line="480" w:lineRule="atLeast"/>
              <w:jc w:val="center"/>
              <w:rPr>
                <w:color w:val="111111"/>
              </w:rPr>
            </w:pPr>
            <w:r>
              <w:rPr>
                <w:rFonts w:hint="eastAsia"/>
                <w:color w:val="111111"/>
              </w:rPr>
              <w:t>1</w:t>
            </w:r>
            <w:r>
              <w:rPr>
                <w:color w:val="111111"/>
              </w:rPr>
              <w:t>.2</w:t>
            </w:r>
          </w:p>
        </w:tc>
        <w:tc>
          <w:tcPr>
            <w:tcW w:w="1292" w:type="dxa"/>
            <w:gridSpan w:val="2"/>
          </w:tcPr>
          <w:p w14:paraId="432D5D90" w14:textId="77777777" w:rsidR="00BE1DD8" w:rsidRDefault="002C1706">
            <w:pPr>
              <w:pStyle w:val="ab"/>
              <w:spacing w:line="480" w:lineRule="atLeast"/>
              <w:jc w:val="center"/>
              <w:rPr>
                <w:color w:val="111111"/>
              </w:rPr>
            </w:pPr>
            <w:r>
              <w:rPr>
                <w:rFonts w:hint="eastAsia"/>
                <w:color w:val="111111"/>
              </w:rPr>
              <w:t>1</w:t>
            </w:r>
            <w:r>
              <w:rPr>
                <w:color w:val="111111"/>
              </w:rPr>
              <w:t>.5</w:t>
            </w:r>
          </w:p>
        </w:tc>
      </w:tr>
      <w:tr w:rsidR="00BE1DD8" w14:paraId="004382A9" w14:textId="77777777">
        <w:trPr>
          <w:jc w:val="center"/>
        </w:trPr>
        <w:tc>
          <w:tcPr>
            <w:tcW w:w="568" w:type="dxa"/>
            <w:vMerge/>
          </w:tcPr>
          <w:p w14:paraId="332119FA" w14:textId="77777777" w:rsidR="00BE1DD8" w:rsidRDefault="00BE1DD8">
            <w:pPr>
              <w:pStyle w:val="ab"/>
              <w:spacing w:line="480" w:lineRule="atLeast"/>
              <w:jc w:val="center"/>
              <w:rPr>
                <w:color w:val="111111"/>
              </w:rPr>
            </w:pPr>
          </w:p>
        </w:tc>
        <w:tc>
          <w:tcPr>
            <w:tcW w:w="425" w:type="dxa"/>
            <w:vMerge/>
          </w:tcPr>
          <w:p w14:paraId="17EE6450" w14:textId="77777777" w:rsidR="00BE1DD8" w:rsidRDefault="00BE1DD8">
            <w:pPr>
              <w:pStyle w:val="ab"/>
              <w:spacing w:line="480" w:lineRule="atLeast"/>
              <w:jc w:val="center"/>
              <w:rPr>
                <w:color w:val="111111"/>
              </w:rPr>
            </w:pPr>
          </w:p>
        </w:tc>
        <w:tc>
          <w:tcPr>
            <w:tcW w:w="424" w:type="dxa"/>
            <w:gridSpan w:val="2"/>
            <w:vMerge/>
          </w:tcPr>
          <w:p w14:paraId="2F8B1865" w14:textId="77777777" w:rsidR="00BE1DD8" w:rsidRDefault="00BE1DD8">
            <w:pPr>
              <w:pStyle w:val="ab"/>
              <w:spacing w:line="480" w:lineRule="atLeast"/>
              <w:jc w:val="center"/>
              <w:rPr>
                <w:color w:val="111111"/>
              </w:rPr>
            </w:pPr>
          </w:p>
        </w:tc>
        <w:tc>
          <w:tcPr>
            <w:tcW w:w="1702" w:type="dxa"/>
          </w:tcPr>
          <w:p w14:paraId="0633B18A" w14:textId="77777777" w:rsidR="00BE1DD8" w:rsidRDefault="002C1706">
            <w:pPr>
              <w:pStyle w:val="ab"/>
              <w:spacing w:line="480" w:lineRule="atLeast"/>
              <w:jc w:val="center"/>
              <w:rPr>
                <w:color w:val="111111"/>
              </w:rPr>
            </w:pPr>
            <w:r>
              <w:rPr>
                <w:color w:val="111111"/>
              </w:rPr>
              <w:t>L&gt; 800</w:t>
            </w:r>
          </w:p>
        </w:tc>
        <w:tc>
          <w:tcPr>
            <w:tcW w:w="881" w:type="dxa"/>
            <w:gridSpan w:val="2"/>
          </w:tcPr>
          <w:p w14:paraId="082E9C41" w14:textId="7964F199" w:rsidR="00BE1DD8" w:rsidRDefault="002C1706">
            <w:pPr>
              <w:pStyle w:val="ab"/>
              <w:spacing w:line="480" w:lineRule="atLeast"/>
              <w:jc w:val="center"/>
              <w:rPr>
                <w:color w:val="111111"/>
              </w:rPr>
            </w:pPr>
            <w:r>
              <w:rPr>
                <w:rFonts w:hint="eastAsia"/>
                <w:color w:val="111111"/>
              </w:rPr>
              <w:t>0</w:t>
            </w:r>
            <w:r>
              <w:rPr>
                <w:color w:val="111111"/>
              </w:rPr>
              <w:t>.</w:t>
            </w:r>
            <w:r w:rsidR="00264ABA">
              <w:rPr>
                <w:color w:val="111111"/>
              </w:rPr>
              <w:t>5</w:t>
            </w:r>
          </w:p>
        </w:tc>
        <w:tc>
          <w:tcPr>
            <w:tcW w:w="1104" w:type="dxa"/>
          </w:tcPr>
          <w:p w14:paraId="7F2D2806" w14:textId="4416DAD6" w:rsidR="00BE1DD8" w:rsidRDefault="002C1706">
            <w:pPr>
              <w:pStyle w:val="ab"/>
              <w:spacing w:line="480" w:lineRule="atLeast"/>
              <w:jc w:val="center"/>
              <w:rPr>
                <w:color w:val="111111"/>
              </w:rPr>
            </w:pPr>
            <w:r>
              <w:rPr>
                <w:rFonts w:hint="eastAsia"/>
                <w:color w:val="111111"/>
              </w:rPr>
              <w:t>0</w:t>
            </w:r>
            <w:r w:rsidR="00264ABA">
              <w:rPr>
                <w:color w:val="111111"/>
              </w:rPr>
              <w:t>.5</w:t>
            </w:r>
          </w:p>
        </w:tc>
        <w:tc>
          <w:tcPr>
            <w:tcW w:w="1480" w:type="dxa"/>
            <w:gridSpan w:val="2"/>
          </w:tcPr>
          <w:p w14:paraId="02657A26" w14:textId="77777777" w:rsidR="00BE1DD8" w:rsidRDefault="002C1706">
            <w:pPr>
              <w:pStyle w:val="ab"/>
              <w:spacing w:line="480" w:lineRule="atLeast"/>
              <w:jc w:val="center"/>
              <w:rPr>
                <w:color w:val="111111"/>
              </w:rPr>
            </w:pPr>
            <w:r>
              <w:rPr>
                <w:rFonts w:hint="eastAsia"/>
                <w:color w:val="111111"/>
              </w:rPr>
              <w:t>1</w:t>
            </w:r>
            <w:r>
              <w:rPr>
                <w:color w:val="111111"/>
              </w:rPr>
              <w:t>.5</w:t>
            </w:r>
          </w:p>
        </w:tc>
        <w:tc>
          <w:tcPr>
            <w:tcW w:w="1292" w:type="dxa"/>
            <w:gridSpan w:val="2"/>
          </w:tcPr>
          <w:p w14:paraId="0A0BC2F9" w14:textId="77777777" w:rsidR="00BE1DD8" w:rsidRDefault="002C1706">
            <w:pPr>
              <w:pStyle w:val="ab"/>
              <w:spacing w:line="480" w:lineRule="atLeast"/>
              <w:jc w:val="center"/>
              <w:rPr>
                <w:color w:val="111111"/>
              </w:rPr>
            </w:pPr>
            <w:r>
              <w:rPr>
                <w:rFonts w:hint="eastAsia"/>
                <w:color w:val="111111"/>
              </w:rPr>
              <w:t>1</w:t>
            </w:r>
            <w:r>
              <w:rPr>
                <w:color w:val="111111"/>
              </w:rPr>
              <w:t>.8</w:t>
            </w:r>
          </w:p>
        </w:tc>
      </w:tr>
      <w:tr w:rsidR="00BE1DD8" w14:paraId="42DB8D2C" w14:textId="77777777">
        <w:trPr>
          <w:jc w:val="center"/>
        </w:trPr>
        <w:tc>
          <w:tcPr>
            <w:tcW w:w="568" w:type="dxa"/>
            <w:vMerge/>
          </w:tcPr>
          <w:p w14:paraId="38F83A58" w14:textId="77777777" w:rsidR="00BE1DD8" w:rsidRDefault="00BE1DD8">
            <w:pPr>
              <w:pStyle w:val="ab"/>
              <w:spacing w:line="480" w:lineRule="atLeast"/>
              <w:jc w:val="center"/>
              <w:rPr>
                <w:color w:val="111111"/>
              </w:rPr>
            </w:pPr>
          </w:p>
        </w:tc>
        <w:tc>
          <w:tcPr>
            <w:tcW w:w="425" w:type="dxa"/>
            <w:vMerge w:val="restart"/>
          </w:tcPr>
          <w:p w14:paraId="25E30BF4" w14:textId="77777777" w:rsidR="00BE1DD8" w:rsidRDefault="002C1706">
            <w:pPr>
              <w:pStyle w:val="ab"/>
              <w:spacing w:line="480" w:lineRule="atLeast"/>
              <w:jc w:val="center"/>
              <w:rPr>
                <w:color w:val="111111"/>
              </w:rPr>
            </w:pPr>
            <w:r>
              <w:rPr>
                <w:rFonts w:hint="eastAsia"/>
                <w:color w:val="111111"/>
              </w:rPr>
              <w:t>砂岩</w:t>
            </w:r>
          </w:p>
        </w:tc>
        <w:tc>
          <w:tcPr>
            <w:tcW w:w="424" w:type="dxa"/>
            <w:gridSpan w:val="2"/>
            <w:vMerge/>
          </w:tcPr>
          <w:p w14:paraId="124E63A3" w14:textId="77777777" w:rsidR="00BE1DD8" w:rsidRDefault="00BE1DD8">
            <w:pPr>
              <w:pStyle w:val="ab"/>
              <w:spacing w:line="480" w:lineRule="atLeast"/>
              <w:jc w:val="center"/>
              <w:rPr>
                <w:color w:val="111111"/>
              </w:rPr>
            </w:pPr>
          </w:p>
        </w:tc>
        <w:tc>
          <w:tcPr>
            <w:tcW w:w="1702" w:type="dxa"/>
          </w:tcPr>
          <w:p w14:paraId="64512F71" w14:textId="77777777" w:rsidR="00BE1DD8" w:rsidRDefault="002C1706">
            <w:pPr>
              <w:pStyle w:val="ab"/>
              <w:spacing w:line="480" w:lineRule="atLeast"/>
              <w:jc w:val="center"/>
              <w:rPr>
                <w:color w:val="111111"/>
              </w:rPr>
            </w:pPr>
            <w:r>
              <w:rPr>
                <w:rFonts w:hint="eastAsia"/>
                <w:color w:val="111111"/>
              </w:rPr>
              <w:t>L≤400</w:t>
            </w:r>
          </w:p>
        </w:tc>
        <w:tc>
          <w:tcPr>
            <w:tcW w:w="881" w:type="dxa"/>
            <w:gridSpan w:val="2"/>
          </w:tcPr>
          <w:p w14:paraId="1995E9FB" w14:textId="77777777" w:rsidR="00BE1DD8" w:rsidRDefault="002C1706">
            <w:pPr>
              <w:pStyle w:val="ab"/>
              <w:spacing w:line="480" w:lineRule="atLeast"/>
              <w:jc w:val="center"/>
              <w:rPr>
                <w:color w:val="111111"/>
              </w:rPr>
            </w:pPr>
            <w:r>
              <w:rPr>
                <w:rFonts w:hint="eastAsia"/>
                <w:color w:val="111111"/>
              </w:rPr>
              <w:t>0</w:t>
            </w:r>
            <w:r>
              <w:rPr>
                <w:color w:val="111111"/>
              </w:rPr>
              <w:t>.6</w:t>
            </w:r>
          </w:p>
        </w:tc>
        <w:tc>
          <w:tcPr>
            <w:tcW w:w="1104" w:type="dxa"/>
          </w:tcPr>
          <w:p w14:paraId="273DF330" w14:textId="77777777" w:rsidR="00BE1DD8" w:rsidRDefault="002C1706">
            <w:pPr>
              <w:pStyle w:val="ab"/>
              <w:spacing w:line="480" w:lineRule="atLeast"/>
              <w:jc w:val="center"/>
              <w:rPr>
                <w:color w:val="111111"/>
              </w:rPr>
            </w:pPr>
            <w:r>
              <w:rPr>
                <w:rFonts w:hint="eastAsia"/>
                <w:color w:val="111111"/>
              </w:rPr>
              <w:t>0</w:t>
            </w:r>
            <w:r>
              <w:rPr>
                <w:color w:val="111111"/>
              </w:rPr>
              <w:t>.8</w:t>
            </w:r>
          </w:p>
        </w:tc>
        <w:tc>
          <w:tcPr>
            <w:tcW w:w="2772" w:type="dxa"/>
            <w:gridSpan w:val="4"/>
            <w:vMerge w:val="restart"/>
          </w:tcPr>
          <w:p w14:paraId="0EA74A56" w14:textId="77777777" w:rsidR="00BE1DD8" w:rsidRDefault="002C1706">
            <w:pPr>
              <w:pStyle w:val="ab"/>
              <w:spacing w:line="480" w:lineRule="atLeast"/>
              <w:jc w:val="center"/>
              <w:rPr>
                <w:color w:val="111111"/>
              </w:rPr>
            </w:pPr>
            <w:r>
              <w:rPr>
                <w:color w:val="111111"/>
              </w:rPr>
              <w:t>-</w:t>
            </w:r>
          </w:p>
        </w:tc>
      </w:tr>
      <w:tr w:rsidR="00BE1DD8" w14:paraId="73C284C3" w14:textId="77777777">
        <w:trPr>
          <w:jc w:val="center"/>
        </w:trPr>
        <w:tc>
          <w:tcPr>
            <w:tcW w:w="568" w:type="dxa"/>
            <w:vMerge/>
          </w:tcPr>
          <w:p w14:paraId="7BC3B935" w14:textId="77777777" w:rsidR="00BE1DD8" w:rsidRDefault="00BE1DD8">
            <w:pPr>
              <w:pStyle w:val="ab"/>
              <w:spacing w:line="480" w:lineRule="atLeast"/>
              <w:jc w:val="center"/>
              <w:rPr>
                <w:color w:val="111111"/>
              </w:rPr>
            </w:pPr>
          </w:p>
        </w:tc>
        <w:tc>
          <w:tcPr>
            <w:tcW w:w="425" w:type="dxa"/>
            <w:vMerge/>
          </w:tcPr>
          <w:p w14:paraId="1EA5197F" w14:textId="77777777" w:rsidR="00BE1DD8" w:rsidRDefault="00BE1DD8">
            <w:pPr>
              <w:pStyle w:val="ab"/>
              <w:spacing w:line="480" w:lineRule="atLeast"/>
              <w:jc w:val="center"/>
              <w:rPr>
                <w:color w:val="111111"/>
              </w:rPr>
            </w:pPr>
          </w:p>
        </w:tc>
        <w:tc>
          <w:tcPr>
            <w:tcW w:w="424" w:type="dxa"/>
            <w:gridSpan w:val="2"/>
            <w:vMerge/>
          </w:tcPr>
          <w:p w14:paraId="3ECFDEB3" w14:textId="77777777" w:rsidR="00BE1DD8" w:rsidRDefault="00BE1DD8">
            <w:pPr>
              <w:pStyle w:val="ab"/>
              <w:spacing w:line="480" w:lineRule="atLeast"/>
              <w:jc w:val="center"/>
              <w:rPr>
                <w:color w:val="111111"/>
              </w:rPr>
            </w:pPr>
          </w:p>
        </w:tc>
        <w:tc>
          <w:tcPr>
            <w:tcW w:w="1702" w:type="dxa"/>
          </w:tcPr>
          <w:p w14:paraId="479F5065" w14:textId="77777777" w:rsidR="00BE1DD8" w:rsidRDefault="002C1706">
            <w:pPr>
              <w:pStyle w:val="ab"/>
              <w:spacing w:line="480" w:lineRule="atLeast"/>
              <w:jc w:val="center"/>
              <w:rPr>
                <w:color w:val="111111"/>
              </w:rPr>
            </w:pPr>
            <w:r>
              <w:rPr>
                <w:rFonts w:hint="eastAsia"/>
                <w:color w:val="111111"/>
              </w:rPr>
              <w:t>400&lt;L≤800</w:t>
            </w:r>
          </w:p>
        </w:tc>
        <w:tc>
          <w:tcPr>
            <w:tcW w:w="881" w:type="dxa"/>
            <w:gridSpan w:val="2"/>
          </w:tcPr>
          <w:p w14:paraId="45DC0497" w14:textId="77777777" w:rsidR="00BE1DD8" w:rsidRDefault="002C1706">
            <w:pPr>
              <w:pStyle w:val="ab"/>
              <w:spacing w:line="480" w:lineRule="atLeast"/>
              <w:jc w:val="center"/>
              <w:rPr>
                <w:color w:val="111111"/>
              </w:rPr>
            </w:pPr>
            <w:r>
              <w:rPr>
                <w:rFonts w:hint="eastAsia"/>
                <w:color w:val="111111"/>
              </w:rPr>
              <w:t>1</w:t>
            </w:r>
            <w:r>
              <w:rPr>
                <w:color w:val="111111"/>
              </w:rPr>
              <w:t>.2</w:t>
            </w:r>
          </w:p>
        </w:tc>
        <w:tc>
          <w:tcPr>
            <w:tcW w:w="1104" w:type="dxa"/>
          </w:tcPr>
          <w:p w14:paraId="24A8DCCA" w14:textId="77777777" w:rsidR="00BE1DD8" w:rsidRDefault="002C1706">
            <w:pPr>
              <w:pStyle w:val="ab"/>
              <w:spacing w:line="480" w:lineRule="atLeast"/>
              <w:jc w:val="center"/>
              <w:rPr>
                <w:color w:val="111111"/>
              </w:rPr>
            </w:pPr>
            <w:r>
              <w:rPr>
                <w:rFonts w:hint="eastAsia"/>
                <w:color w:val="111111"/>
              </w:rPr>
              <w:t>1</w:t>
            </w:r>
            <w:r>
              <w:rPr>
                <w:color w:val="111111"/>
              </w:rPr>
              <w:t>.5</w:t>
            </w:r>
          </w:p>
        </w:tc>
        <w:tc>
          <w:tcPr>
            <w:tcW w:w="2772" w:type="dxa"/>
            <w:gridSpan w:val="4"/>
            <w:vMerge/>
          </w:tcPr>
          <w:p w14:paraId="7D2AF33E" w14:textId="77777777" w:rsidR="00BE1DD8" w:rsidRDefault="00BE1DD8">
            <w:pPr>
              <w:pStyle w:val="ab"/>
              <w:spacing w:line="480" w:lineRule="atLeast"/>
              <w:jc w:val="center"/>
              <w:rPr>
                <w:color w:val="111111"/>
              </w:rPr>
            </w:pPr>
          </w:p>
        </w:tc>
      </w:tr>
      <w:tr w:rsidR="00BE1DD8" w14:paraId="30742961" w14:textId="77777777">
        <w:trPr>
          <w:jc w:val="center"/>
        </w:trPr>
        <w:tc>
          <w:tcPr>
            <w:tcW w:w="568" w:type="dxa"/>
            <w:vMerge/>
          </w:tcPr>
          <w:p w14:paraId="086C14C5" w14:textId="77777777" w:rsidR="00BE1DD8" w:rsidRDefault="00BE1DD8">
            <w:pPr>
              <w:pStyle w:val="ab"/>
              <w:spacing w:line="480" w:lineRule="atLeast"/>
              <w:jc w:val="center"/>
              <w:rPr>
                <w:color w:val="111111"/>
              </w:rPr>
            </w:pPr>
          </w:p>
        </w:tc>
        <w:tc>
          <w:tcPr>
            <w:tcW w:w="425" w:type="dxa"/>
            <w:vMerge/>
          </w:tcPr>
          <w:p w14:paraId="35657AA5" w14:textId="77777777" w:rsidR="00BE1DD8" w:rsidRDefault="00BE1DD8">
            <w:pPr>
              <w:pStyle w:val="ab"/>
              <w:spacing w:line="480" w:lineRule="atLeast"/>
              <w:jc w:val="center"/>
              <w:rPr>
                <w:color w:val="111111"/>
              </w:rPr>
            </w:pPr>
          </w:p>
        </w:tc>
        <w:tc>
          <w:tcPr>
            <w:tcW w:w="424" w:type="dxa"/>
            <w:gridSpan w:val="2"/>
            <w:vMerge/>
          </w:tcPr>
          <w:p w14:paraId="111EE4CF" w14:textId="77777777" w:rsidR="00BE1DD8" w:rsidRDefault="00BE1DD8">
            <w:pPr>
              <w:pStyle w:val="ab"/>
              <w:spacing w:line="480" w:lineRule="atLeast"/>
              <w:jc w:val="center"/>
              <w:rPr>
                <w:color w:val="111111"/>
              </w:rPr>
            </w:pPr>
          </w:p>
        </w:tc>
        <w:tc>
          <w:tcPr>
            <w:tcW w:w="1702" w:type="dxa"/>
          </w:tcPr>
          <w:p w14:paraId="693C9D02" w14:textId="77777777" w:rsidR="00BE1DD8" w:rsidRDefault="002C1706">
            <w:pPr>
              <w:pStyle w:val="ab"/>
              <w:spacing w:line="480" w:lineRule="atLeast"/>
              <w:jc w:val="center"/>
              <w:rPr>
                <w:color w:val="111111"/>
              </w:rPr>
            </w:pPr>
            <w:r>
              <w:rPr>
                <w:color w:val="111111"/>
              </w:rPr>
              <w:t>L&gt; 800</w:t>
            </w:r>
          </w:p>
        </w:tc>
        <w:tc>
          <w:tcPr>
            <w:tcW w:w="881" w:type="dxa"/>
            <w:gridSpan w:val="2"/>
          </w:tcPr>
          <w:p w14:paraId="55603E53" w14:textId="77777777" w:rsidR="00BE1DD8" w:rsidRDefault="002C1706">
            <w:pPr>
              <w:pStyle w:val="ab"/>
              <w:spacing w:line="480" w:lineRule="atLeast"/>
              <w:jc w:val="center"/>
              <w:rPr>
                <w:color w:val="111111"/>
              </w:rPr>
            </w:pPr>
            <w:r>
              <w:rPr>
                <w:rFonts w:hint="eastAsia"/>
                <w:color w:val="111111"/>
              </w:rPr>
              <w:t>1</w:t>
            </w:r>
            <w:r>
              <w:rPr>
                <w:color w:val="111111"/>
              </w:rPr>
              <w:t>.5</w:t>
            </w:r>
          </w:p>
        </w:tc>
        <w:tc>
          <w:tcPr>
            <w:tcW w:w="1104" w:type="dxa"/>
          </w:tcPr>
          <w:p w14:paraId="6843E5DE" w14:textId="77777777" w:rsidR="00BE1DD8" w:rsidRDefault="002C1706">
            <w:pPr>
              <w:pStyle w:val="ab"/>
              <w:spacing w:line="480" w:lineRule="atLeast"/>
              <w:jc w:val="center"/>
              <w:rPr>
                <w:color w:val="111111"/>
              </w:rPr>
            </w:pPr>
            <w:r>
              <w:rPr>
                <w:rFonts w:hint="eastAsia"/>
                <w:color w:val="111111"/>
              </w:rPr>
              <w:t>1</w:t>
            </w:r>
            <w:r>
              <w:rPr>
                <w:color w:val="111111"/>
              </w:rPr>
              <w:t>.8</w:t>
            </w:r>
          </w:p>
        </w:tc>
        <w:tc>
          <w:tcPr>
            <w:tcW w:w="2772" w:type="dxa"/>
            <w:gridSpan w:val="4"/>
            <w:vMerge/>
          </w:tcPr>
          <w:p w14:paraId="0FD66F2F" w14:textId="77777777" w:rsidR="00BE1DD8" w:rsidRDefault="00BE1DD8">
            <w:pPr>
              <w:pStyle w:val="ab"/>
              <w:spacing w:line="480" w:lineRule="atLeast"/>
              <w:jc w:val="center"/>
              <w:rPr>
                <w:color w:val="111111"/>
              </w:rPr>
            </w:pPr>
          </w:p>
        </w:tc>
      </w:tr>
      <w:tr w:rsidR="00BE1DD8" w14:paraId="4479C5E3" w14:textId="77777777">
        <w:trPr>
          <w:gridAfter w:val="1"/>
          <w:wAfter w:w="16" w:type="dxa"/>
          <w:jc w:val="center"/>
        </w:trPr>
        <w:tc>
          <w:tcPr>
            <w:tcW w:w="1401" w:type="dxa"/>
            <w:gridSpan w:val="3"/>
            <w:vMerge w:val="restart"/>
          </w:tcPr>
          <w:p w14:paraId="736436C4" w14:textId="3BD60A1A" w:rsidR="00BE1DD8" w:rsidRDefault="002C1706">
            <w:pPr>
              <w:pStyle w:val="ab"/>
              <w:spacing w:line="480" w:lineRule="atLeast"/>
              <w:jc w:val="center"/>
              <w:rPr>
                <w:color w:val="111111"/>
              </w:rPr>
            </w:pPr>
            <w:r>
              <w:rPr>
                <w:rFonts w:hint="eastAsia"/>
                <w:color w:val="111111"/>
              </w:rPr>
              <w:lastRenderedPageBreak/>
              <w:t>角度</w:t>
            </w:r>
            <w:r w:rsidR="00264ABA">
              <w:rPr>
                <w:rFonts w:hint="eastAsia"/>
                <w:color w:val="111111"/>
              </w:rPr>
              <w:t>差</w:t>
            </w:r>
            <w:r>
              <w:rPr>
                <w:color w:val="111111"/>
              </w:rPr>
              <w:t>（</w:t>
            </w:r>
            <w:r>
              <w:rPr>
                <w:rFonts w:hint="eastAsia"/>
                <w:color w:val="111111"/>
              </w:rPr>
              <w:t>mm</w:t>
            </w:r>
            <w:r>
              <w:rPr>
                <w:color w:val="111111"/>
              </w:rPr>
              <w:t>）</w:t>
            </w:r>
          </w:p>
        </w:tc>
        <w:tc>
          <w:tcPr>
            <w:tcW w:w="1718" w:type="dxa"/>
            <w:gridSpan w:val="2"/>
          </w:tcPr>
          <w:p w14:paraId="6695F6CF" w14:textId="77777777" w:rsidR="00BE1DD8" w:rsidRDefault="002C1706">
            <w:pPr>
              <w:pStyle w:val="ab"/>
              <w:spacing w:line="480" w:lineRule="atLeast"/>
              <w:jc w:val="center"/>
              <w:rPr>
                <w:color w:val="111111"/>
              </w:rPr>
            </w:pPr>
            <w:r>
              <w:rPr>
                <w:rFonts w:hint="eastAsia"/>
                <w:color w:val="111111"/>
              </w:rPr>
              <w:t>L≤400</w:t>
            </w:r>
          </w:p>
        </w:tc>
        <w:tc>
          <w:tcPr>
            <w:tcW w:w="865" w:type="dxa"/>
          </w:tcPr>
          <w:p w14:paraId="222A5BE9" w14:textId="77777777" w:rsidR="00BE1DD8" w:rsidRDefault="002C1706">
            <w:pPr>
              <w:pStyle w:val="ab"/>
              <w:spacing w:line="480" w:lineRule="atLeast"/>
              <w:jc w:val="center"/>
              <w:rPr>
                <w:color w:val="111111"/>
              </w:rPr>
            </w:pPr>
            <w:r>
              <w:rPr>
                <w:rFonts w:hint="eastAsia"/>
                <w:color w:val="111111"/>
              </w:rPr>
              <w:t>0</w:t>
            </w:r>
            <w:r>
              <w:rPr>
                <w:color w:val="111111"/>
              </w:rPr>
              <w:t>.3</w:t>
            </w:r>
          </w:p>
        </w:tc>
        <w:tc>
          <w:tcPr>
            <w:tcW w:w="1120" w:type="dxa"/>
            <w:gridSpan w:val="2"/>
          </w:tcPr>
          <w:p w14:paraId="4E14C506" w14:textId="77777777" w:rsidR="00BE1DD8" w:rsidRDefault="002C1706">
            <w:pPr>
              <w:pStyle w:val="ab"/>
              <w:spacing w:line="480" w:lineRule="atLeast"/>
              <w:jc w:val="center"/>
              <w:rPr>
                <w:color w:val="111111"/>
              </w:rPr>
            </w:pPr>
            <w:r>
              <w:rPr>
                <w:rFonts w:hint="eastAsia"/>
                <w:color w:val="111111"/>
              </w:rPr>
              <w:t>0</w:t>
            </w:r>
            <w:r>
              <w:rPr>
                <w:color w:val="111111"/>
              </w:rPr>
              <w:t>.5</w:t>
            </w:r>
          </w:p>
        </w:tc>
        <w:tc>
          <w:tcPr>
            <w:tcW w:w="1464" w:type="dxa"/>
          </w:tcPr>
          <w:p w14:paraId="0DD746AF" w14:textId="77777777" w:rsidR="00BE1DD8" w:rsidRDefault="002C1706">
            <w:pPr>
              <w:pStyle w:val="ab"/>
              <w:spacing w:line="480" w:lineRule="atLeast"/>
              <w:jc w:val="center"/>
              <w:rPr>
                <w:color w:val="111111"/>
              </w:rPr>
            </w:pPr>
            <w:r>
              <w:rPr>
                <w:rFonts w:hint="eastAsia"/>
                <w:color w:val="111111"/>
              </w:rPr>
              <w:t>0</w:t>
            </w:r>
            <w:r>
              <w:rPr>
                <w:color w:val="111111"/>
              </w:rPr>
              <w:t>.3</w:t>
            </w:r>
          </w:p>
        </w:tc>
        <w:tc>
          <w:tcPr>
            <w:tcW w:w="1292" w:type="dxa"/>
            <w:gridSpan w:val="2"/>
          </w:tcPr>
          <w:p w14:paraId="16BF5057" w14:textId="77777777" w:rsidR="00BE1DD8" w:rsidRDefault="002C1706">
            <w:pPr>
              <w:pStyle w:val="ab"/>
              <w:spacing w:line="480" w:lineRule="atLeast"/>
              <w:jc w:val="center"/>
              <w:rPr>
                <w:color w:val="111111"/>
              </w:rPr>
            </w:pPr>
            <w:r>
              <w:rPr>
                <w:rFonts w:hint="eastAsia"/>
                <w:color w:val="111111"/>
              </w:rPr>
              <w:t>0</w:t>
            </w:r>
            <w:r>
              <w:rPr>
                <w:color w:val="111111"/>
              </w:rPr>
              <w:t>.5</w:t>
            </w:r>
          </w:p>
        </w:tc>
      </w:tr>
      <w:tr w:rsidR="00BE1DD8" w14:paraId="4FD6A283" w14:textId="77777777">
        <w:trPr>
          <w:gridAfter w:val="1"/>
          <w:wAfter w:w="16" w:type="dxa"/>
          <w:jc w:val="center"/>
        </w:trPr>
        <w:tc>
          <w:tcPr>
            <w:tcW w:w="1401" w:type="dxa"/>
            <w:gridSpan w:val="3"/>
            <w:vMerge/>
          </w:tcPr>
          <w:p w14:paraId="0EA97CB8" w14:textId="77777777" w:rsidR="00BE1DD8" w:rsidRDefault="00BE1DD8">
            <w:pPr>
              <w:pStyle w:val="ab"/>
              <w:spacing w:line="480" w:lineRule="atLeast"/>
              <w:jc w:val="center"/>
              <w:rPr>
                <w:color w:val="111111"/>
              </w:rPr>
            </w:pPr>
          </w:p>
        </w:tc>
        <w:tc>
          <w:tcPr>
            <w:tcW w:w="1718" w:type="dxa"/>
            <w:gridSpan w:val="2"/>
          </w:tcPr>
          <w:p w14:paraId="17225DDC" w14:textId="77777777" w:rsidR="00BE1DD8" w:rsidRDefault="002C1706">
            <w:pPr>
              <w:pStyle w:val="ab"/>
              <w:spacing w:line="480" w:lineRule="atLeast"/>
              <w:jc w:val="center"/>
              <w:rPr>
                <w:color w:val="111111"/>
              </w:rPr>
            </w:pPr>
            <w:r>
              <w:rPr>
                <w:color w:val="111111"/>
              </w:rPr>
              <w:t>L&gt;400</w:t>
            </w:r>
          </w:p>
        </w:tc>
        <w:tc>
          <w:tcPr>
            <w:tcW w:w="865" w:type="dxa"/>
          </w:tcPr>
          <w:p w14:paraId="1C77918C" w14:textId="77777777" w:rsidR="00BE1DD8" w:rsidRDefault="002C1706">
            <w:pPr>
              <w:pStyle w:val="ab"/>
              <w:spacing w:line="480" w:lineRule="atLeast"/>
              <w:jc w:val="center"/>
              <w:rPr>
                <w:color w:val="111111"/>
              </w:rPr>
            </w:pPr>
            <w:r>
              <w:rPr>
                <w:rFonts w:hint="eastAsia"/>
                <w:color w:val="111111"/>
              </w:rPr>
              <w:t>0</w:t>
            </w:r>
            <w:r>
              <w:rPr>
                <w:color w:val="111111"/>
              </w:rPr>
              <w:t>.4</w:t>
            </w:r>
          </w:p>
        </w:tc>
        <w:tc>
          <w:tcPr>
            <w:tcW w:w="1120" w:type="dxa"/>
            <w:gridSpan w:val="2"/>
          </w:tcPr>
          <w:p w14:paraId="32176C6C" w14:textId="77777777" w:rsidR="00BE1DD8" w:rsidRDefault="002C1706">
            <w:pPr>
              <w:pStyle w:val="ab"/>
              <w:spacing w:line="480" w:lineRule="atLeast"/>
              <w:jc w:val="center"/>
              <w:rPr>
                <w:color w:val="111111"/>
              </w:rPr>
            </w:pPr>
            <w:r>
              <w:rPr>
                <w:rFonts w:hint="eastAsia"/>
                <w:color w:val="111111"/>
              </w:rPr>
              <w:t>0</w:t>
            </w:r>
            <w:r>
              <w:rPr>
                <w:color w:val="111111"/>
              </w:rPr>
              <w:t>.6</w:t>
            </w:r>
          </w:p>
        </w:tc>
        <w:tc>
          <w:tcPr>
            <w:tcW w:w="1464" w:type="dxa"/>
          </w:tcPr>
          <w:p w14:paraId="47A7266D" w14:textId="77777777" w:rsidR="00BE1DD8" w:rsidRDefault="002C1706">
            <w:pPr>
              <w:pStyle w:val="ab"/>
              <w:spacing w:line="480" w:lineRule="atLeast"/>
              <w:jc w:val="center"/>
              <w:rPr>
                <w:color w:val="111111"/>
              </w:rPr>
            </w:pPr>
            <w:r>
              <w:rPr>
                <w:rFonts w:hint="eastAsia"/>
                <w:color w:val="111111"/>
              </w:rPr>
              <w:t>0</w:t>
            </w:r>
            <w:r>
              <w:rPr>
                <w:color w:val="111111"/>
              </w:rPr>
              <w:t>.4</w:t>
            </w:r>
          </w:p>
        </w:tc>
        <w:tc>
          <w:tcPr>
            <w:tcW w:w="1292" w:type="dxa"/>
            <w:gridSpan w:val="2"/>
          </w:tcPr>
          <w:p w14:paraId="727A1077" w14:textId="77777777" w:rsidR="00BE1DD8" w:rsidRDefault="002C1706">
            <w:pPr>
              <w:pStyle w:val="ab"/>
              <w:spacing w:line="480" w:lineRule="atLeast"/>
              <w:jc w:val="center"/>
              <w:rPr>
                <w:color w:val="111111"/>
              </w:rPr>
            </w:pPr>
            <w:r>
              <w:rPr>
                <w:rFonts w:hint="eastAsia"/>
                <w:color w:val="111111"/>
              </w:rPr>
              <w:t>0</w:t>
            </w:r>
            <w:r>
              <w:rPr>
                <w:color w:val="111111"/>
              </w:rPr>
              <w:t>.6</w:t>
            </w:r>
          </w:p>
        </w:tc>
      </w:tr>
      <w:tr w:rsidR="00BE1DD8" w14:paraId="2479F703" w14:textId="77777777">
        <w:trPr>
          <w:gridAfter w:val="1"/>
          <w:wAfter w:w="16" w:type="dxa"/>
          <w:jc w:val="center"/>
        </w:trPr>
        <w:tc>
          <w:tcPr>
            <w:tcW w:w="3119" w:type="dxa"/>
            <w:gridSpan w:val="5"/>
          </w:tcPr>
          <w:p w14:paraId="78254A09" w14:textId="77777777" w:rsidR="00BE1DD8" w:rsidRDefault="002C1706">
            <w:pPr>
              <w:pStyle w:val="ab"/>
              <w:spacing w:line="480" w:lineRule="atLeast"/>
              <w:jc w:val="center"/>
              <w:rPr>
                <w:color w:val="111111"/>
              </w:rPr>
            </w:pPr>
            <w:r>
              <w:rPr>
                <w:rFonts w:hint="eastAsia"/>
                <w:color w:val="111111"/>
              </w:rPr>
              <w:t>拼缝</w:t>
            </w:r>
            <w:r>
              <w:rPr>
                <w:color w:val="111111"/>
              </w:rPr>
              <w:t>板材正面与侧面</w:t>
            </w:r>
            <w:r>
              <w:rPr>
                <w:rFonts w:hint="eastAsia"/>
                <w:color w:val="111111"/>
              </w:rPr>
              <w:t>夹角</w:t>
            </w:r>
            <w:r>
              <w:rPr>
                <w:color w:val="111111"/>
              </w:rPr>
              <w:t>（</w:t>
            </w:r>
            <w:r>
              <w:rPr>
                <w:rFonts w:hint="eastAsia"/>
                <w:color w:val="111111"/>
              </w:rPr>
              <w:t>°</w:t>
            </w:r>
            <w:r>
              <w:rPr>
                <w:color w:val="111111"/>
              </w:rPr>
              <w:t>）</w:t>
            </w:r>
          </w:p>
        </w:tc>
        <w:tc>
          <w:tcPr>
            <w:tcW w:w="4741" w:type="dxa"/>
            <w:gridSpan w:val="6"/>
          </w:tcPr>
          <w:p w14:paraId="4996424A" w14:textId="77777777" w:rsidR="00BE1DD8" w:rsidRDefault="002C1706">
            <w:pPr>
              <w:pStyle w:val="ab"/>
              <w:spacing w:line="480" w:lineRule="atLeast"/>
              <w:jc w:val="center"/>
              <w:rPr>
                <w:color w:val="111111"/>
              </w:rPr>
            </w:pPr>
            <w:r>
              <w:rPr>
                <w:rFonts w:hint="eastAsia"/>
                <w:color w:val="111111"/>
              </w:rPr>
              <w:t>≤90</w:t>
            </w:r>
          </w:p>
        </w:tc>
      </w:tr>
    </w:tbl>
    <w:p w14:paraId="7605F7AB" w14:textId="77777777" w:rsidR="00BE1DD8" w:rsidRDefault="002C1706">
      <w:pPr>
        <w:pStyle w:val="ab"/>
        <w:spacing w:line="480" w:lineRule="atLeast"/>
        <w:ind w:left="480" w:hangingChars="200" w:hanging="480"/>
        <w:rPr>
          <w:color w:val="111111"/>
        </w:rPr>
      </w:pPr>
      <w:r>
        <w:rPr>
          <w:color w:val="111111"/>
        </w:rPr>
        <w:t>注：1 表中其他石材指：花岗岩、大理石、石灰石、人造石；</w:t>
      </w:r>
    </w:p>
    <w:p w14:paraId="5DFB4332" w14:textId="21B60B6A" w:rsidR="00BE1DD8" w:rsidRDefault="0077791D" w:rsidP="0077791D">
      <w:pPr>
        <w:pStyle w:val="ab"/>
        <w:spacing w:line="480" w:lineRule="atLeast"/>
        <w:ind w:left="480" w:hangingChars="200" w:hanging="480"/>
        <w:rPr>
          <w:color w:val="111111"/>
        </w:rPr>
      </w:pPr>
      <w:r>
        <w:rPr>
          <w:rFonts w:hint="eastAsia"/>
          <w:color w:val="111111"/>
        </w:rPr>
        <w:t xml:space="preserve"> </w:t>
      </w:r>
      <w:r>
        <w:rPr>
          <w:color w:val="111111"/>
        </w:rPr>
        <w:t xml:space="preserve">   2 </w:t>
      </w:r>
      <w:r w:rsidR="002C1706">
        <w:rPr>
          <w:color w:val="111111"/>
        </w:rPr>
        <w:t>粗面板材多出现于花岗石。</w:t>
      </w:r>
    </w:p>
    <w:p w14:paraId="0B4DBA8C" w14:textId="77777777" w:rsidR="00BE1DD8" w:rsidRDefault="002C1706">
      <w:pPr>
        <w:pStyle w:val="ab"/>
        <w:spacing w:line="480" w:lineRule="atLeast"/>
        <w:ind w:left="420"/>
        <w:jc w:val="center"/>
        <w:rPr>
          <w:color w:val="111111"/>
        </w:rPr>
      </w:pPr>
      <w:r>
        <w:rPr>
          <w:color w:val="111111"/>
        </w:rPr>
        <w:t> </w:t>
      </w:r>
    </w:p>
    <w:p w14:paraId="3FFA371F" w14:textId="50A32C48" w:rsidR="00BE1DD8" w:rsidRDefault="0077791D" w:rsidP="009F5A8B">
      <w:pPr>
        <w:pStyle w:val="afc"/>
      </w:pPr>
      <w:bookmarkStart w:id="36" w:name="_Toc53669229"/>
      <w:r>
        <w:t>5</w:t>
      </w:r>
      <w:r w:rsidR="009F5A8B">
        <w:t>.3</w:t>
      </w:r>
      <w:r w:rsidR="002C1706">
        <w:t>陶瓷板</w:t>
      </w:r>
      <w:r w:rsidR="002C1706">
        <w:rPr>
          <w:rFonts w:hint="eastAsia"/>
        </w:rPr>
        <w:t>加工</w:t>
      </w:r>
      <w:bookmarkEnd w:id="36"/>
    </w:p>
    <w:p w14:paraId="7D2164D1" w14:textId="12D3B172" w:rsidR="00BE1DD8" w:rsidRDefault="0077791D">
      <w:pPr>
        <w:pStyle w:val="af5"/>
        <w:ind w:leftChars="0" w:left="0" w:firstLineChars="0" w:firstLine="0"/>
        <w:rPr>
          <w:spacing w:val="4"/>
          <w:szCs w:val="24"/>
        </w:rPr>
      </w:pPr>
      <w:r>
        <w:rPr>
          <w:rFonts w:ascii="宋体" w:hAnsi="宋体" w:cs="宋体"/>
          <w:color w:val="111111"/>
          <w:szCs w:val="24"/>
        </w:rPr>
        <w:t>5</w:t>
      </w:r>
      <w:r w:rsidR="002C1706">
        <w:rPr>
          <w:rFonts w:ascii="宋体" w:hAnsi="宋体" w:cs="宋体" w:hint="eastAsia"/>
          <w:color w:val="111111"/>
          <w:szCs w:val="24"/>
        </w:rPr>
        <w:t>.3.1</w:t>
      </w:r>
      <w:r w:rsidR="002C1706">
        <w:rPr>
          <w:rFonts w:hint="eastAsia"/>
          <w:spacing w:val="4"/>
          <w:szCs w:val="24"/>
        </w:rPr>
        <w:t xml:space="preserve"> </w:t>
      </w:r>
      <w:r w:rsidR="002C1706">
        <w:rPr>
          <w:spacing w:val="4"/>
          <w:szCs w:val="24"/>
        </w:rPr>
        <w:t>陶瓷板的加工应符合下列规定：</w:t>
      </w:r>
    </w:p>
    <w:p w14:paraId="0525ADDA" w14:textId="1371DE4C" w:rsidR="00BE1DD8" w:rsidRPr="00360D9A" w:rsidRDefault="002C1706">
      <w:pPr>
        <w:spacing w:line="360" w:lineRule="auto"/>
        <w:ind w:firstLineChars="200" w:firstLine="496"/>
        <w:rPr>
          <w:color w:val="FF0000"/>
          <w:spacing w:val="4"/>
          <w:sz w:val="24"/>
        </w:rPr>
      </w:pPr>
      <w:r>
        <w:rPr>
          <w:spacing w:val="4"/>
          <w:sz w:val="24"/>
        </w:rPr>
        <w:t xml:space="preserve">1 </w:t>
      </w:r>
      <w:r>
        <w:rPr>
          <w:spacing w:val="4"/>
          <w:sz w:val="24"/>
        </w:rPr>
        <w:t>陶瓷板的四边切割加工时</w:t>
      </w:r>
      <w:r w:rsidR="008348B9">
        <w:rPr>
          <w:rFonts w:hint="eastAsia"/>
          <w:spacing w:val="4"/>
          <w:sz w:val="24"/>
        </w:rPr>
        <w:t>正面不能有崩边，背面</w:t>
      </w:r>
      <w:r>
        <w:rPr>
          <w:spacing w:val="4"/>
          <w:sz w:val="24"/>
        </w:rPr>
        <w:t>崩边不</w:t>
      </w:r>
      <w:r w:rsidRPr="0077791D">
        <w:rPr>
          <w:spacing w:val="4"/>
          <w:sz w:val="24"/>
        </w:rPr>
        <w:t>大于</w:t>
      </w:r>
      <w:r w:rsidRPr="0077791D">
        <w:rPr>
          <w:spacing w:val="4"/>
          <w:sz w:val="24"/>
        </w:rPr>
        <w:t>5mm</w:t>
      </w:r>
      <w:r w:rsidR="00360D9A" w:rsidRPr="0077791D">
        <w:rPr>
          <w:rFonts w:hint="eastAsia"/>
          <w:spacing w:val="4"/>
          <w:sz w:val="24"/>
        </w:rPr>
        <w:t>。</w:t>
      </w:r>
    </w:p>
    <w:p w14:paraId="118B247E" w14:textId="77777777" w:rsidR="00BE1DD8" w:rsidRDefault="002C1706">
      <w:pPr>
        <w:spacing w:line="360" w:lineRule="auto"/>
        <w:ind w:firstLineChars="200" w:firstLine="496"/>
        <w:rPr>
          <w:spacing w:val="4"/>
          <w:sz w:val="24"/>
        </w:rPr>
      </w:pPr>
      <w:r>
        <w:rPr>
          <w:spacing w:val="4"/>
          <w:sz w:val="24"/>
        </w:rPr>
        <w:t xml:space="preserve">2 </w:t>
      </w:r>
      <w:r>
        <w:rPr>
          <w:spacing w:val="4"/>
          <w:sz w:val="24"/>
        </w:rPr>
        <w:t>陶瓷板的编号应与设计相一致，不得因加工造成混乱；</w:t>
      </w:r>
    </w:p>
    <w:p w14:paraId="2203B444" w14:textId="77777777" w:rsidR="00BE1DD8" w:rsidRDefault="002C1706">
      <w:pPr>
        <w:spacing w:line="360" w:lineRule="auto"/>
        <w:ind w:firstLineChars="200" w:firstLine="496"/>
        <w:rPr>
          <w:spacing w:val="4"/>
          <w:sz w:val="24"/>
        </w:rPr>
      </w:pPr>
      <w:r>
        <w:rPr>
          <w:spacing w:val="4"/>
          <w:sz w:val="24"/>
        </w:rPr>
        <w:t xml:space="preserve">3 </w:t>
      </w:r>
      <w:r>
        <w:rPr>
          <w:spacing w:val="4"/>
          <w:sz w:val="24"/>
        </w:rPr>
        <w:t>陶瓷板的加工允许偏差应符合表</w:t>
      </w:r>
      <w:r>
        <w:rPr>
          <w:spacing w:val="4"/>
          <w:sz w:val="24"/>
        </w:rPr>
        <w:t>5.</w:t>
      </w:r>
      <w:r>
        <w:rPr>
          <w:rFonts w:hint="eastAsia"/>
          <w:spacing w:val="4"/>
          <w:sz w:val="24"/>
        </w:rPr>
        <w:t>3</w:t>
      </w:r>
      <w:r>
        <w:rPr>
          <w:spacing w:val="4"/>
          <w:sz w:val="24"/>
        </w:rPr>
        <w:t xml:space="preserve">.1 </w:t>
      </w:r>
      <w:r>
        <w:rPr>
          <w:spacing w:val="4"/>
          <w:sz w:val="24"/>
        </w:rPr>
        <w:t>的规定。</w:t>
      </w:r>
    </w:p>
    <w:p w14:paraId="03275AEA" w14:textId="04793C23" w:rsidR="00BE1DD8" w:rsidRDefault="002C1706">
      <w:pPr>
        <w:pStyle w:val="af5"/>
        <w:ind w:left="210" w:firstLineChars="0" w:firstLine="0"/>
        <w:jc w:val="center"/>
        <w:rPr>
          <w:b/>
          <w:color w:val="FF0000"/>
          <w:spacing w:val="4"/>
          <w:szCs w:val="24"/>
        </w:rPr>
      </w:pPr>
      <w:r>
        <w:rPr>
          <w:rFonts w:hAnsi="宋体"/>
          <w:spacing w:val="4"/>
          <w:szCs w:val="24"/>
        </w:rPr>
        <w:t>表</w:t>
      </w:r>
      <w:r w:rsidR="0077791D">
        <w:rPr>
          <w:spacing w:val="4"/>
          <w:szCs w:val="24"/>
        </w:rPr>
        <w:t>5</w:t>
      </w:r>
      <w:r>
        <w:rPr>
          <w:spacing w:val="4"/>
          <w:szCs w:val="24"/>
        </w:rPr>
        <w:t>.</w:t>
      </w:r>
      <w:r>
        <w:rPr>
          <w:rFonts w:hint="eastAsia"/>
          <w:spacing w:val="4"/>
          <w:szCs w:val="24"/>
        </w:rPr>
        <w:t>3</w:t>
      </w:r>
      <w:r>
        <w:rPr>
          <w:spacing w:val="4"/>
          <w:szCs w:val="24"/>
        </w:rPr>
        <w:t xml:space="preserve">.1   </w:t>
      </w:r>
      <w:r>
        <w:rPr>
          <w:rFonts w:hint="eastAsia"/>
          <w:spacing w:val="4"/>
          <w:szCs w:val="24"/>
        </w:rPr>
        <w:t>陶</w:t>
      </w:r>
      <w:r>
        <w:rPr>
          <w:rFonts w:hAnsi="宋体"/>
          <w:spacing w:val="4"/>
          <w:szCs w:val="24"/>
        </w:rPr>
        <w:t>瓷板允许偏差</w:t>
      </w:r>
      <w:r>
        <w:rPr>
          <w:rFonts w:hAnsi="宋体" w:hint="eastAsia"/>
          <w:spacing w:val="4"/>
          <w:szCs w:val="24"/>
        </w:rPr>
        <w:t>（单位：</w:t>
      </w:r>
      <w:r>
        <w:rPr>
          <w:spacing w:val="4"/>
          <w:szCs w:val="24"/>
        </w:rPr>
        <w:t>mm)</w:t>
      </w:r>
      <w:r>
        <w:rPr>
          <w:b/>
          <w:color w:val="FF0000"/>
          <w:spacing w:val="4"/>
          <w:szCs w:val="24"/>
        </w:rPr>
        <w:t xml:space="preserve"> </w:t>
      </w:r>
    </w:p>
    <w:tbl>
      <w:tblPr>
        <w:tblW w:w="0" w:type="auto"/>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410"/>
        <w:gridCol w:w="2411"/>
      </w:tblGrid>
      <w:tr w:rsidR="00BE1DD8" w14:paraId="6AB588CC" w14:textId="77777777">
        <w:trPr>
          <w:trHeight w:val="300"/>
        </w:trPr>
        <w:tc>
          <w:tcPr>
            <w:tcW w:w="2418" w:type="dxa"/>
            <w:vMerge w:val="restart"/>
          </w:tcPr>
          <w:p w14:paraId="17D77E0E" w14:textId="77777777" w:rsidR="00BE1DD8" w:rsidRDefault="002C1706">
            <w:pPr>
              <w:pStyle w:val="af5"/>
              <w:ind w:leftChars="0" w:left="0" w:firstLineChars="0" w:firstLine="0"/>
              <w:jc w:val="center"/>
              <w:rPr>
                <w:spacing w:val="4"/>
                <w:szCs w:val="24"/>
              </w:rPr>
            </w:pPr>
            <w:r>
              <w:rPr>
                <w:spacing w:val="4"/>
                <w:szCs w:val="24"/>
              </w:rPr>
              <w:t>项目</w:t>
            </w:r>
          </w:p>
        </w:tc>
        <w:tc>
          <w:tcPr>
            <w:tcW w:w="2410" w:type="dxa"/>
          </w:tcPr>
          <w:p w14:paraId="410B97A9" w14:textId="77777777" w:rsidR="00BE1DD8" w:rsidRDefault="002C1706">
            <w:pPr>
              <w:pStyle w:val="af5"/>
              <w:ind w:leftChars="0" w:left="0" w:firstLineChars="0" w:firstLine="0"/>
              <w:jc w:val="center"/>
              <w:rPr>
                <w:spacing w:val="4"/>
                <w:szCs w:val="24"/>
              </w:rPr>
            </w:pPr>
            <w:r>
              <w:rPr>
                <w:spacing w:val="4"/>
                <w:szCs w:val="24"/>
              </w:rPr>
              <w:t>允许偏差值</w:t>
            </w:r>
          </w:p>
        </w:tc>
        <w:tc>
          <w:tcPr>
            <w:tcW w:w="2411" w:type="dxa"/>
            <w:vMerge w:val="restart"/>
          </w:tcPr>
          <w:p w14:paraId="74C5FE31" w14:textId="77777777" w:rsidR="00BE1DD8" w:rsidRDefault="002C1706">
            <w:pPr>
              <w:pStyle w:val="af5"/>
              <w:ind w:leftChars="0" w:left="0" w:firstLineChars="0" w:firstLine="0"/>
              <w:jc w:val="center"/>
              <w:rPr>
                <w:spacing w:val="4"/>
                <w:szCs w:val="24"/>
              </w:rPr>
            </w:pPr>
            <w:r>
              <w:rPr>
                <w:spacing w:val="4"/>
                <w:szCs w:val="24"/>
              </w:rPr>
              <w:t>检查方法</w:t>
            </w:r>
          </w:p>
        </w:tc>
      </w:tr>
      <w:tr w:rsidR="00BE1DD8" w14:paraId="55FE9F16" w14:textId="77777777">
        <w:trPr>
          <w:trHeight w:val="161"/>
        </w:trPr>
        <w:tc>
          <w:tcPr>
            <w:tcW w:w="2418" w:type="dxa"/>
            <w:vMerge/>
          </w:tcPr>
          <w:p w14:paraId="514DE2A2" w14:textId="77777777" w:rsidR="00BE1DD8" w:rsidRDefault="00BE1DD8">
            <w:pPr>
              <w:pStyle w:val="af5"/>
              <w:ind w:leftChars="0" w:left="0" w:firstLineChars="0" w:firstLine="0"/>
              <w:jc w:val="center"/>
              <w:rPr>
                <w:spacing w:val="4"/>
                <w:szCs w:val="24"/>
              </w:rPr>
            </w:pPr>
          </w:p>
        </w:tc>
        <w:tc>
          <w:tcPr>
            <w:tcW w:w="2410" w:type="dxa"/>
          </w:tcPr>
          <w:p w14:paraId="33FC499A" w14:textId="77777777" w:rsidR="00BE1DD8" w:rsidRDefault="002C1706">
            <w:pPr>
              <w:pStyle w:val="af5"/>
              <w:ind w:leftChars="0" w:left="0" w:firstLineChars="100" w:firstLine="248"/>
              <w:rPr>
                <w:spacing w:val="4"/>
                <w:szCs w:val="24"/>
              </w:rPr>
            </w:pPr>
            <w:r>
              <w:rPr>
                <w:rFonts w:hint="eastAsia"/>
                <w:spacing w:val="4"/>
                <w:szCs w:val="24"/>
              </w:rPr>
              <w:t>陶瓷板饰面</w:t>
            </w:r>
            <w:r>
              <w:rPr>
                <w:rFonts w:hint="eastAsia"/>
                <w:spacing w:val="4"/>
                <w:szCs w:val="24"/>
              </w:rPr>
              <w:t>mm</w:t>
            </w:r>
          </w:p>
        </w:tc>
        <w:tc>
          <w:tcPr>
            <w:tcW w:w="2411" w:type="dxa"/>
            <w:vMerge/>
          </w:tcPr>
          <w:p w14:paraId="70A0703C" w14:textId="77777777" w:rsidR="00BE1DD8" w:rsidRDefault="00BE1DD8">
            <w:pPr>
              <w:pStyle w:val="af5"/>
              <w:ind w:leftChars="0" w:left="0" w:firstLineChars="0" w:firstLine="0"/>
              <w:jc w:val="center"/>
              <w:rPr>
                <w:spacing w:val="4"/>
                <w:szCs w:val="24"/>
              </w:rPr>
            </w:pPr>
          </w:p>
        </w:tc>
      </w:tr>
      <w:tr w:rsidR="00BE1DD8" w14:paraId="663AF257" w14:textId="77777777">
        <w:tc>
          <w:tcPr>
            <w:tcW w:w="2418" w:type="dxa"/>
          </w:tcPr>
          <w:p w14:paraId="242A0169" w14:textId="77777777" w:rsidR="00BE1DD8" w:rsidRDefault="002C1706">
            <w:pPr>
              <w:pStyle w:val="af5"/>
              <w:ind w:leftChars="0" w:left="0" w:firstLineChars="0" w:firstLine="0"/>
              <w:jc w:val="center"/>
              <w:rPr>
                <w:spacing w:val="4"/>
                <w:szCs w:val="24"/>
              </w:rPr>
            </w:pPr>
            <w:r>
              <w:rPr>
                <w:spacing w:val="4"/>
                <w:szCs w:val="24"/>
              </w:rPr>
              <w:t>长度</w:t>
            </w:r>
            <w:r>
              <w:rPr>
                <w:rFonts w:hint="eastAsia"/>
                <w:spacing w:val="4"/>
                <w:szCs w:val="24"/>
              </w:rPr>
              <w:t>、</w:t>
            </w:r>
            <w:r>
              <w:rPr>
                <w:spacing w:val="4"/>
                <w:szCs w:val="24"/>
              </w:rPr>
              <w:t>宽度</w:t>
            </w:r>
          </w:p>
        </w:tc>
        <w:tc>
          <w:tcPr>
            <w:tcW w:w="2410" w:type="dxa"/>
          </w:tcPr>
          <w:p w14:paraId="7A84DAA1" w14:textId="77777777" w:rsidR="00BE1DD8" w:rsidRDefault="002C1706">
            <w:pPr>
              <w:pStyle w:val="af5"/>
              <w:ind w:leftChars="0" w:left="0" w:firstLineChars="0" w:firstLine="0"/>
              <w:jc w:val="center"/>
              <w:rPr>
                <w:spacing w:val="4"/>
                <w:szCs w:val="24"/>
              </w:rPr>
            </w:pPr>
            <w:r>
              <w:rPr>
                <w:rFonts w:hint="eastAsia"/>
                <w:spacing w:val="4"/>
                <w:szCs w:val="24"/>
              </w:rPr>
              <w:t>-</w:t>
            </w:r>
            <w:r>
              <w:rPr>
                <w:spacing w:val="4"/>
                <w:szCs w:val="24"/>
              </w:rPr>
              <w:t>1.5mm</w:t>
            </w:r>
          </w:p>
        </w:tc>
        <w:tc>
          <w:tcPr>
            <w:tcW w:w="2411" w:type="dxa"/>
          </w:tcPr>
          <w:p w14:paraId="55C44940" w14:textId="77777777" w:rsidR="00BE1DD8" w:rsidRDefault="002C1706">
            <w:pPr>
              <w:pStyle w:val="af5"/>
              <w:ind w:leftChars="0" w:left="0" w:firstLineChars="0" w:firstLine="0"/>
              <w:jc w:val="center"/>
              <w:rPr>
                <w:spacing w:val="4"/>
                <w:szCs w:val="24"/>
              </w:rPr>
            </w:pPr>
            <w:r>
              <w:rPr>
                <w:rFonts w:hint="eastAsia"/>
                <w:spacing w:val="4"/>
                <w:szCs w:val="24"/>
              </w:rPr>
              <w:t>用钢尺</w:t>
            </w:r>
          </w:p>
        </w:tc>
      </w:tr>
      <w:tr w:rsidR="00BE1DD8" w14:paraId="339A04DE" w14:textId="77777777">
        <w:tc>
          <w:tcPr>
            <w:tcW w:w="2418" w:type="dxa"/>
          </w:tcPr>
          <w:p w14:paraId="7E6FE87D" w14:textId="77777777" w:rsidR="00BE1DD8" w:rsidRDefault="002C1706">
            <w:pPr>
              <w:pStyle w:val="af5"/>
              <w:ind w:leftChars="0" w:left="0" w:firstLineChars="0" w:firstLine="0"/>
              <w:jc w:val="center"/>
              <w:rPr>
                <w:spacing w:val="4"/>
                <w:szCs w:val="24"/>
              </w:rPr>
            </w:pPr>
            <w:r>
              <w:rPr>
                <w:spacing w:val="4"/>
                <w:szCs w:val="24"/>
              </w:rPr>
              <w:t>厚度</w:t>
            </w:r>
          </w:p>
        </w:tc>
        <w:tc>
          <w:tcPr>
            <w:tcW w:w="2410" w:type="dxa"/>
          </w:tcPr>
          <w:p w14:paraId="26371167" w14:textId="77777777" w:rsidR="00BE1DD8" w:rsidRDefault="002C1706">
            <w:pPr>
              <w:pStyle w:val="af5"/>
              <w:ind w:leftChars="0" w:left="0" w:firstLineChars="0" w:firstLine="0"/>
              <w:jc w:val="center"/>
              <w:rPr>
                <w:spacing w:val="4"/>
                <w:szCs w:val="24"/>
              </w:rPr>
            </w:pPr>
            <w:r>
              <w:rPr>
                <w:rFonts w:hint="eastAsia"/>
                <w:spacing w:val="4"/>
                <w:szCs w:val="24"/>
              </w:rPr>
              <w:t>+</w:t>
            </w:r>
            <w:r>
              <w:rPr>
                <w:spacing w:val="4"/>
                <w:szCs w:val="24"/>
              </w:rPr>
              <w:t>1mm</w:t>
            </w:r>
          </w:p>
          <w:p w14:paraId="29A357FD" w14:textId="77777777" w:rsidR="00BE1DD8" w:rsidRDefault="002C1706">
            <w:pPr>
              <w:pStyle w:val="af5"/>
              <w:ind w:leftChars="0" w:left="0" w:firstLineChars="0" w:firstLine="0"/>
              <w:jc w:val="center"/>
              <w:rPr>
                <w:spacing w:val="4"/>
                <w:szCs w:val="24"/>
              </w:rPr>
            </w:pPr>
            <w:r>
              <w:rPr>
                <w:spacing w:val="4"/>
                <w:szCs w:val="24"/>
              </w:rPr>
              <w:t>-0.5mm</w:t>
            </w:r>
          </w:p>
        </w:tc>
        <w:tc>
          <w:tcPr>
            <w:tcW w:w="2411" w:type="dxa"/>
          </w:tcPr>
          <w:p w14:paraId="7A7347E5" w14:textId="77777777" w:rsidR="00BE1DD8" w:rsidRDefault="002C1706">
            <w:pPr>
              <w:pStyle w:val="af5"/>
              <w:ind w:leftChars="0" w:left="0" w:firstLineChars="0" w:firstLine="0"/>
              <w:jc w:val="center"/>
              <w:rPr>
                <w:spacing w:val="4"/>
                <w:szCs w:val="24"/>
              </w:rPr>
            </w:pPr>
            <w:r>
              <w:rPr>
                <w:rFonts w:hint="eastAsia"/>
                <w:spacing w:val="4"/>
                <w:szCs w:val="24"/>
              </w:rPr>
              <w:t>用最小读数为</w:t>
            </w:r>
            <w:r>
              <w:rPr>
                <w:rFonts w:hint="eastAsia"/>
                <w:spacing w:val="4"/>
                <w:szCs w:val="24"/>
              </w:rPr>
              <w:t>0.02mm</w:t>
            </w:r>
            <w:r>
              <w:rPr>
                <w:rFonts w:hint="eastAsia"/>
                <w:spacing w:val="4"/>
                <w:szCs w:val="24"/>
              </w:rPr>
              <w:t>游标卡尺</w:t>
            </w:r>
          </w:p>
        </w:tc>
      </w:tr>
      <w:tr w:rsidR="00BE1DD8" w14:paraId="5BB6467E" w14:textId="77777777">
        <w:tc>
          <w:tcPr>
            <w:tcW w:w="2418" w:type="dxa"/>
          </w:tcPr>
          <w:p w14:paraId="36B9890C" w14:textId="77777777" w:rsidR="00BE1DD8" w:rsidRDefault="002C1706">
            <w:pPr>
              <w:pStyle w:val="af5"/>
              <w:ind w:leftChars="0" w:left="0" w:firstLineChars="0" w:firstLine="0"/>
              <w:jc w:val="center"/>
              <w:rPr>
                <w:spacing w:val="4"/>
                <w:szCs w:val="24"/>
              </w:rPr>
            </w:pPr>
            <w:r>
              <w:rPr>
                <w:spacing w:val="4"/>
                <w:szCs w:val="24"/>
              </w:rPr>
              <w:t>边直度</w:t>
            </w:r>
          </w:p>
        </w:tc>
        <w:tc>
          <w:tcPr>
            <w:tcW w:w="2410" w:type="dxa"/>
          </w:tcPr>
          <w:p w14:paraId="06CB6762" w14:textId="77777777" w:rsidR="00BE1DD8" w:rsidRDefault="002C1706">
            <w:pPr>
              <w:pStyle w:val="af5"/>
              <w:ind w:leftChars="0" w:left="0" w:firstLineChars="0" w:firstLine="0"/>
              <w:jc w:val="center"/>
              <w:rPr>
                <w:spacing w:val="4"/>
                <w:szCs w:val="24"/>
              </w:rPr>
            </w:pPr>
            <w:r>
              <w:rPr>
                <w:rFonts w:hint="eastAsia"/>
                <w:spacing w:val="4"/>
                <w:szCs w:val="24"/>
              </w:rPr>
              <w:t>±</w:t>
            </w:r>
            <w:r>
              <w:rPr>
                <w:rFonts w:hint="eastAsia"/>
                <w:spacing w:val="4"/>
                <w:szCs w:val="24"/>
              </w:rPr>
              <w:t>1mm</w:t>
            </w:r>
          </w:p>
        </w:tc>
        <w:tc>
          <w:tcPr>
            <w:tcW w:w="2411" w:type="dxa"/>
          </w:tcPr>
          <w:p w14:paraId="4449BBCB" w14:textId="77777777" w:rsidR="00BE1DD8" w:rsidRDefault="002C1706">
            <w:pPr>
              <w:pStyle w:val="af5"/>
              <w:ind w:leftChars="0" w:left="0" w:firstLineChars="0" w:firstLine="0"/>
              <w:jc w:val="center"/>
              <w:rPr>
                <w:spacing w:val="4"/>
                <w:szCs w:val="24"/>
              </w:rPr>
            </w:pPr>
            <w:r>
              <w:rPr>
                <w:rFonts w:hint="eastAsia"/>
                <w:spacing w:val="4"/>
                <w:szCs w:val="24"/>
              </w:rPr>
              <w:t>按</w:t>
            </w:r>
            <w:r>
              <w:rPr>
                <w:rFonts w:hint="eastAsia"/>
                <w:spacing w:val="4"/>
                <w:szCs w:val="24"/>
              </w:rPr>
              <w:t>GB 11948</w:t>
            </w:r>
            <w:r>
              <w:rPr>
                <w:rFonts w:hint="eastAsia"/>
                <w:spacing w:val="4"/>
                <w:szCs w:val="24"/>
              </w:rPr>
              <w:t>检查</w:t>
            </w:r>
          </w:p>
        </w:tc>
      </w:tr>
      <w:tr w:rsidR="00BE1DD8" w14:paraId="6D26A86C" w14:textId="77777777">
        <w:tc>
          <w:tcPr>
            <w:tcW w:w="2418" w:type="dxa"/>
          </w:tcPr>
          <w:p w14:paraId="7ABB3140" w14:textId="77777777" w:rsidR="00BE1DD8" w:rsidRDefault="002C1706">
            <w:pPr>
              <w:pStyle w:val="af5"/>
              <w:ind w:leftChars="0" w:left="0" w:firstLineChars="0" w:firstLine="0"/>
              <w:jc w:val="center"/>
              <w:rPr>
                <w:spacing w:val="4"/>
                <w:szCs w:val="24"/>
              </w:rPr>
            </w:pPr>
            <w:r>
              <w:rPr>
                <w:rFonts w:hint="eastAsia"/>
                <w:spacing w:val="4"/>
                <w:szCs w:val="24"/>
              </w:rPr>
              <w:t>直角度</w:t>
            </w:r>
          </w:p>
        </w:tc>
        <w:tc>
          <w:tcPr>
            <w:tcW w:w="2410" w:type="dxa"/>
          </w:tcPr>
          <w:p w14:paraId="7A5D7083" w14:textId="77777777" w:rsidR="00BE1DD8" w:rsidRDefault="002C1706">
            <w:pPr>
              <w:pStyle w:val="af5"/>
              <w:ind w:leftChars="0" w:left="0" w:firstLineChars="0" w:firstLine="0"/>
              <w:jc w:val="center"/>
              <w:rPr>
                <w:spacing w:val="4"/>
                <w:szCs w:val="24"/>
              </w:rPr>
            </w:pPr>
            <w:r>
              <w:rPr>
                <w:rFonts w:hint="eastAsia"/>
                <w:spacing w:val="4"/>
                <w:szCs w:val="24"/>
              </w:rPr>
              <w:t>±</w:t>
            </w:r>
            <w:r>
              <w:rPr>
                <w:rFonts w:hint="eastAsia"/>
                <w:spacing w:val="4"/>
                <w:szCs w:val="24"/>
              </w:rPr>
              <w:t>0.2%</w:t>
            </w:r>
          </w:p>
        </w:tc>
        <w:tc>
          <w:tcPr>
            <w:tcW w:w="2411" w:type="dxa"/>
          </w:tcPr>
          <w:p w14:paraId="6DB252FD" w14:textId="77777777" w:rsidR="00BE1DD8" w:rsidRDefault="002C1706">
            <w:pPr>
              <w:pStyle w:val="af5"/>
              <w:ind w:leftChars="0" w:left="0" w:firstLineChars="0" w:firstLine="0"/>
              <w:jc w:val="center"/>
              <w:rPr>
                <w:spacing w:val="4"/>
                <w:szCs w:val="24"/>
              </w:rPr>
            </w:pPr>
            <w:r>
              <w:rPr>
                <w:rFonts w:hint="eastAsia"/>
                <w:spacing w:val="4"/>
                <w:szCs w:val="24"/>
              </w:rPr>
              <w:t>按</w:t>
            </w:r>
            <w:r>
              <w:rPr>
                <w:rFonts w:hint="eastAsia"/>
                <w:spacing w:val="4"/>
                <w:szCs w:val="24"/>
              </w:rPr>
              <w:t>GB 11948</w:t>
            </w:r>
            <w:r>
              <w:rPr>
                <w:rFonts w:hint="eastAsia"/>
                <w:spacing w:val="4"/>
                <w:szCs w:val="24"/>
              </w:rPr>
              <w:t>检查</w:t>
            </w:r>
          </w:p>
        </w:tc>
      </w:tr>
      <w:tr w:rsidR="00BE1DD8" w14:paraId="011761C7" w14:textId="77777777">
        <w:tc>
          <w:tcPr>
            <w:tcW w:w="2418" w:type="dxa"/>
          </w:tcPr>
          <w:p w14:paraId="7F182274" w14:textId="77777777" w:rsidR="00BE1DD8" w:rsidRDefault="002C1706">
            <w:pPr>
              <w:pStyle w:val="af5"/>
              <w:ind w:leftChars="0" w:left="0" w:firstLineChars="0" w:firstLine="0"/>
              <w:jc w:val="center"/>
              <w:rPr>
                <w:spacing w:val="4"/>
                <w:szCs w:val="24"/>
              </w:rPr>
            </w:pPr>
            <w:r>
              <w:rPr>
                <w:rFonts w:hint="eastAsia"/>
                <w:spacing w:val="4"/>
                <w:szCs w:val="24"/>
              </w:rPr>
              <w:t>中心弯曲度</w:t>
            </w:r>
          </w:p>
        </w:tc>
        <w:tc>
          <w:tcPr>
            <w:tcW w:w="2410" w:type="dxa"/>
          </w:tcPr>
          <w:p w14:paraId="5BEEB9A5" w14:textId="77777777" w:rsidR="00BE1DD8" w:rsidRDefault="002C1706">
            <w:pPr>
              <w:pStyle w:val="af5"/>
              <w:ind w:leftChars="0" w:left="0" w:firstLineChars="0" w:firstLine="0"/>
              <w:jc w:val="center"/>
              <w:rPr>
                <w:spacing w:val="4"/>
                <w:szCs w:val="24"/>
              </w:rPr>
            </w:pPr>
            <w:r>
              <w:rPr>
                <w:rFonts w:hint="eastAsia"/>
                <w:spacing w:val="4"/>
                <w:szCs w:val="24"/>
              </w:rPr>
              <w:t>±</w:t>
            </w:r>
            <w:r>
              <w:rPr>
                <w:rFonts w:hint="eastAsia"/>
                <w:spacing w:val="4"/>
                <w:szCs w:val="24"/>
              </w:rPr>
              <w:t>2mm</w:t>
            </w:r>
          </w:p>
        </w:tc>
        <w:tc>
          <w:tcPr>
            <w:tcW w:w="2411" w:type="dxa"/>
          </w:tcPr>
          <w:p w14:paraId="7054D25E" w14:textId="77777777" w:rsidR="00BE1DD8" w:rsidRDefault="002C1706">
            <w:pPr>
              <w:pStyle w:val="af5"/>
              <w:ind w:leftChars="0" w:left="0" w:firstLineChars="0" w:firstLine="0"/>
              <w:jc w:val="center"/>
              <w:rPr>
                <w:spacing w:val="4"/>
                <w:szCs w:val="24"/>
              </w:rPr>
            </w:pPr>
            <w:r>
              <w:rPr>
                <w:rFonts w:hint="eastAsia"/>
                <w:spacing w:val="4"/>
                <w:szCs w:val="24"/>
              </w:rPr>
              <w:t>按</w:t>
            </w:r>
            <w:r>
              <w:rPr>
                <w:rFonts w:hint="eastAsia"/>
                <w:spacing w:val="4"/>
                <w:szCs w:val="24"/>
              </w:rPr>
              <w:t>GB 11948</w:t>
            </w:r>
            <w:r>
              <w:rPr>
                <w:rFonts w:hint="eastAsia"/>
                <w:spacing w:val="4"/>
                <w:szCs w:val="24"/>
              </w:rPr>
              <w:t>检查</w:t>
            </w:r>
          </w:p>
        </w:tc>
      </w:tr>
      <w:tr w:rsidR="00BE1DD8" w14:paraId="1AB176AD" w14:textId="77777777">
        <w:tc>
          <w:tcPr>
            <w:tcW w:w="2418" w:type="dxa"/>
          </w:tcPr>
          <w:p w14:paraId="790ECC0F" w14:textId="77777777" w:rsidR="00BE1DD8" w:rsidRDefault="002C1706">
            <w:pPr>
              <w:pStyle w:val="af5"/>
              <w:ind w:leftChars="0" w:left="0" w:firstLineChars="0" w:firstLine="0"/>
              <w:jc w:val="center"/>
              <w:rPr>
                <w:spacing w:val="4"/>
                <w:szCs w:val="24"/>
              </w:rPr>
            </w:pPr>
            <w:r>
              <w:rPr>
                <w:rFonts w:hint="eastAsia"/>
                <w:spacing w:val="4"/>
                <w:szCs w:val="24"/>
              </w:rPr>
              <w:t>翘曲度</w:t>
            </w:r>
          </w:p>
        </w:tc>
        <w:tc>
          <w:tcPr>
            <w:tcW w:w="2410" w:type="dxa"/>
          </w:tcPr>
          <w:p w14:paraId="47B74134" w14:textId="77777777" w:rsidR="00BE1DD8" w:rsidRDefault="002C1706">
            <w:pPr>
              <w:pStyle w:val="af5"/>
              <w:ind w:leftChars="0" w:left="0" w:firstLineChars="0" w:firstLine="0"/>
              <w:jc w:val="center"/>
              <w:rPr>
                <w:spacing w:val="4"/>
                <w:szCs w:val="24"/>
              </w:rPr>
            </w:pPr>
            <w:r>
              <w:rPr>
                <w:rFonts w:hint="eastAsia"/>
                <w:spacing w:val="4"/>
                <w:szCs w:val="24"/>
              </w:rPr>
              <w:t>±</w:t>
            </w:r>
            <w:r>
              <w:rPr>
                <w:rFonts w:hint="eastAsia"/>
                <w:spacing w:val="4"/>
                <w:szCs w:val="24"/>
              </w:rPr>
              <w:t>2mm</w:t>
            </w:r>
          </w:p>
        </w:tc>
        <w:tc>
          <w:tcPr>
            <w:tcW w:w="2411" w:type="dxa"/>
          </w:tcPr>
          <w:p w14:paraId="5C4D4088" w14:textId="77777777" w:rsidR="00BE1DD8" w:rsidRDefault="002C1706">
            <w:pPr>
              <w:pStyle w:val="af5"/>
              <w:ind w:leftChars="0" w:left="0" w:firstLineChars="0" w:firstLine="0"/>
              <w:jc w:val="center"/>
              <w:rPr>
                <w:spacing w:val="4"/>
                <w:szCs w:val="24"/>
              </w:rPr>
            </w:pPr>
            <w:r>
              <w:rPr>
                <w:rFonts w:hint="eastAsia"/>
                <w:spacing w:val="4"/>
                <w:szCs w:val="24"/>
              </w:rPr>
              <w:t>按</w:t>
            </w:r>
            <w:r>
              <w:rPr>
                <w:rFonts w:hint="eastAsia"/>
                <w:spacing w:val="4"/>
                <w:szCs w:val="24"/>
              </w:rPr>
              <w:t>GB 11948</w:t>
            </w:r>
            <w:r>
              <w:rPr>
                <w:rFonts w:hint="eastAsia"/>
                <w:spacing w:val="4"/>
                <w:szCs w:val="24"/>
              </w:rPr>
              <w:t>检查</w:t>
            </w:r>
          </w:p>
        </w:tc>
      </w:tr>
    </w:tbl>
    <w:p w14:paraId="25229973" w14:textId="0E08F70B" w:rsidR="00BE1DD8" w:rsidRDefault="002C1706">
      <w:pPr>
        <w:pStyle w:val="af5"/>
        <w:ind w:left="210" w:firstLineChars="0" w:firstLine="0"/>
        <w:jc w:val="center"/>
        <w:rPr>
          <w:spacing w:val="4"/>
          <w:szCs w:val="24"/>
        </w:rPr>
      </w:pPr>
      <w:r>
        <w:rPr>
          <w:rFonts w:hint="eastAsia"/>
          <w:spacing w:val="4"/>
          <w:szCs w:val="24"/>
        </w:rPr>
        <w:t>注：多边形、弧形等异形瓷板考虑了允许偏差后的外形尺寸应符合设计要求</w:t>
      </w:r>
      <w:r w:rsidR="0077791D">
        <w:rPr>
          <w:spacing w:val="4"/>
          <w:szCs w:val="24"/>
        </w:rPr>
        <w:t>.</w:t>
      </w:r>
    </w:p>
    <w:p w14:paraId="3B659902" w14:textId="7D4F135C" w:rsidR="00BE1DD8" w:rsidRDefault="0077791D">
      <w:pPr>
        <w:pStyle w:val="af5"/>
        <w:spacing w:line="480" w:lineRule="auto"/>
        <w:ind w:leftChars="0" w:left="0" w:firstLineChars="0" w:firstLine="0"/>
        <w:rPr>
          <w:rFonts w:ascii="宋体" w:hAnsi="宋体" w:cs="宋体"/>
          <w:color w:val="111111"/>
          <w:szCs w:val="24"/>
        </w:rPr>
      </w:pPr>
      <w:r>
        <w:rPr>
          <w:rFonts w:ascii="宋体" w:hAnsi="宋体" w:cs="宋体"/>
          <w:color w:val="111111"/>
          <w:szCs w:val="24"/>
        </w:rPr>
        <w:t>5</w:t>
      </w:r>
      <w:r w:rsidR="002C1706">
        <w:rPr>
          <w:rFonts w:ascii="宋体" w:hAnsi="宋体" w:cs="宋体" w:hint="eastAsia"/>
          <w:color w:val="111111"/>
          <w:szCs w:val="24"/>
        </w:rPr>
        <w:t>.3.2  陶瓷板钻孔部位应无甭坏、暗裂等缺陷，孔径内应光滑、洁净。</w:t>
      </w:r>
    </w:p>
    <w:p w14:paraId="43ABBF76" w14:textId="5B9F80CE" w:rsidR="00BE1DD8" w:rsidRPr="00095EB2" w:rsidRDefault="0077791D" w:rsidP="00095EB2">
      <w:pPr>
        <w:pStyle w:val="af5"/>
        <w:spacing w:line="480" w:lineRule="auto"/>
        <w:ind w:leftChars="0" w:left="0" w:firstLineChars="0" w:firstLine="0"/>
        <w:rPr>
          <w:rFonts w:ascii="宋体" w:hAnsi="宋体" w:cs="宋体"/>
          <w:color w:val="111111"/>
          <w:szCs w:val="24"/>
        </w:rPr>
      </w:pPr>
      <w:r>
        <w:rPr>
          <w:rFonts w:ascii="宋体" w:hAnsi="宋体" w:cs="宋体"/>
          <w:color w:val="111111"/>
          <w:szCs w:val="24"/>
        </w:rPr>
        <w:lastRenderedPageBreak/>
        <w:t>5</w:t>
      </w:r>
      <w:r w:rsidR="00095EB2" w:rsidRPr="00095EB2">
        <w:rPr>
          <w:rFonts w:ascii="宋体" w:hAnsi="宋体" w:cs="宋体" w:hint="eastAsia"/>
          <w:color w:val="111111"/>
          <w:szCs w:val="24"/>
        </w:rPr>
        <w:t>.3.</w:t>
      </w:r>
      <w:r w:rsidR="00095EB2" w:rsidRPr="00095EB2">
        <w:rPr>
          <w:rFonts w:ascii="宋体" w:hAnsi="宋体" w:cs="宋体"/>
          <w:color w:val="111111"/>
          <w:szCs w:val="24"/>
        </w:rPr>
        <w:t>3</w:t>
      </w:r>
      <w:r w:rsidR="002C1706" w:rsidRPr="00095EB2">
        <w:rPr>
          <w:rFonts w:ascii="宋体" w:hAnsi="宋体" w:cs="宋体" w:hint="eastAsia"/>
          <w:color w:val="111111"/>
          <w:szCs w:val="24"/>
        </w:rPr>
        <w:t xml:space="preserve"> </w:t>
      </w:r>
      <w:r w:rsidR="00095EB2">
        <w:rPr>
          <w:rFonts w:ascii="宋体" w:hAnsi="宋体" w:cs="宋体"/>
          <w:color w:val="111111"/>
          <w:szCs w:val="24"/>
        </w:rPr>
        <w:t xml:space="preserve"> </w:t>
      </w:r>
      <w:r w:rsidR="002C1706" w:rsidRPr="00095EB2">
        <w:rPr>
          <w:rFonts w:ascii="宋体" w:hAnsi="宋体" w:cs="宋体"/>
          <w:color w:val="111111"/>
          <w:szCs w:val="24"/>
        </w:rPr>
        <w:t>陶瓷板孔边出现裂纹、崩边缺陷时，该块陶瓷板不得使用。</w:t>
      </w:r>
    </w:p>
    <w:p w14:paraId="2EDCF4A0" w14:textId="77777777" w:rsidR="00BE1DD8" w:rsidRDefault="00BE1DD8">
      <w:pPr>
        <w:pStyle w:val="af5"/>
        <w:spacing w:line="480" w:lineRule="auto"/>
        <w:ind w:leftChars="0" w:left="0" w:firstLineChars="0" w:firstLine="0"/>
        <w:rPr>
          <w:b/>
          <w:spacing w:val="4"/>
          <w:szCs w:val="24"/>
        </w:rPr>
      </w:pPr>
    </w:p>
    <w:p w14:paraId="6DA16109" w14:textId="1A8C2B89" w:rsidR="00BE1DD8" w:rsidRDefault="0077791D" w:rsidP="009F5A8B">
      <w:pPr>
        <w:pStyle w:val="afc"/>
      </w:pPr>
      <w:bookmarkStart w:id="37" w:name="_Toc53669230"/>
      <w:r>
        <w:t>5.4</w:t>
      </w:r>
      <w:r w:rsidR="002C1706">
        <w:rPr>
          <w:rFonts w:hint="eastAsia"/>
        </w:rPr>
        <w:t>金属骨架及</w:t>
      </w:r>
      <w:r w:rsidR="002C1706">
        <w:t>连接</w:t>
      </w:r>
      <w:r w:rsidR="002C1706">
        <w:rPr>
          <w:rFonts w:hint="eastAsia"/>
        </w:rPr>
        <w:t>材料加工</w:t>
      </w:r>
      <w:bookmarkEnd w:id="37"/>
    </w:p>
    <w:p w14:paraId="631477F9" w14:textId="5548BAE7" w:rsidR="00BE1DD8" w:rsidRDefault="0077791D">
      <w:pPr>
        <w:pStyle w:val="af5"/>
        <w:spacing w:line="480" w:lineRule="auto"/>
        <w:ind w:leftChars="0" w:left="0" w:firstLineChars="0" w:firstLine="0"/>
        <w:rPr>
          <w:color w:val="111111"/>
          <w:szCs w:val="24"/>
        </w:rPr>
      </w:pPr>
      <w:r>
        <w:rPr>
          <w:rFonts w:ascii="宋体" w:hAnsi="宋体" w:cs="宋体"/>
          <w:color w:val="111111"/>
          <w:szCs w:val="24"/>
        </w:rPr>
        <w:t>5</w:t>
      </w:r>
      <w:r w:rsidR="002C1706">
        <w:rPr>
          <w:rFonts w:ascii="宋体" w:hAnsi="宋体" w:cs="宋体" w:hint="eastAsia"/>
          <w:color w:val="111111"/>
          <w:szCs w:val="24"/>
        </w:rPr>
        <w:t>.</w:t>
      </w:r>
      <w:r>
        <w:rPr>
          <w:rFonts w:ascii="宋体" w:hAnsi="宋体" w:cs="宋体"/>
          <w:color w:val="111111"/>
          <w:szCs w:val="24"/>
        </w:rPr>
        <w:t>4</w:t>
      </w:r>
      <w:r w:rsidR="002C1706">
        <w:rPr>
          <w:rFonts w:ascii="宋体" w:hAnsi="宋体" w:cs="宋体" w:hint="eastAsia"/>
          <w:color w:val="111111"/>
          <w:szCs w:val="24"/>
        </w:rPr>
        <w:t>.1</w:t>
      </w:r>
      <w:r w:rsidR="002C1706">
        <w:rPr>
          <w:rFonts w:hint="eastAsia"/>
          <w:color w:val="111111"/>
          <w:szCs w:val="24"/>
        </w:rPr>
        <w:t xml:space="preserve"> </w:t>
      </w:r>
      <w:r w:rsidR="002C1706">
        <w:rPr>
          <w:rFonts w:hint="eastAsia"/>
          <w:color w:val="111111"/>
          <w:szCs w:val="24"/>
        </w:rPr>
        <w:t>金属骨架</w:t>
      </w:r>
      <w:r w:rsidR="002C1706">
        <w:rPr>
          <w:color w:val="111111"/>
          <w:szCs w:val="24"/>
        </w:rPr>
        <w:t>立柱及横梁的冲孔、裁切等加工宜在工厂进行，不得采用电焊切割、烧孔。</w:t>
      </w:r>
    </w:p>
    <w:p w14:paraId="234B8644" w14:textId="7BF164F5" w:rsidR="00BE1DD8" w:rsidRDefault="0077791D">
      <w:pPr>
        <w:pStyle w:val="af5"/>
        <w:ind w:leftChars="0" w:left="0" w:firstLineChars="0" w:firstLine="0"/>
        <w:rPr>
          <w:color w:val="111111"/>
          <w:szCs w:val="24"/>
        </w:rPr>
      </w:pPr>
      <w:r>
        <w:rPr>
          <w:rFonts w:ascii="宋体" w:hAnsi="宋体" w:cs="宋体"/>
          <w:color w:val="111111"/>
          <w:szCs w:val="24"/>
        </w:rPr>
        <w:t>5</w:t>
      </w:r>
      <w:r w:rsidR="002C1706">
        <w:rPr>
          <w:rFonts w:ascii="宋体" w:hAnsi="宋体" w:cs="宋体" w:hint="eastAsia"/>
          <w:color w:val="111111"/>
          <w:szCs w:val="24"/>
        </w:rPr>
        <w:t>.</w:t>
      </w:r>
      <w:r>
        <w:rPr>
          <w:rFonts w:ascii="宋体" w:hAnsi="宋体" w:cs="宋体"/>
          <w:color w:val="111111"/>
          <w:szCs w:val="24"/>
        </w:rPr>
        <w:t>4</w:t>
      </w:r>
      <w:r w:rsidR="002C1706">
        <w:rPr>
          <w:rFonts w:ascii="宋体" w:hAnsi="宋体" w:cs="宋体" w:hint="eastAsia"/>
          <w:color w:val="111111"/>
          <w:szCs w:val="24"/>
        </w:rPr>
        <w:t>.2</w:t>
      </w:r>
      <w:r w:rsidR="002C1706">
        <w:rPr>
          <w:rFonts w:hint="eastAsia"/>
          <w:color w:val="111111"/>
          <w:szCs w:val="24"/>
        </w:rPr>
        <w:t xml:space="preserve">  </w:t>
      </w:r>
      <w:r w:rsidR="002C1706">
        <w:rPr>
          <w:rFonts w:hint="eastAsia"/>
          <w:color w:val="111111"/>
          <w:szCs w:val="24"/>
        </w:rPr>
        <w:t>金属骨架</w:t>
      </w:r>
      <w:r w:rsidR="002C1706">
        <w:rPr>
          <w:color w:val="111111"/>
          <w:szCs w:val="24"/>
        </w:rPr>
        <w:t>立柱及横梁的加工应符合现行国家标准《钢结构工程施工质量验收规范》</w:t>
      </w:r>
      <w:r w:rsidR="002C1706">
        <w:rPr>
          <w:color w:val="111111"/>
          <w:szCs w:val="24"/>
        </w:rPr>
        <w:t>GB 50205</w:t>
      </w:r>
      <w:r w:rsidR="002C1706">
        <w:rPr>
          <w:color w:val="111111"/>
          <w:szCs w:val="24"/>
        </w:rPr>
        <w:t>的规定</w:t>
      </w:r>
      <w:r w:rsidR="002C1706">
        <w:rPr>
          <w:rFonts w:hint="eastAsia"/>
          <w:color w:val="111111"/>
          <w:szCs w:val="24"/>
        </w:rPr>
        <w:t>，</w:t>
      </w:r>
      <w:r w:rsidR="002C1706">
        <w:rPr>
          <w:color w:val="111111"/>
        </w:rPr>
        <w:t>采</w:t>
      </w:r>
      <w:r w:rsidR="002C1706" w:rsidRPr="00095EB2">
        <w:rPr>
          <w:rFonts w:hint="eastAsia"/>
          <w:color w:val="111111"/>
        </w:rPr>
        <w:t>用的铝合金型材应符合现行国家标准</w:t>
      </w:r>
      <w:r w:rsidR="002C1706">
        <w:rPr>
          <w:color w:val="111111"/>
        </w:rPr>
        <w:t>《铝合金建筑型材》</w:t>
      </w:r>
      <w:r w:rsidR="002C1706">
        <w:rPr>
          <w:color w:val="111111"/>
        </w:rPr>
        <w:t>GB/T 5237.1</w:t>
      </w:r>
      <w:r w:rsidR="002C1706">
        <w:rPr>
          <w:color w:val="111111"/>
          <w:szCs w:val="24"/>
        </w:rPr>
        <w:t>并应符合下列规定：</w:t>
      </w:r>
      <w:r w:rsidR="002C1706">
        <w:rPr>
          <w:rFonts w:hint="eastAsia"/>
          <w:color w:val="111111"/>
          <w:szCs w:val="24"/>
        </w:rPr>
        <w:t xml:space="preserve"> </w:t>
      </w:r>
    </w:p>
    <w:p w14:paraId="236AAD61" w14:textId="77777777" w:rsidR="00BE1DD8" w:rsidRDefault="002C1706">
      <w:pPr>
        <w:pStyle w:val="af5"/>
        <w:widowControl/>
        <w:spacing w:before="100" w:beforeAutospacing="1" w:after="100" w:afterAutospacing="1"/>
        <w:ind w:left="210" w:firstLineChars="100" w:firstLine="240"/>
        <w:jc w:val="left"/>
        <w:rPr>
          <w:rFonts w:ascii="宋体" w:hAnsi="宋体" w:cs="宋体"/>
          <w:color w:val="111111"/>
          <w:kern w:val="0"/>
          <w:szCs w:val="24"/>
        </w:rPr>
      </w:pPr>
      <w:r>
        <w:rPr>
          <w:rFonts w:ascii="宋体" w:hAnsi="宋体" w:cs="宋体"/>
          <w:color w:val="111111"/>
          <w:kern w:val="0"/>
          <w:szCs w:val="24"/>
        </w:rPr>
        <w:t>1 钢材截料前应校直调整，钢型材直线度允许偏差为1／500。</w:t>
      </w:r>
    </w:p>
    <w:p w14:paraId="4E8A3170" w14:textId="259F1493" w:rsidR="00BE1DD8" w:rsidRDefault="002C1706">
      <w:pPr>
        <w:pStyle w:val="af5"/>
        <w:widowControl/>
        <w:spacing w:before="100" w:beforeAutospacing="1" w:after="100" w:afterAutospacing="1"/>
        <w:ind w:left="210" w:firstLineChars="100" w:firstLine="240"/>
        <w:jc w:val="left"/>
        <w:rPr>
          <w:rFonts w:ascii="宋体" w:hAnsi="宋体" w:cs="宋体"/>
          <w:color w:val="111111"/>
          <w:kern w:val="0"/>
          <w:szCs w:val="24"/>
        </w:rPr>
      </w:pPr>
      <w:r>
        <w:rPr>
          <w:rFonts w:ascii="宋体" w:hAnsi="宋体" w:cs="宋体"/>
          <w:color w:val="111111"/>
          <w:kern w:val="0"/>
          <w:szCs w:val="24"/>
        </w:rPr>
        <w:t>2立柱、横梁不应有加工变形，加工尺寸允许偏差应符合表5.3.1的规定。</w:t>
      </w:r>
    </w:p>
    <w:p w14:paraId="26976F4E" w14:textId="521DE56B" w:rsidR="00BE1DD8" w:rsidRDefault="002C1706">
      <w:pPr>
        <w:pStyle w:val="af5"/>
        <w:widowControl/>
        <w:spacing w:before="100" w:beforeAutospacing="1" w:after="100" w:afterAutospacing="1" w:line="480" w:lineRule="atLeast"/>
        <w:ind w:left="210" w:firstLineChars="400" w:firstLine="960"/>
        <w:jc w:val="center"/>
        <w:rPr>
          <w:rFonts w:ascii="宋体" w:hAnsi="宋体" w:cs="宋体"/>
          <w:color w:val="111111"/>
          <w:kern w:val="0"/>
          <w:szCs w:val="24"/>
        </w:rPr>
      </w:pPr>
      <w:r>
        <w:rPr>
          <w:rFonts w:ascii="宋体" w:hAnsi="宋体" w:cs="宋体"/>
          <w:bCs/>
          <w:color w:val="111111"/>
          <w:kern w:val="0"/>
          <w:szCs w:val="24"/>
        </w:rPr>
        <w:t>表</w:t>
      </w:r>
      <w:r w:rsidR="0077791D">
        <w:rPr>
          <w:rFonts w:ascii="宋体" w:hAnsi="宋体" w:cs="宋体"/>
          <w:bCs/>
          <w:color w:val="111111"/>
          <w:kern w:val="0"/>
          <w:szCs w:val="24"/>
        </w:rPr>
        <w:t>5.4.2</w:t>
      </w:r>
      <w:r>
        <w:rPr>
          <w:rFonts w:ascii="宋体" w:hAnsi="宋体" w:cs="宋体"/>
          <w:bCs/>
          <w:color w:val="111111"/>
          <w:kern w:val="0"/>
          <w:szCs w:val="24"/>
        </w:rPr>
        <w:t>立柱、横梁加工尺寸允许偏差(mm)</w:t>
      </w:r>
      <w:r w:rsidR="0077791D">
        <w:rPr>
          <w:rFonts w:ascii="宋体" w:hAnsi="宋体" w:cs="宋体"/>
          <w:color w:val="111111"/>
          <w:kern w:val="0"/>
          <w:szCs w:val="24"/>
        </w:rPr>
        <w:t xml:space="preserve"> </w:t>
      </w:r>
    </w:p>
    <w:tbl>
      <w:tblPr>
        <w:tblW w:w="8157" w:type="dxa"/>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3257"/>
        <w:gridCol w:w="4900"/>
      </w:tblGrid>
      <w:tr w:rsidR="00BE1DD8" w14:paraId="1CA3F0A2" w14:textId="77777777">
        <w:trPr>
          <w:jc w:val="center"/>
        </w:trPr>
        <w:tc>
          <w:tcPr>
            <w:tcW w:w="3257" w:type="dxa"/>
            <w:tcBorders>
              <w:top w:val="single" w:sz="6" w:space="0" w:color="333333"/>
              <w:left w:val="single" w:sz="6" w:space="0" w:color="333333"/>
              <w:bottom w:val="single" w:sz="6" w:space="0" w:color="333333"/>
              <w:right w:val="single" w:sz="6" w:space="0" w:color="333333"/>
            </w:tcBorders>
            <w:vAlign w:val="center"/>
          </w:tcPr>
          <w:p w14:paraId="1A95C01B" w14:textId="77777777" w:rsidR="00BE1DD8" w:rsidRDefault="002C1706">
            <w:pPr>
              <w:widowControl/>
              <w:jc w:val="center"/>
              <w:rPr>
                <w:rFonts w:ascii="宋体" w:hAnsi="宋体" w:cs="宋体"/>
                <w:color w:val="000000"/>
                <w:kern w:val="0"/>
                <w:sz w:val="24"/>
              </w:rPr>
            </w:pPr>
            <w:r>
              <w:rPr>
                <w:rFonts w:ascii="宋体" w:hAnsi="宋体" w:cs="宋体"/>
                <w:color w:val="000000"/>
                <w:kern w:val="0"/>
                <w:sz w:val="24"/>
              </w:rPr>
              <w:t>项目</w:t>
            </w:r>
          </w:p>
        </w:tc>
        <w:tc>
          <w:tcPr>
            <w:tcW w:w="0" w:type="auto"/>
            <w:tcBorders>
              <w:top w:val="single" w:sz="6" w:space="0" w:color="333333"/>
              <w:left w:val="single" w:sz="6" w:space="0" w:color="333333"/>
              <w:bottom w:val="single" w:sz="6" w:space="0" w:color="333333"/>
              <w:right w:val="single" w:sz="6" w:space="0" w:color="333333"/>
            </w:tcBorders>
            <w:vAlign w:val="center"/>
          </w:tcPr>
          <w:p w14:paraId="7DF78B32" w14:textId="77777777" w:rsidR="00BE1DD8" w:rsidRDefault="002C1706">
            <w:pPr>
              <w:widowControl/>
              <w:jc w:val="center"/>
              <w:rPr>
                <w:rFonts w:ascii="宋体" w:hAnsi="宋体" w:cs="宋体"/>
                <w:color w:val="000000"/>
                <w:kern w:val="0"/>
                <w:sz w:val="24"/>
              </w:rPr>
            </w:pPr>
            <w:r>
              <w:rPr>
                <w:rFonts w:ascii="宋体" w:hAnsi="宋体" w:cs="宋体"/>
                <w:color w:val="000000"/>
                <w:kern w:val="0"/>
                <w:sz w:val="24"/>
              </w:rPr>
              <w:t>允许偏差</w:t>
            </w:r>
          </w:p>
        </w:tc>
      </w:tr>
      <w:tr w:rsidR="00BE1DD8" w14:paraId="7D65C5DA" w14:textId="77777777">
        <w:trPr>
          <w:jc w:val="center"/>
        </w:trPr>
        <w:tc>
          <w:tcPr>
            <w:tcW w:w="3257" w:type="dxa"/>
            <w:tcBorders>
              <w:top w:val="single" w:sz="6" w:space="0" w:color="333333"/>
              <w:left w:val="single" w:sz="6" w:space="0" w:color="333333"/>
              <w:bottom w:val="single" w:sz="6" w:space="0" w:color="333333"/>
              <w:right w:val="single" w:sz="6" w:space="0" w:color="333333"/>
            </w:tcBorders>
            <w:vAlign w:val="center"/>
          </w:tcPr>
          <w:p w14:paraId="585326E1" w14:textId="77777777" w:rsidR="00BE1DD8" w:rsidRDefault="002C1706">
            <w:pPr>
              <w:widowControl/>
              <w:jc w:val="center"/>
              <w:rPr>
                <w:rFonts w:ascii="宋体" w:hAnsi="宋体" w:cs="宋体"/>
                <w:color w:val="000000"/>
                <w:kern w:val="0"/>
                <w:sz w:val="24"/>
              </w:rPr>
            </w:pPr>
            <w:r>
              <w:rPr>
                <w:rFonts w:ascii="宋体" w:hAnsi="宋体" w:cs="宋体"/>
                <w:color w:val="000000"/>
                <w:kern w:val="0"/>
                <w:sz w:val="24"/>
              </w:rPr>
              <w:t>钢立柱长度</w:t>
            </w:r>
          </w:p>
        </w:tc>
        <w:tc>
          <w:tcPr>
            <w:tcW w:w="0" w:type="auto"/>
            <w:tcBorders>
              <w:top w:val="single" w:sz="6" w:space="0" w:color="333333"/>
              <w:left w:val="single" w:sz="6" w:space="0" w:color="333333"/>
              <w:bottom w:val="single" w:sz="6" w:space="0" w:color="333333"/>
              <w:right w:val="single" w:sz="6" w:space="0" w:color="333333"/>
            </w:tcBorders>
            <w:vAlign w:val="center"/>
          </w:tcPr>
          <w:p w14:paraId="09077024" w14:textId="77777777" w:rsidR="00BE1DD8" w:rsidRDefault="002C1706">
            <w:pPr>
              <w:widowControl/>
              <w:jc w:val="center"/>
              <w:rPr>
                <w:rFonts w:ascii="宋体" w:hAnsi="宋体" w:cs="宋体"/>
                <w:color w:val="000000"/>
                <w:kern w:val="0"/>
                <w:sz w:val="24"/>
              </w:rPr>
            </w:pPr>
            <w:r>
              <w:rPr>
                <w:rFonts w:ascii="宋体" w:hAnsi="宋体" w:cs="宋体"/>
                <w:color w:val="000000"/>
                <w:kern w:val="0"/>
                <w:sz w:val="24"/>
              </w:rPr>
              <w:t>＋1.0，—2.0</w:t>
            </w:r>
          </w:p>
        </w:tc>
      </w:tr>
      <w:tr w:rsidR="00BE1DD8" w14:paraId="4C2D8ED1" w14:textId="77777777">
        <w:trPr>
          <w:jc w:val="center"/>
        </w:trPr>
        <w:tc>
          <w:tcPr>
            <w:tcW w:w="3257" w:type="dxa"/>
            <w:tcBorders>
              <w:top w:val="single" w:sz="6" w:space="0" w:color="333333"/>
              <w:left w:val="single" w:sz="6" w:space="0" w:color="333333"/>
              <w:bottom w:val="single" w:sz="6" w:space="0" w:color="333333"/>
              <w:right w:val="single" w:sz="6" w:space="0" w:color="333333"/>
            </w:tcBorders>
            <w:vAlign w:val="center"/>
          </w:tcPr>
          <w:p w14:paraId="446445EA" w14:textId="77777777" w:rsidR="00BE1DD8" w:rsidRDefault="002C1706">
            <w:pPr>
              <w:widowControl/>
              <w:jc w:val="center"/>
              <w:rPr>
                <w:rFonts w:ascii="宋体" w:hAnsi="宋体" w:cs="宋体"/>
                <w:color w:val="000000"/>
                <w:kern w:val="0"/>
                <w:sz w:val="24"/>
              </w:rPr>
            </w:pPr>
            <w:r>
              <w:rPr>
                <w:rFonts w:ascii="宋体" w:hAnsi="宋体" w:cs="宋体"/>
                <w:color w:val="000000"/>
                <w:kern w:val="0"/>
                <w:sz w:val="24"/>
              </w:rPr>
              <w:t>钢横梁长度</w:t>
            </w:r>
          </w:p>
        </w:tc>
        <w:tc>
          <w:tcPr>
            <w:tcW w:w="0" w:type="auto"/>
            <w:tcBorders>
              <w:top w:val="single" w:sz="6" w:space="0" w:color="333333"/>
              <w:left w:val="single" w:sz="6" w:space="0" w:color="333333"/>
              <w:bottom w:val="single" w:sz="6" w:space="0" w:color="333333"/>
              <w:right w:val="single" w:sz="6" w:space="0" w:color="333333"/>
            </w:tcBorders>
            <w:vAlign w:val="center"/>
          </w:tcPr>
          <w:p w14:paraId="55DAF673" w14:textId="77777777" w:rsidR="00BE1DD8" w:rsidRDefault="002C1706">
            <w:pPr>
              <w:widowControl/>
              <w:jc w:val="center"/>
              <w:rPr>
                <w:rFonts w:ascii="宋体" w:hAnsi="宋体" w:cs="宋体"/>
                <w:color w:val="000000"/>
                <w:kern w:val="0"/>
                <w:sz w:val="24"/>
              </w:rPr>
            </w:pPr>
            <w:r>
              <w:rPr>
                <w:rFonts w:ascii="宋体" w:hAnsi="宋体" w:cs="宋体"/>
                <w:color w:val="000000"/>
                <w:kern w:val="0"/>
                <w:sz w:val="24"/>
              </w:rPr>
              <w:t>＋0.5，—1.0</w:t>
            </w:r>
          </w:p>
        </w:tc>
      </w:tr>
      <w:tr w:rsidR="0077791D" w14:paraId="6C61E1EE" w14:textId="77777777">
        <w:trPr>
          <w:jc w:val="center"/>
        </w:trPr>
        <w:tc>
          <w:tcPr>
            <w:tcW w:w="3257" w:type="dxa"/>
            <w:tcBorders>
              <w:top w:val="single" w:sz="6" w:space="0" w:color="333333"/>
              <w:left w:val="single" w:sz="6" w:space="0" w:color="333333"/>
              <w:bottom w:val="single" w:sz="6" w:space="0" w:color="333333"/>
              <w:right w:val="single" w:sz="6" w:space="0" w:color="333333"/>
            </w:tcBorders>
            <w:vAlign w:val="center"/>
          </w:tcPr>
          <w:p w14:paraId="55F6BA76" w14:textId="0A0E14B3" w:rsidR="0077791D" w:rsidRDefault="0077791D">
            <w:pPr>
              <w:widowControl/>
              <w:jc w:val="center"/>
              <w:rPr>
                <w:rFonts w:ascii="宋体" w:hAnsi="宋体" w:cs="宋体"/>
                <w:color w:val="000000"/>
                <w:kern w:val="0"/>
                <w:sz w:val="24"/>
              </w:rPr>
            </w:pPr>
            <w:r>
              <w:rPr>
                <w:rFonts w:ascii="宋体" w:hAnsi="宋体" w:cs="宋体"/>
                <w:color w:val="000000"/>
                <w:kern w:val="0"/>
                <w:sz w:val="24"/>
              </w:rPr>
              <w:t>铝型材立柱长度</w:t>
            </w:r>
          </w:p>
        </w:tc>
        <w:tc>
          <w:tcPr>
            <w:tcW w:w="0" w:type="auto"/>
            <w:tcBorders>
              <w:top w:val="single" w:sz="6" w:space="0" w:color="333333"/>
              <w:left w:val="single" w:sz="6" w:space="0" w:color="333333"/>
              <w:bottom w:val="single" w:sz="6" w:space="0" w:color="333333"/>
              <w:right w:val="single" w:sz="6" w:space="0" w:color="333333"/>
            </w:tcBorders>
            <w:vAlign w:val="center"/>
          </w:tcPr>
          <w:p w14:paraId="755C2E1C" w14:textId="7CFCD76D" w:rsidR="0077791D" w:rsidRDefault="00293267" w:rsidP="00293267">
            <w:pPr>
              <w:widowControl/>
              <w:jc w:val="center"/>
              <w:rPr>
                <w:rFonts w:ascii="宋体" w:hAnsi="宋体" w:cs="宋体"/>
                <w:color w:val="000000"/>
                <w:kern w:val="0"/>
                <w:sz w:val="24"/>
              </w:rPr>
            </w:pPr>
            <w:r>
              <w:rPr>
                <w:rFonts w:ascii="宋体" w:hAnsi="宋体" w:cs="宋体"/>
                <w:color w:val="000000"/>
                <w:kern w:val="0"/>
                <w:sz w:val="24"/>
              </w:rPr>
              <w:t>±1.0</w:t>
            </w:r>
          </w:p>
        </w:tc>
      </w:tr>
      <w:tr w:rsidR="0077791D" w14:paraId="26EE9BAB" w14:textId="77777777">
        <w:trPr>
          <w:jc w:val="center"/>
        </w:trPr>
        <w:tc>
          <w:tcPr>
            <w:tcW w:w="3257" w:type="dxa"/>
            <w:tcBorders>
              <w:top w:val="single" w:sz="6" w:space="0" w:color="333333"/>
              <w:left w:val="single" w:sz="6" w:space="0" w:color="333333"/>
              <w:bottom w:val="single" w:sz="6" w:space="0" w:color="333333"/>
              <w:right w:val="single" w:sz="6" w:space="0" w:color="333333"/>
            </w:tcBorders>
            <w:vAlign w:val="center"/>
          </w:tcPr>
          <w:p w14:paraId="4B681DCD" w14:textId="73CB4C30" w:rsidR="0077791D" w:rsidRDefault="0077791D">
            <w:pPr>
              <w:widowControl/>
              <w:jc w:val="center"/>
              <w:rPr>
                <w:rFonts w:ascii="宋体" w:hAnsi="宋体" w:cs="宋体"/>
                <w:color w:val="000000"/>
                <w:kern w:val="0"/>
                <w:sz w:val="24"/>
              </w:rPr>
            </w:pPr>
            <w:r>
              <w:rPr>
                <w:rFonts w:ascii="宋体" w:hAnsi="宋体" w:cs="宋体"/>
                <w:color w:val="000000"/>
                <w:kern w:val="0"/>
                <w:sz w:val="24"/>
              </w:rPr>
              <w:t>铝型材</w:t>
            </w:r>
            <w:r>
              <w:rPr>
                <w:rFonts w:ascii="宋体" w:hAnsi="宋体" w:cs="宋体" w:hint="eastAsia"/>
                <w:color w:val="000000"/>
                <w:kern w:val="0"/>
                <w:sz w:val="24"/>
              </w:rPr>
              <w:t>横梁</w:t>
            </w:r>
            <w:r>
              <w:rPr>
                <w:rFonts w:ascii="宋体" w:hAnsi="宋体" w:cs="宋体"/>
                <w:color w:val="000000"/>
                <w:kern w:val="0"/>
                <w:sz w:val="24"/>
              </w:rPr>
              <w:t>长度</w:t>
            </w:r>
          </w:p>
        </w:tc>
        <w:tc>
          <w:tcPr>
            <w:tcW w:w="0" w:type="auto"/>
            <w:tcBorders>
              <w:top w:val="single" w:sz="6" w:space="0" w:color="333333"/>
              <w:left w:val="single" w:sz="6" w:space="0" w:color="333333"/>
              <w:bottom w:val="single" w:sz="6" w:space="0" w:color="333333"/>
              <w:right w:val="single" w:sz="6" w:space="0" w:color="333333"/>
            </w:tcBorders>
            <w:vAlign w:val="center"/>
          </w:tcPr>
          <w:p w14:paraId="744C1C82" w14:textId="5107DC89" w:rsidR="0077791D" w:rsidRDefault="00293267">
            <w:pPr>
              <w:widowControl/>
              <w:jc w:val="center"/>
              <w:rPr>
                <w:rFonts w:ascii="宋体" w:hAnsi="宋体" w:cs="宋体"/>
                <w:color w:val="000000"/>
                <w:kern w:val="0"/>
                <w:sz w:val="24"/>
              </w:rPr>
            </w:pPr>
            <w:r>
              <w:rPr>
                <w:rFonts w:ascii="宋体" w:hAnsi="宋体" w:cs="宋体"/>
                <w:color w:val="000000"/>
                <w:kern w:val="0"/>
                <w:sz w:val="24"/>
              </w:rPr>
              <w:t>±0.5</w:t>
            </w:r>
          </w:p>
        </w:tc>
      </w:tr>
    </w:tbl>
    <w:p w14:paraId="0ACCB721" w14:textId="021C0186" w:rsidR="00BE1DD8" w:rsidRDefault="0077791D">
      <w:pPr>
        <w:pStyle w:val="af5"/>
        <w:spacing w:line="480" w:lineRule="auto"/>
        <w:ind w:leftChars="0" w:left="0" w:firstLineChars="0" w:firstLine="0"/>
        <w:rPr>
          <w:color w:val="111111"/>
          <w:szCs w:val="24"/>
        </w:rPr>
      </w:pPr>
      <w:r>
        <w:rPr>
          <w:rFonts w:ascii="宋体" w:hAnsi="宋体" w:cs="宋体"/>
          <w:color w:val="111111"/>
          <w:szCs w:val="24"/>
        </w:rPr>
        <w:t>5</w:t>
      </w:r>
      <w:r w:rsidR="002C1706">
        <w:rPr>
          <w:rFonts w:ascii="宋体" w:hAnsi="宋体" w:cs="宋体" w:hint="eastAsia"/>
          <w:color w:val="111111"/>
          <w:szCs w:val="24"/>
        </w:rPr>
        <w:t>.</w:t>
      </w:r>
      <w:r>
        <w:rPr>
          <w:rFonts w:ascii="宋体" w:hAnsi="宋体" w:cs="宋体"/>
          <w:color w:val="111111"/>
          <w:szCs w:val="24"/>
        </w:rPr>
        <w:t>4</w:t>
      </w:r>
      <w:r w:rsidR="002C1706">
        <w:rPr>
          <w:rFonts w:ascii="宋体" w:hAnsi="宋体" w:cs="宋体" w:hint="eastAsia"/>
          <w:color w:val="111111"/>
          <w:szCs w:val="24"/>
        </w:rPr>
        <w:t>.3</w:t>
      </w:r>
      <w:r w:rsidR="002C1706">
        <w:rPr>
          <w:rFonts w:hint="eastAsia"/>
          <w:color w:val="111111"/>
          <w:szCs w:val="24"/>
        </w:rPr>
        <w:t>石</w:t>
      </w:r>
      <w:r w:rsidR="002C1706">
        <w:rPr>
          <w:color w:val="111111"/>
          <w:szCs w:val="24"/>
        </w:rPr>
        <w:t>材及陶瓷板工程固定立柱的连接件应符合下列规定：</w:t>
      </w:r>
      <w:r w:rsidR="002C1706">
        <w:rPr>
          <w:color w:val="111111"/>
          <w:szCs w:val="24"/>
        </w:rPr>
        <w:t xml:space="preserve"> </w:t>
      </w:r>
    </w:p>
    <w:p w14:paraId="6A9A203D" w14:textId="77777777" w:rsidR="00BE1DD8" w:rsidRDefault="002C1706">
      <w:pPr>
        <w:pStyle w:val="af5"/>
        <w:numPr>
          <w:ilvl w:val="2"/>
          <w:numId w:val="42"/>
        </w:numPr>
        <w:spacing w:line="480" w:lineRule="auto"/>
        <w:ind w:leftChars="0" w:firstLineChars="0"/>
        <w:rPr>
          <w:color w:val="111111"/>
          <w:szCs w:val="24"/>
        </w:rPr>
      </w:pPr>
      <w:r>
        <w:rPr>
          <w:color w:val="111111"/>
          <w:szCs w:val="24"/>
        </w:rPr>
        <w:t> </w:t>
      </w:r>
      <w:r>
        <w:rPr>
          <w:color w:val="111111"/>
          <w:szCs w:val="24"/>
        </w:rPr>
        <w:t>连接件的形状和尺寸应根据工程实际需求加工。调节长孔的宽度不应小于</w:t>
      </w:r>
      <w:r>
        <w:rPr>
          <w:color w:val="111111"/>
          <w:szCs w:val="24"/>
        </w:rPr>
        <w:t>12mm</w:t>
      </w:r>
      <w:r>
        <w:rPr>
          <w:color w:val="111111"/>
          <w:szCs w:val="24"/>
        </w:rPr>
        <w:t>，长孔边沿距连接件边沿不应小于</w:t>
      </w:r>
      <w:r>
        <w:rPr>
          <w:color w:val="111111"/>
          <w:szCs w:val="24"/>
        </w:rPr>
        <w:t>10mm</w:t>
      </w:r>
      <w:r>
        <w:rPr>
          <w:color w:val="111111"/>
          <w:szCs w:val="24"/>
        </w:rPr>
        <w:t>；</w:t>
      </w:r>
    </w:p>
    <w:p w14:paraId="35D3A74B" w14:textId="77777777" w:rsidR="00BE1DD8" w:rsidRDefault="002C1706">
      <w:pPr>
        <w:pStyle w:val="af5"/>
        <w:numPr>
          <w:ilvl w:val="2"/>
          <w:numId w:val="42"/>
        </w:numPr>
        <w:spacing w:line="480" w:lineRule="auto"/>
        <w:ind w:leftChars="0" w:firstLineChars="0"/>
        <w:rPr>
          <w:color w:val="111111"/>
          <w:szCs w:val="24"/>
        </w:rPr>
      </w:pPr>
      <w:r>
        <w:rPr>
          <w:color w:val="111111"/>
          <w:szCs w:val="24"/>
        </w:rPr>
        <w:t>  </w:t>
      </w:r>
      <w:r>
        <w:rPr>
          <w:color w:val="111111"/>
          <w:szCs w:val="24"/>
        </w:rPr>
        <w:t>连接件的外观应平整，不得有裂纹、毛刺、凹凸、翘曲、变形等缺陷；</w:t>
      </w:r>
    </w:p>
    <w:p w14:paraId="13C5A7A3" w14:textId="77777777" w:rsidR="00BE1DD8" w:rsidRDefault="002C1706">
      <w:pPr>
        <w:pStyle w:val="af5"/>
        <w:numPr>
          <w:ilvl w:val="2"/>
          <w:numId w:val="42"/>
        </w:numPr>
        <w:spacing w:line="480" w:lineRule="auto"/>
        <w:ind w:leftChars="0" w:firstLineChars="0"/>
        <w:rPr>
          <w:color w:val="111111"/>
          <w:szCs w:val="24"/>
        </w:rPr>
      </w:pPr>
      <w:r>
        <w:rPr>
          <w:color w:val="111111"/>
          <w:szCs w:val="24"/>
        </w:rPr>
        <w:t>所有焊接处焊渣应清除干净，涂刷二道防锈漆；</w:t>
      </w:r>
    </w:p>
    <w:p w14:paraId="20BCE551" w14:textId="3891EE4F" w:rsidR="00BE1DD8" w:rsidRPr="008348B9" w:rsidRDefault="002C1706">
      <w:pPr>
        <w:pStyle w:val="af5"/>
        <w:numPr>
          <w:ilvl w:val="2"/>
          <w:numId w:val="42"/>
        </w:numPr>
        <w:spacing w:line="480" w:lineRule="auto"/>
        <w:ind w:leftChars="0" w:firstLineChars="0"/>
        <w:rPr>
          <w:color w:val="111111"/>
          <w:szCs w:val="24"/>
        </w:rPr>
      </w:pPr>
      <w:r w:rsidRPr="008348B9">
        <w:rPr>
          <w:color w:val="111111"/>
          <w:szCs w:val="24"/>
        </w:rPr>
        <w:t>型材</w:t>
      </w:r>
      <w:r w:rsidR="008348B9">
        <w:rPr>
          <w:rFonts w:hint="eastAsia"/>
          <w:color w:val="111111"/>
          <w:szCs w:val="24"/>
        </w:rPr>
        <w:t>经加工</w:t>
      </w:r>
      <w:r w:rsidRPr="008348B9">
        <w:rPr>
          <w:color w:val="111111"/>
          <w:szCs w:val="24"/>
        </w:rPr>
        <w:t>后</w:t>
      </w:r>
      <w:r w:rsidR="008348B9">
        <w:rPr>
          <w:rFonts w:hint="eastAsia"/>
          <w:color w:val="111111"/>
          <w:szCs w:val="24"/>
        </w:rPr>
        <w:t>的截面</w:t>
      </w:r>
      <w:r w:rsidRPr="008348B9">
        <w:rPr>
          <w:color w:val="111111"/>
          <w:szCs w:val="24"/>
        </w:rPr>
        <w:t>应</w:t>
      </w:r>
      <w:r w:rsidR="008348B9">
        <w:rPr>
          <w:rFonts w:hint="eastAsia"/>
          <w:color w:val="111111"/>
          <w:szCs w:val="24"/>
        </w:rPr>
        <w:t>进行防腐处理</w:t>
      </w:r>
      <w:r w:rsidRPr="008348B9">
        <w:rPr>
          <w:color w:val="111111"/>
          <w:szCs w:val="24"/>
        </w:rPr>
        <w:t>；</w:t>
      </w:r>
    </w:p>
    <w:p w14:paraId="2C929E74" w14:textId="5B87B06E" w:rsidR="00BE1DD8" w:rsidRDefault="0077791D">
      <w:pPr>
        <w:pStyle w:val="af5"/>
        <w:ind w:leftChars="0" w:left="0" w:firstLineChars="0" w:firstLine="0"/>
        <w:rPr>
          <w:color w:val="111111"/>
          <w:szCs w:val="24"/>
        </w:rPr>
      </w:pPr>
      <w:r>
        <w:rPr>
          <w:rFonts w:ascii="宋体" w:hAnsi="宋体" w:cs="宋体"/>
          <w:color w:val="111111"/>
          <w:szCs w:val="24"/>
        </w:rPr>
        <w:t>5</w:t>
      </w:r>
      <w:r w:rsidR="002C1706">
        <w:rPr>
          <w:rFonts w:ascii="宋体" w:hAnsi="宋体" w:cs="宋体" w:hint="eastAsia"/>
          <w:color w:val="111111"/>
          <w:szCs w:val="24"/>
        </w:rPr>
        <w:t>.</w:t>
      </w:r>
      <w:r>
        <w:rPr>
          <w:rFonts w:ascii="宋体" w:hAnsi="宋体" w:cs="宋体"/>
          <w:color w:val="111111"/>
          <w:szCs w:val="24"/>
        </w:rPr>
        <w:t>4</w:t>
      </w:r>
      <w:r w:rsidR="002C1706">
        <w:rPr>
          <w:rFonts w:ascii="宋体" w:hAnsi="宋体" w:cs="宋体" w:hint="eastAsia"/>
          <w:color w:val="111111"/>
          <w:szCs w:val="24"/>
        </w:rPr>
        <w:t>.4</w:t>
      </w:r>
      <w:r w:rsidR="002C1706">
        <w:rPr>
          <w:rFonts w:ascii="宋体" w:hAnsi="宋体" w:cs="宋体"/>
          <w:color w:val="111111"/>
          <w:szCs w:val="24"/>
        </w:rPr>
        <w:t xml:space="preserve">  </w:t>
      </w:r>
      <w:r w:rsidR="002C1706">
        <w:rPr>
          <w:color w:val="111111"/>
          <w:szCs w:val="24"/>
        </w:rPr>
        <w:t>钢构件焊接、螺栓连接应符合现行国家标准《钢结构设计规范》</w:t>
      </w:r>
      <w:r w:rsidR="002C1706">
        <w:rPr>
          <w:color w:val="111111"/>
          <w:szCs w:val="24"/>
        </w:rPr>
        <w:t>GB 50017</w:t>
      </w:r>
      <w:r w:rsidR="002C1706">
        <w:rPr>
          <w:color w:val="111111"/>
          <w:szCs w:val="24"/>
        </w:rPr>
        <w:t>、《冷弯薄壁型钢结构技术规范》</w:t>
      </w:r>
      <w:r w:rsidR="002C1706">
        <w:rPr>
          <w:color w:val="111111"/>
          <w:szCs w:val="24"/>
        </w:rPr>
        <w:t>GB 50018</w:t>
      </w:r>
      <w:r w:rsidR="002C1706">
        <w:rPr>
          <w:color w:val="111111"/>
          <w:szCs w:val="24"/>
        </w:rPr>
        <w:t>及《钢结构焊接规范》</w:t>
      </w:r>
      <w:r w:rsidR="002C1706">
        <w:rPr>
          <w:color w:val="111111"/>
          <w:szCs w:val="24"/>
        </w:rPr>
        <w:t>GB 50661</w:t>
      </w:r>
      <w:r w:rsidR="002C1706">
        <w:rPr>
          <w:color w:val="111111"/>
          <w:szCs w:val="24"/>
        </w:rPr>
        <w:t>的规定。</w:t>
      </w:r>
    </w:p>
    <w:p w14:paraId="0FD5A368" w14:textId="77777777" w:rsidR="00BE1DD8" w:rsidRDefault="00BE1DD8">
      <w:pPr>
        <w:pStyle w:val="af5"/>
        <w:spacing w:line="300" w:lineRule="auto"/>
        <w:ind w:leftChars="0" w:left="0" w:firstLineChars="0" w:firstLine="0"/>
        <w:rPr>
          <w:spacing w:val="4"/>
          <w:szCs w:val="24"/>
        </w:rPr>
      </w:pPr>
    </w:p>
    <w:p w14:paraId="34135CB6" w14:textId="77777777" w:rsidR="00BE1DD8" w:rsidRDefault="00BE1DD8">
      <w:pPr>
        <w:spacing w:line="360" w:lineRule="auto"/>
        <w:ind w:firstLineChars="200" w:firstLine="480"/>
        <w:rPr>
          <w:color w:val="111111"/>
          <w:sz w:val="24"/>
        </w:rPr>
      </w:pPr>
    </w:p>
    <w:p w14:paraId="0BB5BD74" w14:textId="77777777" w:rsidR="00BE1DD8" w:rsidRDefault="00BE1DD8">
      <w:pPr>
        <w:pStyle w:val="af5"/>
        <w:ind w:leftChars="0" w:left="0" w:firstLineChars="0" w:firstLine="0"/>
        <w:rPr>
          <w:color w:val="111111"/>
          <w:szCs w:val="24"/>
        </w:rPr>
      </w:pPr>
    </w:p>
    <w:p w14:paraId="5631C7E8" w14:textId="7D81C05E" w:rsidR="00BE1DD8" w:rsidRPr="005C4CC5" w:rsidRDefault="0077791D" w:rsidP="00804957">
      <w:pPr>
        <w:pStyle w:val="ac"/>
        <w:ind w:left="567"/>
      </w:pPr>
      <w:bookmarkStart w:id="38" w:name="_Toc51746116"/>
      <w:bookmarkStart w:id="39" w:name="_Toc53669231"/>
      <w:r>
        <w:t>6</w:t>
      </w:r>
      <w:r w:rsidR="002C1706" w:rsidRPr="005C4CC5">
        <w:rPr>
          <w:rFonts w:hint="eastAsia"/>
        </w:rPr>
        <w:t>施工</w:t>
      </w:r>
      <w:bookmarkEnd w:id="38"/>
      <w:bookmarkEnd w:id="39"/>
    </w:p>
    <w:p w14:paraId="4ECEF509" w14:textId="0D9BBA9E" w:rsidR="00BE1DD8" w:rsidRDefault="0077791D" w:rsidP="009F5A8B">
      <w:pPr>
        <w:pStyle w:val="afc"/>
      </w:pPr>
      <w:bookmarkStart w:id="40" w:name="_Toc53669232"/>
      <w:r>
        <w:t>6</w:t>
      </w:r>
      <w:r w:rsidR="009F5A8B">
        <w:t>.1</w:t>
      </w:r>
      <w:r w:rsidR="002C1706">
        <w:rPr>
          <w:rFonts w:hint="eastAsia"/>
        </w:rPr>
        <w:t>一般</w:t>
      </w:r>
      <w:r w:rsidR="002C1706">
        <w:t>规定</w:t>
      </w:r>
      <w:bookmarkEnd w:id="40"/>
    </w:p>
    <w:p w14:paraId="749B275E" w14:textId="064BF7B9" w:rsidR="00BE1DD8" w:rsidRPr="00804957" w:rsidRDefault="002C1706" w:rsidP="009972DB">
      <w:pPr>
        <w:pStyle w:val="af5"/>
        <w:numPr>
          <w:ilvl w:val="0"/>
          <w:numId w:val="46"/>
        </w:numPr>
        <w:ind w:leftChars="0" w:left="0" w:firstLineChars="0" w:firstLine="0"/>
        <w:rPr>
          <w:szCs w:val="24"/>
        </w:rPr>
      </w:pPr>
      <w:r w:rsidRPr="00804957">
        <w:rPr>
          <w:rFonts w:hint="eastAsia"/>
          <w:szCs w:val="24"/>
        </w:rPr>
        <w:t>石材及陶瓷板干挂工程应在主体工程验收</w:t>
      </w:r>
      <w:r w:rsidR="00CB649F" w:rsidRPr="00804957">
        <w:rPr>
          <w:rFonts w:hint="eastAsia"/>
          <w:szCs w:val="24"/>
        </w:rPr>
        <w:t>合格</w:t>
      </w:r>
      <w:r w:rsidRPr="00804957">
        <w:rPr>
          <w:rFonts w:hint="eastAsia"/>
          <w:szCs w:val="24"/>
        </w:rPr>
        <w:t>后进行</w:t>
      </w:r>
      <w:r w:rsidR="00804957" w:rsidRPr="00804957">
        <w:rPr>
          <w:rFonts w:hint="eastAsia"/>
          <w:szCs w:val="24"/>
        </w:rPr>
        <w:t>。</w:t>
      </w:r>
    </w:p>
    <w:p w14:paraId="7051DDC0" w14:textId="77777777" w:rsidR="00BE1DD8" w:rsidRDefault="002C1706" w:rsidP="009972DB">
      <w:pPr>
        <w:pStyle w:val="af5"/>
        <w:numPr>
          <w:ilvl w:val="0"/>
          <w:numId w:val="46"/>
        </w:numPr>
        <w:ind w:leftChars="0" w:left="0" w:firstLineChars="0" w:firstLine="0"/>
        <w:rPr>
          <w:szCs w:val="24"/>
        </w:rPr>
      </w:pPr>
      <w:r>
        <w:rPr>
          <w:szCs w:val="24"/>
        </w:rPr>
        <w:t>室内干挂石材及陶瓷板施工前应对基体和预埋件进行检查</w:t>
      </w:r>
      <w:r>
        <w:rPr>
          <w:rFonts w:hint="eastAsia"/>
          <w:szCs w:val="24"/>
        </w:rPr>
        <w:t>，</w:t>
      </w:r>
      <w:r>
        <w:rPr>
          <w:szCs w:val="24"/>
        </w:rPr>
        <w:t>对后置锚固件进行现场拉拔性能检测</w:t>
      </w:r>
      <w:r>
        <w:rPr>
          <w:rFonts w:hint="eastAsia"/>
          <w:szCs w:val="24"/>
        </w:rPr>
        <w:t>。</w:t>
      </w:r>
    </w:p>
    <w:p w14:paraId="0FB4F8B4" w14:textId="77777777" w:rsidR="00BE1DD8" w:rsidRDefault="002C1706" w:rsidP="009972DB">
      <w:pPr>
        <w:pStyle w:val="af5"/>
        <w:numPr>
          <w:ilvl w:val="0"/>
          <w:numId w:val="46"/>
        </w:numPr>
        <w:ind w:leftChars="0" w:left="0" w:firstLineChars="0" w:firstLine="0"/>
        <w:rPr>
          <w:szCs w:val="24"/>
        </w:rPr>
      </w:pPr>
      <w:r>
        <w:rPr>
          <w:rFonts w:hint="eastAsia"/>
          <w:szCs w:val="24"/>
        </w:rPr>
        <w:t>进场</w:t>
      </w:r>
      <w:r>
        <w:rPr>
          <w:szCs w:val="24"/>
        </w:rPr>
        <w:t>的材料、构配件应符合设计及规范的要求，并经验收合格，按规定应进行复试的</w:t>
      </w:r>
      <w:r>
        <w:rPr>
          <w:rFonts w:hint="eastAsia"/>
          <w:szCs w:val="24"/>
        </w:rPr>
        <w:t>材料</w:t>
      </w:r>
      <w:r>
        <w:rPr>
          <w:szCs w:val="24"/>
        </w:rPr>
        <w:t>应复试合格后方可使用。</w:t>
      </w:r>
    </w:p>
    <w:p w14:paraId="536854AA" w14:textId="4931927F" w:rsidR="00BE1DD8" w:rsidRDefault="002C1706" w:rsidP="009972DB">
      <w:pPr>
        <w:pStyle w:val="af5"/>
        <w:numPr>
          <w:ilvl w:val="0"/>
          <w:numId w:val="46"/>
        </w:numPr>
        <w:ind w:leftChars="0" w:left="0" w:firstLineChars="0" w:firstLine="0"/>
        <w:rPr>
          <w:szCs w:val="24"/>
        </w:rPr>
      </w:pPr>
      <w:r>
        <w:rPr>
          <w:rFonts w:hint="eastAsia"/>
          <w:szCs w:val="24"/>
        </w:rPr>
        <w:t>石材及</w:t>
      </w:r>
      <w:r>
        <w:rPr>
          <w:szCs w:val="24"/>
        </w:rPr>
        <w:t>陶瓷板</w:t>
      </w:r>
      <w:r>
        <w:rPr>
          <w:rFonts w:hint="eastAsia"/>
          <w:szCs w:val="24"/>
        </w:rPr>
        <w:t>干挂</w:t>
      </w:r>
      <w:r>
        <w:rPr>
          <w:szCs w:val="24"/>
        </w:rPr>
        <w:t>工程</w:t>
      </w:r>
      <w:r>
        <w:rPr>
          <w:rFonts w:hint="eastAsia"/>
          <w:szCs w:val="24"/>
        </w:rPr>
        <w:t>施工前</w:t>
      </w:r>
      <w:r w:rsidR="00CB649F">
        <w:rPr>
          <w:rFonts w:hint="eastAsia"/>
          <w:szCs w:val="24"/>
        </w:rPr>
        <w:t>宜</w:t>
      </w:r>
      <w:r>
        <w:rPr>
          <w:szCs w:val="24"/>
        </w:rPr>
        <w:t>编制施工方案。</w:t>
      </w:r>
    </w:p>
    <w:p w14:paraId="6484EDEC" w14:textId="2F27CFE6" w:rsidR="00BE1DD8" w:rsidRDefault="002C1706" w:rsidP="009972DB">
      <w:pPr>
        <w:pStyle w:val="af5"/>
        <w:numPr>
          <w:ilvl w:val="0"/>
          <w:numId w:val="46"/>
        </w:numPr>
        <w:ind w:leftChars="0" w:left="0" w:firstLineChars="0" w:firstLine="0"/>
        <w:rPr>
          <w:szCs w:val="24"/>
        </w:rPr>
      </w:pPr>
      <w:r>
        <w:rPr>
          <w:rFonts w:hint="eastAsia"/>
          <w:szCs w:val="24"/>
        </w:rPr>
        <w:t>室内</w:t>
      </w:r>
      <w:r>
        <w:rPr>
          <w:szCs w:val="24"/>
        </w:rPr>
        <w:t>石材及陶瓷板工程施工前</w:t>
      </w:r>
      <w:r w:rsidR="00CB649F">
        <w:rPr>
          <w:rFonts w:hint="eastAsia"/>
          <w:szCs w:val="24"/>
        </w:rPr>
        <w:t>应</w:t>
      </w:r>
      <w:r>
        <w:rPr>
          <w:szCs w:val="24"/>
        </w:rPr>
        <w:t>做样板，</w:t>
      </w:r>
      <w:r>
        <w:rPr>
          <w:rFonts w:hint="eastAsia"/>
          <w:szCs w:val="24"/>
        </w:rPr>
        <w:t>对所用</w:t>
      </w:r>
      <w:r>
        <w:rPr>
          <w:szCs w:val="24"/>
        </w:rPr>
        <w:t>的材料及施工工艺</w:t>
      </w:r>
      <w:r>
        <w:rPr>
          <w:rFonts w:hint="eastAsia"/>
          <w:szCs w:val="24"/>
        </w:rPr>
        <w:t>等</w:t>
      </w:r>
      <w:r>
        <w:rPr>
          <w:szCs w:val="24"/>
        </w:rPr>
        <w:t>进行确认。</w:t>
      </w:r>
    </w:p>
    <w:p w14:paraId="0B6C0C6D" w14:textId="255F8346" w:rsidR="00BE1DD8" w:rsidRDefault="002C1706" w:rsidP="009972DB">
      <w:pPr>
        <w:pStyle w:val="af5"/>
        <w:numPr>
          <w:ilvl w:val="0"/>
          <w:numId w:val="46"/>
        </w:numPr>
        <w:ind w:leftChars="0" w:left="0" w:firstLineChars="0" w:firstLine="0"/>
        <w:rPr>
          <w:szCs w:val="24"/>
        </w:rPr>
      </w:pPr>
      <w:r>
        <w:rPr>
          <w:szCs w:val="24"/>
        </w:rPr>
        <w:t>饰面内的各种管线</w:t>
      </w:r>
      <w:r>
        <w:rPr>
          <w:rFonts w:hint="eastAsia"/>
          <w:szCs w:val="24"/>
        </w:rPr>
        <w:t>、</w:t>
      </w:r>
      <w:r>
        <w:rPr>
          <w:szCs w:val="24"/>
        </w:rPr>
        <w:t>管道</w:t>
      </w:r>
      <w:r>
        <w:rPr>
          <w:rFonts w:hint="eastAsia"/>
          <w:szCs w:val="24"/>
        </w:rPr>
        <w:t>、</w:t>
      </w:r>
      <w:r>
        <w:rPr>
          <w:szCs w:val="24"/>
        </w:rPr>
        <w:t>设备设施</w:t>
      </w:r>
      <w:r>
        <w:rPr>
          <w:rFonts w:hint="eastAsia"/>
          <w:szCs w:val="24"/>
        </w:rPr>
        <w:t>、</w:t>
      </w:r>
      <w:r>
        <w:rPr>
          <w:szCs w:val="24"/>
        </w:rPr>
        <w:t>骨架等隐蔽工程验收合格后</w:t>
      </w:r>
      <w:r>
        <w:rPr>
          <w:rFonts w:hint="eastAsia"/>
          <w:szCs w:val="24"/>
        </w:rPr>
        <w:t>方可进行面板干挂。</w:t>
      </w:r>
    </w:p>
    <w:p w14:paraId="72619591" w14:textId="5C3BCA4D" w:rsidR="00BE1DD8" w:rsidRPr="00CB649F" w:rsidRDefault="002C1706">
      <w:pPr>
        <w:pStyle w:val="af5"/>
        <w:numPr>
          <w:ilvl w:val="0"/>
          <w:numId w:val="46"/>
        </w:numPr>
        <w:ind w:leftChars="0" w:left="480" w:hangingChars="200" w:hanging="480"/>
        <w:rPr>
          <w:szCs w:val="24"/>
        </w:rPr>
      </w:pPr>
      <w:r w:rsidRPr="00CB649F">
        <w:rPr>
          <w:rFonts w:hint="eastAsia"/>
          <w:szCs w:val="24"/>
        </w:rPr>
        <w:t>石材及陶瓷板干挂工程施工时</w:t>
      </w:r>
      <w:r w:rsidR="00CB649F">
        <w:rPr>
          <w:rFonts w:hint="eastAsia"/>
          <w:szCs w:val="24"/>
        </w:rPr>
        <w:t>宜</w:t>
      </w:r>
      <w:r w:rsidRPr="00CB649F">
        <w:rPr>
          <w:rFonts w:hint="eastAsia"/>
          <w:szCs w:val="24"/>
        </w:rPr>
        <w:t>按预先的板面排列方案和编号进行施工。</w:t>
      </w:r>
    </w:p>
    <w:p w14:paraId="24B3CBC5" w14:textId="16B65255" w:rsidR="00BE1DD8" w:rsidRDefault="002C1706">
      <w:pPr>
        <w:pStyle w:val="af5"/>
        <w:numPr>
          <w:ilvl w:val="0"/>
          <w:numId w:val="46"/>
        </w:numPr>
        <w:ind w:leftChars="0" w:left="480" w:hangingChars="200" w:hanging="480"/>
        <w:rPr>
          <w:szCs w:val="24"/>
        </w:rPr>
      </w:pPr>
      <w:r>
        <w:rPr>
          <w:rFonts w:hint="eastAsia"/>
          <w:szCs w:val="24"/>
        </w:rPr>
        <w:t>施工中</w:t>
      </w:r>
      <w:r>
        <w:rPr>
          <w:szCs w:val="24"/>
        </w:rPr>
        <w:t>应采取措施对成品和半成品进行保护，并符合安全文明施工</w:t>
      </w:r>
      <w:r>
        <w:rPr>
          <w:rFonts w:hint="eastAsia"/>
          <w:szCs w:val="24"/>
        </w:rPr>
        <w:t>等</w:t>
      </w:r>
      <w:r>
        <w:rPr>
          <w:szCs w:val="24"/>
        </w:rPr>
        <w:t>方面的要求</w:t>
      </w:r>
      <w:r>
        <w:rPr>
          <w:rFonts w:hint="eastAsia"/>
          <w:szCs w:val="24"/>
        </w:rPr>
        <w:t>。</w:t>
      </w:r>
    </w:p>
    <w:p w14:paraId="6B815793" w14:textId="5E4C3B4D" w:rsidR="005E13E8" w:rsidRDefault="005E13E8">
      <w:pPr>
        <w:pStyle w:val="af5"/>
        <w:numPr>
          <w:ilvl w:val="0"/>
          <w:numId w:val="46"/>
        </w:numPr>
        <w:ind w:leftChars="0" w:left="480" w:hangingChars="200" w:hanging="480"/>
        <w:rPr>
          <w:szCs w:val="24"/>
        </w:rPr>
      </w:pPr>
      <w:r>
        <w:rPr>
          <w:rFonts w:hint="eastAsia"/>
          <w:szCs w:val="24"/>
        </w:rPr>
        <w:t>施工</w:t>
      </w:r>
      <w:r>
        <w:rPr>
          <w:szCs w:val="24"/>
        </w:rPr>
        <w:t>前应进行测量复测</w:t>
      </w:r>
      <w:r>
        <w:rPr>
          <w:rFonts w:hint="eastAsia"/>
          <w:szCs w:val="24"/>
        </w:rPr>
        <w:t>。</w:t>
      </w:r>
    </w:p>
    <w:p w14:paraId="49389CFD" w14:textId="33B5113D" w:rsidR="0077791D" w:rsidRDefault="0077791D">
      <w:pPr>
        <w:pStyle w:val="af5"/>
        <w:numPr>
          <w:ilvl w:val="0"/>
          <w:numId w:val="46"/>
        </w:numPr>
        <w:ind w:leftChars="0" w:left="480" w:hangingChars="200" w:hanging="480"/>
        <w:rPr>
          <w:szCs w:val="24"/>
        </w:rPr>
      </w:pPr>
      <w:r>
        <w:rPr>
          <w:rFonts w:hint="eastAsia"/>
        </w:rPr>
        <w:t>石材及陶瓷板室内干挂工程的防震缝、伸缩缝、沉降缝等部位的处理应保证缝的使用功能和饰面的完整性。</w:t>
      </w:r>
    </w:p>
    <w:p w14:paraId="209D1438" w14:textId="77777777" w:rsidR="00BE1DD8" w:rsidRDefault="00BE1DD8">
      <w:pPr>
        <w:pStyle w:val="af5"/>
        <w:spacing w:line="480" w:lineRule="auto"/>
        <w:ind w:left="210" w:firstLineChars="0" w:firstLine="0"/>
        <w:rPr>
          <w:szCs w:val="24"/>
        </w:rPr>
      </w:pPr>
    </w:p>
    <w:p w14:paraId="33638F6C" w14:textId="07DC1C94" w:rsidR="00BE1DD8" w:rsidRDefault="0077791D" w:rsidP="009F5A8B">
      <w:pPr>
        <w:pStyle w:val="afc"/>
      </w:pPr>
      <w:bookmarkStart w:id="41" w:name="_Toc53669233"/>
      <w:r>
        <w:t>6</w:t>
      </w:r>
      <w:r w:rsidR="009F5A8B">
        <w:t>.</w:t>
      </w:r>
      <w:r>
        <w:t>2</w:t>
      </w:r>
      <w:r w:rsidR="002C1706">
        <w:rPr>
          <w:rFonts w:hint="eastAsia"/>
        </w:rPr>
        <w:t>金属骨架</w:t>
      </w:r>
      <w:r w:rsidR="002C1706">
        <w:t>及</w:t>
      </w:r>
      <w:r w:rsidR="002C1706">
        <w:rPr>
          <w:rFonts w:hint="eastAsia"/>
        </w:rPr>
        <w:t>连接件</w:t>
      </w:r>
      <w:r w:rsidR="002C1706">
        <w:t>施工</w:t>
      </w:r>
      <w:bookmarkEnd w:id="41"/>
    </w:p>
    <w:p w14:paraId="0D81F003" w14:textId="5A400688" w:rsidR="00BE1DD8" w:rsidRDefault="002C1706">
      <w:pPr>
        <w:pStyle w:val="af5"/>
        <w:numPr>
          <w:ilvl w:val="0"/>
          <w:numId w:val="48"/>
        </w:numPr>
        <w:ind w:leftChars="0" w:firstLineChars="0"/>
        <w:rPr>
          <w:szCs w:val="24"/>
        </w:rPr>
      </w:pPr>
      <w:r>
        <w:rPr>
          <w:szCs w:val="24"/>
        </w:rPr>
        <w:t>后置埋件</w:t>
      </w:r>
      <w:r>
        <w:rPr>
          <w:rFonts w:hint="eastAsia"/>
          <w:szCs w:val="24"/>
        </w:rPr>
        <w:t>应</w:t>
      </w:r>
      <w:r>
        <w:rPr>
          <w:szCs w:val="24"/>
        </w:rPr>
        <w:t>设置</w:t>
      </w:r>
      <w:r>
        <w:rPr>
          <w:rFonts w:hint="eastAsia"/>
          <w:szCs w:val="24"/>
        </w:rPr>
        <w:t>连接在</w:t>
      </w:r>
      <w:r>
        <w:rPr>
          <w:szCs w:val="24"/>
        </w:rPr>
        <w:t>主要承重构件结构上，</w:t>
      </w:r>
      <w:r>
        <w:rPr>
          <w:rFonts w:hint="eastAsia"/>
          <w:szCs w:val="24"/>
        </w:rPr>
        <w:t>其</w:t>
      </w:r>
      <w:r>
        <w:rPr>
          <w:szCs w:val="24"/>
        </w:rPr>
        <w:t>承载力应符合设计要求，保证</w:t>
      </w:r>
      <w:r>
        <w:rPr>
          <w:rFonts w:hint="eastAsia"/>
          <w:szCs w:val="24"/>
        </w:rPr>
        <w:t>受力</w:t>
      </w:r>
      <w:r>
        <w:rPr>
          <w:szCs w:val="24"/>
        </w:rPr>
        <w:t>安全可靠</w:t>
      </w:r>
      <w:r>
        <w:rPr>
          <w:rFonts w:hint="eastAsia"/>
          <w:szCs w:val="24"/>
        </w:rPr>
        <w:t>。</w:t>
      </w:r>
    </w:p>
    <w:p w14:paraId="4CE16B65" w14:textId="28DFA1DD" w:rsidR="00BE1DD8" w:rsidRDefault="002C1706">
      <w:pPr>
        <w:pStyle w:val="af5"/>
        <w:numPr>
          <w:ilvl w:val="0"/>
          <w:numId w:val="48"/>
        </w:numPr>
        <w:ind w:leftChars="0" w:firstLineChars="0"/>
        <w:rPr>
          <w:szCs w:val="24"/>
        </w:rPr>
      </w:pPr>
      <w:r>
        <w:rPr>
          <w:rFonts w:hint="eastAsia"/>
          <w:szCs w:val="24"/>
        </w:rPr>
        <w:t>埋件</w:t>
      </w:r>
      <w:r>
        <w:rPr>
          <w:szCs w:val="24"/>
        </w:rPr>
        <w:t>的</w:t>
      </w:r>
      <w:r w:rsidR="005E13E8">
        <w:rPr>
          <w:rFonts w:hint="eastAsia"/>
          <w:szCs w:val="24"/>
        </w:rPr>
        <w:t>规格</w:t>
      </w:r>
      <w:r>
        <w:rPr>
          <w:szCs w:val="24"/>
        </w:rPr>
        <w:t>尺寸</w:t>
      </w:r>
      <w:r w:rsidR="005E13E8">
        <w:rPr>
          <w:rFonts w:hint="eastAsia"/>
          <w:szCs w:val="24"/>
        </w:rPr>
        <w:t>及安装位置</w:t>
      </w:r>
      <w:r>
        <w:rPr>
          <w:szCs w:val="24"/>
        </w:rPr>
        <w:t>应符合设计要求</w:t>
      </w:r>
      <w:r w:rsidRPr="0077791D">
        <w:rPr>
          <w:rFonts w:hint="eastAsia"/>
          <w:szCs w:val="24"/>
        </w:rPr>
        <w:t>。</w:t>
      </w:r>
    </w:p>
    <w:p w14:paraId="7EE1E664" w14:textId="77777777" w:rsidR="00BE1DD8" w:rsidRDefault="002C1706">
      <w:pPr>
        <w:pStyle w:val="af5"/>
        <w:numPr>
          <w:ilvl w:val="0"/>
          <w:numId w:val="48"/>
        </w:numPr>
        <w:ind w:leftChars="0" w:firstLineChars="0"/>
        <w:rPr>
          <w:szCs w:val="24"/>
        </w:rPr>
      </w:pPr>
      <w:r>
        <w:rPr>
          <w:rFonts w:hint="eastAsia"/>
          <w:szCs w:val="24"/>
        </w:rPr>
        <w:t>立柱与</w:t>
      </w:r>
      <w:r>
        <w:rPr>
          <w:szCs w:val="24"/>
        </w:rPr>
        <w:t>连接件</w:t>
      </w:r>
      <w:r>
        <w:rPr>
          <w:rFonts w:hint="eastAsia"/>
          <w:szCs w:val="24"/>
        </w:rPr>
        <w:t>可采用</w:t>
      </w:r>
      <w:r>
        <w:rPr>
          <w:szCs w:val="24"/>
        </w:rPr>
        <w:t>螺栓连接</w:t>
      </w:r>
      <w:r>
        <w:rPr>
          <w:rFonts w:hint="eastAsia"/>
          <w:szCs w:val="24"/>
        </w:rPr>
        <w:t>或</w:t>
      </w:r>
      <w:r>
        <w:rPr>
          <w:szCs w:val="24"/>
        </w:rPr>
        <w:t>焊接</w:t>
      </w:r>
      <w:r>
        <w:rPr>
          <w:rFonts w:hint="eastAsia"/>
          <w:szCs w:val="24"/>
        </w:rPr>
        <w:t>连接</w:t>
      </w:r>
      <w:r>
        <w:rPr>
          <w:szCs w:val="24"/>
        </w:rPr>
        <w:t>的形式，应满足相应的国家现行有关规范。</w:t>
      </w:r>
    </w:p>
    <w:p w14:paraId="3B508F54" w14:textId="77777777" w:rsidR="00BE1DD8" w:rsidRDefault="002C1706">
      <w:pPr>
        <w:pStyle w:val="af5"/>
        <w:numPr>
          <w:ilvl w:val="0"/>
          <w:numId w:val="48"/>
        </w:numPr>
        <w:ind w:leftChars="0" w:firstLineChars="0"/>
        <w:rPr>
          <w:szCs w:val="24"/>
        </w:rPr>
      </w:pPr>
      <w:r>
        <w:rPr>
          <w:rFonts w:hint="eastAsia"/>
          <w:szCs w:val="24"/>
        </w:rPr>
        <w:t>立柱安装</w:t>
      </w:r>
      <w:r>
        <w:rPr>
          <w:szCs w:val="24"/>
        </w:rPr>
        <w:t>应</w:t>
      </w:r>
      <w:r>
        <w:rPr>
          <w:rFonts w:hint="eastAsia"/>
          <w:szCs w:val="24"/>
        </w:rPr>
        <w:t>依据施工测量定位的位置进行施工，</w:t>
      </w:r>
      <w:r>
        <w:rPr>
          <w:szCs w:val="24"/>
        </w:rPr>
        <w:t>满足</w:t>
      </w:r>
      <w:r>
        <w:rPr>
          <w:rFonts w:hint="eastAsia"/>
          <w:szCs w:val="24"/>
        </w:rPr>
        <w:t>石材</w:t>
      </w:r>
      <w:r>
        <w:rPr>
          <w:szCs w:val="24"/>
        </w:rPr>
        <w:t>及陶瓷板安装完成面的</w:t>
      </w:r>
      <w:r>
        <w:rPr>
          <w:rFonts w:hint="eastAsia"/>
          <w:szCs w:val="24"/>
        </w:rPr>
        <w:t>位置</w:t>
      </w:r>
      <w:r>
        <w:rPr>
          <w:szCs w:val="24"/>
        </w:rPr>
        <w:t>符合设计要求</w:t>
      </w:r>
      <w:r>
        <w:rPr>
          <w:rFonts w:hint="eastAsia"/>
          <w:szCs w:val="24"/>
        </w:rPr>
        <w:t>。</w:t>
      </w:r>
    </w:p>
    <w:p w14:paraId="1C974CE1" w14:textId="77777777" w:rsidR="00BE1DD8" w:rsidRDefault="002C1706">
      <w:pPr>
        <w:pStyle w:val="af5"/>
        <w:numPr>
          <w:ilvl w:val="0"/>
          <w:numId w:val="48"/>
        </w:numPr>
        <w:ind w:leftChars="0" w:firstLineChars="0"/>
        <w:rPr>
          <w:szCs w:val="24"/>
        </w:rPr>
      </w:pPr>
      <w:r>
        <w:rPr>
          <w:szCs w:val="24"/>
        </w:rPr>
        <w:t>横梁上安装挂件的螺栓孔应按设计尺寸预先</w:t>
      </w:r>
      <w:r>
        <w:rPr>
          <w:rFonts w:hint="eastAsia"/>
          <w:szCs w:val="24"/>
        </w:rPr>
        <w:t>成</w:t>
      </w:r>
      <w:r>
        <w:rPr>
          <w:szCs w:val="24"/>
        </w:rPr>
        <w:t>孔</w:t>
      </w:r>
      <w:r>
        <w:rPr>
          <w:rFonts w:hint="eastAsia"/>
          <w:szCs w:val="24"/>
        </w:rPr>
        <w:t>，</w:t>
      </w:r>
      <w:r>
        <w:rPr>
          <w:szCs w:val="24"/>
        </w:rPr>
        <w:t>不得在现场用电焊烧孔</w:t>
      </w:r>
      <w:r>
        <w:rPr>
          <w:rFonts w:hint="eastAsia"/>
          <w:szCs w:val="24"/>
        </w:rPr>
        <w:t>。</w:t>
      </w:r>
    </w:p>
    <w:p w14:paraId="736D1286" w14:textId="77777777" w:rsidR="00BE1DD8" w:rsidRDefault="002C1706">
      <w:pPr>
        <w:pStyle w:val="af5"/>
        <w:numPr>
          <w:ilvl w:val="0"/>
          <w:numId w:val="48"/>
        </w:numPr>
        <w:ind w:leftChars="0" w:firstLineChars="0"/>
        <w:rPr>
          <w:szCs w:val="24"/>
        </w:rPr>
      </w:pPr>
      <w:r>
        <w:rPr>
          <w:szCs w:val="24"/>
        </w:rPr>
        <w:t>骨架施工应先安装钢立柱，按设计要求调平调直后固定，两端应与主体结构进行可靠固定。</w:t>
      </w:r>
    </w:p>
    <w:p w14:paraId="3A6CA720" w14:textId="77777777" w:rsidR="00BE1DD8" w:rsidRDefault="002C1706">
      <w:pPr>
        <w:pStyle w:val="af5"/>
        <w:numPr>
          <w:ilvl w:val="0"/>
          <w:numId w:val="48"/>
        </w:numPr>
        <w:ind w:leftChars="0" w:firstLineChars="0"/>
        <w:rPr>
          <w:szCs w:val="24"/>
        </w:rPr>
      </w:pPr>
      <w:r>
        <w:rPr>
          <w:rFonts w:hint="eastAsia"/>
          <w:szCs w:val="24"/>
        </w:rPr>
        <w:lastRenderedPageBreak/>
        <w:t>骨架</w:t>
      </w:r>
      <w:r>
        <w:rPr>
          <w:szCs w:val="24"/>
        </w:rPr>
        <w:t>施工安装应符合以下规定</w:t>
      </w:r>
      <w:r>
        <w:rPr>
          <w:rFonts w:hint="eastAsia"/>
          <w:szCs w:val="24"/>
        </w:rPr>
        <w:t>：</w:t>
      </w:r>
    </w:p>
    <w:p w14:paraId="7554479F" w14:textId="77777777" w:rsidR="00BE1DD8" w:rsidRDefault="002C1706">
      <w:pPr>
        <w:pStyle w:val="af5"/>
        <w:ind w:left="210" w:firstLineChars="100" w:firstLine="240"/>
        <w:rPr>
          <w:szCs w:val="24"/>
        </w:rPr>
      </w:pPr>
      <w:r>
        <w:rPr>
          <w:rFonts w:hint="eastAsia"/>
          <w:color w:val="111111"/>
        </w:rPr>
        <w:t xml:space="preserve">1 </w:t>
      </w:r>
      <w:r>
        <w:rPr>
          <w:szCs w:val="24"/>
        </w:rPr>
        <w:t>同一墙面的钢立柱，宜先安装两端的钢立柱，检验合格后拉通线，再顺序安装中间的钢立柱；</w:t>
      </w:r>
    </w:p>
    <w:p w14:paraId="3D4C862A" w14:textId="77777777" w:rsidR="00BE1DD8" w:rsidRDefault="002C1706">
      <w:pPr>
        <w:pStyle w:val="af5"/>
        <w:ind w:left="210" w:firstLineChars="100" w:firstLine="240"/>
        <w:rPr>
          <w:szCs w:val="24"/>
        </w:rPr>
      </w:pPr>
      <w:r>
        <w:rPr>
          <w:color w:val="111111"/>
        </w:rPr>
        <w:t xml:space="preserve">2 </w:t>
      </w:r>
      <w:r>
        <w:rPr>
          <w:szCs w:val="24"/>
        </w:rPr>
        <w:t>钢立柱应边安装边做垂直度、平整度偏差检验与校正，钢立柱的垂直度允许偏差不应大于</w:t>
      </w:r>
      <w:r>
        <w:rPr>
          <w:szCs w:val="24"/>
        </w:rPr>
        <w:t>2mm</w:t>
      </w:r>
      <w:r>
        <w:rPr>
          <w:szCs w:val="24"/>
        </w:rPr>
        <w:t>／</w:t>
      </w:r>
      <w:r>
        <w:rPr>
          <w:szCs w:val="24"/>
        </w:rPr>
        <w:t>4m</w:t>
      </w:r>
      <w:r>
        <w:rPr>
          <w:szCs w:val="24"/>
        </w:rPr>
        <w:t>；</w:t>
      </w:r>
    </w:p>
    <w:p w14:paraId="3BC3C636" w14:textId="77777777" w:rsidR="00BE1DD8" w:rsidRDefault="002C1706">
      <w:pPr>
        <w:pStyle w:val="af5"/>
        <w:ind w:left="210" w:firstLineChars="100" w:firstLine="240"/>
        <w:rPr>
          <w:szCs w:val="24"/>
        </w:rPr>
      </w:pPr>
      <w:r>
        <w:rPr>
          <w:color w:val="111111"/>
        </w:rPr>
        <w:t xml:space="preserve">3 </w:t>
      </w:r>
      <w:r>
        <w:rPr>
          <w:szCs w:val="24"/>
        </w:rPr>
        <w:t>钢骨架焊缝处应涂刷两道富锌防锈涂料或其他符合要求的防腐材料。</w:t>
      </w:r>
    </w:p>
    <w:p w14:paraId="6097CDFF" w14:textId="77777777" w:rsidR="00BE1DD8" w:rsidRDefault="002C1706">
      <w:pPr>
        <w:pStyle w:val="af5"/>
        <w:numPr>
          <w:ilvl w:val="0"/>
          <w:numId w:val="48"/>
        </w:numPr>
        <w:ind w:leftChars="0" w:firstLineChars="0"/>
        <w:rPr>
          <w:szCs w:val="24"/>
        </w:rPr>
      </w:pPr>
      <w:r>
        <w:rPr>
          <w:szCs w:val="24"/>
        </w:rPr>
        <w:t>在轻质墙体上安装钢立柱时，钢立柱上、下两端应与主体结构或附加在主体结构上的钢构件连接固定，钢立柱中间支撑点宜与结构的系梁相连。</w:t>
      </w:r>
    </w:p>
    <w:p w14:paraId="3AC69B4F" w14:textId="39917462" w:rsidR="00BE1DD8" w:rsidRDefault="0077791D" w:rsidP="009F5A8B">
      <w:pPr>
        <w:pStyle w:val="afc"/>
      </w:pPr>
      <w:bookmarkStart w:id="42" w:name="_Toc53669234"/>
      <w:r>
        <w:t>6</w:t>
      </w:r>
      <w:r w:rsidR="009F5A8B">
        <w:t>.</w:t>
      </w:r>
      <w:r>
        <w:t>3</w:t>
      </w:r>
      <w:r w:rsidR="002C1706">
        <w:t>石材</w:t>
      </w:r>
      <w:r w:rsidR="002C1706">
        <w:rPr>
          <w:rFonts w:hint="eastAsia"/>
        </w:rPr>
        <w:t>及</w:t>
      </w:r>
      <w:r w:rsidR="002C1706">
        <w:t>陶瓷板施工</w:t>
      </w:r>
      <w:bookmarkEnd w:id="42"/>
    </w:p>
    <w:p w14:paraId="70410036" w14:textId="77777777" w:rsidR="00BE1DD8" w:rsidRDefault="002C1706">
      <w:pPr>
        <w:pStyle w:val="af5"/>
        <w:numPr>
          <w:ilvl w:val="0"/>
          <w:numId w:val="49"/>
        </w:numPr>
        <w:ind w:leftChars="0" w:left="561" w:firstLineChars="0"/>
        <w:rPr>
          <w:szCs w:val="24"/>
        </w:rPr>
      </w:pPr>
      <w:r>
        <w:rPr>
          <w:szCs w:val="24"/>
        </w:rPr>
        <w:t>石材及陶瓷板干挂施工中</w:t>
      </w:r>
      <w:r>
        <w:rPr>
          <w:rFonts w:hint="eastAsia"/>
          <w:szCs w:val="24"/>
        </w:rPr>
        <w:t>，</w:t>
      </w:r>
      <w:r>
        <w:rPr>
          <w:szCs w:val="24"/>
        </w:rPr>
        <w:t>应先下后上</w:t>
      </w:r>
      <w:r>
        <w:rPr>
          <w:rFonts w:hint="eastAsia"/>
          <w:szCs w:val="24"/>
        </w:rPr>
        <w:t>、</w:t>
      </w:r>
      <w:r>
        <w:rPr>
          <w:szCs w:val="24"/>
        </w:rPr>
        <w:t>先难后易的原则</w:t>
      </w:r>
      <w:r>
        <w:rPr>
          <w:rFonts w:hint="eastAsia"/>
          <w:szCs w:val="24"/>
        </w:rPr>
        <w:t>，</w:t>
      </w:r>
      <w:r>
        <w:rPr>
          <w:szCs w:val="24"/>
        </w:rPr>
        <w:t>施工前应考虑与其他工序</w:t>
      </w:r>
      <w:r>
        <w:rPr>
          <w:rFonts w:hint="eastAsia"/>
          <w:szCs w:val="24"/>
        </w:rPr>
        <w:t>、</w:t>
      </w:r>
      <w:r>
        <w:rPr>
          <w:szCs w:val="24"/>
        </w:rPr>
        <w:t>材料的相互衔接</w:t>
      </w:r>
      <w:r>
        <w:rPr>
          <w:rFonts w:hint="eastAsia"/>
          <w:szCs w:val="24"/>
        </w:rPr>
        <w:t>、</w:t>
      </w:r>
      <w:r>
        <w:rPr>
          <w:szCs w:val="24"/>
        </w:rPr>
        <w:t>协调的问题</w:t>
      </w:r>
      <w:r>
        <w:rPr>
          <w:rFonts w:hint="eastAsia"/>
          <w:szCs w:val="24"/>
        </w:rPr>
        <w:t>，板面施工应满足下列要求：</w:t>
      </w:r>
    </w:p>
    <w:p w14:paraId="08B201A5" w14:textId="77777777" w:rsidR="00BE1DD8" w:rsidRDefault="002C1706">
      <w:pPr>
        <w:pStyle w:val="af5"/>
        <w:numPr>
          <w:ilvl w:val="0"/>
          <w:numId w:val="50"/>
        </w:numPr>
        <w:ind w:leftChars="0" w:firstLineChars="0"/>
        <w:rPr>
          <w:szCs w:val="24"/>
        </w:rPr>
      </w:pPr>
      <w:r>
        <w:rPr>
          <w:szCs w:val="24"/>
        </w:rPr>
        <w:t>安装前宜初步试拼装</w:t>
      </w:r>
      <w:r>
        <w:rPr>
          <w:rFonts w:hint="eastAsia"/>
          <w:szCs w:val="24"/>
        </w:rPr>
        <w:t>，</w:t>
      </w:r>
      <w:r>
        <w:rPr>
          <w:szCs w:val="24"/>
        </w:rPr>
        <w:t>对板材的色差进行调整</w:t>
      </w:r>
      <w:r>
        <w:rPr>
          <w:rFonts w:hint="eastAsia"/>
          <w:szCs w:val="24"/>
        </w:rPr>
        <w:t>，</w:t>
      </w:r>
      <w:r>
        <w:rPr>
          <w:szCs w:val="24"/>
        </w:rPr>
        <w:t>达到基本协调</w:t>
      </w:r>
      <w:r>
        <w:rPr>
          <w:rFonts w:hint="eastAsia"/>
          <w:szCs w:val="24"/>
        </w:rPr>
        <w:t>；</w:t>
      </w:r>
    </w:p>
    <w:p w14:paraId="2FF5CB51" w14:textId="77777777" w:rsidR="00BE1DD8" w:rsidRDefault="002C1706">
      <w:pPr>
        <w:pStyle w:val="af5"/>
        <w:numPr>
          <w:ilvl w:val="0"/>
          <w:numId w:val="50"/>
        </w:numPr>
        <w:ind w:leftChars="0" w:firstLineChars="0"/>
        <w:rPr>
          <w:szCs w:val="24"/>
        </w:rPr>
      </w:pPr>
      <w:r>
        <w:rPr>
          <w:szCs w:val="24"/>
        </w:rPr>
        <w:t>安装顺序应由下向上逐层施工</w:t>
      </w:r>
      <w:r>
        <w:rPr>
          <w:rFonts w:hint="eastAsia"/>
          <w:szCs w:val="24"/>
        </w:rPr>
        <w:t>。墙面宜先安装主墙面，门窗洞口则宜先安装侧边短板，以免操作困难。</w:t>
      </w:r>
    </w:p>
    <w:p w14:paraId="0385BAFF" w14:textId="77777777" w:rsidR="00BE1DD8" w:rsidRDefault="002C1706">
      <w:pPr>
        <w:pStyle w:val="af5"/>
        <w:numPr>
          <w:ilvl w:val="0"/>
          <w:numId w:val="50"/>
        </w:numPr>
        <w:ind w:leftChars="0" w:firstLineChars="0"/>
        <w:rPr>
          <w:szCs w:val="24"/>
        </w:rPr>
      </w:pPr>
      <w:r>
        <w:rPr>
          <w:rFonts w:hint="eastAsia"/>
          <w:szCs w:val="24"/>
        </w:rPr>
        <w:t>墙面第一层板材施工时，下面应有临时支托；</w:t>
      </w:r>
    </w:p>
    <w:p w14:paraId="3C637093" w14:textId="77777777" w:rsidR="00BE1DD8" w:rsidRDefault="002C1706">
      <w:pPr>
        <w:pStyle w:val="af5"/>
        <w:numPr>
          <w:ilvl w:val="0"/>
          <w:numId w:val="50"/>
        </w:numPr>
        <w:ind w:leftChars="0" w:firstLineChars="0"/>
        <w:rPr>
          <w:szCs w:val="24"/>
        </w:rPr>
      </w:pPr>
      <w:r>
        <w:rPr>
          <w:szCs w:val="24"/>
        </w:rPr>
        <w:t>墙面上有电气插座</w:t>
      </w:r>
      <w:r>
        <w:rPr>
          <w:rFonts w:hint="eastAsia"/>
          <w:szCs w:val="24"/>
        </w:rPr>
        <w:t>、</w:t>
      </w:r>
      <w:r>
        <w:rPr>
          <w:szCs w:val="24"/>
        </w:rPr>
        <w:t>电气显示器等设备孔洞时</w:t>
      </w:r>
      <w:r>
        <w:rPr>
          <w:rFonts w:hint="eastAsia"/>
          <w:szCs w:val="24"/>
        </w:rPr>
        <w:t>，</w:t>
      </w:r>
      <w:r>
        <w:rPr>
          <w:szCs w:val="24"/>
        </w:rPr>
        <w:t>应按准确尺寸套割孔洞</w:t>
      </w:r>
      <w:r>
        <w:rPr>
          <w:rFonts w:hint="eastAsia"/>
          <w:szCs w:val="24"/>
        </w:rPr>
        <w:t>，</w:t>
      </w:r>
      <w:r>
        <w:rPr>
          <w:szCs w:val="24"/>
        </w:rPr>
        <w:t>面板安装后不应看到切口缝隙</w:t>
      </w:r>
      <w:r>
        <w:rPr>
          <w:rFonts w:hint="eastAsia"/>
          <w:szCs w:val="24"/>
        </w:rPr>
        <w:t>。</w:t>
      </w:r>
    </w:p>
    <w:p w14:paraId="4DE28A1F" w14:textId="654011FC" w:rsidR="00BE1DD8" w:rsidRDefault="002C1706">
      <w:pPr>
        <w:pStyle w:val="af5"/>
        <w:numPr>
          <w:ilvl w:val="0"/>
          <w:numId w:val="49"/>
        </w:numPr>
        <w:ind w:leftChars="0" w:left="561" w:firstLineChars="0"/>
        <w:rPr>
          <w:szCs w:val="24"/>
        </w:rPr>
      </w:pPr>
      <w:r>
        <w:rPr>
          <w:szCs w:val="24"/>
        </w:rPr>
        <w:t>室内石材及陶瓷板安装允许偏差应符合表</w:t>
      </w:r>
      <w:r w:rsidR="0077791D">
        <w:rPr>
          <w:szCs w:val="24"/>
        </w:rPr>
        <w:t>6.3</w:t>
      </w:r>
      <w:r>
        <w:rPr>
          <w:szCs w:val="24"/>
        </w:rPr>
        <w:t>.2</w:t>
      </w:r>
      <w:r>
        <w:rPr>
          <w:szCs w:val="24"/>
        </w:rPr>
        <w:t>的规定</w:t>
      </w:r>
      <w:r>
        <w:rPr>
          <w:rFonts w:hint="eastAsia"/>
          <w:szCs w:val="24"/>
        </w:rPr>
        <w:t>。</w:t>
      </w:r>
    </w:p>
    <w:p w14:paraId="06D9B57C" w14:textId="77777777" w:rsidR="009972DB" w:rsidRPr="009972DB" w:rsidRDefault="009972DB" w:rsidP="009972DB">
      <w:pPr>
        <w:ind w:left="141"/>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726"/>
        <w:gridCol w:w="967"/>
        <w:gridCol w:w="1159"/>
        <w:gridCol w:w="1276"/>
        <w:gridCol w:w="1134"/>
        <w:gridCol w:w="2551"/>
      </w:tblGrid>
      <w:tr w:rsidR="00BE1DD8" w:rsidRPr="00D93DDC" w14:paraId="0D7848B5" w14:textId="77777777" w:rsidTr="00D93DDC">
        <w:trPr>
          <w:trHeight w:val="334"/>
          <w:jc w:val="center"/>
        </w:trPr>
        <w:tc>
          <w:tcPr>
            <w:tcW w:w="821" w:type="dxa"/>
            <w:vMerge w:val="restart"/>
            <w:shd w:val="clear" w:color="auto" w:fill="auto"/>
            <w:vAlign w:val="center"/>
          </w:tcPr>
          <w:p w14:paraId="691410F0"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项次</w:t>
            </w:r>
          </w:p>
        </w:tc>
        <w:tc>
          <w:tcPr>
            <w:tcW w:w="1726" w:type="dxa"/>
            <w:vMerge w:val="restart"/>
            <w:shd w:val="clear" w:color="auto" w:fill="auto"/>
            <w:vAlign w:val="center"/>
          </w:tcPr>
          <w:p w14:paraId="41DABE8C"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项目</w:t>
            </w:r>
          </w:p>
        </w:tc>
        <w:tc>
          <w:tcPr>
            <w:tcW w:w="4536" w:type="dxa"/>
            <w:gridSpan w:val="4"/>
            <w:shd w:val="clear" w:color="auto" w:fill="auto"/>
          </w:tcPr>
          <w:p w14:paraId="7FCCE842" w14:textId="77777777" w:rsidR="00BE1DD8" w:rsidRPr="00D93DDC" w:rsidRDefault="002C1706" w:rsidP="00D93DDC">
            <w:pPr>
              <w:pStyle w:val="af5"/>
              <w:ind w:leftChars="0" w:left="0" w:firstLineChars="400" w:firstLine="800"/>
              <w:jc w:val="center"/>
              <w:rPr>
                <w:sz w:val="20"/>
                <w:szCs w:val="24"/>
              </w:rPr>
            </w:pPr>
            <w:r w:rsidRPr="00D93DDC">
              <w:rPr>
                <w:rFonts w:hint="eastAsia"/>
                <w:sz w:val="20"/>
                <w:szCs w:val="24"/>
              </w:rPr>
              <w:t>允许偏差（</w:t>
            </w:r>
            <w:r w:rsidRPr="00D93DDC">
              <w:rPr>
                <w:rFonts w:hint="eastAsia"/>
                <w:sz w:val="20"/>
                <w:szCs w:val="24"/>
              </w:rPr>
              <w:t>mm</w:t>
            </w:r>
            <w:r w:rsidRPr="00D93DDC">
              <w:rPr>
                <w:rFonts w:hint="eastAsia"/>
                <w:sz w:val="20"/>
                <w:szCs w:val="24"/>
              </w:rPr>
              <w:t>）</w:t>
            </w:r>
          </w:p>
        </w:tc>
        <w:tc>
          <w:tcPr>
            <w:tcW w:w="2551" w:type="dxa"/>
            <w:vMerge w:val="restart"/>
            <w:shd w:val="clear" w:color="auto" w:fill="auto"/>
            <w:vAlign w:val="center"/>
          </w:tcPr>
          <w:p w14:paraId="72F71F4A"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检验方法</w:t>
            </w:r>
          </w:p>
        </w:tc>
      </w:tr>
      <w:tr w:rsidR="00BE1DD8" w:rsidRPr="00D93DDC" w14:paraId="47123D5B" w14:textId="77777777" w:rsidTr="00D93DDC">
        <w:trPr>
          <w:trHeight w:val="601"/>
          <w:jc w:val="center"/>
        </w:trPr>
        <w:tc>
          <w:tcPr>
            <w:tcW w:w="821" w:type="dxa"/>
            <w:vMerge/>
            <w:shd w:val="clear" w:color="auto" w:fill="auto"/>
          </w:tcPr>
          <w:p w14:paraId="5A89EDBE" w14:textId="77777777" w:rsidR="00BE1DD8" w:rsidRPr="00D93DDC" w:rsidRDefault="00BE1DD8" w:rsidP="00D93DDC">
            <w:pPr>
              <w:pStyle w:val="af5"/>
              <w:ind w:leftChars="0" w:left="0" w:firstLineChars="0" w:firstLine="0"/>
              <w:jc w:val="center"/>
              <w:rPr>
                <w:sz w:val="20"/>
                <w:szCs w:val="24"/>
              </w:rPr>
            </w:pPr>
          </w:p>
        </w:tc>
        <w:tc>
          <w:tcPr>
            <w:tcW w:w="1726" w:type="dxa"/>
            <w:vMerge/>
            <w:shd w:val="clear" w:color="auto" w:fill="auto"/>
          </w:tcPr>
          <w:p w14:paraId="78726F62" w14:textId="77777777" w:rsidR="00BE1DD8" w:rsidRPr="00D93DDC" w:rsidRDefault="00BE1DD8" w:rsidP="00D93DDC">
            <w:pPr>
              <w:pStyle w:val="af5"/>
              <w:ind w:leftChars="0" w:left="0" w:firstLineChars="0" w:firstLine="0"/>
              <w:jc w:val="center"/>
              <w:rPr>
                <w:sz w:val="20"/>
                <w:szCs w:val="24"/>
              </w:rPr>
            </w:pPr>
          </w:p>
        </w:tc>
        <w:tc>
          <w:tcPr>
            <w:tcW w:w="3402" w:type="dxa"/>
            <w:gridSpan w:val="3"/>
            <w:shd w:val="clear" w:color="auto" w:fill="auto"/>
          </w:tcPr>
          <w:p w14:paraId="5927E8E1" w14:textId="77777777" w:rsidR="00BE1DD8" w:rsidRPr="00D93DDC" w:rsidRDefault="002C1706" w:rsidP="00D93DDC">
            <w:pPr>
              <w:pStyle w:val="af5"/>
              <w:ind w:left="210" w:firstLine="400"/>
              <w:jc w:val="center"/>
              <w:rPr>
                <w:sz w:val="20"/>
                <w:szCs w:val="24"/>
              </w:rPr>
            </w:pPr>
            <w:r w:rsidRPr="00D93DDC">
              <w:rPr>
                <w:rFonts w:hint="eastAsia"/>
                <w:sz w:val="20"/>
                <w:szCs w:val="24"/>
              </w:rPr>
              <w:t>天然石材</w:t>
            </w:r>
          </w:p>
        </w:tc>
        <w:tc>
          <w:tcPr>
            <w:tcW w:w="1134" w:type="dxa"/>
            <w:vMerge w:val="restart"/>
            <w:shd w:val="clear" w:color="auto" w:fill="auto"/>
            <w:vAlign w:val="center"/>
          </w:tcPr>
          <w:p w14:paraId="6B1DD754" w14:textId="77777777" w:rsidR="00BE1DD8" w:rsidRPr="00D93DDC" w:rsidRDefault="002C1706" w:rsidP="00D93DDC">
            <w:pPr>
              <w:pStyle w:val="af5"/>
              <w:ind w:leftChars="47" w:left="99" w:firstLineChars="0" w:firstLine="0"/>
              <w:jc w:val="center"/>
              <w:rPr>
                <w:sz w:val="20"/>
                <w:szCs w:val="24"/>
              </w:rPr>
            </w:pPr>
            <w:r w:rsidRPr="00D93DDC">
              <w:rPr>
                <w:rFonts w:hint="eastAsia"/>
                <w:sz w:val="20"/>
                <w:szCs w:val="24"/>
              </w:rPr>
              <w:t>陶瓷板</w:t>
            </w:r>
          </w:p>
        </w:tc>
        <w:tc>
          <w:tcPr>
            <w:tcW w:w="2551" w:type="dxa"/>
            <w:vMerge/>
            <w:shd w:val="clear" w:color="auto" w:fill="auto"/>
          </w:tcPr>
          <w:p w14:paraId="72DA9851" w14:textId="77777777" w:rsidR="00BE1DD8" w:rsidRPr="00D93DDC" w:rsidRDefault="00BE1DD8" w:rsidP="00D93DDC">
            <w:pPr>
              <w:pStyle w:val="af5"/>
              <w:ind w:leftChars="0" w:left="0" w:firstLineChars="0" w:firstLine="0"/>
              <w:jc w:val="center"/>
              <w:rPr>
                <w:sz w:val="20"/>
                <w:szCs w:val="24"/>
              </w:rPr>
            </w:pPr>
          </w:p>
        </w:tc>
      </w:tr>
      <w:tr w:rsidR="00BE1DD8" w:rsidRPr="00D93DDC" w14:paraId="3E9AAD52" w14:textId="77777777" w:rsidTr="00D93DDC">
        <w:trPr>
          <w:trHeight w:val="253"/>
          <w:jc w:val="center"/>
        </w:trPr>
        <w:tc>
          <w:tcPr>
            <w:tcW w:w="821" w:type="dxa"/>
            <w:vMerge/>
            <w:shd w:val="clear" w:color="auto" w:fill="auto"/>
          </w:tcPr>
          <w:p w14:paraId="21C8B57C" w14:textId="77777777" w:rsidR="00BE1DD8" w:rsidRPr="00D93DDC" w:rsidRDefault="00BE1DD8" w:rsidP="00D93DDC">
            <w:pPr>
              <w:pStyle w:val="af5"/>
              <w:ind w:leftChars="0" w:left="0" w:firstLineChars="0" w:firstLine="0"/>
              <w:jc w:val="center"/>
              <w:rPr>
                <w:sz w:val="20"/>
                <w:szCs w:val="24"/>
              </w:rPr>
            </w:pPr>
          </w:p>
        </w:tc>
        <w:tc>
          <w:tcPr>
            <w:tcW w:w="1726" w:type="dxa"/>
            <w:vMerge/>
            <w:shd w:val="clear" w:color="auto" w:fill="auto"/>
          </w:tcPr>
          <w:p w14:paraId="2BE71F54" w14:textId="77777777" w:rsidR="00BE1DD8" w:rsidRPr="00D93DDC" w:rsidRDefault="00BE1DD8" w:rsidP="00D93DDC">
            <w:pPr>
              <w:pStyle w:val="af5"/>
              <w:ind w:leftChars="0" w:left="0" w:firstLineChars="0" w:firstLine="0"/>
              <w:jc w:val="center"/>
              <w:rPr>
                <w:sz w:val="20"/>
                <w:szCs w:val="24"/>
              </w:rPr>
            </w:pPr>
          </w:p>
        </w:tc>
        <w:tc>
          <w:tcPr>
            <w:tcW w:w="967" w:type="dxa"/>
            <w:shd w:val="clear" w:color="auto" w:fill="auto"/>
          </w:tcPr>
          <w:p w14:paraId="5CA9A5B7" w14:textId="77777777" w:rsidR="00BE1DD8" w:rsidRPr="00D93DDC" w:rsidRDefault="002C1706" w:rsidP="00D93DDC">
            <w:pPr>
              <w:pStyle w:val="af5"/>
              <w:ind w:left="210" w:firstLineChars="0" w:firstLine="0"/>
              <w:rPr>
                <w:sz w:val="20"/>
                <w:szCs w:val="24"/>
              </w:rPr>
            </w:pPr>
            <w:r w:rsidRPr="00D93DDC">
              <w:rPr>
                <w:rFonts w:hint="eastAsia"/>
                <w:sz w:val="20"/>
                <w:szCs w:val="24"/>
              </w:rPr>
              <w:t>光面</w:t>
            </w:r>
          </w:p>
        </w:tc>
        <w:tc>
          <w:tcPr>
            <w:tcW w:w="1159" w:type="dxa"/>
            <w:shd w:val="clear" w:color="auto" w:fill="auto"/>
          </w:tcPr>
          <w:p w14:paraId="73475344" w14:textId="77777777" w:rsidR="00BE1DD8" w:rsidRPr="00D93DDC" w:rsidRDefault="002C1706" w:rsidP="00D93DDC">
            <w:pPr>
              <w:pStyle w:val="af5"/>
              <w:ind w:left="210" w:firstLineChars="0" w:firstLine="0"/>
              <w:rPr>
                <w:sz w:val="20"/>
                <w:szCs w:val="24"/>
              </w:rPr>
            </w:pPr>
            <w:r w:rsidRPr="00D93DDC">
              <w:rPr>
                <w:rFonts w:hint="eastAsia"/>
                <w:sz w:val="20"/>
                <w:szCs w:val="24"/>
              </w:rPr>
              <w:t>剁斧石</w:t>
            </w:r>
          </w:p>
        </w:tc>
        <w:tc>
          <w:tcPr>
            <w:tcW w:w="1276" w:type="dxa"/>
            <w:shd w:val="clear" w:color="auto" w:fill="auto"/>
          </w:tcPr>
          <w:p w14:paraId="1252463A" w14:textId="77777777" w:rsidR="00BE1DD8" w:rsidRPr="00D93DDC" w:rsidRDefault="002C1706" w:rsidP="00D93DDC">
            <w:pPr>
              <w:pStyle w:val="af5"/>
              <w:ind w:left="210" w:firstLineChars="0" w:firstLine="0"/>
              <w:rPr>
                <w:sz w:val="20"/>
                <w:szCs w:val="24"/>
              </w:rPr>
            </w:pPr>
            <w:r w:rsidRPr="00D93DDC">
              <w:rPr>
                <w:rFonts w:hint="eastAsia"/>
                <w:sz w:val="20"/>
                <w:szCs w:val="24"/>
              </w:rPr>
              <w:t>蘑菇石</w:t>
            </w:r>
          </w:p>
        </w:tc>
        <w:tc>
          <w:tcPr>
            <w:tcW w:w="1134" w:type="dxa"/>
            <w:vMerge/>
            <w:shd w:val="clear" w:color="auto" w:fill="auto"/>
          </w:tcPr>
          <w:p w14:paraId="795CCF8C" w14:textId="77777777" w:rsidR="00BE1DD8" w:rsidRPr="00D93DDC" w:rsidRDefault="00BE1DD8" w:rsidP="00D93DDC">
            <w:pPr>
              <w:pStyle w:val="af5"/>
              <w:ind w:left="210" w:firstLine="400"/>
              <w:jc w:val="center"/>
              <w:rPr>
                <w:sz w:val="20"/>
                <w:szCs w:val="24"/>
              </w:rPr>
            </w:pPr>
          </w:p>
        </w:tc>
        <w:tc>
          <w:tcPr>
            <w:tcW w:w="2551" w:type="dxa"/>
            <w:vMerge/>
            <w:shd w:val="clear" w:color="auto" w:fill="auto"/>
          </w:tcPr>
          <w:p w14:paraId="78931BB3" w14:textId="77777777" w:rsidR="00BE1DD8" w:rsidRPr="00D93DDC" w:rsidRDefault="00BE1DD8" w:rsidP="00D93DDC">
            <w:pPr>
              <w:pStyle w:val="af5"/>
              <w:ind w:leftChars="0" w:left="0" w:firstLineChars="0" w:firstLine="0"/>
              <w:jc w:val="center"/>
              <w:rPr>
                <w:sz w:val="20"/>
                <w:szCs w:val="24"/>
              </w:rPr>
            </w:pPr>
          </w:p>
        </w:tc>
      </w:tr>
      <w:tr w:rsidR="00BE1DD8" w:rsidRPr="00D93DDC" w14:paraId="32743189" w14:textId="77777777" w:rsidTr="00D93DDC">
        <w:trPr>
          <w:jc w:val="center"/>
        </w:trPr>
        <w:tc>
          <w:tcPr>
            <w:tcW w:w="821" w:type="dxa"/>
            <w:shd w:val="clear" w:color="auto" w:fill="auto"/>
            <w:vAlign w:val="center"/>
          </w:tcPr>
          <w:p w14:paraId="4EF7F00A"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1</w:t>
            </w:r>
          </w:p>
        </w:tc>
        <w:tc>
          <w:tcPr>
            <w:tcW w:w="1726" w:type="dxa"/>
            <w:shd w:val="clear" w:color="auto" w:fill="auto"/>
            <w:vAlign w:val="center"/>
          </w:tcPr>
          <w:p w14:paraId="18C093E4"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立面垂直度</w:t>
            </w:r>
          </w:p>
        </w:tc>
        <w:tc>
          <w:tcPr>
            <w:tcW w:w="967" w:type="dxa"/>
            <w:shd w:val="clear" w:color="auto" w:fill="auto"/>
            <w:vAlign w:val="center"/>
          </w:tcPr>
          <w:p w14:paraId="2EF646A7"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2</w:t>
            </w:r>
          </w:p>
        </w:tc>
        <w:tc>
          <w:tcPr>
            <w:tcW w:w="1159" w:type="dxa"/>
            <w:shd w:val="clear" w:color="auto" w:fill="auto"/>
            <w:vAlign w:val="center"/>
          </w:tcPr>
          <w:p w14:paraId="390150AE"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3</w:t>
            </w:r>
          </w:p>
        </w:tc>
        <w:tc>
          <w:tcPr>
            <w:tcW w:w="1276" w:type="dxa"/>
            <w:shd w:val="clear" w:color="auto" w:fill="auto"/>
            <w:vAlign w:val="center"/>
          </w:tcPr>
          <w:p w14:paraId="0280FF27"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3</w:t>
            </w:r>
          </w:p>
        </w:tc>
        <w:tc>
          <w:tcPr>
            <w:tcW w:w="1134" w:type="dxa"/>
            <w:shd w:val="clear" w:color="auto" w:fill="auto"/>
            <w:vAlign w:val="center"/>
          </w:tcPr>
          <w:p w14:paraId="29C929C6" w14:textId="77777777" w:rsidR="00BE1DD8" w:rsidRPr="00D93DDC" w:rsidRDefault="002C1706" w:rsidP="00D93DDC">
            <w:pPr>
              <w:pStyle w:val="af5"/>
              <w:ind w:leftChars="0" w:left="0" w:firstLineChars="0" w:firstLine="0"/>
              <w:jc w:val="center"/>
              <w:rPr>
                <w:sz w:val="20"/>
                <w:szCs w:val="24"/>
              </w:rPr>
            </w:pPr>
            <w:r w:rsidRPr="00D93DDC">
              <w:rPr>
                <w:sz w:val="20"/>
                <w:szCs w:val="24"/>
              </w:rPr>
              <w:t>2</w:t>
            </w:r>
          </w:p>
        </w:tc>
        <w:tc>
          <w:tcPr>
            <w:tcW w:w="2551" w:type="dxa"/>
            <w:shd w:val="clear" w:color="auto" w:fill="auto"/>
            <w:vAlign w:val="center"/>
          </w:tcPr>
          <w:p w14:paraId="25546A06"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用</w:t>
            </w:r>
            <w:r w:rsidRPr="00D93DDC">
              <w:rPr>
                <w:rFonts w:hint="eastAsia"/>
                <w:sz w:val="20"/>
                <w:szCs w:val="24"/>
              </w:rPr>
              <w:t>2</w:t>
            </w:r>
            <w:r w:rsidRPr="00D93DDC">
              <w:rPr>
                <w:rFonts w:hint="eastAsia"/>
                <w:sz w:val="20"/>
                <w:szCs w:val="24"/>
              </w:rPr>
              <w:t>米垂直检测尺检查</w:t>
            </w:r>
          </w:p>
        </w:tc>
      </w:tr>
      <w:tr w:rsidR="00BE1DD8" w:rsidRPr="00D93DDC" w14:paraId="6310563F" w14:textId="77777777" w:rsidTr="00D93DDC">
        <w:trPr>
          <w:jc w:val="center"/>
        </w:trPr>
        <w:tc>
          <w:tcPr>
            <w:tcW w:w="821" w:type="dxa"/>
            <w:shd w:val="clear" w:color="auto" w:fill="auto"/>
            <w:vAlign w:val="center"/>
          </w:tcPr>
          <w:p w14:paraId="2E9D27F1"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2</w:t>
            </w:r>
          </w:p>
        </w:tc>
        <w:tc>
          <w:tcPr>
            <w:tcW w:w="1726" w:type="dxa"/>
            <w:shd w:val="clear" w:color="auto" w:fill="auto"/>
            <w:vAlign w:val="center"/>
          </w:tcPr>
          <w:p w14:paraId="5E1213DA"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表面平整度</w:t>
            </w:r>
          </w:p>
        </w:tc>
        <w:tc>
          <w:tcPr>
            <w:tcW w:w="967" w:type="dxa"/>
            <w:shd w:val="clear" w:color="auto" w:fill="auto"/>
            <w:vAlign w:val="center"/>
          </w:tcPr>
          <w:p w14:paraId="76908116"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1</w:t>
            </w:r>
          </w:p>
        </w:tc>
        <w:tc>
          <w:tcPr>
            <w:tcW w:w="1159" w:type="dxa"/>
            <w:shd w:val="clear" w:color="auto" w:fill="auto"/>
            <w:vAlign w:val="center"/>
          </w:tcPr>
          <w:p w14:paraId="20B5229A"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3</w:t>
            </w:r>
          </w:p>
        </w:tc>
        <w:tc>
          <w:tcPr>
            <w:tcW w:w="1276" w:type="dxa"/>
            <w:shd w:val="clear" w:color="auto" w:fill="auto"/>
            <w:vAlign w:val="center"/>
          </w:tcPr>
          <w:p w14:paraId="5FFD404A"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w:t>
            </w:r>
          </w:p>
        </w:tc>
        <w:tc>
          <w:tcPr>
            <w:tcW w:w="1134" w:type="dxa"/>
            <w:shd w:val="clear" w:color="auto" w:fill="auto"/>
            <w:vAlign w:val="center"/>
          </w:tcPr>
          <w:p w14:paraId="119848A1" w14:textId="77777777" w:rsidR="00BE1DD8" w:rsidRPr="00D93DDC" w:rsidRDefault="002C1706" w:rsidP="00D93DDC">
            <w:pPr>
              <w:pStyle w:val="af5"/>
              <w:ind w:leftChars="0" w:left="0" w:firstLineChars="0" w:firstLine="0"/>
              <w:jc w:val="center"/>
              <w:rPr>
                <w:sz w:val="20"/>
                <w:szCs w:val="24"/>
              </w:rPr>
            </w:pPr>
            <w:r w:rsidRPr="00D93DDC">
              <w:rPr>
                <w:sz w:val="20"/>
                <w:szCs w:val="24"/>
              </w:rPr>
              <w:t>2</w:t>
            </w:r>
          </w:p>
        </w:tc>
        <w:tc>
          <w:tcPr>
            <w:tcW w:w="2551" w:type="dxa"/>
            <w:shd w:val="clear" w:color="auto" w:fill="auto"/>
            <w:vAlign w:val="center"/>
          </w:tcPr>
          <w:p w14:paraId="1A26F1A0"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用</w:t>
            </w:r>
            <w:r w:rsidRPr="00D93DDC">
              <w:rPr>
                <w:rFonts w:hint="eastAsia"/>
                <w:sz w:val="20"/>
                <w:szCs w:val="24"/>
              </w:rPr>
              <w:t>2</w:t>
            </w:r>
            <w:r w:rsidRPr="00D93DDC">
              <w:rPr>
                <w:rFonts w:hint="eastAsia"/>
                <w:sz w:val="20"/>
                <w:szCs w:val="24"/>
              </w:rPr>
              <w:t>米靠尺和塞尺检查</w:t>
            </w:r>
          </w:p>
        </w:tc>
      </w:tr>
      <w:tr w:rsidR="00BE1DD8" w:rsidRPr="00D93DDC" w14:paraId="1022CAAE" w14:textId="77777777" w:rsidTr="00D93DDC">
        <w:trPr>
          <w:jc w:val="center"/>
        </w:trPr>
        <w:tc>
          <w:tcPr>
            <w:tcW w:w="821" w:type="dxa"/>
            <w:shd w:val="clear" w:color="auto" w:fill="auto"/>
            <w:vAlign w:val="center"/>
          </w:tcPr>
          <w:p w14:paraId="04C9A7E6"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3</w:t>
            </w:r>
          </w:p>
        </w:tc>
        <w:tc>
          <w:tcPr>
            <w:tcW w:w="1726" w:type="dxa"/>
            <w:shd w:val="clear" w:color="auto" w:fill="auto"/>
            <w:vAlign w:val="center"/>
          </w:tcPr>
          <w:p w14:paraId="473AE371"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阴阳角方正</w:t>
            </w:r>
          </w:p>
        </w:tc>
        <w:tc>
          <w:tcPr>
            <w:tcW w:w="967" w:type="dxa"/>
            <w:shd w:val="clear" w:color="auto" w:fill="auto"/>
            <w:vAlign w:val="center"/>
          </w:tcPr>
          <w:p w14:paraId="39344B6E"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2</w:t>
            </w:r>
          </w:p>
        </w:tc>
        <w:tc>
          <w:tcPr>
            <w:tcW w:w="1159" w:type="dxa"/>
            <w:shd w:val="clear" w:color="auto" w:fill="auto"/>
            <w:vAlign w:val="center"/>
          </w:tcPr>
          <w:p w14:paraId="263E8B96"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4</w:t>
            </w:r>
          </w:p>
        </w:tc>
        <w:tc>
          <w:tcPr>
            <w:tcW w:w="1276" w:type="dxa"/>
            <w:shd w:val="clear" w:color="auto" w:fill="auto"/>
            <w:vAlign w:val="center"/>
          </w:tcPr>
          <w:p w14:paraId="487DBE0D"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4</w:t>
            </w:r>
          </w:p>
        </w:tc>
        <w:tc>
          <w:tcPr>
            <w:tcW w:w="1134" w:type="dxa"/>
            <w:shd w:val="clear" w:color="auto" w:fill="auto"/>
            <w:vAlign w:val="center"/>
          </w:tcPr>
          <w:p w14:paraId="1AF0DA48" w14:textId="77777777" w:rsidR="00BE1DD8" w:rsidRPr="00D93DDC" w:rsidRDefault="002C1706" w:rsidP="00D93DDC">
            <w:pPr>
              <w:pStyle w:val="af5"/>
              <w:ind w:leftChars="0" w:left="0" w:firstLineChars="0" w:firstLine="0"/>
              <w:jc w:val="center"/>
              <w:rPr>
                <w:sz w:val="20"/>
                <w:szCs w:val="24"/>
              </w:rPr>
            </w:pPr>
            <w:r w:rsidRPr="00D93DDC">
              <w:rPr>
                <w:sz w:val="20"/>
                <w:szCs w:val="24"/>
              </w:rPr>
              <w:t>2</w:t>
            </w:r>
          </w:p>
        </w:tc>
        <w:tc>
          <w:tcPr>
            <w:tcW w:w="2551" w:type="dxa"/>
            <w:shd w:val="clear" w:color="auto" w:fill="auto"/>
            <w:vAlign w:val="center"/>
          </w:tcPr>
          <w:p w14:paraId="24F2C2AA"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用直角检测尺检查</w:t>
            </w:r>
          </w:p>
        </w:tc>
      </w:tr>
      <w:tr w:rsidR="00BE1DD8" w:rsidRPr="00D93DDC" w14:paraId="3C76E747" w14:textId="77777777" w:rsidTr="00D93DDC">
        <w:trPr>
          <w:jc w:val="center"/>
        </w:trPr>
        <w:tc>
          <w:tcPr>
            <w:tcW w:w="821" w:type="dxa"/>
            <w:shd w:val="clear" w:color="auto" w:fill="auto"/>
            <w:vAlign w:val="center"/>
          </w:tcPr>
          <w:p w14:paraId="21C61D4D"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4</w:t>
            </w:r>
          </w:p>
        </w:tc>
        <w:tc>
          <w:tcPr>
            <w:tcW w:w="1726" w:type="dxa"/>
            <w:shd w:val="clear" w:color="auto" w:fill="auto"/>
            <w:vAlign w:val="center"/>
          </w:tcPr>
          <w:p w14:paraId="485ECD44"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接缝直线度</w:t>
            </w:r>
          </w:p>
        </w:tc>
        <w:tc>
          <w:tcPr>
            <w:tcW w:w="967" w:type="dxa"/>
            <w:shd w:val="clear" w:color="auto" w:fill="auto"/>
            <w:vAlign w:val="center"/>
          </w:tcPr>
          <w:p w14:paraId="77F58FAD"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1</w:t>
            </w:r>
          </w:p>
        </w:tc>
        <w:tc>
          <w:tcPr>
            <w:tcW w:w="1159" w:type="dxa"/>
            <w:shd w:val="clear" w:color="auto" w:fill="auto"/>
            <w:vAlign w:val="center"/>
          </w:tcPr>
          <w:p w14:paraId="2295E838"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4</w:t>
            </w:r>
          </w:p>
        </w:tc>
        <w:tc>
          <w:tcPr>
            <w:tcW w:w="1276" w:type="dxa"/>
            <w:shd w:val="clear" w:color="auto" w:fill="auto"/>
            <w:vAlign w:val="center"/>
          </w:tcPr>
          <w:p w14:paraId="6BFA764C"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4</w:t>
            </w:r>
          </w:p>
        </w:tc>
        <w:tc>
          <w:tcPr>
            <w:tcW w:w="1134" w:type="dxa"/>
            <w:shd w:val="clear" w:color="auto" w:fill="auto"/>
            <w:vAlign w:val="center"/>
          </w:tcPr>
          <w:p w14:paraId="0299262B" w14:textId="77777777" w:rsidR="00BE1DD8" w:rsidRPr="00D93DDC" w:rsidRDefault="002C1706" w:rsidP="00D93DDC">
            <w:pPr>
              <w:pStyle w:val="af5"/>
              <w:ind w:leftChars="0" w:left="0" w:firstLineChars="0" w:firstLine="0"/>
              <w:jc w:val="center"/>
              <w:rPr>
                <w:sz w:val="20"/>
                <w:szCs w:val="24"/>
              </w:rPr>
            </w:pPr>
            <w:r w:rsidRPr="00D93DDC">
              <w:rPr>
                <w:sz w:val="20"/>
                <w:szCs w:val="24"/>
              </w:rPr>
              <w:t>2</w:t>
            </w:r>
          </w:p>
        </w:tc>
        <w:tc>
          <w:tcPr>
            <w:tcW w:w="2551" w:type="dxa"/>
            <w:shd w:val="clear" w:color="auto" w:fill="auto"/>
            <w:vAlign w:val="center"/>
          </w:tcPr>
          <w:p w14:paraId="4859EA1B"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拉五米线，不足五米拉通线，用钢直尺检查</w:t>
            </w:r>
          </w:p>
        </w:tc>
      </w:tr>
      <w:tr w:rsidR="00BE1DD8" w:rsidRPr="00D93DDC" w14:paraId="74F86639" w14:textId="77777777" w:rsidTr="00D93DDC">
        <w:trPr>
          <w:jc w:val="center"/>
        </w:trPr>
        <w:tc>
          <w:tcPr>
            <w:tcW w:w="821" w:type="dxa"/>
            <w:shd w:val="clear" w:color="auto" w:fill="auto"/>
            <w:vAlign w:val="center"/>
          </w:tcPr>
          <w:p w14:paraId="389354A0"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5</w:t>
            </w:r>
          </w:p>
        </w:tc>
        <w:tc>
          <w:tcPr>
            <w:tcW w:w="1726" w:type="dxa"/>
            <w:shd w:val="clear" w:color="auto" w:fill="auto"/>
            <w:vAlign w:val="center"/>
          </w:tcPr>
          <w:p w14:paraId="0722630F"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墙裙、勒脚上口直线度</w:t>
            </w:r>
          </w:p>
        </w:tc>
        <w:tc>
          <w:tcPr>
            <w:tcW w:w="967" w:type="dxa"/>
            <w:shd w:val="clear" w:color="auto" w:fill="auto"/>
            <w:vAlign w:val="center"/>
          </w:tcPr>
          <w:p w14:paraId="4D3EDD43"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1</w:t>
            </w:r>
          </w:p>
        </w:tc>
        <w:tc>
          <w:tcPr>
            <w:tcW w:w="1159" w:type="dxa"/>
            <w:shd w:val="clear" w:color="auto" w:fill="auto"/>
            <w:vAlign w:val="center"/>
          </w:tcPr>
          <w:p w14:paraId="7FBB309F"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3</w:t>
            </w:r>
          </w:p>
        </w:tc>
        <w:tc>
          <w:tcPr>
            <w:tcW w:w="1276" w:type="dxa"/>
            <w:shd w:val="clear" w:color="auto" w:fill="auto"/>
            <w:vAlign w:val="center"/>
          </w:tcPr>
          <w:p w14:paraId="4B45496F"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3</w:t>
            </w:r>
          </w:p>
        </w:tc>
        <w:tc>
          <w:tcPr>
            <w:tcW w:w="1134" w:type="dxa"/>
            <w:shd w:val="clear" w:color="auto" w:fill="auto"/>
            <w:vAlign w:val="center"/>
          </w:tcPr>
          <w:p w14:paraId="3C1F02F6" w14:textId="77777777" w:rsidR="00BE1DD8" w:rsidRPr="00D93DDC" w:rsidRDefault="002C1706" w:rsidP="00D93DDC">
            <w:pPr>
              <w:pStyle w:val="af5"/>
              <w:ind w:leftChars="0" w:left="0" w:firstLineChars="0" w:firstLine="0"/>
              <w:jc w:val="center"/>
              <w:rPr>
                <w:sz w:val="20"/>
                <w:szCs w:val="24"/>
              </w:rPr>
            </w:pPr>
            <w:r w:rsidRPr="00D93DDC">
              <w:rPr>
                <w:sz w:val="20"/>
                <w:szCs w:val="24"/>
              </w:rPr>
              <w:t>2</w:t>
            </w:r>
          </w:p>
        </w:tc>
        <w:tc>
          <w:tcPr>
            <w:tcW w:w="2551" w:type="dxa"/>
            <w:shd w:val="clear" w:color="auto" w:fill="auto"/>
            <w:vAlign w:val="center"/>
          </w:tcPr>
          <w:p w14:paraId="0CC176D4"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拉五米线，不足五米拉通线，用钢直尺检查</w:t>
            </w:r>
          </w:p>
        </w:tc>
      </w:tr>
      <w:tr w:rsidR="00BE1DD8" w:rsidRPr="00D93DDC" w14:paraId="263D157D" w14:textId="77777777" w:rsidTr="00D93DDC">
        <w:trPr>
          <w:jc w:val="center"/>
        </w:trPr>
        <w:tc>
          <w:tcPr>
            <w:tcW w:w="821" w:type="dxa"/>
            <w:shd w:val="clear" w:color="auto" w:fill="auto"/>
            <w:vAlign w:val="center"/>
          </w:tcPr>
          <w:p w14:paraId="78769649"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6</w:t>
            </w:r>
          </w:p>
        </w:tc>
        <w:tc>
          <w:tcPr>
            <w:tcW w:w="1726" w:type="dxa"/>
            <w:shd w:val="clear" w:color="auto" w:fill="auto"/>
            <w:vAlign w:val="center"/>
          </w:tcPr>
          <w:p w14:paraId="787058D7"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接缝高低差</w:t>
            </w:r>
          </w:p>
        </w:tc>
        <w:tc>
          <w:tcPr>
            <w:tcW w:w="967" w:type="dxa"/>
            <w:shd w:val="clear" w:color="auto" w:fill="auto"/>
            <w:vAlign w:val="center"/>
          </w:tcPr>
          <w:p w14:paraId="090D26B8"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0</w:t>
            </w:r>
            <w:r w:rsidRPr="00D93DDC">
              <w:rPr>
                <w:sz w:val="20"/>
                <w:szCs w:val="24"/>
              </w:rPr>
              <w:t>.</w:t>
            </w:r>
            <w:r w:rsidRPr="00D93DDC">
              <w:rPr>
                <w:rFonts w:hint="eastAsia"/>
                <w:sz w:val="20"/>
                <w:szCs w:val="24"/>
              </w:rPr>
              <w:t>5</w:t>
            </w:r>
          </w:p>
        </w:tc>
        <w:tc>
          <w:tcPr>
            <w:tcW w:w="1159" w:type="dxa"/>
            <w:shd w:val="clear" w:color="auto" w:fill="auto"/>
            <w:vAlign w:val="center"/>
          </w:tcPr>
          <w:p w14:paraId="58932900"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3</w:t>
            </w:r>
          </w:p>
        </w:tc>
        <w:tc>
          <w:tcPr>
            <w:tcW w:w="1276" w:type="dxa"/>
            <w:shd w:val="clear" w:color="auto" w:fill="auto"/>
            <w:vAlign w:val="center"/>
          </w:tcPr>
          <w:p w14:paraId="2098BBC5"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w:t>
            </w:r>
          </w:p>
        </w:tc>
        <w:tc>
          <w:tcPr>
            <w:tcW w:w="1134" w:type="dxa"/>
            <w:shd w:val="clear" w:color="auto" w:fill="auto"/>
            <w:vAlign w:val="center"/>
          </w:tcPr>
          <w:p w14:paraId="1E683515" w14:textId="77777777" w:rsidR="00BE1DD8" w:rsidRPr="00D93DDC" w:rsidRDefault="002C1706" w:rsidP="00D93DDC">
            <w:pPr>
              <w:pStyle w:val="af5"/>
              <w:ind w:leftChars="0" w:left="0" w:firstLineChars="0" w:firstLine="0"/>
              <w:jc w:val="center"/>
              <w:rPr>
                <w:sz w:val="20"/>
                <w:szCs w:val="24"/>
              </w:rPr>
            </w:pPr>
            <w:r w:rsidRPr="00D93DDC">
              <w:rPr>
                <w:sz w:val="20"/>
                <w:szCs w:val="24"/>
              </w:rPr>
              <w:t>1</w:t>
            </w:r>
          </w:p>
        </w:tc>
        <w:tc>
          <w:tcPr>
            <w:tcW w:w="2551" w:type="dxa"/>
            <w:shd w:val="clear" w:color="auto" w:fill="auto"/>
            <w:vAlign w:val="center"/>
          </w:tcPr>
          <w:p w14:paraId="1EC9292B"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用钢直尺和塞尺检查</w:t>
            </w:r>
          </w:p>
        </w:tc>
      </w:tr>
      <w:tr w:rsidR="00BE1DD8" w:rsidRPr="00D93DDC" w14:paraId="58597B32" w14:textId="77777777" w:rsidTr="00D93DDC">
        <w:trPr>
          <w:jc w:val="center"/>
        </w:trPr>
        <w:tc>
          <w:tcPr>
            <w:tcW w:w="821" w:type="dxa"/>
            <w:shd w:val="clear" w:color="auto" w:fill="auto"/>
            <w:vAlign w:val="center"/>
          </w:tcPr>
          <w:p w14:paraId="106E1F19"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lastRenderedPageBreak/>
              <w:t>7</w:t>
            </w:r>
          </w:p>
        </w:tc>
        <w:tc>
          <w:tcPr>
            <w:tcW w:w="1726" w:type="dxa"/>
            <w:shd w:val="clear" w:color="auto" w:fill="auto"/>
            <w:vAlign w:val="center"/>
          </w:tcPr>
          <w:p w14:paraId="6BABCEE2"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接缝宽度（与设计值比）</w:t>
            </w:r>
          </w:p>
        </w:tc>
        <w:tc>
          <w:tcPr>
            <w:tcW w:w="967" w:type="dxa"/>
            <w:shd w:val="clear" w:color="auto" w:fill="auto"/>
            <w:vAlign w:val="center"/>
          </w:tcPr>
          <w:p w14:paraId="392C94E9"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1</w:t>
            </w:r>
          </w:p>
        </w:tc>
        <w:tc>
          <w:tcPr>
            <w:tcW w:w="1159" w:type="dxa"/>
            <w:shd w:val="clear" w:color="auto" w:fill="auto"/>
            <w:vAlign w:val="center"/>
          </w:tcPr>
          <w:p w14:paraId="7E597C31"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2</w:t>
            </w:r>
          </w:p>
        </w:tc>
        <w:tc>
          <w:tcPr>
            <w:tcW w:w="1276" w:type="dxa"/>
            <w:shd w:val="clear" w:color="auto" w:fill="auto"/>
            <w:vAlign w:val="center"/>
          </w:tcPr>
          <w:p w14:paraId="49FE63EE"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3</w:t>
            </w:r>
          </w:p>
        </w:tc>
        <w:tc>
          <w:tcPr>
            <w:tcW w:w="1134" w:type="dxa"/>
            <w:shd w:val="clear" w:color="auto" w:fill="auto"/>
            <w:vAlign w:val="center"/>
          </w:tcPr>
          <w:p w14:paraId="3F4C6C51" w14:textId="77777777" w:rsidR="00BE1DD8" w:rsidRPr="00D93DDC" w:rsidRDefault="002C1706" w:rsidP="00D93DDC">
            <w:pPr>
              <w:pStyle w:val="af5"/>
              <w:ind w:leftChars="0" w:left="0" w:firstLineChars="0" w:firstLine="0"/>
              <w:jc w:val="center"/>
              <w:rPr>
                <w:sz w:val="20"/>
                <w:szCs w:val="24"/>
              </w:rPr>
            </w:pPr>
            <w:r w:rsidRPr="00D93DDC">
              <w:rPr>
                <w:rFonts w:hint="eastAsia"/>
                <w:sz w:val="20"/>
                <w:szCs w:val="24"/>
              </w:rPr>
              <w:t>1</w:t>
            </w:r>
          </w:p>
        </w:tc>
        <w:tc>
          <w:tcPr>
            <w:tcW w:w="2551" w:type="dxa"/>
            <w:shd w:val="clear" w:color="auto" w:fill="auto"/>
            <w:vAlign w:val="center"/>
          </w:tcPr>
          <w:p w14:paraId="71E42482" w14:textId="77777777" w:rsidR="00BE1DD8" w:rsidRPr="00D93DDC" w:rsidRDefault="002C1706" w:rsidP="00D93DDC">
            <w:pPr>
              <w:pStyle w:val="af5"/>
              <w:spacing w:line="240" w:lineRule="auto"/>
              <w:ind w:leftChars="0" w:left="0" w:firstLineChars="0" w:firstLine="0"/>
              <w:jc w:val="center"/>
              <w:rPr>
                <w:sz w:val="20"/>
                <w:szCs w:val="24"/>
              </w:rPr>
            </w:pPr>
            <w:r w:rsidRPr="00D93DDC">
              <w:rPr>
                <w:rFonts w:hint="eastAsia"/>
                <w:sz w:val="20"/>
                <w:szCs w:val="24"/>
              </w:rPr>
              <w:t>用钢直尺检查</w:t>
            </w:r>
          </w:p>
        </w:tc>
      </w:tr>
    </w:tbl>
    <w:p w14:paraId="7BD8239F" w14:textId="77777777" w:rsidR="00BE1DD8" w:rsidRDefault="00BE1DD8">
      <w:pPr>
        <w:pStyle w:val="af5"/>
        <w:ind w:leftChars="0" w:left="561" w:firstLineChars="0" w:firstLine="0"/>
        <w:rPr>
          <w:szCs w:val="24"/>
        </w:rPr>
      </w:pPr>
    </w:p>
    <w:p w14:paraId="2DDB91A2" w14:textId="21F5BD07" w:rsidR="00BE1DD8" w:rsidRDefault="002C1706">
      <w:pPr>
        <w:pStyle w:val="af5"/>
        <w:numPr>
          <w:ilvl w:val="0"/>
          <w:numId w:val="49"/>
        </w:numPr>
        <w:ind w:leftChars="0" w:left="142" w:firstLineChars="0" w:firstLine="0"/>
        <w:rPr>
          <w:szCs w:val="24"/>
        </w:rPr>
      </w:pPr>
      <w:r>
        <w:rPr>
          <w:color w:val="111111"/>
          <w:szCs w:val="24"/>
        </w:rPr>
        <w:t>石材</w:t>
      </w:r>
      <w:r>
        <w:rPr>
          <w:rFonts w:hint="eastAsia"/>
          <w:color w:val="111111"/>
          <w:szCs w:val="24"/>
        </w:rPr>
        <w:t>及</w:t>
      </w:r>
      <w:r>
        <w:rPr>
          <w:color w:val="111111"/>
          <w:szCs w:val="24"/>
        </w:rPr>
        <w:t>陶瓷板上的挂件安装槽或孔应在工厂采用专用工具加工，加工槽口时宜采用无齿锯，加工后的槽口或孔内应清洁干燥。槽口或孔的位置应准确，并与挂件或背栓尺寸相匹配，应符合下列规定：</w:t>
      </w:r>
      <w:r w:rsidR="0077791D">
        <w:rPr>
          <w:szCs w:val="24"/>
        </w:rPr>
        <w:t xml:space="preserve"> </w:t>
      </w:r>
    </w:p>
    <w:p w14:paraId="5B6ECBE4" w14:textId="77777777" w:rsidR="00BE1DD8" w:rsidRDefault="002C1706">
      <w:pPr>
        <w:pStyle w:val="af5"/>
        <w:ind w:left="690" w:hangingChars="200" w:hanging="480"/>
        <w:rPr>
          <w:szCs w:val="24"/>
        </w:rPr>
      </w:pPr>
      <w:r>
        <w:rPr>
          <w:color w:val="111111"/>
          <w:szCs w:val="24"/>
        </w:rPr>
        <w:t xml:space="preserve">    1 </w:t>
      </w:r>
      <w:r>
        <w:rPr>
          <w:color w:val="111111"/>
          <w:szCs w:val="24"/>
        </w:rPr>
        <w:t>短槽式干挂槽口应平行于石材面板，两边剩余石材的净厚度不宜小于</w:t>
      </w:r>
      <w:r>
        <w:rPr>
          <w:rFonts w:hint="eastAsia"/>
          <w:szCs w:val="24"/>
        </w:rPr>
        <w:t>6</w:t>
      </w:r>
      <w:r>
        <w:rPr>
          <w:szCs w:val="24"/>
        </w:rPr>
        <w:t>mm</w:t>
      </w:r>
      <w:r>
        <w:rPr>
          <w:color w:val="111111"/>
          <w:szCs w:val="24"/>
        </w:rPr>
        <w:t>；挂件距板端不应小于</w:t>
      </w:r>
      <w:r>
        <w:rPr>
          <w:color w:val="111111"/>
          <w:szCs w:val="24"/>
        </w:rPr>
        <w:t>100mm</w:t>
      </w:r>
      <w:r>
        <w:rPr>
          <w:color w:val="111111"/>
          <w:szCs w:val="24"/>
        </w:rPr>
        <w:t>且不大于</w:t>
      </w:r>
      <w:r>
        <w:rPr>
          <w:color w:val="111111"/>
          <w:szCs w:val="24"/>
        </w:rPr>
        <w:t>150mm</w:t>
      </w:r>
      <w:r>
        <w:rPr>
          <w:color w:val="111111"/>
          <w:szCs w:val="24"/>
        </w:rPr>
        <w:t>；</w:t>
      </w:r>
    </w:p>
    <w:p w14:paraId="1DDF9D0F" w14:textId="26991A33" w:rsidR="00290EA5" w:rsidRPr="0077791D" w:rsidRDefault="002C1706" w:rsidP="0077791D">
      <w:pPr>
        <w:pStyle w:val="af5"/>
        <w:numPr>
          <w:ilvl w:val="0"/>
          <w:numId w:val="63"/>
        </w:numPr>
        <w:ind w:leftChars="0" w:firstLineChars="0"/>
        <w:rPr>
          <w:szCs w:val="24"/>
        </w:rPr>
      </w:pPr>
      <w:r>
        <w:rPr>
          <w:color w:val="111111"/>
          <w:szCs w:val="24"/>
        </w:rPr>
        <w:t>背栓式干挂孔应垂直于石材面板背面，孔径和扩孔部分的尺寸应与背栓尺寸相匹配，孔深不应大于石材面板厚度的</w:t>
      </w:r>
      <w:r>
        <w:rPr>
          <w:color w:val="111111"/>
          <w:szCs w:val="24"/>
        </w:rPr>
        <w:t>2</w:t>
      </w:r>
      <w:r>
        <w:rPr>
          <w:color w:val="111111"/>
          <w:szCs w:val="24"/>
        </w:rPr>
        <w:t>／</w:t>
      </w:r>
      <w:r>
        <w:rPr>
          <w:color w:val="111111"/>
          <w:szCs w:val="24"/>
        </w:rPr>
        <w:t>3</w:t>
      </w:r>
      <w:r>
        <w:rPr>
          <w:color w:val="111111"/>
          <w:szCs w:val="24"/>
        </w:rPr>
        <w:t>，但不应小于</w:t>
      </w:r>
      <w:r w:rsidRPr="0077791D">
        <w:rPr>
          <w:szCs w:val="24"/>
        </w:rPr>
        <w:t>7mm</w:t>
      </w:r>
      <w:r w:rsidRPr="0077791D">
        <w:rPr>
          <w:szCs w:val="24"/>
        </w:rPr>
        <w:t>。</w:t>
      </w:r>
    </w:p>
    <w:p w14:paraId="06D40B82" w14:textId="16ACEC76" w:rsidR="0077791D" w:rsidRPr="0077791D" w:rsidRDefault="0077791D" w:rsidP="0077791D">
      <w:pPr>
        <w:pStyle w:val="af5"/>
        <w:numPr>
          <w:ilvl w:val="0"/>
          <w:numId w:val="63"/>
        </w:numPr>
        <w:ind w:leftChars="0" w:firstLineChars="0"/>
        <w:rPr>
          <w:szCs w:val="24"/>
        </w:rPr>
      </w:pPr>
      <w:r w:rsidRPr="0077791D">
        <w:rPr>
          <w:rFonts w:hint="eastAsia"/>
          <w:szCs w:val="24"/>
        </w:rPr>
        <w:t>背</w:t>
      </w:r>
      <w:r w:rsidRPr="0077791D">
        <w:rPr>
          <w:szCs w:val="24"/>
        </w:rPr>
        <w:t>栓式干挂孔应垂直于</w:t>
      </w:r>
      <w:r>
        <w:rPr>
          <w:rFonts w:hint="eastAsia"/>
          <w:szCs w:val="24"/>
        </w:rPr>
        <w:t>陶瓷板</w:t>
      </w:r>
      <w:r w:rsidRPr="0077791D">
        <w:rPr>
          <w:szCs w:val="24"/>
        </w:rPr>
        <w:t>面板背面，孔径和扩孔部分的尺寸应与背栓尺寸相匹配，孔深不应大于石材面板厚度的</w:t>
      </w:r>
      <w:r w:rsidRPr="0077791D">
        <w:rPr>
          <w:szCs w:val="24"/>
        </w:rPr>
        <w:t>2</w:t>
      </w:r>
      <w:r w:rsidRPr="0077791D">
        <w:rPr>
          <w:szCs w:val="24"/>
        </w:rPr>
        <w:t>／</w:t>
      </w:r>
      <w:r w:rsidRPr="0077791D">
        <w:rPr>
          <w:szCs w:val="24"/>
        </w:rPr>
        <w:t>3</w:t>
      </w:r>
      <w:r w:rsidRPr="0077791D">
        <w:rPr>
          <w:szCs w:val="24"/>
        </w:rPr>
        <w:t>，但不应小于</w:t>
      </w:r>
      <w:r w:rsidRPr="0077791D">
        <w:rPr>
          <w:szCs w:val="24"/>
        </w:rPr>
        <w:t>6mm</w:t>
      </w:r>
      <w:r w:rsidRPr="0077791D">
        <w:rPr>
          <w:szCs w:val="24"/>
        </w:rPr>
        <w:t>。</w:t>
      </w:r>
    </w:p>
    <w:p w14:paraId="3BDAA680" w14:textId="6B476D51" w:rsidR="00290EA5" w:rsidRPr="00290EA5" w:rsidRDefault="00290EA5" w:rsidP="0077791D">
      <w:pPr>
        <w:rPr>
          <w:color w:val="FF0000"/>
        </w:rPr>
      </w:pPr>
    </w:p>
    <w:p w14:paraId="0324CC79" w14:textId="77777777" w:rsidR="00BE1DD8" w:rsidRDefault="002C1706">
      <w:pPr>
        <w:pStyle w:val="af5"/>
        <w:numPr>
          <w:ilvl w:val="0"/>
          <w:numId w:val="49"/>
        </w:numPr>
        <w:ind w:leftChars="0" w:left="142" w:firstLineChars="0" w:firstLine="0"/>
        <w:rPr>
          <w:szCs w:val="24"/>
        </w:rPr>
      </w:pPr>
      <w:r>
        <w:rPr>
          <w:color w:val="111111"/>
          <w:szCs w:val="24"/>
        </w:rPr>
        <w:t>短槽式干挂施工时，</w:t>
      </w:r>
      <w:r>
        <w:rPr>
          <w:rFonts w:hint="eastAsia"/>
          <w:color w:val="111111"/>
          <w:szCs w:val="24"/>
        </w:rPr>
        <w:t>应</w:t>
      </w:r>
      <w:r>
        <w:rPr>
          <w:color w:val="111111"/>
          <w:szCs w:val="24"/>
        </w:rPr>
        <w:t>在槽口内应填满配制好的环氧胶粘剂</w:t>
      </w:r>
      <w:r>
        <w:rPr>
          <w:rFonts w:hint="eastAsia"/>
          <w:color w:val="111111"/>
          <w:szCs w:val="24"/>
        </w:rPr>
        <w:t>。</w:t>
      </w:r>
      <w:r>
        <w:rPr>
          <w:color w:val="111111"/>
          <w:szCs w:val="24"/>
        </w:rPr>
        <w:t>并使之与槽口内壁粘结良好，然后将清洁的挂件塞入填满胶的槽口内，再将石材板安装在骨架上，拉通线或用水平尺找平、调直，最后拧紧挂件固定螺栓。</w:t>
      </w:r>
    </w:p>
    <w:p w14:paraId="35C50331" w14:textId="77777777" w:rsidR="00BE1DD8" w:rsidRDefault="002C1706">
      <w:pPr>
        <w:pStyle w:val="af5"/>
        <w:numPr>
          <w:ilvl w:val="0"/>
          <w:numId w:val="49"/>
        </w:numPr>
        <w:ind w:leftChars="0" w:left="561" w:firstLineChars="0"/>
        <w:rPr>
          <w:szCs w:val="24"/>
        </w:rPr>
      </w:pPr>
      <w:r>
        <w:rPr>
          <w:color w:val="111111"/>
          <w:szCs w:val="24"/>
        </w:rPr>
        <w:t>墙、柱面石材</w:t>
      </w:r>
      <w:r>
        <w:rPr>
          <w:rFonts w:hint="eastAsia"/>
          <w:color w:val="111111"/>
          <w:szCs w:val="24"/>
        </w:rPr>
        <w:t>及</w:t>
      </w:r>
      <w:r>
        <w:rPr>
          <w:color w:val="111111"/>
          <w:szCs w:val="24"/>
        </w:rPr>
        <w:t>陶瓷板面板安装完毕后应将面板清理干净，并采取保护措施。</w:t>
      </w:r>
    </w:p>
    <w:p w14:paraId="62184259" w14:textId="632F326C" w:rsidR="00BE1DD8" w:rsidRDefault="0077791D" w:rsidP="009F5A8B">
      <w:pPr>
        <w:pStyle w:val="afc"/>
      </w:pPr>
      <w:bookmarkStart w:id="43" w:name="_Toc53669235"/>
      <w:r>
        <w:t>6</w:t>
      </w:r>
      <w:r w:rsidR="009F5A8B">
        <w:t>.</w:t>
      </w:r>
      <w:r>
        <w:t>4</w:t>
      </w:r>
      <w:r w:rsidR="002C1706">
        <w:rPr>
          <w:rFonts w:hint="eastAsia"/>
        </w:rPr>
        <w:t>吊挂</w:t>
      </w:r>
      <w:r w:rsidR="002C1706">
        <w:t>施工</w:t>
      </w:r>
      <w:bookmarkEnd w:id="43"/>
    </w:p>
    <w:p w14:paraId="57B62F1D" w14:textId="77777777" w:rsidR="00BE1DD8" w:rsidRDefault="002C1706">
      <w:pPr>
        <w:pStyle w:val="af5"/>
        <w:numPr>
          <w:ilvl w:val="0"/>
          <w:numId w:val="51"/>
        </w:numPr>
        <w:ind w:leftChars="0" w:left="0" w:firstLineChars="0" w:firstLine="0"/>
        <w:rPr>
          <w:szCs w:val="24"/>
        </w:rPr>
      </w:pPr>
      <w:r>
        <w:rPr>
          <w:rFonts w:hint="eastAsia"/>
          <w:szCs w:val="24"/>
        </w:rPr>
        <w:t>吊</w:t>
      </w:r>
      <w:r>
        <w:rPr>
          <w:rFonts w:hint="eastAsia"/>
          <w:color w:val="111111"/>
          <w:szCs w:val="24"/>
        </w:rPr>
        <w:t>挂石材及陶瓷板应考虑其安全性和耐久性能，宜采用石材蜂窝复合板及陶瓷蜂窝复合板。其内置异形螺母埋件不得在现场开孔植入，应在工厂加工复合板时预先埋入，埋件位置应准确，各项性能应符合现行行业标准《建筑装饰用石材蜂窝复合板》</w:t>
      </w:r>
      <w:r>
        <w:rPr>
          <w:rFonts w:hint="eastAsia"/>
          <w:color w:val="111111"/>
          <w:szCs w:val="24"/>
        </w:rPr>
        <w:t>JG/T328</w:t>
      </w:r>
      <w:r>
        <w:rPr>
          <w:rFonts w:hint="eastAsia"/>
          <w:color w:val="111111"/>
          <w:szCs w:val="24"/>
        </w:rPr>
        <w:t>的规定。</w:t>
      </w:r>
    </w:p>
    <w:p w14:paraId="033A6320" w14:textId="77777777" w:rsidR="00BE1DD8" w:rsidRDefault="002C1706">
      <w:pPr>
        <w:pStyle w:val="af5"/>
        <w:numPr>
          <w:ilvl w:val="0"/>
          <w:numId w:val="51"/>
        </w:numPr>
        <w:ind w:leftChars="0" w:left="0" w:firstLineChars="0" w:firstLine="0"/>
      </w:pPr>
      <w:r>
        <w:rPr>
          <w:rFonts w:hint="eastAsia"/>
          <w:szCs w:val="24"/>
        </w:rPr>
        <w:t>石材蜂窝复合板进场时应对外观质量、规格尺寸的允许偏差、螺母预埋和磨边处理等进行验收并应有相关性能检测报告和质量证明文件等。</w:t>
      </w:r>
    </w:p>
    <w:p w14:paraId="71F97234" w14:textId="77777777" w:rsidR="00BE1DD8" w:rsidRDefault="002C1706">
      <w:pPr>
        <w:pStyle w:val="af5"/>
        <w:numPr>
          <w:ilvl w:val="0"/>
          <w:numId w:val="51"/>
        </w:numPr>
        <w:ind w:leftChars="0" w:left="0" w:firstLineChars="0" w:firstLine="0"/>
      </w:pPr>
      <w:r>
        <w:rPr>
          <w:rFonts w:hint="eastAsia"/>
        </w:rPr>
        <w:t>吊挂石材蜂窝复合板的龙骨应满足设计的强度。龙骨型号的选用应符合国家现行相关规范的要求。</w:t>
      </w:r>
    </w:p>
    <w:p w14:paraId="099F1BD9" w14:textId="77777777" w:rsidR="00BE1DD8" w:rsidRDefault="002C1706">
      <w:pPr>
        <w:pStyle w:val="af5"/>
        <w:numPr>
          <w:ilvl w:val="0"/>
          <w:numId w:val="51"/>
        </w:numPr>
        <w:ind w:leftChars="0" w:left="0" w:firstLineChars="0" w:firstLine="0"/>
      </w:pPr>
      <w:r>
        <w:rPr>
          <w:rFonts w:hint="eastAsia"/>
        </w:rPr>
        <w:t>石材蜂窝复合板异形螺母中心距板边不得大于</w:t>
      </w:r>
      <w:r>
        <w:rPr>
          <w:rFonts w:hint="eastAsia"/>
        </w:rPr>
        <w:t>100mm</w:t>
      </w:r>
      <w:r>
        <w:rPr>
          <w:rFonts w:hint="eastAsia"/>
        </w:rPr>
        <w:t>，两异形螺母中心间距不得大于</w:t>
      </w:r>
      <w:r>
        <w:rPr>
          <w:rFonts w:hint="eastAsia"/>
        </w:rPr>
        <w:t>400mm</w:t>
      </w:r>
      <w:r>
        <w:rPr>
          <w:rFonts w:hint="eastAsia"/>
        </w:rPr>
        <w:t>，边长大于</w:t>
      </w:r>
      <w:r>
        <w:rPr>
          <w:rFonts w:hint="eastAsia"/>
        </w:rPr>
        <w:t>600mm</w:t>
      </w:r>
      <w:r>
        <w:rPr>
          <w:rFonts w:hint="eastAsia"/>
        </w:rPr>
        <w:t>以上时应增加异形螺母挂点，且应符合相关国家规范的要求。</w:t>
      </w:r>
    </w:p>
    <w:p w14:paraId="37FC0E0D" w14:textId="77777777" w:rsidR="00BE1DD8" w:rsidRDefault="002C1706">
      <w:pPr>
        <w:pStyle w:val="af5"/>
        <w:numPr>
          <w:ilvl w:val="0"/>
          <w:numId w:val="51"/>
        </w:numPr>
        <w:ind w:leftChars="0" w:firstLineChars="0"/>
      </w:pPr>
      <w:r>
        <w:rPr>
          <w:rFonts w:hint="eastAsia"/>
        </w:rPr>
        <w:t>吊挂石材骨架施工时，应符合下列要求</w:t>
      </w:r>
      <w:r>
        <w:rPr>
          <w:rFonts w:hint="eastAsia"/>
        </w:rPr>
        <w:t>:</w:t>
      </w:r>
    </w:p>
    <w:p w14:paraId="5BB3E7BB" w14:textId="77777777" w:rsidR="00BE1DD8" w:rsidRDefault="002C1706">
      <w:pPr>
        <w:pStyle w:val="af5"/>
        <w:numPr>
          <w:ilvl w:val="0"/>
          <w:numId w:val="52"/>
        </w:numPr>
        <w:ind w:leftChars="0" w:firstLineChars="0"/>
      </w:pPr>
      <w:r>
        <w:rPr>
          <w:rFonts w:hint="eastAsia"/>
        </w:rPr>
        <w:t>根据现场测量放线和深化设计排版确定骨架位置进行加工和安装。</w:t>
      </w:r>
    </w:p>
    <w:p w14:paraId="1FCDD710" w14:textId="77777777" w:rsidR="00BE1DD8" w:rsidRDefault="002C1706">
      <w:pPr>
        <w:pStyle w:val="af5"/>
        <w:numPr>
          <w:ilvl w:val="0"/>
          <w:numId w:val="52"/>
        </w:numPr>
        <w:ind w:leftChars="0" w:firstLineChars="0"/>
      </w:pPr>
      <w:r>
        <w:rPr>
          <w:rFonts w:hint="eastAsia"/>
        </w:rPr>
        <w:t>钢骨架与主体承重结构应有可靠的固定连接。后置埋件作为钢骨架与主体承重结构</w:t>
      </w:r>
      <w:r>
        <w:rPr>
          <w:rFonts w:hint="eastAsia"/>
        </w:rPr>
        <w:lastRenderedPageBreak/>
        <w:t>的连接件，现场应进行拉拔试验。</w:t>
      </w:r>
    </w:p>
    <w:p w14:paraId="36C04A65" w14:textId="77777777" w:rsidR="00BE1DD8" w:rsidRDefault="002C1706">
      <w:pPr>
        <w:pStyle w:val="af5"/>
        <w:numPr>
          <w:ilvl w:val="0"/>
          <w:numId w:val="52"/>
        </w:numPr>
        <w:ind w:leftChars="0" w:firstLineChars="0"/>
      </w:pPr>
      <w:r>
        <w:rPr>
          <w:rFonts w:hint="eastAsia"/>
        </w:rPr>
        <w:t>钢骨架的焊缝应均匀饱满、不得漏焊。应符合国家行业标准《建筑钢结构焊接技术规程》</w:t>
      </w:r>
      <w:r>
        <w:rPr>
          <w:rFonts w:hint="eastAsia"/>
        </w:rPr>
        <w:t>JGJ81</w:t>
      </w:r>
      <w:r>
        <w:rPr>
          <w:rFonts w:hint="eastAsia"/>
        </w:rPr>
        <w:t>的规定。</w:t>
      </w:r>
    </w:p>
    <w:p w14:paraId="09F2C668" w14:textId="681D62FB" w:rsidR="00BE1DD8" w:rsidRDefault="002C1706">
      <w:pPr>
        <w:pStyle w:val="af5"/>
        <w:numPr>
          <w:ilvl w:val="0"/>
          <w:numId w:val="52"/>
        </w:numPr>
        <w:ind w:leftChars="0" w:firstLineChars="0"/>
      </w:pPr>
      <w:r>
        <w:rPr>
          <w:rFonts w:hint="eastAsia"/>
        </w:rPr>
        <w:t>钢骨架上安装金属挂件的螺孔应按石材深化设计排版、异形螺母位置图预先用台钻钻孔，不得在现场用电焊烧孔。</w:t>
      </w:r>
    </w:p>
    <w:p w14:paraId="41B242B9" w14:textId="77777777" w:rsidR="00BE1DD8" w:rsidRDefault="002C1706">
      <w:pPr>
        <w:pStyle w:val="af5"/>
        <w:numPr>
          <w:ilvl w:val="0"/>
          <w:numId w:val="52"/>
        </w:numPr>
        <w:ind w:leftChars="0" w:firstLineChars="0"/>
      </w:pPr>
      <w:r>
        <w:rPr>
          <w:rFonts w:hint="eastAsia"/>
        </w:rPr>
        <w:t>所有钢骨架焊接完毕，待隐蔽工程检验合格后，才能进行石材蜂窝复合板安装。</w:t>
      </w:r>
    </w:p>
    <w:p w14:paraId="6EB67CDC" w14:textId="77777777" w:rsidR="00BE1DD8" w:rsidRDefault="002C1706">
      <w:pPr>
        <w:pStyle w:val="af5"/>
        <w:numPr>
          <w:ilvl w:val="0"/>
          <w:numId w:val="51"/>
        </w:numPr>
        <w:ind w:leftChars="0" w:firstLineChars="0"/>
      </w:pPr>
      <w:r>
        <w:rPr>
          <w:rFonts w:hint="eastAsia"/>
        </w:rPr>
        <w:t>吊挂石材蜂窝复合板安装，应符合下列要求</w:t>
      </w:r>
      <w:r>
        <w:rPr>
          <w:rFonts w:hint="eastAsia"/>
        </w:rPr>
        <w:t>:</w:t>
      </w:r>
    </w:p>
    <w:p w14:paraId="69E0F2F7" w14:textId="77777777" w:rsidR="00BE1DD8" w:rsidRDefault="002C1706">
      <w:pPr>
        <w:pStyle w:val="af5"/>
        <w:numPr>
          <w:ilvl w:val="0"/>
          <w:numId w:val="53"/>
        </w:numPr>
        <w:ind w:leftChars="0" w:firstLineChars="0"/>
      </w:pPr>
      <w:r>
        <w:rPr>
          <w:rFonts w:hint="eastAsia"/>
        </w:rPr>
        <w:t>石材蜂窝复合板安装，应在基层钢骨架验收合格后进行。</w:t>
      </w:r>
    </w:p>
    <w:p w14:paraId="75D5CF0F" w14:textId="77777777" w:rsidR="00BE1DD8" w:rsidRDefault="002C1706">
      <w:pPr>
        <w:pStyle w:val="af5"/>
        <w:numPr>
          <w:ilvl w:val="0"/>
          <w:numId w:val="53"/>
        </w:numPr>
        <w:ind w:leftChars="0" w:firstLineChars="0"/>
      </w:pPr>
      <w:r>
        <w:rPr>
          <w:rFonts w:hint="eastAsia"/>
        </w:rPr>
        <w:t>石材蜂窝复合板安装应按照深化设计排版放样图的编号、尺寸对应，通过预埋异形螺母连接金属挂件与钢骨架固定并设置调节垫片进行紧固。</w:t>
      </w:r>
    </w:p>
    <w:p w14:paraId="267570C8" w14:textId="77777777" w:rsidR="00BE1DD8" w:rsidRDefault="002C1706">
      <w:pPr>
        <w:pStyle w:val="af5"/>
        <w:numPr>
          <w:ilvl w:val="0"/>
          <w:numId w:val="53"/>
        </w:numPr>
        <w:ind w:leftChars="0" w:firstLineChars="0"/>
      </w:pPr>
      <w:r>
        <w:rPr>
          <w:rFonts w:hint="eastAsia"/>
        </w:rPr>
        <w:t>石材蜂窝复合板不得使用胶粘接施工。</w:t>
      </w:r>
    </w:p>
    <w:p w14:paraId="027465BA" w14:textId="77777777" w:rsidR="00BE1DD8" w:rsidRDefault="002C1706">
      <w:pPr>
        <w:pStyle w:val="af5"/>
        <w:numPr>
          <w:ilvl w:val="0"/>
          <w:numId w:val="53"/>
        </w:numPr>
        <w:ind w:leftChars="0" w:firstLineChars="0"/>
      </w:pPr>
      <w:r>
        <w:rPr>
          <w:rFonts w:hint="eastAsia"/>
        </w:rPr>
        <w:t>石材蜂窝复合板安装完后，对板缝进行密封胶嵌缝处理时，应清理缝隙内的灰尘，止石材受污染。</w:t>
      </w:r>
    </w:p>
    <w:p w14:paraId="466F4578" w14:textId="77777777" w:rsidR="00BE1DD8" w:rsidRDefault="002C1706">
      <w:pPr>
        <w:pStyle w:val="af5"/>
        <w:numPr>
          <w:ilvl w:val="0"/>
          <w:numId w:val="53"/>
        </w:numPr>
        <w:ind w:leftChars="0" w:firstLineChars="0"/>
      </w:pPr>
      <w:r>
        <w:rPr>
          <w:rFonts w:hint="eastAsia"/>
        </w:rPr>
        <w:t>密封胶应与石材复合板进行抗污性试验。</w:t>
      </w:r>
    </w:p>
    <w:p w14:paraId="35C8EF94" w14:textId="7EB97DD0" w:rsidR="00BE1DD8" w:rsidRPr="005C4CC5" w:rsidRDefault="0077791D" w:rsidP="005C4CC5">
      <w:pPr>
        <w:pStyle w:val="ac"/>
      </w:pPr>
      <w:bookmarkStart w:id="44" w:name="_Toc51746117"/>
      <w:bookmarkStart w:id="45" w:name="_Toc53669236"/>
      <w:r>
        <w:t>7</w:t>
      </w:r>
      <w:r w:rsidR="002C1706" w:rsidRPr="005C4CC5">
        <w:rPr>
          <w:rFonts w:hint="eastAsia"/>
        </w:rPr>
        <w:t xml:space="preserve"> </w:t>
      </w:r>
      <w:r w:rsidR="002C1706" w:rsidRPr="005C4CC5">
        <w:rPr>
          <w:rFonts w:hint="eastAsia"/>
        </w:rPr>
        <w:t>工程验收</w:t>
      </w:r>
      <w:bookmarkEnd w:id="44"/>
      <w:bookmarkEnd w:id="45"/>
    </w:p>
    <w:p w14:paraId="789BC938" w14:textId="3D614AEB" w:rsidR="00BE1DD8" w:rsidRDefault="0077791D" w:rsidP="009F5A8B">
      <w:pPr>
        <w:pStyle w:val="afc"/>
      </w:pPr>
      <w:bookmarkStart w:id="46" w:name="_Toc53669237"/>
      <w:r>
        <w:t>7</w:t>
      </w:r>
      <w:r w:rsidR="002C1706">
        <w:rPr>
          <w:rFonts w:hint="eastAsia"/>
        </w:rPr>
        <w:t xml:space="preserve">.1 </w:t>
      </w:r>
      <w:r w:rsidR="002C1706">
        <w:rPr>
          <w:rFonts w:hint="eastAsia"/>
        </w:rPr>
        <w:t>一般规定</w:t>
      </w:r>
      <w:bookmarkEnd w:id="46"/>
    </w:p>
    <w:p w14:paraId="0B835BFD" w14:textId="5775630A" w:rsidR="00BE1DD8" w:rsidRPr="00BC32CE" w:rsidRDefault="0077791D">
      <w:pPr>
        <w:spacing w:line="480" w:lineRule="auto"/>
        <w:rPr>
          <w:sz w:val="24"/>
        </w:rPr>
      </w:pPr>
      <w:r>
        <w:rPr>
          <w:sz w:val="24"/>
        </w:rPr>
        <w:t>7</w:t>
      </w:r>
      <w:r w:rsidR="002C1706" w:rsidRPr="00BC32CE">
        <w:rPr>
          <w:sz w:val="24"/>
        </w:rPr>
        <w:t xml:space="preserve">.1.1  </w:t>
      </w:r>
      <w:r w:rsidR="002C1706" w:rsidRPr="00BC32CE">
        <w:rPr>
          <w:rFonts w:hint="eastAsia"/>
          <w:sz w:val="24"/>
        </w:rPr>
        <w:t>本章适用于石材及陶瓷板</w:t>
      </w:r>
      <w:r w:rsidR="006B638A" w:rsidRPr="00BC32CE">
        <w:rPr>
          <w:rFonts w:hint="eastAsia"/>
          <w:sz w:val="24"/>
        </w:rPr>
        <w:t>室内</w:t>
      </w:r>
      <w:r w:rsidR="002C1706" w:rsidRPr="00BC32CE">
        <w:rPr>
          <w:rFonts w:hint="eastAsia"/>
          <w:sz w:val="24"/>
        </w:rPr>
        <w:t>干挂工程的质量验收。</w:t>
      </w:r>
    </w:p>
    <w:p w14:paraId="496CA917" w14:textId="460BBE41" w:rsidR="00BE1DD8" w:rsidRDefault="0077791D">
      <w:pPr>
        <w:spacing w:line="480" w:lineRule="auto"/>
        <w:rPr>
          <w:sz w:val="24"/>
        </w:rPr>
      </w:pPr>
      <w:r>
        <w:rPr>
          <w:sz w:val="24"/>
        </w:rPr>
        <w:t>7</w:t>
      </w:r>
      <w:r w:rsidR="002C1706">
        <w:rPr>
          <w:rFonts w:hint="eastAsia"/>
          <w:sz w:val="24"/>
        </w:rPr>
        <w:t>.1.2</w:t>
      </w:r>
      <w:r w:rsidR="002C1706">
        <w:rPr>
          <w:sz w:val="24"/>
        </w:rPr>
        <w:t xml:space="preserve">  </w:t>
      </w:r>
      <w:r w:rsidR="002C1706">
        <w:rPr>
          <w:rFonts w:hint="eastAsia"/>
          <w:sz w:val="24"/>
        </w:rPr>
        <w:t>干挂石材及陶瓷板工程验收时应检查下列文件和记录：</w:t>
      </w:r>
    </w:p>
    <w:p w14:paraId="689FA953" w14:textId="77777777" w:rsidR="00BE1DD8" w:rsidRDefault="002C1706">
      <w:pPr>
        <w:spacing w:line="480" w:lineRule="auto"/>
        <w:ind w:firstLineChars="200" w:firstLine="480"/>
        <w:rPr>
          <w:sz w:val="24"/>
        </w:rPr>
      </w:pPr>
      <w:r>
        <w:rPr>
          <w:rFonts w:hint="eastAsia"/>
          <w:sz w:val="24"/>
        </w:rPr>
        <w:t xml:space="preserve">1 </w:t>
      </w:r>
      <w:r>
        <w:rPr>
          <w:rFonts w:hint="eastAsia"/>
          <w:sz w:val="24"/>
        </w:rPr>
        <w:t>干挂石材及陶瓷板工程的施工图、设计说明及其他设计文件；</w:t>
      </w:r>
    </w:p>
    <w:p w14:paraId="502FCA6A" w14:textId="77777777" w:rsidR="00BE1DD8" w:rsidRDefault="002C1706">
      <w:pPr>
        <w:spacing w:line="480" w:lineRule="auto"/>
        <w:ind w:firstLineChars="200" w:firstLine="480"/>
        <w:rPr>
          <w:sz w:val="24"/>
        </w:rPr>
      </w:pPr>
      <w:r>
        <w:rPr>
          <w:rFonts w:hint="eastAsia"/>
          <w:sz w:val="24"/>
        </w:rPr>
        <w:t xml:space="preserve">2 </w:t>
      </w:r>
      <w:r>
        <w:rPr>
          <w:rFonts w:hint="eastAsia"/>
          <w:sz w:val="24"/>
        </w:rPr>
        <w:t>材料的产品合格证书、性能检验报告、进场验收记录和复验报告；</w:t>
      </w:r>
    </w:p>
    <w:p w14:paraId="5475289C" w14:textId="77777777" w:rsidR="00BE1DD8" w:rsidRDefault="002C1706">
      <w:pPr>
        <w:spacing w:line="480" w:lineRule="auto"/>
        <w:ind w:firstLineChars="200" w:firstLine="480"/>
        <w:rPr>
          <w:sz w:val="24"/>
        </w:rPr>
      </w:pPr>
      <w:r>
        <w:rPr>
          <w:rFonts w:hint="eastAsia"/>
          <w:sz w:val="24"/>
        </w:rPr>
        <w:t xml:space="preserve">3 </w:t>
      </w:r>
      <w:r>
        <w:rPr>
          <w:rFonts w:hint="eastAsia"/>
          <w:sz w:val="24"/>
        </w:rPr>
        <w:t>后置埋件的现场拉拔检验报告；</w:t>
      </w:r>
    </w:p>
    <w:p w14:paraId="2DA3DC4A" w14:textId="77777777" w:rsidR="00BE1DD8" w:rsidRDefault="002C1706">
      <w:pPr>
        <w:spacing w:line="480" w:lineRule="auto"/>
        <w:ind w:firstLineChars="200" w:firstLine="480"/>
        <w:rPr>
          <w:sz w:val="24"/>
        </w:rPr>
      </w:pPr>
      <w:r>
        <w:rPr>
          <w:rFonts w:hint="eastAsia"/>
          <w:sz w:val="24"/>
        </w:rPr>
        <w:t xml:space="preserve">4 </w:t>
      </w:r>
      <w:r>
        <w:rPr>
          <w:rFonts w:hint="eastAsia"/>
          <w:sz w:val="24"/>
        </w:rPr>
        <w:t>隐蔽工程验收记录；</w:t>
      </w:r>
    </w:p>
    <w:p w14:paraId="0246C0C7" w14:textId="77777777" w:rsidR="00BE1DD8" w:rsidRDefault="002C1706">
      <w:pPr>
        <w:spacing w:line="480" w:lineRule="auto"/>
        <w:ind w:firstLineChars="200" w:firstLine="480"/>
        <w:rPr>
          <w:sz w:val="24"/>
        </w:rPr>
      </w:pPr>
      <w:r>
        <w:rPr>
          <w:rFonts w:hint="eastAsia"/>
          <w:sz w:val="24"/>
        </w:rPr>
        <w:t xml:space="preserve">5 </w:t>
      </w:r>
      <w:r>
        <w:rPr>
          <w:rFonts w:hint="eastAsia"/>
          <w:sz w:val="24"/>
        </w:rPr>
        <w:t>施工记录。</w:t>
      </w:r>
    </w:p>
    <w:p w14:paraId="6F5E471D" w14:textId="7E0E895E" w:rsidR="00BE1DD8" w:rsidRDefault="0077791D">
      <w:pPr>
        <w:spacing w:line="480" w:lineRule="auto"/>
        <w:rPr>
          <w:sz w:val="24"/>
        </w:rPr>
      </w:pPr>
      <w:r>
        <w:rPr>
          <w:sz w:val="24"/>
        </w:rPr>
        <w:t>7</w:t>
      </w:r>
      <w:r w:rsidR="002C1706">
        <w:rPr>
          <w:rFonts w:hint="eastAsia"/>
          <w:sz w:val="24"/>
        </w:rPr>
        <w:t>.1.3</w:t>
      </w:r>
      <w:r w:rsidR="002C1706">
        <w:rPr>
          <w:sz w:val="24"/>
        </w:rPr>
        <w:t xml:space="preserve">  </w:t>
      </w:r>
      <w:r w:rsidR="002C1706">
        <w:rPr>
          <w:rFonts w:hint="eastAsia"/>
          <w:sz w:val="24"/>
        </w:rPr>
        <w:t>干挂石材及陶瓷板工程应对石材及陶瓷板的放射性进行复验。</w:t>
      </w:r>
    </w:p>
    <w:p w14:paraId="0EDB25EB" w14:textId="623FFA69" w:rsidR="00BE1DD8" w:rsidRDefault="0077791D">
      <w:pPr>
        <w:spacing w:line="480" w:lineRule="auto"/>
        <w:rPr>
          <w:sz w:val="24"/>
        </w:rPr>
      </w:pPr>
      <w:r>
        <w:rPr>
          <w:sz w:val="24"/>
        </w:rPr>
        <w:t>7</w:t>
      </w:r>
      <w:r w:rsidR="002C1706">
        <w:rPr>
          <w:rFonts w:hint="eastAsia"/>
          <w:sz w:val="24"/>
        </w:rPr>
        <w:t>.1.4</w:t>
      </w:r>
      <w:r w:rsidR="002C1706">
        <w:rPr>
          <w:sz w:val="24"/>
        </w:rPr>
        <w:t xml:space="preserve">  </w:t>
      </w:r>
      <w:r w:rsidR="002C1706">
        <w:rPr>
          <w:rFonts w:hint="eastAsia"/>
          <w:sz w:val="24"/>
        </w:rPr>
        <w:t>干挂石材及陶瓷板工程应对下列隐蔽工程项目进行验收：</w:t>
      </w:r>
    </w:p>
    <w:p w14:paraId="084A4EAA" w14:textId="77777777" w:rsidR="00BE1DD8" w:rsidRDefault="002C1706">
      <w:pPr>
        <w:spacing w:line="480" w:lineRule="auto"/>
        <w:ind w:firstLineChars="200" w:firstLine="480"/>
        <w:rPr>
          <w:sz w:val="24"/>
        </w:rPr>
      </w:pPr>
      <w:r>
        <w:rPr>
          <w:rFonts w:hint="eastAsia"/>
          <w:sz w:val="24"/>
        </w:rPr>
        <w:lastRenderedPageBreak/>
        <w:t>1</w:t>
      </w:r>
      <w:r>
        <w:rPr>
          <w:rFonts w:hint="eastAsia"/>
          <w:sz w:val="24"/>
        </w:rPr>
        <w:t>后置埋件；</w:t>
      </w:r>
    </w:p>
    <w:p w14:paraId="25B87C44" w14:textId="77777777" w:rsidR="00BE1DD8" w:rsidRDefault="002C1706">
      <w:pPr>
        <w:spacing w:line="480" w:lineRule="auto"/>
        <w:ind w:firstLineChars="200" w:firstLine="480"/>
        <w:rPr>
          <w:sz w:val="24"/>
        </w:rPr>
      </w:pPr>
      <w:r>
        <w:rPr>
          <w:rFonts w:hint="eastAsia"/>
          <w:sz w:val="24"/>
        </w:rPr>
        <w:t xml:space="preserve">2 </w:t>
      </w:r>
      <w:r>
        <w:rPr>
          <w:rFonts w:hint="eastAsia"/>
          <w:sz w:val="24"/>
        </w:rPr>
        <w:t>龙骨安装；</w:t>
      </w:r>
    </w:p>
    <w:p w14:paraId="5E141C74" w14:textId="77777777" w:rsidR="0077791D" w:rsidRDefault="002C1706" w:rsidP="0077791D">
      <w:pPr>
        <w:spacing w:line="480" w:lineRule="auto"/>
        <w:ind w:firstLineChars="200" w:firstLine="480"/>
        <w:rPr>
          <w:sz w:val="24"/>
        </w:rPr>
      </w:pPr>
      <w:r>
        <w:rPr>
          <w:rFonts w:hint="eastAsia"/>
          <w:sz w:val="24"/>
        </w:rPr>
        <w:t xml:space="preserve">3 </w:t>
      </w:r>
      <w:r>
        <w:rPr>
          <w:rFonts w:hint="eastAsia"/>
          <w:sz w:val="24"/>
        </w:rPr>
        <w:t>连接节点</w:t>
      </w:r>
    </w:p>
    <w:p w14:paraId="010988EB" w14:textId="44946C40" w:rsidR="00BE1DD8" w:rsidRDefault="0077791D">
      <w:pPr>
        <w:spacing w:line="480" w:lineRule="auto"/>
        <w:rPr>
          <w:sz w:val="24"/>
        </w:rPr>
      </w:pPr>
      <w:r>
        <w:rPr>
          <w:sz w:val="24"/>
        </w:rPr>
        <w:t>7</w:t>
      </w:r>
      <w:r w:rsidR="002C1706">
        <w:rPr>
          <w:rFonts w:hint="eastAsia"/>
          <w:sz w:val="24"/>
        </w:rPr>
        <w:t>.1.5</w:t>
      </w:r>
      <w:r w:rsidR="002C1706">
        <w:rPr>
          <w:sz w:val="24"/>
        </w:rPr>
        <w:t xml:space="preserve">  </w:t>
      </w:r>
      <w:r w:rsidR="002C1706">
        <w:rPr>
          <w:rFonts w:hint="eastAsia"/>
          <w:sz w:val="24"/>
        </w:rPr>
        <w:t>干挂石材及陶瓷板工程的检验批应符合：相同材料、工艺和施工条件的室内饰面板工程每</w:t>
      </w:r>
      <w:r w:rsidR="002C1706">
        <w:rPr>
          <w:rFonts w:hint="eastAsia"/>
          <w:sz w:val="24"/>
        </w:rPr>
        <w:t>50</w:t>
      </w:r>
      <w:r w:rsidR="002C1706">
        <w:rPr>
          <w:rFonts w:hint="eastAsia"/>
          <w:sz w:val="24"/>
        </w:rPr>
        <w:t>间应划分为一个检验批，不足</w:t>
      </w:r>
      <w:r w:rsidR="002C1706">
        <w:rPr>
          <w:rFonts w:hint="eastAsia"/>
          <w:sz w:val="24"/>
        </w:rPr>
        <w:t>50</w:t>
      </w:r>
      <w:r w:rsidR="002C1706">
        <w:rPr>
          <w:rFonts w:hint="eastAsia"/>
          <w:sz w:val="24"/>
        </w:rPr>
        <w:t>间也应划分为一个检验批，大面积房间和走廊可按饰面板面积每</w:t>
      </w:r>
      <w:r w:rsidR="002C1706">
        <w:rPr>
          <w:rFonts w:hint="eastAsia"/>
          <w:sz w:val="24"/>
        </w:rPr>
        <w:t xml:space="preserve"> 30m</w:t>
      </w:r>
      <w:r w:rsidR="002C1706">
        <w:rPr>
          <w:rFonts w:hint="eastAsia"/>
          <w:sz w:val="24"/>
          <w:vertAlign w:val="superscript"/>
        </w:rPr>
        <w:t>2</w:t>
      </w:r>
      <w:r w:rsidR="002C1706">
        <w:rPr>
          <w:rFonts w:hint="eastAsia"/>
          <w:sz w:val="24"/>
        </w:rPr>
        <w:t>计为</w:t>
      </w:r>
      <w:r w:rsidR="002C1706">
        <w:rPr>
          <w:rFonts w:hint="eastAsia"/>
          <w:sz w:val="24"/>
        </w:rPr>
        <w:t>1</w:t>
      </w:r>
      <w:r w:rsidR="002C1706">
        <w:rPr>
          <w:rFonts w:hint="eastAsia"/>
          <w:sz w:val="24"/>
        </w:rPr>
        <w:t>间。</w:t>
      </w:r>
    </w:p>
    <w:p w14:paraId="6B2F3540" w14:textId="50759096" w:rsidR="00BE1DD8" w:rsidRDefault="0077791D">
      <w:pPr>
        <w:spacing w:line="480" w:lineRule="auto"/>
        <w:rPr>
          <w:sz w:val="24"/>
        </w:rPr>
      </w:pPr>
      <w:r>
        <w:rPr>
          <w:sz w:val="24"/>
        </w:rPr>
        <w:t>7</w:t>
      </w:r>
      <w:r w:rsidR="002C1706">
        <w:rPr>
          <w:rFonts w:hint="eastAsia"/>
          <w:sz w:val="24"/>
        </w:rPr>
        <w:t>.1.6</w:t>
      </w:r>
      <w:r w:rsidR="002C1706">
        <w:rPr>
          <w:sz w:val="24"/>
        </w:rPr>
        <w:t xml:space="preserve">  </w:t>
      </w:r>
      <w:r w:rsidR="002C1706">
        <w:rPr>
          <w:rFonts w:hint="eastAsia"/>
          <w:sz w:val="24"/>
        </w:rPr>
        <w:t>检查数量应符合：室内每个检验批应至少抽查</w:t>
      </w:r>
      <w:r w:rsidR="002C1706">
        <w:rPr>
          <w:rFonts w:hint="eastAsia"/>
          <w:sz w:val="24"/>
        </w:rPr>
        <w:t xml:space="preserve">10% </w:t>
      </w:r>
      <w:r w:rsidR="002C1706">
        <w:rPr>
          <w:rFonts w:hint="eastAsia"/>
          <w:sz w:val="24"/>
        </w:rPr>
        <w:t>，并不得少于</w:t>
      </w:r>
      <w:r w:rsidR="002C1706">
        <w:rPr>
          <w:rFonts w:hint="eastAsia"/>
          <w:sz w:val="24"/>
        </w:rPr>
        <w:t>3</w:t>
      </w:r>
      <w:r w:rsidR="002C1706">
        <w:rPr>
          <w:rFonts w:hint="eastAsia"/>
          <w:sz w:val="24"/>
        </w:rPr>
        <w:t>间，不足</w:t>
      </w:r>
      <w:r w:rsidR="002C1706">
        <w:rPr>
          <w:rFonts w:hint="eastAsia"/>
          <w:sz w:val="24"/>
        </w:rPr>
        <w:t>3</w:t>
      </w:r>
      <w:r w:rsidR="002C1706">
        <w:rPr>
          <w:rFonts w:hint="eastAsia"/>
          <w:sz w:val="24"/>
        </w:rPr>
        <w:t>间时应全数检查。</w:t>
      </w:r>
    </w:p>
    <w:p w14:paraId="0D1AD635" w14:textId="2A531DBC" w:rsidR="00BE1DD8" w:rsidRDefault="0077791D" w:rsidP="00536123">
      <w:pPr>
        <w:pStyle w:val="afc"/>
      </w:pPr>
      <w:bookmarkStart w:id="47" w:name="_Toc53669238"/>
      <w:r>
        <w:t>7</w:t>
      </w:r>
      <w:r w:rsidR="002C1706">
        <w:rPr>
          <w:rFonts w:hint="eastAsia"/>
        </w:rPr>
        <w:t xml:space="preserve">.2 </w:t>
      </w:r>
      <w:r w:rsidR="002C1706">
        <w:rPr>
          <w:rFonts w:hint="eastAsia"/>
        </w:rPr>
        <w:t>干挂石材工程</w:t>
      </w:r>
      <w:bookmarkEnd w:id="47"/>
    </w:p>
    <w:p w14:paraId="59986FC4" w14:textId="77777777" w:rsidR="00BE1DD8" w:rsidRDefault="002C1706">
      <w:pPr>
        <w:spacing w:line="480" w:lineRule="auto"/>
        <w:jc w:val="center"/>
        <w:rPr>
          <w:sz w:val="24"/>
        </w:rPr>
      </w:pPr>
      <w:r>
        <w:rPr>
          <w:rFonts w:hint="eastAsia"/>
          <w:sz w:val="24"/>
        </w:rPr>
        <w:t>Ⅰ主控项目</w:t>
      </w:r>
    </w:p>
    <w:p w14:paraId="48049B1A" w14:textId="49996E1F" w:rsidR="00BE1DD8" w:rsidRDefault="0077791D">
      <w:pPr>
        <w:spacing w:line="480" w:lineRule="auto"/>
        <w:ind w:left="120" w:hangingChars="50" w:hanging="120"/>
        <w:rPr>
          <w:sz w:val="24"/>
        </w:rPr>
      </w:pPr>
      <w:r>
        <w:rPr>
          <w:sz w:val="24"/>
        </w:rPr>
        <w:t>7</w:t>
      </w:r>
      <w:r w:rsidR="002C1706">
        <w:rPr>
          <w:rFonts w:hint="eastAsia"/>
          <w:sz w:val="24"/>
        </w:rPr>
        <w:t>.2.1</w:t>
      </w:r>
      <w:r w:rsidR="002C1706">
        <w:rPr>
          <w:sz w:val="24"/>
        </w:rPr>
        <w:t xml:space="preserve">  </w:t>
      </w:r>
      <w:r w:rsidR="002C1706">
        <w:rPr>
          <w:rFonts w:hint="eastAsia"/>
          <w:sz w:val="24"/>
        </w:rPr>
        <w:t>石材的品种、规格、颜色和性能应符合设计要求及国家现行标准的有关规定。</w:t>
      </w:r>
    </w:p>
    <w:p w14:paraId="73BF19AC" w14:textId="77777777" w:rsidR="00BE1DD8" w:rsidRDefault="002C1706">
      <w:pPr>
        <w:spacing w:line="480" w:lineRule="auto"/>
        <w:rPr>
          <w:sz w:val="24"/>
        </w:rPr>
      </w:pPr>
      <w:r>
        <w:rPr>
          <w:rFonts w:hint="eastAsia"/>
          <w:sz w:val="24"/>
        </w:rPr>
        <w:t>检验方法：观察；检查产品合格证书、进场验收记录、性能检验报告和复验报告。</w:t>
      </w:r>
    </w:p>
    <w:p w14:paraId="0548C48A" w14:textId="2A665E75" w:rsidR="00BE1DD8" w:rsidRDefault="0077791D">
      <w:pPr>
        <w:spacing w:line="480" w:lineRule="auto"/>
        <w:rPr>
          <w:sz w:val="24"/>
        </w:rPr>
      </w:pPr>
      <w:r>
        <w:rPr>
          <w:sz w:val="24"/>
        </w:rPr>
        <w:t>7</w:t>
      </w:r>
      <w:r w:rsidR="002C1706">
        <w:rPr>
          <w:rFonts w:hint="eastAsia"/>
          <w:sz w:val="24"/>
        </w:rPr>
        <w:t>.2.2</w:t>
      </w:r>
      <w:r w:rsidR="002C1706">
        <w:rPr>
          <w:sz w:val="24"/>
        </w:rPr>
        <w:t xml:space="preserve">  </w:t>
      </w:r>
      <w:r w:rsidR="002C1706">
        <w:rPr>
          <w:rFonts w:hint="eastAsia"/>
          <w:sz w:val="24"/>
        </w:rPr>
        <w:t>石材孔、槽的数量、位置和尺寸应符合设计要求。</w:t>
      </w:r>
    </w:p>
    <w:p w14:paraId="53A888B8" w14:textId="77777777" w:rsidR="00BE1DD8" w:rsidRDefault="002C1706">
      <w:pPr>
        <w:spacing w:line="480" w:lineRule="auto"/>
        <w:rPr>
          <w:sz w:val="24"/>
        </w:rPr>
      </w:pPr>
      <w:r>
        <w:rPr>
          <w:rFonts w:hint="eastAsia"/>
          <w:sz w:val="24"/>
        </w:rPr>
        <w:t>检验方法：检查进场验收记录和施工记录。</w:t>
      </w:r>
    </w:p>
    <w:p w14:paraId="0391E997" w14:textId="73287B2B" w:rsidR="00BE1DD8" w:rsidRDefault="0077791D">
      <w:pPr>
        <w:spacing w:line="480" w:lineRule="auto"/>
        <w:rPr>
          <w:sz w:val="24"/>
        </w:rPr>
      </w:pPr>
      <w:r>
        <w:rPr>
          <w:sz w:val="24"/>
        </w:rPr>
        <w:t>7</w:t>
      </w:r>
      <w:r w:rsidR="002C1706">
        <w:rPr>
          <w:rFonts w:hint="eastAsia"/>
          <w:sz w:val="24"/>
        </w:rPr>
        <w:t>.2.3</w:t>
      </w:r>
      <w:r w:rsidR="002C1706">
        <w:rPr>
          <w:sz w:val="24"/>
        </w:rPr>
        <w:t xml:space="preserve">  </w:t>
      </w:r>
      <w:r w:rsidR="002C1706">
        <w:rPr>
          <w:rFonts w:hint="eastAsia"/>
          <w:sz w:val="24"/>
        </w:rPr>
        <w:t>石材干挂工程的预埋件（或后置埋件）、连接件的材质、数量、规格、位置、连接方法和防腐处理应符合设计要求。后置埋件的现场拉拔力应符合设计要求。石材干挂应牢固。</w:t>
      </w:r>
    </w:p>
    <w:p w14:paraId="0FBB0B2B" w14:textId="77777777" w:rsidR="00BE1DD8" w:rsidRDefault="002C1706">
      <w:pPr>
        <w:spacing w:line="480" w:lineRule="auto"/>
        <w:rPr>
          <w:sz w:val="24"/>
        </w:rPr>
      </w:pPr>
      <w:r>
        <w:rPr>
          <w:rFonts w:hint="eastAsia"/>
          <w:sz w:val="24"/>
        </w:rPr>
        <w:t>检验方法：手扳检查；检查进场验收记录、现场拉拔检验报告、隐蔽工程验收记录和施工记录。</w:t>
      </w:r>
    </w:p>
    <w:p w14:paraId="15A824C6" w14:textId="77777777" w:rsidR="00BE1DD8" w:rsidRDefault="002C1706">
      <w:pPr>
        <w:spacing w:line="480" w:lineRule="auto"/>
        <w:jc w:val="center"/>
        <w:rPr>
          <w:sz w:val="28"/>
          <w:szCs w:val="28"/>
        </w:rPr>
      </w:pPr>
      <w:r>
        <w:rPr>
          <w:rFonts w:hint="eastAsia"/>
          <w:sz w:val="24"/>
        </w:rPr>
        <w:t>Ⅱ一般项目</w:t>
      </w:r>
    </w:p>
    <w:p w14:paraId="6E978396" w14:textId="675AA7CF" w:rsidR="00BE1DD8" w:rsidRDefault="0077791D">
      <w:pPr>
        <w:spacing w:line="480" w:lineRule="auto"/>
        <w:rPr>
          <w:sz w:val="24"/>
        </w:rPr>
      </w:pPr>
      <w:r>
        <w:rPr>
          <w:sz w:val="24"/>
        </w:rPr>
        <w:t>7</w:t>
      </w:r>
      <w:r w:rsidR="002C1706">
        <w:rPr>
          <w:rFonts w:hint="eastAsia"/>
          <w:sz w:val="24"/>
        </w:rPr>
        <w:t>.2.4</w:t>
      </w:r>
      <w:r w:rsidR="002C1706">
        <w:rPr>
          <w:sz w:val="24"/>
        </w:rPr>
        <w:t xml:space="preserve">  </w:t>
      </w:r>
      <w:r w:rsidR="002C1706">
        <w:rPr>
          <w:rFonts w:hint="eastAsia"/>
          <w:sz w:val="24"/>
        </w:rPr>
        <w:t>石材表面应平整、洁净、色泽一致，应无裂痕和缺损。石材表面应无泛碱等污染。</w:t>
      </w:r>
    </w:p>
    <w:p w14:paraId="45A01285" w14:textId="77777777" w:rsidR="00BE1DD8" w:rsidRDefault="002C1706">
      <w:pPr>
        <w:spacing w:line="480" w:lineRule="auto"/>
        <w:rPr>
          <w:sz w:val="24"/>
        </w:rPr>
      </w:pPr>
      <w:r>
        <w:rPr>
          <w:rFonts w:hint="eastAsia"/>
          <w:sz w:val="24"/>
        </w:rPr>
        <w:t>检验方法：观察。</w:t>
      </w:r>
    </w:p>
    <w:p w14:paraId="28F34A11" w14:textId="2A7668F6" w:rsidR="00BE1DD8" w:rsidRDefault="0077791D">
      <w:pPr>
        <w:spacing w:line="480" w:lineRule="auto"/>
        <w:rPr>
          <w:sz w:val="24"/>
        </w:rPr>
      </w:pPr>
      <w:r>
        <w:rPr>
          <w:sz w:val="24"/>
        </w:rPr>
        <w:t>7</w:t>
      </w:r>
      <w:r w:rsidR="002C1706">
        <w:rPr>
          <w:rFonts w:hint="eastAsia"/>
          <w:sz w:val="24"/>
        </w:rPr>
        <w:t>.2.5</w:t>
      </w:r>
      <w:r w:rsidR="002C1706">
        <w:rPr>
          <w:sz w:val="24"/>
        </w:rPr>
        <w:t xml:space="preserve">  </w:t>
      </w:r>
      <w:r w:rsidR="002C1706">
        <w:rPr>
          <w:rFonts w:hint="eastAsia"/>
          <w:sz w:val="24"/>
        </w:rPr>
        <w:t>石材填缝应密实、平直，宽度和深度应符合设计要求，填缝材料色泽应一致。</w:t>
      </w:r>
    </w:p>
    <w:p w14:paraId="186D282C" w14:textId="77777777" w:rsidR="00BE1DD8" w:rsidRDefault="002C1706">
      <w:pPr>
        <w:spacing w:line="480" w:lineRule="auto"/>
        <w:rPr>
          <w:sz w:val="24"/>
        </w:rPr>
      </w:pPr>
      <w:r>
        <w:rPr>
          <w:rFonts w:hint="eastAsia"/>
          <w:sz w:val="24"/>
        </w:rPr>
        <w:lastRenderedPageBreak/>
        <w:t>检验方法：观察；尺量检查。</w:t>
      </w:r>
    </w:p>
    <w:p w14:paraId="2EAAEA17" w14:textId="3392CE05" w:rsidR="00BE1DD8" w:rsidRDefault="0077791D">
      <w:pPr>
        <w:spacing w:line="480" w:lineRule="auto"/>
        <w:rPr>
          <w:sz w:val="24"/>
        </w:rPr>
      </w:pPr>
      <w:r>
        <w:rPr>
          <w:sz w:val="24"/>
        </w:rPr>
        <w:t>7</w:t>
      </w:r>
      <w:r w:rsidR="002C1706">
        <w:rPr>
          <w:rFonts w:hint="eastAsia"/>
          <w:sz w:val="24"/>
        </w:rPr>
        <w:t>.2.6</w:t>
      </w:r>
      <w:r w:rsidR="002C1706">
        <w:rPr>
          <w:sz w:val="24"/>
        </w:rPr>
        <w:t xml:space="preserve">  </w:t>
      </w:r>
      <w:r w:rsidR="002C1706">
        <w:rPr>
          <w:rFonts w:hint="eastAsia"/>
          <w:sz w:val="24"/>
        </w:rPr>
        <w:t>石材上的孔洞应套割吻合，边缘应整齐。</w:t>
      </w:r>
    </w:p>
    <w:p w14:paraId="6DE3407B" w14:textId="77777777" w:rsidR="00BE1DD8" w:rsidRDefault="002C1706">
      <w:pPr>
        <w:spacing w:line="480" w:lineRule="auto"/>
        <w:rPr>
          <w:sz w:val="24"/>
        </w:rPr>
      </w:pPr>
      <w:r>
        <w:rPr>
          <w:rFonts w:hint="eastAsia"/>
          <w:sz w:val="24"/>
        </w:rPr>
        <w:t>检验方法：观察。</w:t>
      </w:r>
    </w:p>
    <w:p w14:paraId="422D9D81" w14:textId="3E2EA014" w:rsidR="00BE1DD8" w:rsidRDefault="0077791D">
      <w:pPr>
        <w:spacing w:line="480" w:lineRule="auto"/>
        <w:rPr>
          <w:sz w:val="24"/>
        </w:rPr>
      </w:pPr>
      <w:r>
        <w:rPr>
          <w:sz w:val="24"/>
        </w:rPr>
        <w:t>7</w:t>
      </w:r>
      <w:r w:rsidR="002C1706">
        <w:rPr>
          <w:rFonts w:hint="eastAsia"/>
          <w:sz w:val="24"/>
        </w:rPr>
        <w:t>.2.7</w:t>
      </w:r>
      <w:r w:rsidR="002C1706">
        <w:rPr>
          <w:sz w:val="24"/>
        </w:rPr>
        <w:t xml:space="preserve">  </w:t>
      </w:r>
      <w:r w:rsidR="002C1706">
        <w:rPr>
          <w:rFonts w:hint="eastAsia"/>
          <w:sz w:val="24"/>
        </w:rPr>
        <w:t>石材安装的允许偏差和检验方法应符合表</w:t>
      </w:r>
      <w:r>
        <w:rPr>
          <w:sz w:val="24"/>
        </w:rPr>
        <w:t>7</w:t>
      </w:r>
      <w:r w:rsidR="002C1706">
        <w:rPr>
          <w:rFonts w:hint="eastAsia"/>
          <w:sz w:val="24"/>
        </w:rPr>
        <w:t>.2.7</w:t>
      </w:r>
      <w:r w:rsidR="002C1706">
        <w:rPr>
          <w:rFonts w:hint="eastAsia"/>
          <w:sz w:val="24"/>
        </w:rPr>
        <w:t>的规定。</w:t>
      </w:r>
    </w:p>
    <w:p w14:paraId="0BE9B909" w14:textId="77777777" w:rsidR="009A3486" w:rsidRDefault="009A3486" w:rsidP="0077791D">
      <w:pPr>
        <w:widowControl/>
        <w:spacing w:before="40" w:line="300" w:lineRule="atLeast"/>
        <w:rPr>
          <w:rFonts w:ascii="宋体" w:hAnsi="宋体" w:cs="宋体"/>
          <w:bCs/>
          <w:color w:val="000000"/>
          <w:kern w:val="0"/>
          <w:sz w:val="24"/>
        </w:rPr>
      </w:pPr>
    </w:p>
    <w:p w14:paraId="206C4D5D" w14:textId="66BC09E3" w:rsidR="00BE1DD8" w:rsidRDefault="002C1706">
      <w:pPr>
        <w:widowControl/>
        <w:spacing w:before="40" w:line="300" w:lineRule="atLeast"/>
        <w:ind w:firstLine="1780"/>
        <w:rPr>
          <w:rFonts w:ascii="宋体" w:hAnsi="宋体" w:cs="宋体"/>
          <w:kern w:val="0"/>
          <w:sz w:val="24"/>
        </w:rPr>
      </w:pPr>
      <w:r>
        <w:rPr>
          <w:rFonts w:ascii="宋体" w:hAnsi="宋体" w:cs="宋体" w:hint="eastAsia"/>
          <w:bCs/>
          <w:color w:val="000000"/>
          <w:kern w:val="0"/>
          <w:sz w:val="24"/>
        </w:rPr>
        <w:t>表</w:t>
      </w:r>
      <w:r w:rsidR="0077791D">
        <w:rPr>
          <w:rFonts w:ascii="宋体" w:hAnsi="宋体" w:cs="宋体"/>
          <w:bCs/>
          <w:color w:val="000000"/>
          <w:kern w:val="0"/>
          <w:sz w:val="24"/>
        </w:rPr>
        <w:t>7</w:t>
      </w:r>
      <w:r>
        <w:rPr>
          <w:rFonts w:ascii="宋体" w:hAnsi="宋体" w:cs="宋体"/>
          <w:bCs/>
          <w:color w:val="000000"/>
          <w:kern w:val="0"/>
          <w:sz w:val="24"/>
        </w:rPr>
        <w:t>.2.7</w:t>
      </w:r>
      <w:r>
        <w:rPr>
          <w:rFonts w:ascii="宋体" w:hAnsi="宋体" w:cs="宋体" w:hint="eastAsia"/>
          <w:bCs/>
          <w:color w:val="000000"/>
          <w:kern w:val="0"/>
          <w:sz w:val="24"/>
        </w:rPr>
        <w:t>石板安装的允许偏差和检验方法</w:t>
      </w:r>
    </w:p>
    <w:tbl>
      <w:tblPr>
        <w:tblW w:w="0" w:type="auto"/>
        <w:jc w:val="center"/>
        <w:tblCellMar>
          <w:top w:w="15" w:type="dxa"/>
          <w:left w:w="15" w:type="dxa"/>
          <w:bottom w:w="15" w:type="dxa"/>
          <w:right w:w="15" w:type="dxa"/>
        </w:tblCellMar>
        <w:tblLook w:val="04A0" w:firstRow="1" w:lastRow="0" w:firstColumn="1" w:lastColumn="0" w:noHBand="0" w:noVBand="1"/>
      </w:tblPr>
      <w:tblGrid>
        <w:gridCol w:w="675"/>
        <w:gridCol w:w="1795"/>
        <w:gridCol w:w="992"/>
        <w:gridCol w:w="993"/>
        <w:gridCol w:w="2925"/>
      </w:tblGrid>
      <w:tr w:rsidR="00BE1DD8" w14:paraId="743A2E1D" w14:textId="77777777">
        <w:trPr>
          <w:trHeight w:val="330"/>
          <w:jc w:val="center"/>
        </w:trPr>
        <w:tc>
          <w:tcPr>
            <w:tcW w:w="67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5E0A863"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项次</w:t>
            </w:r>
          </w:p>
        </w:tc>
        <w:tc>
          <w:tcPr>
            <w:tcW w:w="179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6A8D716"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项目</w:t>
            </w:r>
          </w:p>
        </w:tc>
        <w:tc>
          <w:tcPr>
            <w:tcW w:w="198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65045A0"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允许偏差(mm)</w:t>
            </w:r>
          </w:p>
        </w:tc>
        <w:tc>
          <w:tcPr>
            <w:tcW w:w="292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08BF4C6"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检验方法</w:t>
            </w:r>
          </w:p>
        </w:tc>
      </w:tr>
      <w:tr w:rsidR="00BE1DD8" w14:paraId="5CCFC576" w14:textId="77777777">
        <w:trPr>
          <w:trHeight w:val="330"/>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7707F4BC" w14:textId="77777777" w:rsidR="00BE1DD8" w:rsidRDefault="00BE1DD8">
            <w:pPr>
              <w:widowControl/>
              <w:jc w:val="center"/>
              <w:rPr>
                <w:rFonts w:ascii="宋体" w:hAnsi="宋体" w:cs="宋体"/>
                <w:kern w:val="0"/>
                <w:sz w:val="24"/>
              </w:rPr>
            </w:pPr>
          </w:p>
        </w:tc>
        <w:tc>
          <w:tcPr>
            <w:tcW w:w="1795" w:type="dxa"/>
            <w:vMerge/>
            <w:tcBorders>
              <w:top w:val="single" w:sz="6" w:space="0" w:color="000000"/>
              <w:left w:val="single" w:sz="6" w:space="0" w:color="000000"/>
              <w:bottom w:val="single" w:sz="6" w:space="0" w:color="000000"/>
              <w:right w:val="single" w:sz="6" w:space="0" w:color="000000"/>
            </w:tcBorders>
            <w:vAlign w:val="center"/>
          </w:tcPr>
          <w:p w14:paraId="0744C736" w14:textId="77777777" w:rsidR="00BE1DD8" w:rsidRDefault="00BE1DD8">
            <w:pPr>
              <w:widowControl/>
              <w:jc w:val="center"/>
              <w:rPr>
                <w:rFonts w:ascii="宋体" w:hAnsi="宋体" w:cs="宋体"/>
                <w:kern w:val="0"/>
                <w:sz w:val="24"/>
              </w:rPr>
            </w:pP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49B2048"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光面</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E3256CC"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粗面</w:t>
            </w:r>
          </w:p>
        </w:tc>
        <w:tc>
          <w:tcPr>
            <w:tcW w:w="2925" w:type="dxa"/>
            <w:vMerge/>
            <w:tcBorders>
              <w:top w:val="single" w:sz="6" w:space="0" w:color="000000"/>
              <w:left w:val="single" w:sz="6" w:space="0" w:color="000000"/>
              <w:bottom w:val="single" w:sz="6" w:space="0" w:color="000000"/>
              <w:right w:val="single" w:sz="6" w:space="0" w:color="000000"/>
            </w:tcBorders>
            <w:vAlign w:val="center"/>
          </w:tcPr>
          <w:p w14:paraId="6C38DEFF" w14:textId="77777777" w:rsidR="00BE1DD8" w:rsidRDefault="00BE1DD8">
            <w:pPr>
              <w:widowControl/>
              <w:jc w:val="center"/>
              <w:rPr>
                <w:rFonts w:ascii="宋体" w:hAnsi="宋体" w:cs="宋体"/>
                <w:kern w:val="0"/>
                <w:sz w:val="24"/>
              </w:rPr>
            </w:pPr>
          </w:p>
        </w:tc>
      </w:tr>
      <w:tr w:rsidR="00BE1DD8" w14:paraId="765D5BF4" w14:textId="77777777">
        <w:trPr>
          <w:trHeight w:val="585"/>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D71E34"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1</w:t>
            </w:r>
          </w:p>
        </w:tc>
        <w:tc>
          <w:tcPr>
            <w:tcW w:w="1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CAE7EAB"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立面垂直度</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D3E2E6E"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587F04E"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3</w:t>
            </w:r>
          </w:p>
        </w:tc>
        <w:tc>
          <w:tcPr>
            <w:tcW w:w="29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B1A989B"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用2m垂直检测尺检查</w:t>
            </w:r>
          </w:p>
        </w:tc>
      </w:tr>
      <w:tr w:rsidR="00BE1DD8" w14:paraId="6D6065EE" w14:textId="77777777">
        <w:trPr>
          <w:trHeight w:val="375"/>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69DA456"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1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B66B75"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表面平整度</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4536DB"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F5630BF"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3</w:t>
            </w:r>
          </w:p>
        </w:tc>
        <w:tc>
          <w:tcPr>
            <w:tcW w:w="29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898EA47"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用2m靠尺和塞尺检查</w:t>
            </w:r>
          </w:p>
        </w:tc>
      </w:tr>
      <w:tr w:rsidR="00BE1DD8" w14:paraId="46F08175" w14:textId="77777777">
        <w:trPr>
          <w:trHeight w:val="390"/>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3347E2"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3</w:t>
            </w:r>
          </w:p>
        </w:tc>
        <w:tc>
          <w:tcPr>
            <w:tcW w:w="1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8597CA6"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阴阳角方正</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C0FB416"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7C8A48" w14:textId="77777777" w:rsidR="00BE1DD8" w:rsidRDefault="00BE1DD8">
            <w:pPr>
              <w:widowControl/>
              <w:jc w:val="center"/>
              <w:rPr>
                <w:rFonts w:ascii="宋体" w:hAnsi="宋体" w:cs="宋体"/>
                <w:kern w:val="0"/>
                <w:sz w:val="24"/>
              </w:rPr>
            </w:pPr>
          </w:p>
        </w:tc>
        <w:tc>
          <w:tcPr>
            <w:tcW w:w="29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1D1C146"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用200mm直角检测尺检查</w:t>
            </w:r>
          </w:p>
        </w:tc>
      </w:tr>
      <w:tr w:rsidR="00BE1DD8" w14:paraId="79E38E51" w14:textId="77777777">
        <w:trPr>
          <w:trHeight w:val="330"/>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3A335FB"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4</w:t>
            </w:r>
          </w:p>
        </w:tc>
        <w:tc>
          <w:tcPr>
            <w:tcW w:w="1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75A94CE"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接缝直线度</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90B8CA2"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B1F0EF8"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4</w:t>
            </w:r>
          </w:p>
        </w:tc>
        <w:tc>
          <w:tcPr>
            <w:tcW w:w="292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8E446A" w14:textId="77777777" w:rsidR="00BE1DD8" w:rsidRDefault="002C1706" w:rsidP="00E83A6A">
            <w:pPr>
              <w:widowControl/>
              <w:spacing w:line="312" w:lineRule="auto"/>
              <w:rPr>
                <w:rFonts w:ascii="宋体" w:hAnsi="宋体" w:cs="宋体"/>
                <w:kern w:val="0"/>
                <w:sz w:val="24"/>
              </w:rPr>
            </w:pPr>
            <w:r>
              <w:rPr>
                <w:rFonts w:ascii="宋体" w:hAnsi="宋体" w:cs="宋体" w:hint="eastAsia"/>
                <w:color w:val="000000"/>
                <w:kern w:val="0"/>
                <w:sz w:val="24"/>
              </w:rPr>
              <w:t>拉5m线，不足5m拉通线，用钢直尺检查</w:t>
            </w:r>
          </w:p>
        </w:tc>
      </w:tr>
      <w:tr w:rsidR="00BE1DD8" w14:paraId="02BD2704" w14:textId="77777777">
        <w:trPr>
          <w:trHeight w:val="840"/>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9D7A45A"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5</w:t>
            </w:r>
          </w:p>
        </w:tc>
        <w:tc>
          <w:tcPr>
            <w:tcW w:w="1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0C8CBF7"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墙裙、勒脚上</w:t>
            </w:r>
          </w:p>
          <w:p w14:paraId="42459035"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口直线度</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1BA140E"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AA0058C"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3</w:t>
            </w:r>
          </w:p>
        </w:tc>
        <w:tc>
          <w:tcPr>
            <w:tcW w:w="2925" w:type="dxa"/>
            <w:vMerge/>
            <w:tcBorders>
              <w:top w:val="single" w:sz="6" w:space="0" w:color="000000"/>
              <w:left w:val="single" w:sz="6" w:space="0" w:color="000000"/>
              <w:bottom w:val="single" w:sz="6" w:space="0" w:color="000000"/>
              <w:right w:val="single" w:sz="6" w:space="0" w:color="000000"/>
            </w:tcBorders>
            <w:vAlign w:val="center"/>
          </w:tcPr>
          <w:p w14:paraId="4801A8FF" w14:textId="77777777" w:rsidR="00BE1DD8" w:rsidRDefault="00BE1DD8">
            <w:pPr>
              <w:widowControl/>
              <w:jc w:val="center"/>
              <w:rPr>
                <w:rFonts w:ascii="宋体" w:hAnsi="宋体" w:cs="宋体"/>
                <w:kern w:val="0"/>
                <w:sz w:val="24"/>
              </w:rPr>
            </w:pPr>
          </w:p>
        </w:tc>
      </w:tr>
      <w:tr w:rsidR="00BE1DD8" w14:paraId="3DCD5860" w14:textId="77777777">
        <w:trPr>
          <w:trHeight w:val="330"/>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D8E78E8"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6</w:t>
            </w:r>
          </w:p>
        </w:tc>
        <w:tc>
          <w:tcPr>
            <w:tcW w:w="1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C11574"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接缝高低差</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360E454"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1</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7240E2F"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3</w:t>
            </w:r>
          </w:p>
        </w:tc>
        <w:tc>
          <w:tcPr>
            <w:tcW w:w="29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D40E63B"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用钢直尺和塞尺检查</w:t>
            </w:r>
          </w:p>
        </w:tc>
      </w:tr>
      <w:tr w:rsidR="00BE1DD8" w14:paraId="40991B40" w14:textId="77777777">
        <w:trPr>
          <w:trHeight w:val="330"/>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9C426EE"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7</w:t>
            </w:r>
          </w:p>
        </w:tc>
        <w:tc>
          <w:tcPr>
            <w:tcW w:w="1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51639F3"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接缝宽度</w:t>
            </w:r>
          </w:p>
        </w:tc>
        <w:tc>
          <w:tcPr>
            <w:tcW w:w="99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0B9EFAE"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1</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2C95DD"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29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17E2D34"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用钢直尺检查;</w:t>
            </w:r>
          </w:p>
        </w:tc>
      </w:tr>
    </w:tbl>
    <w:p w14:paraId="4CB74DA7" w14:textId="77777777" w:rsidR="00BE1DD8" w:rsidRDefault="00BE1DD8">
      <w:pPr>
        <w:spacing w:line="480" w:lineRule="auto"/>
        <w:rPr>
          <w:color w:val="FF0000"/>
          <w:sz w:val="24"/>
        </w:rPr>
      </w:pPr>
    </w:p>
    <w:p w14:paraId="2F2ACC9F" w14:textId="25D67C6E" w:rsidR="00BE1DD8" w:rsidRPr="0097357E" w:rsidRDefault="0077791D" w:rsidP="0097357E">
      <w:pPr>
        <w:pStyle w:val="afc"/>
      </w:pPr>
      <w:bookmarkStart w:id="48" w:name="_Toc53669239"/>
      <w:r>
        <w:t>7</w:t>
      </w:r>
      <w:r w:rsidR="002C1706" w:rsidRPr="0097357E">
        <w:rPr>
          <w:rFonts w:hint="eastAsia"/>
        </w:rPr>
        <w:t>.</w:t>
      </w:r>
      <w:r w:rsidR="002C1706" w:rsidRPr="0097357E">
        <w:t>3</w:t>
      </w:r>
      <w:r w:rsidR="002C1706" w:rsidRPr="0097357E">
        <w:rPr>
          <w:rFonts w:hint="eastAsia"/>
        </w:rPr>
        <w:t>干挂</w:t>
      </w:r>
      <w:r w:rsidR="00A51AAC" w:rsidRPr="0097357E">
        <w:rPr>
          <w:rFonts w:hint="eastAsia"/>
        </w:rPr>
        <w:t>陶瓷</w:t>
      </w:r>
      <w:r w:rsidR="002C1706" w:rsidRPr="0097357E">
        <w:t>板工程</w:t>
      </w:r>
      <w:bookmarkEnd w:id="48"/>
    </w:p>
    <w:p w14:paraId="17F8B825" w14:textId="77777777" w:rsidR="00BE1DD8" w:rsidRDefault="002C1706">
      <w:pPr>
        <w:spacing w:line="480" w:lineRule="auto"/>
        <w:jc w:val="center"/>
        <w:rPr>
          <w:sz w:val="24"/>
        </w:rPr>
      </w:pPr>
      <w:r>
        <w:rPr>
          <w:rFonts w:hint="eastAsia"/>
          <w:sz w:val="24"/>
        </w:rPr>
        <w:t>Ⅰ主控项目</w:t>
      </w:r>
    </w:p>
    <w:p w14:paraId="3BBD28C0" w14:textId="5E1218EF" w:rsidR="00BE1DD8" w:rsidRDefault="0077791D">
      <w:pPr>
        <w:spacing w:line="360" w:lineRule="auto"/>
        <w:rPr>
          <w:sz w:val="24"/>
        </w:rPr>
      </w:pPr>
      <w:r>
        <w:rPr>
          <w:sz w:val="24"/>
        </w:rPr>
        <w:t>7</w:t>
      </w:r>
      <w:r w:rsidR="002C1706">
        <w:rPr>
          <w:rFonts w:hint="eastAsia"/>
          <w:sz w:val="24"/>
        </w:rPr>
        <w:t xml:space="preserve">.3.1 </w:t>
      </w:r>
      <w:r w:rsidR="002C1706">
        <w:rPr>
          <w:sz w:val="24"/>
        </w:rPr>
        <w:t xml:space="preserve">  </w:t>
      </w:r>
      <w:r w:rsidR="002C1706">
        <w:rPr>
          <w:rFonts w:hint="eastAsia"/>
          <w:sz w:val="24"/>
        </w:rPr>
        <w:t>陶瓷板的品种、规格、颜色和性能应符合设计要求及国家现行标准的有关规定。</w:t>
      </w:r>
    </w:p>
    <w:p w14:paraId="62D12843" w14:textId="77777777" w:rsidR="00BE1DD8" w:rsidRDefault="002C1706">
      <w:pPr>
        <w:spacing w:line="360" w:lineRule="auto"/>
        <w:rPr>
          <w:sz w:val="24"/>
        </w:rPr>
      </w:pPr>
      <w:r>
        <w:rPr>
          <w:rFonts w:hint="eastAsia"/>
          <w:sz w:val="24"/>
        </w:rPr>
        <w:t>检验方法：观察；检查产品合格证书、进场验收记录和性能检验报告。</w:t>
      </w:r>
    </w:p>
    <w:p w14:paraId="0D027C5E" w14:textId="56F9AE8A" w:rsidR="00BE1DD8" w:rsidRDefault="0077791D">
      <w:pPr>
        <w:spacing w:line="360" w:lineRule="auto"/>
        <w:rPr>
          <w:sz w:val="24"/>
        </w:rPr>
      </w:pPr>
      <w:r>
        <w:rPr>
          <w:sz w:val="24"/>
        </w:rPr>
        <w:t>7</w:t>
      </w:r>
      <w:r w:rsidR="002C1706">
        <w:rPr>
          <w:rFonts w:hint="eastAsia"/>
          <w:sz w:val="24"/>
        </w:rPr>
        <w:t>.3.2</w:t>
      </w:r>
      <w:r w:rsidR="002C1706">
        <w:rPr>
          <w:sz w:val="24"/>
        </w:rPr>
        <w:t xml:space="preserve">  </w:t>
      </w:r>
      <w:r w:rsidR="002C1706">
        <w:rPr>
          <w:rFonts w:hint="eastAsia"/>
          <w:sz w:val="24"/>
        </w:rPr>
        <w:t>陶瓷板孔、槽的数量、位置和尺寸应符合设计要求。</w:t>
      </w:r>
    </w:p>
    <w:p w14:paraId="3369D673" w14:textId="77777777" w:rsidR="00BE1DD8" w:rsidRDefault="002C1706">
      <w:pPr>
        <w:spacing w:line="360" w:lineRule="auto"/>
        <w:rPr>
          <w:sz w:val="24"/>
        </w:rPr>
      </w:pPr>
      <w:r>
        <w:rPr>
          <w:rFonts w:hint="eastAsia"/>
          <w:sz w:val="24"/>
        </w:rPr>
        <w:t>检验方法：检查进场验收记录和施工记录。</w:t>
      </w:r>
    </w:p>
    <w:p w14:paraId="7E54CB5F" w14:textId="61C74CAE" w:rsidR="00BE1DD8" w:rsidRDefault="0077791D">
      <w:pPr>
        <w:spacing w:line="360" w:lineRule="auto"/>
        <w:rPr>
          <w:sz w:val="24"/>
        </w:rPr>
      </w:pPr>
      <w:r>
        <w:rPr>
          <w:sz w:val="24"/>
        </w:rPr>
        <w:t>7</w:t>
      </w:r>
      <w:r w:rsidR="002C1706">
        <w:rPr>
          <w:rFonts w:hint="eastAsia"/>
          <w:sz w:val="24"/>
        </w:rPr>
        <w:t>.3.3</w:t>
      </w:r>
      <w:r w:rsidR="002C1706">
        <w:rPr>
          <w:sz w:val="24"/>
        </w:rPr>
        <w:t xml:space="preserve">  </w:t>
      </w:r>
      <w:r w:rsidR="002C1706">
        <w:rPr>
          <w:rFonts w:hint="eastAsia"/>
          <w:sz w:val="24"/>
        </w:rPr>
        <w:t>陶瓷板干挂工程的预埋件（或后置埋件）、连接件的材质、数量、规格、位置、连接方法和防腐处理应符合设计要求。后置埋件的现场拉拔力应符合设计要求。陶瓷板干挂应牢固。</w:t>
      </w:r>
    </w:p>
    <w:p w14:paraId="160AF44D" w14:textId="77777777" w:rsidR="00BE1DD8" w:rsidRDefault="002C1706">
      <w:pPr>
        <w:spacing w:line="360" w:lineRule="auto"/>
        <w:rPr>
          <w:sz w:val="24"/>
        </w:rPr>
      </w:pPr>
      <w:r>
        <w:rPr>
          <w:rFonts w:hint="eastAsia"/>
          <w:sz w:val="24"/>
        </w:rPr>
        <w:t>检验方法：手扳检查；检查进场验收记录、现场拉拔检验报告、隐蔽工程验收记录和施工记</w:t>
      </w:r>
      <w:r>
        <w:rPr>
          <w:rFonts w:hint="eastAsia"/>
          <w:sz w:val="24"/>
        </w:rPr>
        <w:lastRenderedPageBreak/>
        <w:t>录。</w:t>
      </w:r>
    </w:p>
    <w:p w14:paraId="3D4AD9F5" w14:textId="77777777" w:rsidR="00BE1DD8" w:rsidRDefault="002C1706">
      <w:pPr>
        <w:spacing w:line="360" w:lineRule="auto"/>
        <w:jc w:val="center"/>
        <w:rPr>
          <w:sz w:val="28"/>
          <w:szCs w:val="28"/>
        </w:rPr>
      </w:pPr>
      <w:r>
        <w:rPr>
          <w:rFonts w:hint="eastAsia"/>
          <w:sz w:val="24"/>
        </w:rPr>
        <w:t>Ⅱ一般项目</w:t>
      </w:r>
    </w:p>
    <w:p w14:paraId="7B985761" w14:textId="5D8FB707" w:rsidR="00BE1DD8" w:rsidRDefault="0077791D">
      <w:pPr>
        <w:spacing w:line="360" w:lineRule="auto"/>
        <w:rPr>
          <w:sz w:val="24"/>
        </w:rPr>
      </w:pPr>
      <w:r>
        <w:rPr>
          <w:sz w:val="24"/>
        </w:rPr>
        <w:t>7</w:t>
      </w:r>
      <w:r w:rsidR="002C1706">
        <w:rPr>
          <w:rFonts w:hint="eastAsia"/>
          <w:sz w:val="24"/>
        </w:rPr>
        <w:t>.3.4</w:t>
      </w:r>
      <w:r w:rsidR="002C1706">
        <w:rPr>
          <w:sz w:val="24"/>
        </w:rPr>
        <w:t xml:space="preserve">  </w:t>
      </w:r>
      <w:r w:rsidR="002C1706">
        <w:rPr>
          <w:rFonts w:hint="eastAsia"/>
          <w:sz w:val="24"/>
        </w:rPr>
        <w:t>陶瓷板表面应平整、洁净、色泽一致，应无裂痕和缺损。</w:t>
      </w:r>
    </w:p>
    <w:p w14:paraId="1E5D1A1A" w14:textId="77777777" w:rsidR="00BE1DD8" w:rsidRDefault="002C1706">
      <w:pPr>
        <w:spacing w:line="360" w:lineRule="auto"/>
        <w:rPr>
          <w:sz w:val="24"/>
        </w:rPr>
      </w:pPr>
      <w:r>
        <w:rPr>
          <w:rFonts w:hint="eastAsia"/>
          <w:sz w:val="24"/>
        </w:rPr>
        <w:t>检验方法：观察。</w:t>
      </w:r>
    </w:p>
    <w:p w14:paraId="74BF26A4" w14:textId="1C768DA6" w:rsidR="00BE1DD8" w:rsidRDefault="0077791D">
      <w:pPr>
        <w:spacing w:line="360" w:lineRule="auto"/>
        <w:rPr>
          <w:sz w:val="24"/>
        </w:rPr>
      </w:pPr>
      <w:r>
        <w:rPr>
          <w:sz w:val="24"/>
        </w:rPr>
        <w:t>7</w:t>
      </w:r>
      <w:r w:rsidR="002C1706">
        <w:rPr>
          <w:rFonts w:hint="eastAsia"/>
          <w:sz w:val="24"/>
        </w:rPr>
        <w:t>.3.5</w:t>
      </w:r>
      <w:r w:rsidR="002C1706">
        <w:rPr>
          <w:sz w:val="24"/>
        </w:rPr>
        <w:t xml:space="preserve">  </w:t>
      </w:r>
      <w:r w:rsidR="002C1706">
        <w:rPr>
          <w:rFonts w:hint="eastAsia"/>
          <w:sz w:val="24"/>
        </w:rPr>
        <w:t>陶瓷板填缝应密实、平直，宽度和深度应符合设计要求，填缝材料色泽应一致。</w:t>
      </w:r>
    </w:p>
    <w:p w14:paraId="643A618E" w14:textId="77777777" w:rsidR="00BE1DD8" w:rsidRDefault="002C1706">
      <w:pPr>
        <w:spacing w:line="360" w:lineRule="auto"/>
        <w:rPr>
          <w:sz w:val="24"/>
        </w:rPr>
      </w:pPr>
      <w:r>
        <w:rPr>
          <w:rFonts w:hint="eastAsia"/>
          <w:sz w:val="24"/>
        </w:rPr>
        <w:t>检验方法：观察；尺量检查。</w:t>
      </w:r>
    </w:p>
    <w:p w14:paraId="2EBD67B8" w14:textId="47C8E96B" w:rsidR="00BE1DD8" w:rsidRDefault="0077791D">
      <w:pPr>
        <w:spacing w:line="360" w:lineRule="auto"/>
        <w:rPr>
          <w:sz w:val="24"/>
        </w:rPr>
      </w:pPr>
      <w:r>
        <w:rPr>
          <w:sz w:val="24"/>
        </w:rPr>
        <w:t>7</w:t>
      </w:r>
      <w:r w:rsidR="002C1706">
        <w:rPr>
          <w:rFonts w:hint="eastAsia"/>
          <w:sz w:val="24"/>
        </w:rPr>
        <w:t>.3.6</w:t>
      </w:r>
      <w:r w:rsidR="002C1706">
        <w:rPr>
          <w:sz w:val="24"/>
        </w:rPr>
        <w:t xml:space="preserve">  </w:t>
      </w:r>
      <w:r w:rsidR="002C1706">
        <w:rPr>
          <w:rFonts w:hint="eastAsia"/>
          <w:sz w:val="24"/>
        </w:rPr>
        <w:t>陶瓷板安装的允许偏差和检验方法应符合表</w:t>
      </w:r>
      <w:r>
        <w:rPr>
          <w:sz w:val="24"/>
        </w:rPr>
        <w:t>7</w:t>
      </w:r>
      <w:r w:rsidR="002C1706">
        <w:rPr>
          <w:rFonts w:hint="eastAsia"/>
          <w:sz w:val="24"/>
        </w:rPr>
        <w:t>.3.6</w:t>
      </w:r>
      <w:r w:rsidR="002C1706">
        <w:rPr>
          <w:rFonts w:hint="eastAsia"/>
          <w:sz w:val="24"/>
        </w:rPr>
        <w:t>的规定。</w:t>
      </w:r>
    </w:p>
    <w:p w14:paraId="3340BD3C" w14:textId="6E89F9F5" w:rsidR="00BE1DD8" w:rsidRDefault="002C1706">
      <w:pPr>
        <w:widowControl/>
        <w:spacing w:before="40" w:line="300" w:lineRule="atLeast"/>
        <w:ind w:firstLine="520"/>
        <w:jc w:val="center"/>
        <w:rPr>
          <w:rFonts w:ascii="宋体" w:hAnsi="宋体" w:cs="宋体"/>
          <w:kern w:val="0"/>
          <w:sz w:val="24"/>
        </w:rPr>
      </w:pPr>
      <w:r>
        <w:rPr>
          <w:rFonts w:ascii="宋体" w:hAnsi="宋体" w:cs="宋体" w:hint="eastAsia"/>
          <w:bCs/>
          <w:color w:val="000000"/>
          <w:kern w:val="0"/>
          <w:sz w:val="24"/>
        </w:rPr>
        <w:t>表</w:t>
      </w:r>
      <w:r w:rsidR="0077791D">
        <w:rPr>
          <w:rFonts w:ascii="宋体" w:hAnsi="宋体" w:cs="宋体"/>
          <w:bCs/>
          <w:color w:val="000000"/>
          <w:kern w:val="0"/>
          <w:sz w:val="24"/>
        </w:rPr>
        <w:t>7</w:t>
      </w:r>
      <w:r>
        <w:rPr>
          <w:rFonts w:ascii="宋体" w:hAnsi="宋体" w:cs="宋体"/>
          <w:bCs/>
          <w:color w:val="000000"/>
          <w:kern w:val="0"/>
          <w:sz w:val="24"/>
        </w:rPr>
        <w:t>.3.6</w:t>
      </w:r>
      <w:r>
        <w:rPr>
          <w:rFonts w:ascii="宋体" w:hAnsi="宋体" w:cs="宋体" w:hint="eastAsia"/>
          <w:bCs/>
          <w:color w:val="000000"/>
          <w:kern w:val="0"/>
          <w:sz w:val="24"/>
        </w:rPr>
        <w:t>陶瓷板安装 的允许偏差和检验方法</w:t>
      </w:r>
    </w:p>
    <w:tbl>
      <w:tblPr>
        <w:tblW w:w="6899" w:type="dxa"/>
        <w:tblInd w:w="674" w:type="dxa"/>
        <w:tblCellMar>
          <w:top w:w="15" w:type="dxa"/>
          <w:left w:w="15" w:type="dxa"/>
          <w:bottom w:w="15" w:type="dxa"/>
          <w:right w:w="15" w:type="dxa"/>
        </w:tblCellMar>
        <w:tblLook w:val="04A0" w:firstRow="1" w:lastRow="0" w:firstColumn="1" w:lastColumn="0" w:noHBand="0" w:noVBand="1"/>
      </w:tblPr>
      <w:tblGrid>
        <w:gridCol w:w="804"/>
        <w:gridCol w:w="1559"/>
        <w:gridCol w:w="1565"/>
        <w:gridCol w:w="2971"/>
      </w:tblGrid>
      <w:tr w:rsidR="00BE1DD8" w14:paraId="21B7E432" w14:textId="77777777">
        <w:trPr>
          <w:trHeight w:val="360"/>
        </w:trPr>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55A873E6"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项次</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A7314DF"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项目</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BF49270"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允许偏差(mm)</w:t>
            </w:r>
          </w:p>
        </w:tc>
        <w:tc>
          <w:tcPr>
            <w:tcW w:w="297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0A2D451"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检验方法</w:t>
            </w:r>
          </w:p>
        </w:tc>
      </w:tr>
      <w:tr w:rsidR="00BE1DD8" w14:paraId="1ADDA956" w14:textId="77777777">
        <w:trPr>
          <w:trHeight w:val="345"/>
        </w:trPr>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BA118E"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1</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B4041B0"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立面垂直度</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B24D340"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297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EC9480B"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用2m垂直检测尺检查</w:t>
            </w:r>
          </w:p>
        </w:tc>
      </w:tr>
      <w:tr w:rsidR="00BE1DD8" w14:paraId="1542B841" w14:textId="77777777">
        <w:trPr>
          <w:trHeight w:val="360"/>
        </w:trPr>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4B60BD4" w14:textId="77777777" w:rsidR="00BE1DD8" w:rsidRDefault="002C1706">
            <w:pPr>
              <w:widowControl/>
              <w:jc w:val="center"/>
              <w:rPr>
                <w:rFonts w:ascii="宋体" w:hAnsi="宋体" w:cs="宋体"/>
                <w:kern w:val="0"/>
                <w:sz w:val="24"/>
              </w:rPr>
            </w:pPr>
            <w:r>
              <w:rPr>
                <w:rFonts w:ascii="宋体" w:hAnsi="宋体" w:cs="宋体" w:hint="eastAsia"/>
                <w:kern w:val="0"/>
                <w:sz w:val="24"/>
              </w:rPr>
              <w:t>2</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F097B7"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表面平整度</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26F8F6D6"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297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82241CA"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用2m靠尺和塞尺检查</w:t>
            </w:r>
          </w:p>
        </w:tc>
      </w:tr>
      <w:tr w:rsidR="00BE1DD8" w14:paraId="78F04EB9" w14:textId="77777777">
        <w:trPr>
          <w:trHeight w:val="360"/>
        </w:trPr>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BA34F3C"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3</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3237E6D"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阴阳角方正</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03B5D5F9"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297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1DE51AD"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用200mm直角检测尺检查</w:t>
            </w:r>
          </w:p>
        </w:tc>
      </w:tr>
      <w:tr w:rsidR="00BE1DD8" w14:paraId="688A4DFB" w14:textId="77777777">
        <w:trPr>
          <w:trHeight w:val="720"/>
        </w:trPr>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6090E10"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4</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46D4339"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接缝直线度</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EB89928"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297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AD856E4" w14:textId="77777777" w:rsidR="00BE1DD8" w:rsidRDefault="002C1706" w:rsidP="009A3486">
            <w:pPr>
              <w:widowControl/>
              <w:spacing w:line="312" w:lineRule="auto"/>
              <w:rPr>
                <w:rFonts w:ascii="宋体" w:hAnsi="宋体" w:cs="宋体"/>
                <w:kern w:val="0"/>
                <w:sz w:val="24"/>
              </w:rPr>
            </w:pPr>
            <w:r>
              <w:rPr>
                <w:rFonts w:ascii="宋体" w:hAnsi="宋体" w:cs="宋体" w:hint="eastAsia"/>
                <w:color w:val="000000"/>
                <w:kern w:val="0"/>
                <w:sz w:val="24"/>
              </w:rPr>
              <w:t>拉5m线，不足5m拉通线，用钢直尺检查</w:t>
            </w:r>
          </w:p>
        </w:tc>
      </w:tr>
      <w:tr w:rsidR="00BE1DD8" w14:paraId="3792D245" w14:textId="77777777">
        <w:trPr>
          <w:trHeight w:val="720"/>
        </w:trPr>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CDE7844"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5</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DB899A1"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墙裙、勒脚上</w:t>
            </w:r>
          </w:p>
          <w:p w14:paraId="4DEA6F8F"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口直线度</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5C69206"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2</w:t>
            </w:r>
          </w:p>
        </w:tc>
        <w:tc>
          <w:tcPr>
            <w:tcW w:w="297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DDCB830" w14:textId="77777777" w:rsidR="00BE1DD8" w:rsidRDefault="002C1706" w:rsidP="009A3486">
            <w:pPr>
              <w:widowControl/>
              <w:spacing w:line="312" w:lineRule="auto"/>
              <w:rPr>
                <w:rFonts w:ascii="宋体" w:hAnsi="宋体" w:cs="宋体"/>
                <w:kern w:val="0"/>
                <w:sz w:val="24"/>
              </w:rPr>
            </w:pPr>
            <w:r>
              <w:rPr>
                <w:rFonts w:ascii="宋体" w:hAnsi="宋体" w:cs="宋体" w:hint="eastAsia"/>
                <w:color w:val="000000"/>
                <w:kern w:val="0"/>
                <w:sz w:val="24"/>
              </w:rPr>
              <w:t>拉5m线，不足5m拉通线，用钢直尺检查</w:t>
            </w:r>
          </w:p>
        </w:tc>
      </w:tr>
      <w:tr w:rsidR="00BE1DD8" w14:paraId="7DD52DF8" w14:textId="77777777">
        <w:trPr>
          <w:trHeight w:val="360"/>
        </w:trPr>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9969D3"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6</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67D8571"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接缝高低差</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87505F5"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1</w:t>
            </w:r>
          </w:p>
        </w:tc>
        <w:tc>
          <w:tcPr>
            <w:tcW w:w="297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6C7273E6" w14:textId="77777777" w:rsidR="00BE1DD8" w:rsidRDefault="002C1706" w:rsidP="009A3486">
            <w:pPr>
              <w:widowControl/>
              <w:spacing w:line="312" w:lineRule="auto"/>
              <w:rPr>
                <w:rFonts w:ascii="宋体" w:hAnsi="宋体" w:cs="宋体"/>
                <w:kern w:val="0"/>
                <w:sz w:val="24"/>
              </w:rPr>
            </w:pPr>
            <w:r>
              <w:rPr>
                <w:rFonts w:ascii="宋体" w:hAnsi="宋体" w:cs="宋体" w:hint="eastAsia"/>
                <w:color w:val="000000"/>
                <w:kern w:val="0"/>
                <w:sz w:val="24"/>
              </w:rPr>
              <w:t>用钢直尺和塞尺检查</w:t>
            </w:r>
          </w:p>
        </w:tc>
      </w:tr>
      <w:tr w:rsidR="00BE1DD8" w14:paraId="7E728D06" w14:textId="77777777">
        <w:trPr>
          <w:trHeight w:val="330"/>
        </w:trPr>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6518730"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7</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0BC45A2"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接缝宽度</w:t>
            </w:r>
          </w:p>
        </w:tc>
        <w:tc>
          <w:tcPr>
            <w:tcW w:w="15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1C821CE" w14:textId="77777777" w:rsidR="00BE1DD8" w:rsidRDefault="002C1706">
            <w:pPr>
              <w:widowControl/>
              <w:spacing w:line="312" w:lineRule="auto"/>
              <w:jc w:val="center"/>
              <w:rPr>
                <w:rFonts w:ascii="宋体" w:hAnsi="宋体" w:cs="宋体"/>
                <w:kern w:val="0"/>
                <w:sz w:val="24"/>
              </w:rPr>
            </w:pPr>
            <w:r>
              <w:rPr>
                <w:rFonts w:ascii="宋体" w:hAnsi="宋体" w:cs="宋体" w:hint="eastAsia"/>
                <w:color w:val="000000"/>
                <w:kern w:val="0"/>
                <w:sz w:val="24"/>
              </w:rPr>
              <w:t>1</w:t>
            </w:r>
          </w:p>
        </w:tc>
        <w:tc>
          <w:tcPr>
            <w:tcW w:w="297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5C5C064" w14:textId="77777777" w:rsidR="00BE1DD8" w:rsidRDefault="002C1706" w:rsidP="009A3486">
            <w:pPr>
              <w:widowControl/>
              <w:spacing w:line="312" w:lineRule="auto"/>
              <w:rPr>
                <w:rFonts w:ascii="宋体" w:hAnsi="宋体" w:cs="宋体"/>
                <w:kern w:val="0"/>
                <w:sz w:val="24"/>
              </w:rPr>
            </w:pPr>
            <w:r>
              <w:rPr>
                <w:rFonts w:ascii="宋体" w:hAnsi="宋体" w:cs="宋体" w:hint="eastAsia"/>
                <w:color w:val="000000"/>
                <w:kern w:val="0"/>
                <w:sz w:val="24"/>
              </w:rPr>
              <w:t>用钢直尺检查</w:t>
            </w:r>
          </w:p>
        </w:tc>
      </w:tr>
    </w:tbl>
    <w:p w14:paraId="0A30BCFA" w14:textId="77777777" w:rsidR="00BE1DD8" w:rsidRPr="005C4CC5" w:rsidRDefault="002C1706" w:rsidP="00130E0D">
      <w:pPr>
        <w:pStyle w:val="ac"/>
        <w:jc w:val="both"/>
      </w:pPr>
      <w:bookmarkStart w:id="49" w:name="_Toc51746118"/>
      <w:bookmarkStart w:id="50" w:name="_Toc53669240"/>
      <w:r w:rsidRPr="005C4CC5">
        <w:rPr>
          <w:rFonts w:hint="eastAsia"/>
        </w:rPr>
        <w:t>附录</w:t>
      </w:r>
      <w:bookmarkEnd w:id="49"/>
      <w:bookmarkEnd w:id="50"/>
      <w:r w:rsidRPr="005C4CC5">
        <w:t xml:space="preserve"> </w:t>
      </w:r>
    </w:p>
    <w:p w14:paraId="0ACE89B5" w14:textId="77777777" w:rsidR="00BE1DD8" w:rsidRDefault="00BE1DD8">
      <w:pPr>
        <w:pStyle w:val="af5"/>
        <w:ind w:leftChars="0" w:left="905" w:firstLineChars="0" w:firstLine="0"/>
        <w:rPr>
          <w:color w:val="FF0000"/>
          <w:szCs w:val="24"/>
        </w:rPr>
      </w:pPr>
    </w:p>
    <w:sectPr w:rsidR="00BE1DD8">
      <w:footerReference w:type="default" r:id="rId10"/>
      <w:pgSz w:w="11906" w:h="16838"/>
      <w:pgMar w:top="1588" w:right="1134" w:bottom="1418" w:left="1134"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6A359" w16cid:durableId="232F56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0649F" w14:textId="77777777" w:rsidR="00424CCD" w:rsidRDefault="00424CCD">
      <w:r>
        <w:separator/>
      </w:r>
    </w:p>
  </w:endnote>
  <w:endnote w:type="continuationSeparator" w:id="0">
    <w:p w14:paraId="2679CD5F" w14:textId="77777777" w:rsidR="00424CCD" w:rsidRDefault="0042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roman"/>
    <w:pitch w:val="default"/>
    <w:sig w:usb0="00000000" w:usb1="00000000" w:usb2="00000000" w:usb3="00000000" w:csb0="00040001" w:csb1="00000000"/>
  </w:font>
  <w:font w:name="HiddenHorzOCR-Identity-H">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0098" w14:textId="77777777" w:rsidR="001D6E33" w:rsidRDefault="001D6E33">
    <w:pPr>
      <w:pStyle w:val="a9"/>
      <w:jc w:val="center"/>
    </w:pPr>
    <w:r>
      <w:rPr>
        <w:noProof/>
      </w:rPr>
      <mc:AlternateContent>
        <mc:Choice Requires="wps">
          <w:drawing>
            <wp:anchor distT="0" distB="0" distL="114300" distR="114300" simplePos="0" relativeHeight="251658240" behindDoc="0" locked="0" layoutInCell="1" allowOverlap="1" wp14:anchorId="40E3B097" wp14:editId="79FA7555">
              <wp:simplePos x="0" y="0"/>
              <wp:positionH relativeFrom="margin">
                <wp:align>center</wp:align>
              </wp:positionH>
              <wp:positionV relativeFrom="paragraph">
                <wp:posOffset>0</wp:posOffset>
              </wp:positionV>
              <wp:extent cx="153035" cy="175260"/>
              <wp:effectExtent l="0" t="0" r="1270" b="0"/>
              <wp:wrapNone/>
              <wp:docPr id="1" name="文本框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wps:spPr>
                    <wps:txbx>
                      <w:txbxContent>
                        <w:p w14:paraId="18742DF9" w14:textId="77777777" w:rsidR="001D6E33" w:rsidRDefault="001D6E33">
                          <w:pPr>
                            <w:pStyle w:val="a9"/>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CA2246">
                            <w:rPr>
                              <w:noProof/>
                              <w:sz w:val="24"/>
                              <w:szCs w:val="24"/>
                            </w:rPr>
                            <w:t>13</w:t>
                          </w:r>
                          <w:r>
                            <w:rPr>
                              <w:rFonts w:hint="eastAsia"/>
                              <w:sz w:val="24"/>
                              <w:szCs w:val="24"/>
                            </w:rPr>
                            <w:fldChar w:fldCharType="end"/>
                          </w:r>
                        </w:p>
                      </w:txbxContent>
                    </wps:txbx>
                    <wps:bodyPr rot="0" vert="horz" wrap="none" lIns="0" tIns="0" rIns="0" bIns="0" anchor="t" anchorCtr="0" upright="1">
                      <a:spAutoFit/>
                    </wps:bodyPr>
                  </wps:wsp>
                </a:graphicData>
              </a:graphic>
            </wp:anchor>
          </w:drawing>
        </mc:Choice>
        <mc:Fallback>
          <w:pict>
            <v:shapetype w14:anchorId="40E3B097" id="_x0000_t202" coordsize="21600,21600" o:spt="202" path="m,l,21600r21600,l21600,xe">
              <v:stroke joinstyle="miter"/>
              <v:path gradientshapeok="t" o:connecttype="rect"/>
            </v:shapetype>
            <v:shape id="文本框 1042" o:spid="_x0000_s1026" type="#_x0000_t202" style="position:absolute;left:0;text-align:left;margin-left:0;margin-top:0;width:12.05pt;height:13.8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" filled="f" stroked="f">
              <v:textbox style="mso-fit-shape-to-text:t" inset="0,0,0,0">
                <w:txbxContent>
                  <w:p w14:paraId="18742DF9" w14:textId="77777777" w:rsidR="001D6E33" w:rsidRDefault="001D6E33">
                    <w:pPr>
                      <w:pStyle w:val="a9"/>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CA2246">
                      <w:rPr>
                        <w:noProof/>
                        <w:sz w:val="24"/>
                        <w:szCs w:val="24"/>
                      </w:rPr>
                      <w:t>13</w:t>
                    </w:r>
                    <w:r>
                      <w:rPr>
                        <w:rFonts w:hint="eastAsia"/>
                        <w:sz w:val="24"/>
                        <w:szCs w:val="24"/>
                      </w:rPr>
                      <w:fldChar w:fldCharType="end"/>
                    </w:r>
                  </w:p>
                </w:txbxContent>
              </v:textbox>
              <w10:wrap anchorx="margin"/>
            </v:shape>
          </w:pict>
        </mc:Fallback>
      </mc:AlternateContent>
    </w:r>
  </w:p>
  <w:p w14:paraId="77B6D581" w14:textId="77777777" w:rsidR="001D6E33" w:rsidRDefault="001D6E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CD25A" w14:textId="77777777" w:rsidR="00424CCD" w:rsidRDefault="00424CCD">
      <w:r>
        <w:separator/>
      </w:r>
    </w:p>
  </w:footnote>
  <w:footnote w:type="continuationSeparator" w:id="0">
    <w:p w14:paraId="0E344EEA" w14:textId="77777777" w:rsidR="00424CCD" w:rsidRDefault="00424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5"/>
      <w:numFmt w:val="decimal"/>
      <w:lvlText w:val="%1."/>
      <w:lvlJc w:val="left"/>
      <w:pPr>
        <w:ind w:left="425" w:hanging="425"/>
      </w:pPr>
      <w:rPr>
        <w:rFonts w:ascii="宋体" w:eastAsia="宋体" w:hAnsi="宋体" w:cs="宋体" w:hint="default"/>
        <w:sz w:val="24"/>
      </w:rPr>
    </w:lvl>
    <w:lvl w:ilvl="1">
      <w:start w:val="3"/>
      <w:numFmt w:val="decimal"/>
      <w:lvlText w:val="%1.%2."/>
      <w:lvlJc w:val="left"/>
      <w:pPr>
        <w:ind w:left="850" w:hanging="453"/>
      </w:pPr>
      <w:rPr>
        <w:rFonts w:ascii="宋体" w:eastAsia="宋体" w:hAnsi="宋体" w:cs="宋体" w:hint="default"/>
      </w:rPr>
    </w:lvl>
    <w:lvl w:ilvl="2">
      <w:start w:val="1"/>
      <w:numFmt w:val="decimal"/>
      <w:pStyle w:val="6"/>
      <w:lvlText w:val="%1.%2.%3"/>
      <w:lvlJc w:val="left"/>
      <w:pPr>
        <w:tabs>
          <w:tab w:val="left" w:pos="1479"/>
        </w:tabs>
        <w:ind w:left="1474" w:hanging="340"/>
      </w:pPr>
      <w:rPr>
        <w:rFonts w:ascii="宋体" w:eastAsia="宋体" w:hAnsi="宋体" w:cs="宋体" w:hint="default"/>
        <w:sz w:val="24"/>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
    <w:nsid w:val="00000008"/>
    <w:multiLevelType w:val="multilevel"/>
    <w:tmpl w:val="00000008"/>
    <w:lvl w:ilvl="0">
      <w:start w:val="5"/>
      <w:numFmt w:val="decimal"/>
      <w:lvlText w:val="%1."/>
      <w:lvlJc w:val="left"/>
      <w:pPr>
        <w:ind w:left="425" w:hanging="425"/>
      </w:pPr>
      <w:rPr>
        <w:rFonts w:ascii="宋体" w:eastAsia="宋体" w:hAnsi="宋体" w:cs="宋体" w:hint="default"/>
        <w:sz w:val="24"/>
      </w:rPr>
    </w:lvl>
    <w:lvl w:ilvl="1">
      <w:start w:val="2"/>
      <w:numFmt w:val="decimal"/>
      <w:lvlText w:val="%1.%2."/>
      <w:lvlJc w:val="left"/>
      <w:pPr>
        <w:ind w:left="850" w:hanging="453"/>
      </w:pPr>
      <w:rPr>
        <w:rFonts w:ascii="宋体" w:eastAsia="宋体" w:hAnsi="宋体" w:cs="宋体" w:hint="default"/>
      </w:rPr>
    </w:lvl>
    <w:lvl w:ilvl="2">
      <w:start w:val="1"/>
      <w:numFmt w:val="decimal"/>
      <w:pStyle w:val="5"/>
      <w:lvlText w:val="%1.%2.%3"/>
      <w:lvlJc w:val="left"/>
      <w:pPr>
        <w:tabs>
          <w:tab w:val="left" w:pos="799"/>
        </w:tabs>
        <w:ind w:left="794" w:hanging="340"/>
      </w:pPr>
      <w:rPr>
        <w:rFonts w:ascii="宋体" w:eastAsia="宋体" w:hAnsi="宋体" w:cs="宋体" w:hint="default"/>
        <w:sz w:val="24"/>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2">
    <w:nsid w:val="0000000B"/>
    <w:multiLevelType w:val="multilevel"/>
    <w:tmpl w:val="0000000B"/>
    <w:lvl w:ilvl="0">
      <w:start w:val="7"/>
      <w:numFmt w:val="decimal"/>
      <w:lvlText w:val="%1."/>
      <w:lvlJc w:val="left"/>
      <w:pPr>
        <w:ind w:left="425" w:hanging="425"/>
      </w:pPr>
      <w:rPr>
        <w:rFonts w:ascii="宋体" w:eastAsia="宋体" w:hAnsi="宋体" w:cs="宋体" w:hint="default"/>
        <w:sz w:val="24"/>
      </w:rPr>
    </w:lvl>
    <w:lvl w:ilvl="1">
      <w:start w:val="1"/>
      <w:numFmt w:val="decimal"/>
      <w:pStyle w:val="7"/>
      <w:lvlText w:val="%1.%2"/>
      <w:lvlJc w:val="left"/>
      <w:pPr>
        <w:ind w:left="680" w:hanging="453"/>
      </w:pPr>
      <w:rPr>
        <w:rFonts w:ascii="宋体" w:eastAsia="宋体" w:hAnsi="宋体" w:cs="宋体" w:hint="default"/>
        <w:sz w:val="24"/>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
    <w:nsid w:val="0000000C"/>
    <w:multiLevelType w:val="multilevel"/>
    <w:tmpl w:val="0000000C"/>
    <w:lvl w:ilvl="0">
      <w:start w:val="5"/>
      <w:numFmt w:val="decimal"/>
      <w:lvlText w:val="%1."/>
      <w:lvlJc w:val="left"/>
      <w:pPr>
        <w:ind w:left="425" w:hanging="425"/>
      </w:pPr>
      <w:rPr>
        <w:rFonts w:ascii="宋体" w:eastAsia="宋体" w:hAnsi="宋体" w:cs="宋体" w:hint="default"/>
        <w:sz w:val="24"/>
      </w:rPr>
    </w:lvl>
    <w:lvl w:ilvl="1">
      <w:start w:val="1"/>
      <w:numFmt w:val="decimal"/>
      <w:pStyle w:val="50"/>
      <w:lvlText w:val="%1.%2"/>
      <w:lvlJc w:val="left"/>
      <w:pPr>
        <w:ind w:left="850" w:hanging="453"/>
      </w:pPr>
      <w:rPr>
        <w:rFonts w:ascii="宋体" w:eastAsia="宋体" w:hAnsi="宋体" w:cs="宋体" w:hint="default"/>
        <w:sz w:val="24"/>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
    <w:nsid w:val="0000000F"/>
    <w:multiLevelType w:val="multilevel"/>
    <w:tmpl w:val="0000000F"/>
    <w:lvl w:ilvl="0">
      <w:start w:val="6"/>
      <w:numFmt w:val="decimal"/>
      <w:lvlText w:val="%1."/>
      <w:lvlJc w:val="left"/>
      <w:pPr>
        <w:ind w:left="425" w:hanging="425"/>
      </w:pPr>
      <w:rPr>
        <w:rFonts w:ascii="宋体" w:eastAsia="宋体" w:hAnsi="宋体" w:cs="宋体" w:hint="default"/>
        <w:sz w:val="24"/>
      </w:rPr>
    </w:lvl>
    <w:lvl w:ilvl="1">
      <w:start w:val="4"/>
      <w:numFmt w:val="decimal"/>
      <w:lvlText w:val="%1.%2."/>
      <w:lvlJc w:val="left"/>
      <w:pPr>
        <w:ind w:left="850" w:hanging="453"/>
      </w:pPr>
      <w:rPr>
        <w:rFonts w:ascii="宋体" w:eastAsia="宋体" w:hAnsi="宋体" w:cs="宋体" w:hint="default"/>
      </w:rPr>
    </w:lvl>
    <w:lvl w:ilvl="2">
      <w:start w:val="1"/>
      <w:numFmt w:val="decimal"/>
      <w:pStyle w:val="9"/>
      <w:lvlText w:val="%1.%2.%3"/>
      <w:lvlJc w:val="left"/>
      <w:pPr>
        <w:tabs>
          <w:tab w:val="left" w:pos="799"/>
        </w:tabs>
        <w:ind w:left="794" w:hanging="340"/>
      </w:pPr>
      <w:rPr>
        <w:rFonts w:ascii="宋体" w:eastAsia="宋体" w:hAnsi="宋体" w:cs="宋体" w:hint="default"/>
        <w:sz w:val="24"/>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5">
    <w:nsid w:val="00000010"/>
    <w:multiLevelType w:val="multilevel"/>
    <w:tmpl w:val="00000010"/>
    <w:lvl w:ilvl="0">
      <w:start w:val="4"/>
      <w:numFmt w:val="decimal"/>
      <w:lvlText w:val="%1."/>
      <w:lvlJc w:val="left"/>
      <w:pPr>
        <w:ind w:left="425" w:hanging="425"/>
      </w:pPr>
      <w:rPr>
        <w:rFonts w:ascii="宋体" w:eastAsia="宋体" w:hAnsi="宋体" w:cs="宋体" w:hint="default"/>
        <w:sz w:val="24"/>
      </w:rPr>
    </w:lvl>
    <w:lvl w:ilvl="1">
      <w:start w:val="3"/>
      <w:numFmt w:val="decimal"/>
      <w:lvlText w:val="%1.%2."/>
      <w:lvlJc w:val="left"/>
      <w:pPr>
        <w:ind w:left="850" w:hanging="453"/>
      </w:pPr>
      <w:rPr>
        <w:rFonts w:ascii="宋体" w:eastAsia="宋体" w:hAnsi="宋体" w:cs="宋体" w:hint="default"/>
      </w:rPr>
    </w:lvl>
    <w:lvl w:ilvl="2">
      <w:start w:val="1"/>
      <w:numFmt w:val="decimal"/>
      <w:pStyle w:val="2"/>
      <w:lvlText w:val="%1.%2.%3"/>
      <w:lvlJc w:val="left"/>
      <w:pPr>
        <w:tabs>
          <w:tab w:val="left" w:pos="345"/>
        </w:tabs>
        <w:ind w:left="340" w:hanging="340"/>
      </w:pPr>
      <w:rPr>
        <w:rFonts w:ascii="宋体" w:eastAsia="宋体" w:hAnsi="宋体" w:cs="宋体" w:hint="default"/>
        <w:sz w:val="24"/>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6">
    <w:nsid w:val="00000013"/>
    <w:multiLevelType w:val="multilevel"/>
    <w:tmpl w:val="00000013"/>
    <w:lvl w:ilvl="0">
      <w:start w:val="6"/>
      <w:numFmt w:val="decimal"/>
      <w:lvlText w:val="%1."/>
      <w:lvlJc w:val="left"/>
      <w:pPr>
        <w:ind w:left="425" w:hanging="425"/>
      </w:pPr>
      <w:rPr>
        <w:rFonts w:ascii="宋体" w:eastAsia="宋体" w:hAnsi="宋体" w:cs="宋体" w:hint="default"/>
        <w:sz w:val="24"/>
      </w:rPr>
    </w:lvl>
    <w:lvl w:ilvl="1">
      <w:start w:val="5"/>
      <w:numFmt w:val="decimal"/>
      <w:lvlText w:val="%1.%2."/>
      <w:lvlJc w:val="left"/>
      <w:pPr>
        <w:ind w:left="850" w:hanging="453"/>
      </w:pPr>
      <w:rPr>
        <w:rFonts w:ascii="宋体" w:eastAsia="宋体" w:hAnsi="宋体" w:cs="宋体" w:hint="default"/>
      </w:rPr>
    </w:lvl>
    <w:lvl w:ilvl="2">
      <w:start w:val="1"/>
      <w:numFmt w:val="decimal"/>
      <w:pStyle w:val="10"/>
      <w:lvlText w:val="%1.%2.%3"/>
      <w:lvlJc w:val="left"/>
      <w:pPr>
        <w:tabs>
          <w:tab w:val="left" w:pos="799"/>
        </w:tabs>
        <w:ind w:left="794" w:hanging="340"/>
      </w:pPr>
      <w:rPr>
        <w:rFonts w:ascii="宋体" w:eastAsia="宋体" w:hAnsi="宋体" w:cs="宋体" w:hint="default"/>
        <w:sz w:val="24"/>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7">
    <w:nsid w:val="00000014"/>
    <w:multiLevelType w:val="multilevel"/>
    <w:tmpl w:val="00000014"/>
    <w:lvl w:ilvl="0">
      <w:start w:val="4"/>
      <w:numFmt w:val="decimal"/>
      <w:lvlText w:val="%1."/>
      <w:lvlJc w:val="left"/>
      <w:pPr>
        <w:ind w:left="425" w:hanging="425"/>
      </w:pPr>
      <w:rPr>
        <w:rFonts w:ascii="宋体" w:eastAsia="宋体" w:hAnsi="宋体" w:cs="宋体" w:hint="default"/>
        <w:sz w:val="24"/>
      </w:rPr>
    </w:lvl>
    <w:lvl w:ilvl="1">
      <w:start w:val="2"/>
      <w:numFmt w:val="decimal"/>
      <w:lvlText w:val="%1.%2."/>
      <w:lvlJc w:val="left"/>
      <w:pPr>
        <w:ind w:left="850" w:hanging="453"/>
      </w:pPr>
      <w:rPr>
        <w:rFonts w:ascii="宋体" w:eastAsia="宋体" w:hAnsi="宋体" w:cs="宋体" w:hint="default"/>
      </w:rPr>
    </w:lvl>
    <w:lvl w:ilvl="2">
      <w:start w:val="1"/>
      <w:numFmt w:val="decimal"/>
      <w:pStyle w:val="a"/>
      <w:lvlText w:val="%1.%2.%3"/>
      <w:lvlJc w:val="left"/>
      <w:pPr>
        <w:tabs>
          <w:tab w:val="left" w:pos="629"/>
        </w:tabs>
        <w:ind w:left="624" w:hanging="340"/>
      </w:pPr>
      <w:rPr>
        <w:rFonts w:ascii="宋体" w:eastAsia="宋体" w:hAnsi="宋体" w:cs="宋体" w:hint="default"/>
        <w:sz w:val="24"/>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8">
    <w:nsid w:val="00000016"/>
    <w:multiLevelType w:val="multilevel"/>
    <w:tmpl w:val="00000016"/>
    <w:lvl w:ilvl="0">
      <w:start w:val="6"/>
      <w:numFmt w:val="decimal"/>
      <w:lvlText w:val="%1."/>
      <w:lvlJc w:val="left"/>
      <w:pPr>
        <w:ind w:left="425" w:hanging="425"/>
      </w:pPr>
      <w:rPr>
        <w:rFonts w:ascii="宋体" w:eastAsia="宋体" w:hAnsi="宋体" w:cs="宋体" w:hint="default"/>
        <w:sz w:val="24"/>
      </w:rPr>
    </w:lvl>
    <w:lvl w:ilvl="1">
      <w:start w:val="1"/>
      <w:numFmt w:val="decimal"/>
      <w:pStyle w:val="60"/>
      <w:lvlText w:val="%1.%2"/>
      <w:lvlJc w:val="left"/>
      <w:pPr>
        <w:ind w:left="510" w:hanging="397"/>
      </w:pPr>
      <w:rPr>
        <w:rFonts w:ascii="宋体" w:eastAsia="宋体" w:hAnsi="宋体" w:cs="宋体" w:hint="default"/>
        <w:sz w:val="24"/>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9">
    <w:nsid w:val="00000017"/>
    <w:multiLevelType w:val="multilevel"/>
    <w:tmpl w:val="00000017"/>
    <w:lvl w:ilvl="0">
      <w:start w:val="1"/>
      <w:numFmt w:val="decimal"/>
      <w:pStyle w:val="a0"/>
      <w:lvlText w:val="%1"/>
      <w:lvlJc w:val="left"/>
      <w:pPr>
        <w:ind w:left="425" w:hanging="425"/>
      </w:pPr>
      <w:rPr>
        <w:rFonts w:ascii="宋体" w:eastAsia="宋体" w:hAnsi="宋体" w:cs="宋体" w:hint="default"/>
        <w:sz w:val="24"/>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0">
    <w:nsid w:val="00000019"/>
    <w:multiLevelType w:val="multilevel"/>
    <w:tmpl w:val="00000019"/>
    <w:lvl w:ilvl="0">
      <w:start w:val="6"/>
      <w:numFmt w:val="decimal"/>
      <w:lvlText w:val="%1."/>
      <w:lvlJc w:val="left"/>
      <w:pPr>
        <w:ind w:left="425" w:hanging="425"/>
      </w:pPr>
      <w:rPr>
        <w:rFonts w:ascii="宋体" w:eastAsia="宋体" w:hAnsi="宋体" w:cs="宋体" w:hint="default"/>
        <w:sz w:val="24"/>
      </w:rPr>
    </w:lvl>
    <w:lvl w:ilvl="1">
      <w:start w:val="2"/>
      <w:numFmt w:val="decimal"/>
      <w:lvlText w:val="%1.%2."/>
      <w:lvlJc w:val="left"/>
      <w:pPr>
        <w:ind w:left="850" w:hanging="453"/>
      </w:pPr>
      <w:rPr>
        <w:rFonts w:ascii="宋体" w:eastAsia="宋体" w:hAnsi="宋体" w:cs="宋体" w:hint="default"/>
      </w:rPr>
    </w:lvl>
    <w:lvl w:ilvl="2">
      <w:start w:val="1"/>
      <w:numFmt w:val="decimal"/>
      <w:pStyle w:val="70"/>
      <w:lvlText w:val="%1.%2.%3"/>
      <w:lvlJc w:val="left"/>
      <w:pPr>
        <w:tabs>
          <w:tab w:val="left" w:pos="799"/>
        </w:tabs>
        <w:ind w:left="794" w:hanging="340"/>
      </w:pPr>
      <w:rPr>
        <w:rFonts w:ascii="宋体" w:eastAsia="宋体" w:hAnsi="宋体" w:cs="宋体" w:hint="default"/>
        <w:sz w:val="24"/>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1">
    <w:nsid w:val="0000001B"/>
    <w:multiLevelType w:val="multilevel"/>
    <w:tmpl w:val="0000001B"/>
    <w:lvl w:ilvl="0">
      <w:start w:val="6"/>
      <w:numFmt w:val="decimal"/>
      <w:lvlText w:val="%1."/>
      <w:lvlJc w:val="left"/>
      <w:pPr>
        <w:ind w:left="425" w:hanging="425"/>
      </w:pPr>
      <w:rPr>
        <w:rFonts w:ascii="宋体" w:eastAsia="宋体" w:hAnsi="宋体" w:cs="宋体" w:hint="default"/>
        <w:sz w:val="24"/>
      </w:rPr>
    </w:lvl>
    <w:lvl w:ilvl="1">
      <w:start w:val="3"/>
      <w:numFmt w:val="decimal"/>
      <w:lvlText w:val="%1.%2."/>
      <w:lvlJc w:val="left"/>
      <w:pPr>
        <w:ind w:left="850" w:hanging="453"/>
      </w:pPr>
      <w:rPr>
        <w:rFonts w:ascii="宋体" w:eastAsia="宋体" w:hAnsi="宋体" w:cs="宋体" w:hint="default"/>
      </w:rPr>
    </w:lvl>
    <w:lvl w:ilvl="2">
      <w:start w:val="1"/>
      <w:numFmt w:val="decimal"/>
      <w:pStyle w:val="8"/>
      <w:lvlText w:val="%1.%2.%3"/>
      <w:lvlJc w:val="left"/>
      <w:pPr>
        <w:tabs>
          <w:tab w:val="left" w:pos="799"/>
        </w:tabs>
        <w:ind w:left="794" w:hanging="340"/>
      </w:pPr>
      <w:rPr>
        <w:rFonts w:ascii="宋体" w:eastAsia="宋体" w:hAnsi="宋体" w:cs="宋体" w:hint="default"/>
        <w:sz w:val="24"/>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2">
    <w:nsid w:val="0000001C"/>
    <w:multiLevelType w:val="multilevel"/>
    <w:tmpl w:val="0000001C"/>
    <w:lvl w:ilvl="0">
      <w:start w:val="4"/>
      <w:numFmt w:val="decimal"/>
      <w:lvlText w:val="%1."/>
      <w:lvlJc w:val="left"/>
      <w:pPr>
        <w:ind w:left="425" w:hanging="425"/>
      </w:pPr>
      <w:rPr>
        <w:rFonts w:ascii="宋体" w:eastAsia="宋体" w:hAnsi="宋体" w:cs="宋体" w:hint="default"/>
        <w:sz w:val="24"/>
      </w:rPr>
    </w:lvl>
    <w:lvl w:ilvl="1">
      <w:start w:val="1"/>
      <w:numFmt w:val="decimal"/>
      <w:pStyle w:val="a1"/>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3">
    <w:nsid w:val="00AC61E8"/>
    <w:multiLevelType w:val="multilevel"/>
    <w:tmpl w:val="D8D2A340"/>
    <w:lvl w:ilvl="0">
      <w:start w:val="1"/>
      <w:numFmt w:val="decimal"/>
      <w:lvlText w:val="4.2.%1"/>
      <w:lvlJc w:val="left"/>
      <w:pPr>
        <w:ind w:left="0" w:firstLine="0"/>
      </w:pPr>
      <w:rPr>
        <w:rFonts w:asciiTheme="minorEastAsia" w:eastAsiaTheme="minorEastAsia" w:hAnsiTheme="minorEastAsia" w:hint="eastAsia"/>
        <w:b w:val="0"/>
      </w:rPr>
    </w:lvl>
    <w:lvl w:ilvl="1">
      <w:start w:val="1"/>
      <w:numFmt w:val="lowerLetter"/>
      <w:lvlText w:val="%2)"/>
      <w:lvlJc w:val="left"/>
      <w:pPr>
        <w:ind w:left="1200" w:hanging="420"/>
      </w:pPr>
      <w:rPr>
        <w:rFonts w:hint="eastAsia"/>
      </w:rPr>
    </w:lvl>
    <w:lvl w:ilvl="2">
      <w:start w:val="1"/>
      <w:numFmt w:val="lowerRoman"/>
      <w:lvlText w:val="%3."/>
      <w:lvlJc w:val="right"/>
      <w:pPr>
        <w:ind w:left="1620" w:hanging="420"/>
      </w:pPr>
      <w:rPr>
        <w:rFonts w:hint="eastAsia"/>
      </w:rPr>
    </w:lvl>
    <w:lvl w:ilvl="3">
      <w:start w:val="1"/>
      <w:numFmt w:val="decimal"/>
      <w:lvlText w:val="%4."/>
      <w:lvlJc w:val="left"/>
      <w:pPr>
        <w:ind w:left="2040" w:hanging="420"/>
      </w:pPr>
      <w:rPr>
        <w:rFonts w:hint="eastAsia"/>
      </w:rPr>
    </w:lvl>
    <w:lvl w:ilvl="4">
      <w:start w:val="1"/>
      <w:numFmt w:val="lowerLetter"/>
      <w:lvlText w:val="%5)"/>
      <w:lvlJc w:val="left"/>
      <w:pPr>
        <w:ind w:left="2460" w:hanging="420"/>
      </w:pPr>
      <w:rPr>
        <w:rFonts w:hint="eastAsia"/>
      </w:rPr>
    </w:lvl>
    <w:lvl w:ilvl="5">
      <w:start w:val="1"/>
      <w:numFmt w:val="lowerRoman"/>
      <w:lvlText w:val="%6."/>
      <w:lvlJc w:val="right"/>
      <w:pPr>
        <w:ind w:left="2880" w:hanging="420"/>
      </w:pPr>
      <w:rPr>
        <w:rFonts w:hint="eastAsia"/>
      </w:rPr>
    </w:lvl>
    <w:lvl w:ilvl="6">
      <w:start w:val="1"/>
      <w:numFmt w:val="decimal"/>
      <w:lvlText w:val="%7."/>
      <w:lvlJc w:val="left"/>
      <w:pPr>
        <w:ind w:left="3300" w:hanging="420"/>
      </w:pPr>
      <w:rPr>
        <w:rFonts w:hint="eastAsia"/>
      </w:rPr>
    </w:lvl>
    <w:lvl w:ilvl="7">
      <w:start w:val="1"/>
      <w:numFmt w:val="lowerLetter"/>
      <w:lvlText w:val="%8)"/>
      <w:lvlJc w:val="left"/>
      <w:pPr>
        <w:ind w:left="3720" w:hanging="420"/>
      </w:pPr>
      <w:rPr>
        <w:rFonts w:hint="eastAsia"/>
      </w:rPr>
    </w:lvl>
    <w:lvl w:ilvl="8">
      <w:start w:val="1"/>
      <w:numFmt w:val="lowerRoman"/>
      <w:lvlText w:val="%9."/>
      <w:lvlJc w:val="right"/>
      <w:pPr>
        <w:ind w:left="4140" w:hanging="420"/>
      </w:pPr>
      <w:rPr>
        <w:rFonts w:hint="eastAsia"/>
      </w:rPr>
    </w:lvl>
  </w:abstractNum>
  <w:abstractNum w:abstractNumId="14">
    <w:nsid w:val="023E40EA"/>
    <w:multiLevelType w:val="hybridMultilevel"/>
    <w:tmpl w:val="F99463F8"/>
    <w:lvl w:ilvl="0" w:tplc="9E42B89E">
      <w:start w:val="2"/>
      <w:numFmt w:val="decimal"/>
      <w:lvlText w:val="%1"/>
      <w:lvlJc w:val="left"/>
      <w:pPr>
        <w:ind w:left="810" w:hanging="360"/>
      </w:pPr>
      <w:rPr>
        <w:rFonts w:ascii="Times New Roman" w:hAnsi="Times New Roman" w:hint="default"/>
        <w:sz w:val="18"/>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5">
    <w:nsid w:val="0344095D"/>
    <w:multiLevelType w:val="multilevel"/>
    <w:tmpl w:val="0344095D"/>
    <w:lvl w:ilvl="0">
      <w:start w:val="1"/>
      <w:numFmt w:val="decimal"/>
      <w:lvlText w:val="5.%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4F26ABC"/>
    <w:multiLevelType w:val="multilevel"/>
    <w:tmpl w:val="04F26ABC"/>
    <w:lvl w:ilvl="0">
      <w:start w:val="1"/>
      <w:numFmt w:val="decimal"/>
      <w:lvlText w:val="%1"/>
      <w:lvlJc w:val="left"/>
      <w:pPr>
        <w:ind w:left="905" w:hanging="480"/>
      </w:pPr>
      <w:rPr>
        <w:rFonts w:ascii="宋体" w:eastAsia="宋体" w:hAnsi="宋体"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7">
    <w:nsid w:val="05B766F5"/>
    <w:multiLevelType w:val="multilevel"/>
    <w:tmpl w:val="2C342986"/>
    <w:lvl w:ilvl="0">
      <w:start w:val="4"/>
      <w:numFmt w:val="decimal"/>
      <w:lvlText w:val="%1"/>
      <w:lvlJc w:val="left"/>
      <w:pPr>
        <w:ind w:left="360" w:hanging="360"/>
      </w:pPr>
      <w:rPr>
        <w:rFonts w:hint="default"/>
      </w:rPr>
    </w:lvl>
    <w:lvl w:ilvl="1">
      <w:start w:val="4"/>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8">
    <w:nsid w:val="05DE52BB"/>
    <w:multiLevelType w:val="multilevel"/>
    <w:tmpl w:val="61A8FF88"/>
    <w:lvl w:ilvl="0">
      <w:start w:val="1"/>
      <w:numFmt w:val="decimal"/>
      <w:lvlText w:val="7.2.%1"/>
      <w:lvlJc w:val="left"/>
      <w:pPr>
        <w:ind w:left="562" w:hanging="562"/>
      </w:pPr>
      <w:rPr>
        <w:rFonts w:hint="eastAsia"/>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19">
    <w:nsid w:val="087471C7"/>
    <w:multiLevelType w:val="multilevel"/>
    <w:tmpl w:val="E30CC618"/>
    <w:lvl w:ilvl="0">
      <w:start w:val="1"/>
      <w:numFmt w:val="decimal"/>
      <w:lvlText w:val="3.0.%1"/>
      <w:lvlJc w:val="left"/>
      <w:pPr>
        <w:ind w:left="1680" w:hanging="420"/>
      </w:pPr>
      <w:rPr>
        <w:rFonts w:asciiTheme="minorEastAsia" w:eastAsiaTheme="minorEastAsia" w:hAnsiTheme="minorEastAsia"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0">
    <w:nsid w:val="09ED0442"/>
    <w:multiLevelType w:val="multilevel"/>
    <w:tmpl w:val="09ED0442"/>
    <w:lvl w:ilvl="0">
      <w:start w:val="1"/>
      <w:numFmt w:val="decimal"/>
      <w:lvlText w:val="1.0.%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E2A0B55"/>
    <w:multiLevelType w:val="multilevel"/>
    <w:tmpl w:val="0E2A0B55"/>
    <w:lvl w:ilvl="0">
      <w:start w:val="1"/>
      <w:numFmt w:val="decimal"/>
      <w:lvlText w:val="%1)"/>
      <w:lvlJc w:val="left"/>
      <w:pPr>
        <w:ind w:left="1170" w:hanging="360"/>
      </w:pPr>
      <w:rPr>
        <w:rFonts w:hint="default"/>
      </w:rPr>
    </w:lvl>
    <w:lvl w:ilvl="1">
      <w:start w:val="1"/>
      <w:numFmt w:val="lowerLetter"/>
      <w:lvlText w:val="%2)"/>
      <w:lvlJc w:val="left"/>
      <w:pPr>
        <w:ind w:left="1650" w:hanging="420"/>
      </w:pPr>
    </w:lvl>
    <w:lvl w:ilvl="2">
      <w:start w:val="1"/>
      <w:numFmt w:val="lowerRoman"/>
      <w:lvlText w:val="%3."/>
      <w:lvlJc w:val="right"/>
      <w:pPr>
        <w:ind w:left="2070" w:hanging="420"/>
      </w:pPr>
    </w:lvl>
    <w:lvl w:ilvl="3">
      <w:start w:val="1"/>
      <w:numFmt w:val="decimal"/>
      <w:lvlText w:val="%4."/>
      <w:lvlJc w:val="left"/>
      <w:pPr>
        <w:ind w:left="2490" w:hanging="420"/>
      </w:pPr>
    </w:lvl>
    <w:lvl w:ilvl="4">
      <w:start w:val="1"/>
      <w:numFmt w:val="lowerLetter"/>
      <w:lvlText w:val="%5)"/>
      <w:lvlJc w:val="left"/>
      <w:pPr>
        <w:ind w:left="2910" w:hanging="420"/>
      </w:pPr>
    </w:lvl>
    <w:lvl w:ilvl="5">
      <w:start w:val="1"/>
      <w:numFmt w:val="lowerRoman"/>
      <w:lvlText w:val="%6."/>
      <w:lvlJc w:val="right"/>
      <w:pPr>
        <w:ind w:left="3330" w:hanging="420"/>
      </w:pPr>
    </w:lvl>
    <w:lvl w:ilvl="6">
      <w:start w:val="1"/>
      <w:numFmt w:val="decimal"/>
      <w:lvlText w:val="%7."/>
      <w:lvlJc w:val="left"/>
      <w:pPr>
        <w:ind w:left="3750" w:hanging="420"/>
      </w:pPr>
    </w:lvl>
    <w:lvl w:ilvl="7">
      <w:start w:val="1"/>
      <w:numFmt w:val="lowerLetter"/>
      <w:lvlText w:val="%8)"/>
      <w:lvlJc w:val="left"/>
      <w:pPr>
        <w:ind w:left="4170" w:hanging="420"/>
      </w:pPr>
    </w:lvl>
    <w:lvl w:ilvl="8">
      <w:start w:val="1"/>
      <w:numFmt w:val="lowerRoman"/>
      <w:lvlText w:val="%9."/>
      <w:lvlJc w:val="right"/>
      <w:pPr>
        <w:ind w:left="4590" w:hanging="420"/>
      </w:pPr>
    </w:lvl>
  </w:abstractNum>
  <w:abstractNum w:abstractNumId="22">
    <w:nsid w:val="0FD228FA"/>
    <w:multiLevelType w:val="multilevel"/>
    <w:tmpl w:val="0FD228FA"/>
    <w:lvl w:ilvl="0">
      <w:start w:val="1"/>
      <w:numFmt w:val="decimal"/>
      <w:lvlText w:val="%1"/>
      <w:lvlJc w:val="left"/>
      <w:pPr>
        <w:ind w:left="905" w:hanging="480"/>
      </w:pPr>
      <w:rPr>
        <w:rFonts w:ascii="宋体" w:eastAsia="宋体" w:hAnsi="宋体"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23">
    <w:nsid w:val="12865F54"/>
    <w:multiLevelType w:val="multilevel"/>
    <w:tmpl w:val="105E21A6"/>
    <w:lvl w:ilvl="0">
      <w:start w:val="1"/>
      <w:numFmt w:val="decimal"/>
      <w:lvlText w:val="4.7.%1"/>
      <w:lvlJc w:val="left"/>
      <w:pPr>
        <w:ind w:left="420" w:hanging="420"/>
      </w:pPr>
      <w:rPr>
        <w:rFonts w:asciiTheme="minorEastAsia" w:eastAsiaTheme="minorEastAsia" w:hAnsiTheme="minorEastAsia"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4">
    <w:nsid w:val="12B305A8"/>
    <w:multiLevelType w:val="multilevel"/>
    <w:tmpl w:val="DBDAB4A2"/>
    <w:lvl w:ilvl="0">
      <w:start w:val="1"/>
      <w:numFmt w:val="decimal"/>
      <w:lvlText w:val="3.3.%1"/>
      <w:lvlJc w:val="left"/>
      <w:pPr>
        <w:ind w:left="561" w:hanging="420"/>
      </w:pPr>
      <w:rPr>
        <w:rFonts w:asciiTheme="minorEastAsia" w:eastAsiaTheme="minorEastAsia" w:hAnsiTheme="minorEastAsia" w:hint="eastAsia"/>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25">
    <w:nsid w:val="198534F5"/>
    <w:multiLevelType w:val="multilevel"/>
    <w:tmpl w:val="198534F5"/>
    <w:lvl w:ilvl="0">
      <w:start w:val="1"/>
      <w:numFmt w:val="decimal"/>
      <w:lvlText w:val="%1"/>
      <w:lvlJc w:val="left"/>
      <w:pPr>
        <w:ind w:left="1095" w:hanging="641"/>
      </w:pPr>
      <w:rPr>
        <w:rFonts w:hint="default"/>
      </w:rPr>
    </w:lvl>
    <w:lvl w:ilvl="1">
      <w:start w:val="1"/>
      <w:numFmt w:val="lowerLetter"/>
      <w:lvlText w:val="%2)"/>
      <w:lvlJc w:val="left"/>
      <w:pPr>
        <w:ind w:left="1575" w:hanging="420"/>
      </w:pPr>
      <w:rPr>
        <w:rFonts w:hint="eastAsia"/>
      </w:rPr>
    </w:lvl>
    <w:lvl w:ilvl="2">
      <w:start w:val="1"/>
      <w:numFmt w:val="lowerRoman"/>
      <w:lvlText w:val="%3."/>
      <w:lvlJc w:val="right"/>
      <w:pPr>
        <w:ind w:left="1995" w:hanging="420"/>
      </w:pPr>
      <w:rPr>
        <w:rFonts w:hint="eastAsia"/>
      </w:rPr>
    </w:lvl>
    <w:lvl w:ilvl="3">
      <w:start w:val="1"/>
      <w:numFmt w:val="decimal"/>
      <w:lvlText w:val="%4."/>
      <w:lvlJc w:val="left"/>
      <w:pPr>
        <w:ind w:left="2415" w:hanging="420"/>
      </w:pPr>
      <w:rPr>
        <w:rFonts w:hint="eastAsia"/>
      </w:rPr>
    </w:lvl>
    <w:lvl w:ilvl="4">
      <w:start w:val="1"/>
      <w:numFmt w:val="lowerLetter"/>
      <w:lvlText w:val="%5)"/>
      <w:lvlJc w:val="left"/>
      <w:pPr>
        <w:ind w:left="2835" w:hanging="420"/>
      </w:pPr>
      <w:rPr>
        <w:rFonts w:hint="eastAsia"/>
      </w:rPr>
    </w:lvl>
    <w:lvl w:ilvl="5">
      <w:start w:val="1"/>
      <w:numFmt w:val="lowerRoman"/>
      <w:lvlText w:val="%6."/>
      <w:lvlJc w:val="right"/>
      <w:pPr>
        <w:ind w:left="3255" w:hanging="420"/>
      </w:pPr>
      <w:rPr>
        <w:rFonts w:hint="eastAsia"/>
      </w:rPr>
    </w:lvl>
    <w:lvl w:ilvl="6">
      <w:start w:val="1"/>
      <w:numFmt w:val="decimal"/>
      <w:lvlText w:val="%7."/>
      <w:lvlJc w:val="left"/>
      <w:pPr>
        <w:ind w:left="3675" w:hanging="420"/>
      </w:pPr>
      <w:rPr>
        <w:rFonts w:hint="eastAsia"/>
      </w:rPr>
    </w:lvl>
    <w:lvl w:ilvl="7">
      <w:start w:val="1"/>
      <w:numFmt w:val="lowerLetter"/>
      <w:lvlText w:val="%8)"/>
      <w:lvlJc w:val="left"/>
      <w:pPr>
        <w:ind w:left="4095" w:hanging="420"/>
      </w:pPr>
      <w:rPr>
        <w:rFonts w:hint="eastAsia"/>
      </w:rPr>
    </w:lvl>
    <w:lvl w:ilvl="8">
      <w:start w:val="1"/>
      <w:numFmt w:val="lowerRoman"/>
      <w:lvlText w:val="%9."/>
      <w:lvlJc w:val="right"/>
      <w:pPr>
        <w:ind w:left="4515" w:hanging="420"/>
      </w:pPr>
      <w:rPr>
        <w:rFonts w:hint="eastAsia"/>
      </w:rPr>
    </w:lvl>
  </w:abstractNum>
  <w:abstractNum w:abstractNumId="26">
    <w:nsid w:val="1CB87E3C"/>
    <w:multiLevelType w:val="multilevel"/>
    <w:tmpl w:val="90B05AE4"/>
    <w:lvl w:ilvl="0">
      <w:start w:val="3"/>
      <w:numFmt w:val="decimal"/>
      <w:lvlText w:val="%1"/>
      <w:lvlJc w:val="left"/>
      <w:pPr>
        <w:ind w:left="1309" w:hanging="600"/>
      </w:pPr>
      <w:rPr>
        <w:rFonts w:hint="default"/>
      </w:rPr>
    </w:lvl>
    <w:lvl w:ilvl="1">
      <w:start w:val="5"/>
      <w:numFmt w:val="decimal"/>
      <w:lvlText w:val="%1.%2"/>
      <w:lvlJc w:val="left"/>
      <w:pPr>
        <w:ind w:left="1590" w:hanging="600"/>
      </w:pPr>
      <w:rPr>
        <w:rFonts w:hint="default"/>
      </w:rPr>
    </w:lvl>
    <w:lvl w:ilvl="2">
      <w:start w:val="2"/>
      <w:numFmt w:val="decimal"/>
      <w:lvlText w:val="%1.%2.%3"/>
      <w:lvlJc w:val="left"/>
      <w:pPr>
        <w:ind w:left="1991" w:hanging="720"/>
      </w:pPr>
      <w:rPr>
        <w:rFonts w:hint="default"/>
      </w:rPr>
    </w:lvl>
    <w:lvl w:ilvl="3">
      <w:start w:val="1"/>
      <w:numFmt w:val="decimal"/>
      <w:lvlText w:val="%1.%2.%3.%4"/>
      <w:lvlJc w:val="left"/>
      <w:pPr>
        <w:ind w:left="2632" w:hanging="1080"/>
      </w:pPr>
      <w:rPr>
        <w:rFonts w:hint="default"/>
      </w:rPr>
    </w:lvl>
    <w:lvl w:ilvl="4">
      <w:start w:val="1"/>
      <w:numFmt w:val="decimal"/>
      <w:lvlText w:val="%1.%2.%3.%4.%5"/>
      <w:lvlJc w:val="left"/>
      <w:pPr>
        <w:ind w:left="2913" w:hanging="1080"/>
      </w:pPr>
      <w:rPr>
        <w:rFonts w:hint="default"/>
      </w:rPr>
    </w:lvl>
    <w:lvl w:ilvl="5">
      <w:start w:val="1"/>
      <w:numFmt w:val="decimal"/>
      <w:lvlText w:val="%1.%2.%3.%4.%5.%6"/>
      <w:lvlJc w:val="left"/>
      <w:pPr>
        <w:ind w:left="3554" w:hanging="1440"/>
      </w:pPr>
      <w:rPr>
        <w:rFonts w:hint="default"/>
      </w:rPr>
    </w:lvl>
    <w:lvl w:ilvl="6">
      <w:start w:val="1"/>
      <w:numFmt w:val="decimal"/>
      <w:lvlText w:val="%1.%2.%3.%4.%5.%6.%7"/>
      <w:lvlJc w:val="left"/>
      <w:pPr>
        <w:ind w:left="4195" w:hanging="1800"/>
      </w:pPr>
      <w:rPr>
        <w:rFonts w:hint="default"/>
      </w:rPr>
    </w:lvl>
    <w:lvl w:ilvl="7">
      <w:start w:val="1"/>
      <w:numFmt w:val="decimal"/>
      <w:lvlText w:val="%1.%2.%3.%4.%5.%6.%7.%8"/>
      <w:lvlJc w:val="left"/>
      <w:pPr>
        <w:ind w:left="4476" w:hanging="1800"/>
      </w:pPr>
      <w:rPr>
        <w:rFonts w:hint="default"/>
      </w:rPr>
    </w:lvl>
    <w:lvl w:ilvl="8">
      <w:start w:val="1"/>
      <w:numFmt w:val="decimal"/>
      <w:lvlText w:val="%1.%2.%3.%4.%5.%6.%7.%8.%9"/>
      <w:lvlJc w:val="left"/>
      <w:pPr>
        <w:ind w:left="5117" w:hanging="2160"/>
      </w:pPr>
      <w:rPr>
        <w:rFonts w:hint="default"/>
      </w:rPr>
    </w:lvl>
  </w:abstractNum>
  <w:abstractNum w:abstractNumId="27">
    <w:nsid w:val="1F2E5A8C"/>
    <w:multiLevelType w:val="multilevel"/>
    <w:tmpl w:val="D5D04474"/>
    <w:lvl w:ilvl="0">
      <w:start w:val="4"/>
      <w:numFmt w:val="decimal"/>
      <w:lvlText w:val="5.1.%1"/>
      <w:lvlJc w:val="left"/>
      <w:pPr>
        <w:ind w:left="420" w:hanging="420"/>
      </w:pPr>
      <w:rPr>
        <w:rFonts w:hint="eastAsia"/>
      </w:rPr>
    </w:lvl>
    <w:lvl w:ilvl="1">
      <w:start w:val="1"/>
      <w:numFmt w:val="decimal"/>
      <w:lvlText w:val="5.1.%2"/>
      <w:lvlJc w:val="left"/>
      <w:pPr>
        <w:ind w:left="0" w:firstLine="0"/>
      </w:pPr>
      <w:rPr>
        <w:rFonts w:asciiTheme="minorEastAsia" w:eastAsiaTheme="minorEastAsia" w:hAnsiTheme="minorEastAsia" w:hint="eastAsia"/>
      </w:rPr>
    </w:lvl>
    <w:lvl w:ilvl="2">
      <w:start w:val="1"/>
      <w:numFmt w:val="decimal"/>
      <w:lvlText w:val="%3"/>
      <w:lvlJc w:val="left"/>
      <w:pPr>
        <w:ind w:left="927" w:hanging="360"/>
      </w:pPr>
      <w:rPr>
        <w:rFonts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20593693"/>
    <w:multiLevelType w:val="hybridMultilevel"/>
    <w:tmpl w:val="F3746F02"/>
    <w:lvl w:ilvl="0" w:tplc="712E7D42">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nsid w:val="242F5668"/>
    <w:multiLevelType w:val="multilevel"/>
    <w:tmpl w:val="A78672D6"/>
    <w:lvl w:ilvl="0">
      <w:start w:val="1"/>
      <w:numFmt w:val="decimal"/>
      <w:lvlText w:val="3.7.%1"/>
      <w:lvlJc w:val="left"/>
      <w:pPr>
        <w:ind w:left="940" w:hanging="420"/>
      </w:pPr>
      <w:rPr>
        <w:rFonts w:hint="eastAsia"/>
      </w:rPr>
    </w:lvl>
    <w:lvl w:ilvl="1">
      <w:start w:val="1"/>
      <w:numFmt w:val="lowerLetter"/>
      <w:lvlText w:val="%2)"/>
      <w:lvlJc w:val="left"/>
      <w:pPr>
        <w:ind w:left="1360" w:hanging="420"/>
      </w:pPr>
    </w:lvl>
    <w:lvl w:ilvl="2">
      <w:start w:val="1"/>
      <w:numFmt w:val="lowerRoman"/>
      <w:lvlText w:val="%3."/>
      <w:lvlJc w:val="right"/>
      <w:pPr>
        <w:ind w:left="1780" w:hanging="420"/>
      </w:pPr>
    </w:lvl>
    <w:lvl w:ilvl="3">
      <w:start w:val="1"/>
      <w:numFmt w:val="decimal"/>
      <w:lvlText w:val="%4."/>
      <w:lvlJc w:val="left"/>
      <w:pPr>
        <w:ind w:left="2200" w:hanging="420"/>
      </w:pPr>
    </w:lvl>
    <w:lvl w:ilvl="4">
      <w:start w:val="1"/>
      <w:numFmt w:val="lowerLetter"/>
      <w:lvlText w:val="%5)"/>
      <w:lvlJc w:val="left"/>
      <w:pPr>
        <w:ind w:left="2620" w:hanging="420"/>
      </w:pPr>
    </w:lvl>
    <w:lvl w:ilvl="5">
      <w:start w:val="1"/>
      <w:numFmt w:val="lowerRoman"/>
      <w:lvlText w:val="%6."/>
      <w:lvlJc w:val="right"/>
      <w:pPr>
        <w:ind w:left="3040" w:hanging="420"/>
      </w:pPr>
    </w:lvl>
    <w:lvl w:ilvl="6">
      <w:start w:val="1"/>
      <w:numFmt w:val="decimal"/>
      <w:lvlText w:val="%7."/>
      <w:lvlJc w:val="left"/>
      <w:pPr>
        <w:ind w:left="3460" w:hanging="420"/>
      </w:pPr>
    </w:lvl>
    <w:lvl w:ilvl="7">
      <w:start w:val="1"/>
      <w:numFmt w:val="lowerLetter"/>
      <w:lvlText w:val="%8)"/>
      <w:lvlJc w:val="left"/>
      <w:pPr>
        <w:ind w:left="3880" w:hanging="420"/>
      </w:pPr>
    </w:lvl>
    <w:lvl w:ilvl="8">
      <w:start w:val="1"/>
      <w:numFmt w:val="lowerRoman"/>
      <w:lvlText w:val="%9."/>
      <w:lvlJc w:val="right"/>
      <w:pPr>
        <w:ind w:left="4300" w:hanging="420"/>
      </w:pPr>
    </w:lvl>
  </w:abstractNum>
  <w:abstractNum w:abstractNumId="30">
    <w:nsid w:val="287D00FA"/>
    <w:multiLevelType w:val="multilevel"/>
    <w:tmpl w:val="287D00FA"/>
    <w:lvl w:ilvl="0">
      <w:start w:val="2"/>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31">
    <w:nsid w:val="288F3B25"/>
    <w:multiLevelType w:val="multilevel"/>
    <w:tmpl w:val="E48C67DE"/>
    <w:lvl w:ilvl="0">
      <w:start w:val="1"/>
      <w:numFmt w:val="decimal"/>
      <w:lvlText w:val="4.1.%1"/>
      <w:lvlJc w:val="left"/>
      <w:pPr>
        <w:ind w:left="420"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94856F4"/>
    <w:multiLevelType w:val="multilevel"/>
    <w:tmpl w:val="294856F4"/>
    <w:lvl w:ilvl="0">
      <w:start w:val="5"/>
      <w:numFmt w:val="decimal"/>
      <w:lvlText w:val="%1"/>
      <w:lvlJc w:val="left"/>
      <w:pPr>
        <w:ind w:left="1042" w:hanging="360"/>
      </w:pPr>
      <w:rPr>
        <w:rFonts w:hint="default"/>
      </w:rPr>
    </w:lvl>
    <w:lvl w:ilvl="1">
      <w:start w:val="1"/>
      <w:numFmt w:val="lowerLetter"/>
      <w:lvlText w:val="%2)"/>
      <w:lvlJc w:val="left"/>
      <w:pPr>
        <w:ind w:left="1522" w:hanging="420"/>
      </w:pPr>
    </w:lvl>
    <w:lvl w:ilvl="2">
      <w:start w:val="1"/>
      <w:numFmt w:val="lowerRoman"/>
      <w:lvlText w:val="%3."/>
      <w:lvlJc w:val="right"/>
      <w:pPr>
        <w:ind w:left="1942" w:hanging="420"/>
      </w:pPr>
    </w:lvl>
    <w:lvl w:ilvl="3">
      <w:start w:val="1"/>
      <w:numFmt w:val="decimal"/>
      <w:lvlText w:val="%4."/>
      <w:lvlJc w:val="left"/>
      <w:pPr>
        <w:ind w:left="2362" w:hanging="420"/>
      </w:pPr>
    </w:lvl>
    <w:lvl w:ilvl="4">
      <w:start w:val="1"/>
      <w:numFmt w:val="lowerLetter"/>
      <w:lvlText w:val="%5)"/>
      <w:lvlJc w:val="left"/>
      <w:pPr>
        <w:ind w:left="2782" w:hanging="420"/>
      </w:pPr>
    </w:lvl>
    <w:lvl w:ilvl="5">
      <w:start w:val="1"/>
      <w:numFmt w:val="lowerRoman"/>
      <w:lvlText w:val="%6."/>
      <w:lvlJc w:val="right"/>
      <w:pPr>
        <w:ind w:left="3202" w:hanging="420"/>
      </w:pPr>
    </w:lvl>
    <w:lvl w:ilvl="6">
      <w:start w:val="1"/>
      <w:numFmt w:val="decimal"/>
      <w:lvlText w:val="%7."/>
      <w:lvlJc w:val="left"/>
      <w:pPr>
        <w:ind w:left="3622" w:hanging="420"/>
      </w:pPr>
    </w:lvl>
    <w:lvl w:ilvl="7">
      <w:start w:val="1"/>
      <w:numFmt w:val="lowerLetter"/>
      <w:lvlText w:val="%8)"/>
      <w:lvlJc w:val="left"/>
      <w:pPr>
        <w:ind w:left="4042" w:hanging="420"/>
      </w:pPr>
    </w:lvl>
    <w:lvl w:ilvl="8">
      <w:start w:val="1"/>
      <w:numFmt w:val="lowerRoman"/>
      <w:lvlText w:val="%9."/>
      <w:lvlJc w:val="right"/>
      <w:pPr>
        <w:ind w:left="4462" w:hanging="420"/>
      </w:pPr>
    </w:lvl>
  </w:abstractNum>
  <w:abstractNum w:abstractNumId="33">
    <w:nsid w:val="338417E5"/>
    <w:multiLevelType w:val="multilevel"/>
    <w:tmpl w:val="D8F2687A"/>
    <w:lvl w:ilvl="0">
      <w:start w:val="1"/>
      <w:numFmt w:val="decimal"/>
      <w:lvlText w:val="4.5.%1"/>
      <w:lvlJc w:val="left"/>
      <w:pPr>
        <w:ind w:left="567" w:hanging="567"/>
      </w:pPr>
      <w:rPr>
        <w:rFonts w:asciiTheme="minorEastAsia" w:eastAsiaTheme="minorEastAsia" w:hAnsiTheme="minorEastAsia" w:hint="eastAsia"/>
      </w:rPr>
    </w:lvl>
    <w:lvl w:ilvl="1">
      <w:start w:val="1"/>
      <w:numFmt w:val="lowerLetter"/>
      <w:lvlText w:val="%2)"/>
      <w:lvlJc w:val="left"/>
      <w:pPr>
        <w:ind w:left="1691" w:hanging="420"/>
      </w:pPr>
      <w:rPr>
        <w:rFonts w:hint="eastAsia"/>
      </w:rPr>
    </w:lvl>
    <w:lvl w:ilvl="2">
      <w:start w:val="1"/>
      <w:numFmt w:val="lowerRoman"/>
      <w:lvlText w:val="%3."/>
      <w:lvlJc w:val="right"/>
      <w:pPr>
        <w:ind w:left="2111" w:hanging="420"/>
      </w:pPr>
      <w:rPr>
        <w:rFonts w:hint="eastAsia"/>
      </w:rPr>
    </w:lvl>
    <w:lvl w:ilvl="3">
      <w:start w:val="1"/>
      <w:numFmt w:val="decimal"/>
      <w:lvlText w:val="%4."/>
      <w:lvlJc w:val="left"/>
      <w:pPr>
        <w:ind w:left="2531" w:hanging="420"/>
      </w:pPr>
      <w:rPr>
        <w:rFonts w:hint="eastAsia"/>
      </w:rPr>
    </w:lvl>
    <w:lvl w:ilvl="4">
      <w:start w:val="1"/>
      <w:numFmt w:val="lowerLetter"/>
      <w:lvlText w:val="%5)"/>
      <w:lvlJc w:val="left"/>
      <w:pPr>
        <w:ind w:left="2951" w:hanging="420"/>
      </w:pPr>
      <w:rPr>
        <w:rFonts w:hint="eastAsia"/>
      </w:rPr>
    </w:lvl>
    <w:lvl w:ilvl="5">
      <w:start w:val="1"/>
      <w:numFmt w:val="lowerRoman"/>
      <w:lvlText w:val="%6."/>
      <w:lvlJc w:val="right"/>
      <w:pPr>
        <w:ind w:left="3371" w:hanging="420"/>
      </w:pPr>
      <w:rPr>
        <w:rFonts w:hint="eastAsia"/>
      </w:rPr>
    </w:lvl>
    <w:lvl w:ilvl="6">
      <w:start w:val="1"/>
      <w:numFmt w:val="decimal"/>
      <w:lvlText w:val="%7."/>
      <w:lvlJc w:val="left"/>
      <w:pPr>
        <w:ind w:left="3791" w:hanging="420"/>
      </w:pPr>
      <w:rPr>
        <w:rFonts w:hint="eastAsia"/>
      </w:rPr>
    </w:lvl>
    <w:lvl w:ilvl="7">
      <w:start w:val="1"/>
      <w:numFmt w:val="lowerLetter"/>
      <w:lvlText w:val="%8)"/>
      <w:lvlJc w:val="left"/>
      <w:pPr>
        <w:ind w:left="4211" w:hanging="420"/>
      </w:pPr>
      <w:rPr>
        <w:rFonts w:hint="eastAsia"/>
      </w:rPr>
    </w:lvl>
    <w:lvl w:ilvl="8">
      <w:start w:val="1"/>
      <w:numFmt w:val="lowerRoman"/>
      <w:lvlText w:val="%9."/>
      <w:lvlJc w:val="right"/>
      <w:pPr>
        <w:ind w:left="4631" w:hanging="420"/>
      </w:pPr>
      <w:rPr>
        <w:rFonts w:hint="eastAsia"/>
      </w:rPr>
    </w:lvl>
  </w:abstractNum>
  <w:abstractNum w:abstractNumId="34">
    <w:nsid w:val="34D47277"/>
    <w:multiLevelType w:val="multilevel"/>
    <w:tmpl w:val="B90A6586"/>
    <w:lvl w:ilvl="0">
      <w:start w:val="1"/>
      <w:numFmt w:val="decimal"/>
      <w:lvlText w:val="3.6.%1"/>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35610E11"/>
    <w:multiLevelType w:val="multilevel"/>
    <w:tmpl w:val="92DA31F2"/>
    <w:lvl w:ilvl="0">
      <w:start w:val="1"/>
      <w:numFmt w:val="decimal"/>
      <w:lvlText w:val="6.3.%1"/>
      <w:lvlJc w:val="left"/>
      <w:pPr>
        <w:ind w:left="562" w:hanging="42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6">
    <w:nsid w:val="383F7C3E"/>
    <w:multiLevelType w:val="multilevel"/>
    <w:tmpl w:val="E87EBE40"/>
    <w:lvl w:ilvl="0">
      <w:start w:val="1"/>
      <w:numFmt w:val="decimal"/>
      <w:lvlText w:val="4.4.%1"/>
      <w:lvlJc w:val="left"/>
      <w:pPr>
        <w:ind w:left="0" w:firstLine="0"/>
      </w:pPr>
      <w:rPr>
        <w:rFonts w:hint="eastAsia"/>
        <w:sz w:val="24"/>
        <w:szCs w:val="24"/>
      </w:rPr>
    </w:lvl>
    <w:lvl w:ilvl="1">
      <w:start w:val="1"/>
      <w:numFmt w:val="lowerLetter"/>
      <w:lvlText w:val="%2)"/>
      <w:lvlJc w:val="left"/>
      <w:pPr>
        <w:ind w:left="1407" w:hanging="420"/>
      </w:pPr>
      <w:rPr>
        <w:rFonts w:hint="eastAsia"/>
      </w:rPr>
    </w:lvl>
    <w:lvl w:ilvl="2">
      <w:start w:val="1"/>
      <w:numFmt w:val="lowerRoman"/>
      <w:lvlText w:val="%3."/>
      <w:lvlJc w:val="right"/>
      <w:pPr>
        <w:ind w:left="1827" w:hanging="420"/>
      </w:pPr>
      <w:rPr>
        <w:rFonts w:hint="eastAsia"/>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37">
    <w:nsid w:val="3D99657C"/>
    <w:multiLevelType w:val="multilevel"/>
    <w:tmpl w:val="3D99657C"/>
    <w:lvl w:ilvl="0">
      <w:start w:val="1"/>
      <w:numFmt w:val="decimal"/>
      <w:lvlText w:val="%1"/>
      <w:lvlJc w:val="left"/>
      <w:pPr>
        <w:ind w:left="905" w:hanging="480"/>
      </w:pPr>
      <w:rPr>
        <w:rFonts w:ascii="宋体" w:eastAsia="宋体" w:hAnsi="宋体"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8">
    <w:nsid w:val="3E981ED5"/>
    <w:multiLevelType w:val="hybridMultilevel"/>
    <w:tmpl w:val="129E7BD0"/>
    <w:lvl w:ilvl="0" w:tplc="E224FD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3F350860"/>
    <w:multiLevelType w:val="multilevel"/>
    <w:tmpl w:val="3F350860"/>
    <w:lvl w:ilvl="0">
      <w:start w:val="1"/>
      <w:numFmt w:val="decimal"/>
      <w:lvlText w:val="4.%1"/>
      <w:lvlJc w:val="left"/>
      <w:pPr>
        <w:ind w:left="633"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45B738D9"/>
    <w:multiLevelType w:val="multilevel"/>
    <w:tmpl w:val="E7624FE0"/>
    <w:lvl w:ilvl="0">
      <w:start w:val="1"/>
      <w:numFmt w:val="decimal"/>
      <w:lvlText w:val="3.1.%1"/>
      <w:lvlJc w:val="left"/>
      <w:pPr>
        <w:ind w:left="420"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5F9285D"/>
    <w:multiLevelType w:val="multilevel"/>
    <w:tmpl w:val="3CB8AB48"/>
    <w:lvl w:ilvl="0">
      <w:start w:val="1"/>
      <w:numFmt w:val="decimal"/>
      <w:lvlText w:val="5.5.%1"/>
      <w:lvlJc w:val="left"/>
      <w:pPr>
        <w:ind w:left="420" w:hanging="420"/>
      </w:pPr>
      <w:rPr>
        <w:rFonts w:asciiTheme="minorEastAsia" w:eastAsiaTheme="minorEastAsia" w:hAnsiTheme="min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6FD19A2"/>
    <w:multiLevelType w:val="multilevel"/>
    <w:tmpl w:val="F6A6BFBE"/>
    <w:lvl w:ilvl="0">
      <w:start w:val="1"/>
      <w:numFmt w:val="decimal"/>
      <w:lvlText w:val="3.5.%1"/>
      <w:lvlJc w:val="left"/>
      <w:pPr>
        <w:ind w:left="562" w:hanging="42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3">
    <w:nsid w:val="4809576F"/>
    <w:multiLevelType w:val="multilevel"/>
    <w:tmpl w:val="4809576F"/>
    <w:lvl w:ilvl="0">
      <w:start w:val="1"/>
      <w:numFmt w:val="decimal"/>
      <w:lvlText w:val="2.0.%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4918572A"/>
    <w:multiLevelType w:val="multilevel"/>
    <w:tmpl w:val="9D52E92C"/>
    <w:lvl w:ilvl="0">
      <w:start w:val="1"/>
      <w:numFmt w:val="decimal"/>
      <w:lvlText w:val="3.2.%1"/>
      <w:lvlJc w:val="left"/>
      <w:pPr>
        <w:ind w:left="561" w:hanging="420"/>
      </w:pPr>
      <w:rPr>
        <w:rFonts w:hint="eastAsia"/>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abstractNum w:abstractNumId="45">
    <w:nsid w:val="4C8A10AE"/>
    <w:multiLevelType w:val="multilevel"/>
    <w:tmpl w:val="E5C8C484"/>
    <w:lvl w:ilvl="0">
      <w:start w:val="2"/>
      <w:numFmt w:val="decimal"/>
      <w:lvlText w:val="%1"/>
      <w:lvlJc w:val="left"/>
      <w:pPr>
        <w:ind w:left="-142" w:firstLine="567"/>
      </w:pPr>
      <w:rPr>
        <w:rFonts w:hint="default"/>
      </w:rPr>
    </w:lvl>
    <w:lvl w:ilvl="1">
      <w:start w:val="1"/>
      <w:numFmt w:val="lowerLetter"/>
      <w:lvlText w:val="%2)"/>
      <w:lvlJc w:val="left"/>
      <w:pPr>
        <w:ind w:left="1920" w:hanging="420"/>
      </w:pPr>
      <w:rPr>
        <w:rFonts w:hint="eastAsia"/>
      </w:rPr>
    </w:lvl>
    <w:lvl w:ilvl="2">
      <w:start w:val="1"/>
      <w:numFmt w:val="lowerRoman"/>
      <w:lvlText w:val="%3."/>
      <w:lvlJc w:val="right"/>
      <w:pPr>
        <w:ind w:left="2340" w:hanging="420"/>
      </w:pPr>
      <w:rPr>
        <w:rFonts w:hint="eastAsia"/>
      </w:rPr>
    </w:lvl>
    <w:lvl w:ilvl="3">
      <w:start w:val="1"/>
      <w:numFmt w:val="decimal"/>
      <w:lvlText w:val="%4."/>
      <w:lvlJc w:val="left"/>
      <w:pPr>
        <w:ind w:left="2760" w:hanging="420"/>
      </w:pPr>
      <w:rPr>
        <w:rFonts w:hint="eastAsia"/>
      </w:rPr>
    </w:lvl>
    <w:lvl w:ilvl="4">
      <w:start w:val="1"/>
      <w:numFmt w:val="lowerLetter"/>
      <w:lvlText w:val="%5)"/>
      <w:lvlJc w:val="left"/>
      <w:pPr>
        <w:ind w:left="3180" w:hanging="420"/>
      </w:pPr>
      <w:rPr>
        <w:rFonts w:hint="eastAsia"/>
      </w:rPr>
    </w:lvl>
    <w:lvl w:ilvl="5">
      <w:start w:val="1"/>
      <w:numFmt w:val="lowerRoman"/>
      <w:lvlText w:val="%6."/>
      <w:lvlJc w:val="right"/>
      <w:pPr>
        <w:ind w:left="3600" w:hanging="420"/>
      </w:pPr>
      <w:rPr>
        <w:rFonts w:hint="eastAsia"/>
      </w:rPr>
    </w:lvl>
    <w:lvl w:ilvl="6">
      <w:start w:val="1"/>
      <w:numFmt w:val="decimal"/>
      <w:lvlText w:val="%7."/>
      <w:lvlJc w:val="left"/>
      <w:pPr>
        <w:ind w:left="4020" w:hanging="420"/>
      </w:pPr>
      <w:rPr>
        <w:rFonts w:hint="eastAsia"/>
      </w:rPr>
    </w:lvl>
    <w:lvl w:ilvl="7">
      <w:start w:val="1"/>
      <w:numFmt w:val="lowerLetter"/>
      <w:lvlText w:val="%8)"/>
      <w:lvlJc w:val="left"/>
      <w:pPr>
        <w:ind w:left="4440" w:hanging="420"/>
      </w:pPr>
      <w:rPr>
        <w:rFonts w:hint="eastAsia"/>
      </w:rPr>
    </w:lvl>
    <w:lvl w:ilvl="8">
      <w:start w:val="1"/>
      <w:numFmt w:val="lowerRoman"/>
      <w:lvlText w:val="%9."/>
      <w:lvlJc w:val="right"/>
      <w:pPr>
        <w:ind w:left="4860" w:hanging="420"/>
      </w:pPr>
      <w:rPr>
        <w:rFonts w:hint="eastAsia"/>
      </w:rPr>
    </w:lvl>
  </w:abstractNum>
  <w:abstractNum w:abstractNumId="46">
    <w:nsid w:val="4CBA39B2"/>
    <w:multiLevelType w:val="multilevel"/>
    <w:tmpl w:val="DA0459B6"/>
    <w:lvl w:ilvl="0">
      <w:start w:val="1"/>
      <w:numFmt w:val="decimal"/>
      <w:pStyle w:val="1"/>
      <w:lvlText w:val="3.%1"/>
      <w:lvlJc w:val="left"/>
      <w:pPr>
        <w:ind w:left="4956" w:hanging="420"/>
      </w:pPr>
      <w:rPr>
        <w:rFonts w:ascii="宋体" w:eastAsia="宋体" w:hAnsi="宋体" w:hint="eastAsia"/>
        <w:color w:val="auto"/>
      </w:rPr>
    </w:lvl>
    <w:lvl w:ilvl="1">
      <w:start w:val="1"/>
      <w:numFmt w:val="decimal"/>
      <w:lvlText w:val="3.4.%2"/>
      <w:lvlJc w:val="left"/>
      <w:pPr>
        <w:ind w:left="562" w:hanging="420"/>
      </w:pPr>
      <w:rPr>
        <w:rFonts w:asciiTheme="minorEastAsia" w:eastAsiaTheme="minorEastAsia" w:hAnsiTheme="minorEastAsia" w:hint="eastAsia"/>
      </w:rPr>
    </w:lvl>
    <w:lvl w:ilvl="2">
      <w:start w:val="1"/>
      <w:numFmt w:val="lowerRoman"/>
      <w:lvlText w:val="%3."/>
      <w:lvlJc w:val="right"/>
      <w:pPr>
        <w:ind w:left="1473" w:hanging="420"/>
      </w:pPr>
    </w:lvl>
    <w:lvl w:ilvl="3">
      <w:start w:val="1"/>
      <w:numFmt w:val="decimal"/>
      <w:lvlText w:val="%4."/>
      <w:lvlJc w:val="left"/>
      <w:pPr>
        <w:ind w:left="1893" w:hanging="420"/>
      </w:pPr>
    </w:lvl>
    <w:lvl w:ilvl="4">
      <w:start w:val="1"/>
      <w:numFmt w:val="lowerLetter"/>
      <w:lvlText w:val="%5)"/>
      <w:lvlJc w:val="left"/>
      <w:pPr>
        <w:ind w:left="2313" w:hanging="420"/>
      </w:pPr>
    </w:lvl>
    <w:lvl w:ilvl="5">
      <w:start w:val="1"/>
      <w:numFmt w:val="lowerRoman"/>
      <w:lvlText w:val="%6."/>
      <w:lvlJc w:val="right"/>
      <w:pPr>
        <w:ind w:left="2733" w:hanging="420"/>
      </w:pPr>
    </w:lvl>
    <w:lvl w:ilvl="6">
      <w:start w:val="1"/>
      <w:numFmt w:val="decimal"/>
      <w:lvlText w:val="%7."/>
      <w:lvlJc w:val="left"/>
      <w:pPr>
        <w:ind w:left="3153" w:hanging="420"/>
      </w:pPr>
    </w:lvl>
    <w:lvl w:ilvl="7">
      <w:start w:val="1"/>
      <w:numFmt w:val="lowerLetter"/>
      <w:lvlText w:val="%8)"/>
      <w:lvlJc w:val="left"/>
      <w:pPr>
        <w:ind w:left="3573" w:hanging="420"/>
      </w:pPr>
    </w:lvl>
    <w:lvl w:ilvl="8">
      <w:start w:val="1"/>
      <w:numFmt w:val="lowerRoman"/>
      <w:lvlText w:val="%9."/>
      <w:lvlJc w:val="right"/>
      <w:pPr>
        <w:ind w:left="3993" w:hanging="420"/>
      </w:pPr>
    </w:lvl>
  </w:abstractNum>
  <w:abstractNum w:abstractNumId="47">
    <w:nsid w:val="51FC665C"/>
    <w:multiLevelType w:val="hybridMultilevel"/>
    <w:tmpl w:val="6C543D04"/>
    <w:lvl w:ilvl="0" w:tplc="824878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55200217"/>
    <w:multiLevelType w:val="multilevel"/>
    <w:tmpl w:val="55200217"/>
    <w:lvl w:ilvl="0">
      <w:start w:val="1"/>
      <w:numFmt w:val="decimal"/>
      <w:lvlText w:val="%1"/>
      <w:lvlJc w:val="left"/>
      <w:pPr>
        <w:ind w:left="-142" w:firstLine="567"/>
      </w:pPr>
      <w:rPr>
        <w:rFonts w:hint="default"/>
      </w:rPr>
    </w:lvl>
    <w:lvl w:ilvl="1">
      <w:start w:val="1"/>
      <w:numFmt w:val="lowerLetter"/>
      <w:lvlText w:val="%2)"/>
      <w:lvlJc w:val="left"/>
      <w:pPr>
        <w:ind w:left="1920" w:hanging="420"/>
      </w:pPr>
      <w:rPr>
        <w:rFonts w:hint="eastAsia"/>
      </w:rPr>
    </w:lvl>
    <w:lvl w:ilvl="2">
      <w:start w:val="1"/>
      <w:numFmt w:val="lowerRoman"/>
      <w:lvlText w:val="%3."/>
      <w:lvlJc w:val="right"/>
      <w:pPr>
        <w:ind w:left="2340" w:hanging="420"/>
      </w:pPr>
      <w:rPr>
        <w:rFonts w:hint="eastAsia"/>
      </w:rPr>
    </w:lvl>
    <w:lvl w:ilvl="3">
      <w:start w:val="1"/>
      <w:numFmt w:val="decimal"/>
      <w:lvlText w:val="%4."/>
      <w:lvlJc w:val="left"/>
      <w:pPr>
        <w:ind w:left="2760" w:hanging="420"/>
      </w:pPr>
      <w:rPr>
        <w:rFonts w:hint="eastAsia"/>
      </w:rPr>
    </w:lvl>
    <w:lvl w:ilvl="4">
      <w:start w:val="1"/>
      <w:numFmt w:val="lowerLetter"/>
      <w:lvlText w:val="%5)"/>
      <w:lvlJc w:val="left"/>
      <w:pPr>
        <w:ind w:left="3180" w:hanging="420"/>
      </w:pPr>
      <w:rPr>
        <w:rFonts w:hint="eastAsia"/>
      </w:rPr>
    </w:lvl>
    <w:lvl w:ilvl="5">
      <w:start w:val="1"/>
      <w:numFmt w:val="lowerRoman"/>
      <w:lvlText w:val="%6."/>
      <w:lvlJc w:val="right"/>
      <w:pPr>
        <w:ind w:left="3600" w:hanging="420"/>
      </w:pPr>
      <w:rPr>
        <w:rFonts w:hint="eastAsia"/>
      </w:rPr>
    </w:lvl>
    <w:lvl w:ilvl="6">
      <w:start w:val="1"/>
      <w:numFmt w:val="decimal"/>
      <w:lvlText w:val="%7."/>
      <w:lvlJc w:val="left"/>
      <w:pPr>
        <w:ind w:left="4020" w:hanging="420"/>
      </w:pPr>
      <w:rPr>
        <w:rFonts w:hint="eastAsia"/>
      </w:rPr>
    </w:lvl>
    <w:lvl w:ilvl="7">
      <w:start w:val="1"/>
      <w:numFmt w:val="lowerLetter"/>
      <w:lvlText w:val="%8)"/>
      <w:lvlJc w:val="left"/>
      <w:pPr>
        <w:ind w:left="4440" w:hanging="420"/>
      </w:pPr>
      <w:rPr>
        <w:rFonts w:hint="eastAsia"/>
      </w:rPr>
    </w:lvl>
    <w:lvl w:ilvl="8">
      <w:start w:val="1"/>
      <w:numFmt w:val="lowerRoman"/>
      <w:lvlText w:val="%9."/>
      <w:lvlJc w:val="right"/>
      <w:pPr>
        <w:ind w:left="4860" w:hanging="420"/>
      </w:pPr>
      <w:rPr>
        <w:rFonts w:hint="eastAsia"/>
      </w:rPr>
    </w:lvl>
  </w:abstractNum>
  <w:abstractNum w:abstractNumId="49">
    <w:nsid w:val="5D4E547B"/>
    <w:multiLevelType w:val="multilevel"/>
    <w:tmpl w:val="920421A8"/>
    <w:lvl w:ilvl="0">
      <w:start w:val="5"/>
      <w:numFmt w:val="decimal"/>
      <w:lvlText w:val="%1"/>
      <w:lvlJc w:val="left"/>
      <w:pPr>
        <w:ind w:left="600" w:hanging="600"/>
      </w:pPr>
      <w:rPr>
        <w:rFonts w:ascii="宋体" w:hAnsi="宋体" w:cs="宋体" w:hint="default"/>
        <w:color w:val="111111"/>
      </w:rPr>
    </w:lvl>
    <w:lvl w:ilvl="1">
      <w:start w:val="3"/>
      <w:numFmt w:val="decimal"/>
      <w:lvlText w:val="%1.%2"/>
      <w:lvlJc w:val="left"/>
      <w:pPr>
        <w:ind w:left="600" w:hanging="600"/>
      </w:pPr>
      <w:rPr>
        <w:rFonts w:ascii="宋体" w:hAnsi="宋体" w:cs="宋体" w:hint="default"/>
        <w:color w:val="111111"/>
      </w:rPr>
    </w:lvl>
    <w:lvl w:ilvl="2">
      <w:start w:val="3"/>
      <w:numFmt w:val="decimal"/>
      <w:lvlText w:val="%1.%2.%3"/>
      <w:lvlJc w:val="left"/>
      <w:pPr>
        <w:ind w:left="720" w:hanging="720"/>
      </w:pPr>
      <w:rPr>
        <w:rFonts w:ascii="宋体" w:hAnsi="宋体" w:cs="宋体" w:hint="default"/>
        <w:color w:val="111111"/>
      </w:rPr>
    </w:lvl>
    <w:lvl w:ilvl="3">
      <w:start w:val="1"/>
      <w:numFmt w:val="decimal"/>
      <w:lvlText w:val="%1.%2.%3.%4"/>
      <w:lvlJc w:val="left"/>
      <w:pPr>
        <w:ind w:left="720" w:hanging="720"/>
      </w:pPr>
      <w:rPr>
        <w:rFonts w:ascii="宋体" w:hAnsi="宋体" w:cs="宋体" w:hint="default"/>
        <w:color w:val="111111"/>
      </w:rPr>
    </w:lvl>
    <w:lvl w:ilvl="4">
      <w:start w:val="1"/>
      <w:numFmt w:val="decimal"/>
      <w:lvlText w:val="%1.%2.%3.%4.%5"/>
      <w:lvlJc w:val="left"/>
      <w:pPr>
        <w:ind w:left="1080" w:hanging="1080"/>
      </w:pPr>
      <w:rPr>
        <w:rFonts w:ascii="宋体" w:hAnsi="宋体" w:cs="宋体" w:hint="default"/>
        <w:color w:val="111111"/>
      </w:rPr>
    </w:lvl>
    <w:lvl w:ilvl="5">
      <w:start w:val="1"/>
      <w:numFmt w:val="decimal"/>
      <w:lvlText w:val="%1.%2.%3.%4.%5.%6"/>
      <w:lvlJc w:val="left"/>
      <w:pPr>
        <w:ind w:left="1080" w:hanging="1080"/>
      </w:pPr>
      <w:rPr>
        <w:rFonts w:ascii="宋体" w:hAnsi="宋体" w:cs="宋体" w:hint="default"/>
        <w:color w:val="111111"/>
      </w:rPr>
    </w:lvl>
    <w:lvl w:ilvl="6">
      <w:start w:val="1"/>
      <w:numFmt w:val="decimal"/>
      <w:lvlText w:val="%1.%2.%3.%4.%5.%6.%7"/>
      <w:lvlJc w:val="left"/>
      <w:pPr>
        <w:ind w:left="1440" w:hanging="1440"/>
      </w:pPr>
      <w:rPr>
        <w:rFonts w:ascii="宋体" w:hAnsi="宋体" w:cs="宋体" w:hint="default"/>
        <w:color w:val="111111"/>
      </w:rPr>
    </w:lvl>
    <w:lvl w:ilvl="7">
      <w:start w:val="1"/>
      <w:numFmt w:val="decimal"/>
      <w:lvlText w:val="%1.%2.%3.%4.%5.%6.%7.%8"/>
      <w:lvlJc w:val="left"/>
      <w:pPr>
        <w:ind w:left="1440" w:hanging="1440"/>
      </w:pPr>
      <w:rPr>
        <w:rFonts w:ascii="宋体" w:hAnsi="宋体" w:cs="宋体" w:hint="default"/>
        <w:color w:val="111111"/>
      </w:rPr>
    </w:lvl>
    <w:lvl w:ilvl="8">
      <w:start w:val="1"/>
      <w:numFmt w:val="decimal"/>
      <w:lvlText w:val="%1.%2.%3.%4.%5.%6.%7.%8.%9"/>
      <w:lvlJc w:val="left"/>
      <w:pPr>
        <w:ind w:left="1800" w:hanging="1800"/>
      </w:pPr>
      <w:rPr>
        <w:rFonts w:ascii="宋体" w:hAnsi="宋体" w:cs="宋体" w:hint="default"/>
        <w:color w:val="111111"/>
      </w:rPr>
    </w:lvl>
  </w:abstractNum>
  <w:abstractNum w:abstractNumId="50">
    <w:nsid w:val="5DAE1C4B"/>
    <w:multiLevelType w:val="hybridMultilevel"/>
    <w:tmpl w:val="65C01060"/>
    <w:lvl w:ilvl="0" w:tplc="90ACC3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nsid w:val="5E855479"/>
    <w:multiLevelType w:val="multilevel"/>
    <w:tmpl w:val="5E855479"/>
    <w:lvl w:ilvl="0">
      <w:start w:val="1"/>
      <w:numFmt w:val="decimal"/>
      <w:lvlText w:val="%1）"/>
      <w:lvlJc w:val="left"/>
      <w:pPr>
        <w:ind w:left="1380" w:hanging="48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52">
    <w:nsid w:val="5F615049"/>
    <w:multiLevelType w:val="multilevel"/>
    <w:tmpl w:val="D46A93DA"/>
    <w:lvl w:ilvl="0">
      <w:start w:val="1"/>
      <w:numFmt w:val="decimal"/>
      <w:lvlText w:val="4.6.%1"/>
      <w:lvlJc w:val="left"/>
      <w:pPr>
        <w:ind w:left="0" w:firstLine="0"/>
      </w:pPr>
      <w:rPr>
        <w:rFonts w:hint="eastAsia"/>
        <w:sz w:val="24"/>
        <w:szCs w:val="24"/>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53">
    <w:nsid w:val="62F23154"/>
    <w:multiLevelType w:val="multilevel"/>
    <w:tmpl w:val="62F23154"/>
    <w:lvl w:ilvl="0">
      <w:start w:val="1"/>
      <w:numFmt w:val="decimal"/>
      <w:lvlText w:val="%1"/>
      <w:lvlJc w:val="left"/>
      <w:pPr>
        <w:ind w:left="810" w:hanging="36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54">
    <w:nsid w:val="63603204"/>
    <w:multiLevelType w:val="multilevel"/>
    <w:tmpl w:val="63603204"/>
    <w:lvl w:ilvl="0">
      <w:start w:val="1"/>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5">
    <w:nsid w:val="63951900"/>
    <w:multiLevelType w:val="multilevel"/>
    <w:tmpl w:val="63951900"/>
    <w:lvl w:ilvl="0">
      <w:start w:val="1"/>
      <w:numFmt w:val="decimal"/>
      <w:lvlText w:val="%1"/>
      <w:lvlJc w:val="left"/>
      <w:pPr>
        <w:ind w:left="905" w:hanging="480"/>
      </w:pPr>
      <w:rPr>
        <w:rFonts w:ascii="宋体" w:eastAsia="宋体" w:hAnsi="宋体"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6">
    <w:nsid w:val="667D1F0C"/>
    <w:multiLevelType w:val="multilevel"/>
    <w:tmpl w:val="94F2980A"/>
    <w:lvl w:ilvl="0">
      <w:start w:val="1"/>
      <w:numFmt w:val="decimal"/>
      <w:lvlText w:val="6.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687B744F"/>
    <w:multiLevelType w:val="multilevel"/>
    <w:tmpl w:val="DBF49EB4"/>
    <w:lvl w:ilvl="0">
      <w:start w:val="1"/>
      <w:numFmt w:val="decimal"/>
      <w:lvlText w:val="6.6.%1"/>
      <w:lvlJc w:val="left"/>
      <w:pPr>
        <w:ind w:left="562" w:hanging="562"/>
      </w:pPr>
      <w:rPr>
        <w:rFonts w:asciiTheme="minorEastAsia" w:eastAsiaTheme="minorEastAsia" w:hAnsiTheme="minorEastAsia" w:hint="eastAsia"/>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58">
    <w:nsid w:val="6B3510FE"/>
    <w:multiLevelType w:val="multilevel"/>
    <w:tmpl w:val="4A644ADE"/>
    <w:lvl w:ilvl="0">
      <w:start w:val="3"/>
      <w:numFmt w:val="decimal"/>
      <w:lvlText w:val="%1"/>
      <w:lvlJc w:val="left"/>
      <w:pPr>
        <w:ind w:left="360" w:hanging="360"/>
      </w:pPr>
      <w:rPr>
        <w:rFonts w:hint="default"/>
      </w:rPr>
    </w:lvl>
    <w:lvl w:ilvl="1">
      <w:start w:val="5"/>
      <w:numFmt w:val="decimal"/>
      <w:isLgl/>
      <w:lvlText w:val="%1.%2"/>
      <w:lvlJc w:val="left"/>
      <w:pPr>
        <w:ind w:left="842" w:hanging="36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166" w:hanging="720"/>
      </w:pPr>
      <w:rPr>
        <w:rFonts w:hint="default"/>
      </w:rPr>
    </w:lvl>
    <w:lvl w:ilvl="4">
      <w:start w:val="1"/>
      <w:numFmt w:val="decimal"/>
      <w:isLgl/>
      <w:lvlText w:val="%1.%2.%3.%4.%5"/>
      <w:lvlJc w:val="left"/>
      <w:pPr>
        <w:ind w:left="3008"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4332" w:hanging="1440"/>
      </w:pPr>
      <w:rPr>
        <w:rFonts w:hint="default"/>
      </w:rPr>
    </w:lvl>
    <w:lvl w:ilvl="7">
      <w:start w:val="1"/>
      <w:numFmt w:val="decimal"/>
      <w:isLgl/>
      <w:lvlText w:val="%1.%2.%3.%4.%5.%6.%7.%8"/>
      <w:lvlJc w:val="left"/>
      <w:pPr>
        <w:ind w:left="4814" w:hanging="1440"/>
      </w:pPr>
      <w:rPr>
        <w:rFonts w:hint="default"/>
      </w:rPr>
    </w:lvl>
    <w:lvl w:ilvl="8">
      <w:start w:val="1"/>
      <w:numFmt w:val="decimal"/>
      <w:isLgl/>
      <w:lvlText w:val="%1.%2.%3.%4.%5.%6.%7.%8.%9"/>
      <w:lvlJc w:val="left"/>
      <w:pPr>
        <w:ind w:left="5656" w:hanging="1800"/>
      </w:pPr>
      <w:rPr>
        <w:rFonts w:hint="default"/>
      </w:rPr>
    </w:lvl>
  </w:abstractNum>
  <w:abstractNum w:abstractNumId="59">
    <w:nsid w:val="70E26440"/>
    <w:multiLevelType w:val="multilevel"/>
    <w:tmpl w:val="5726C11A"/>
    <w:lvl w:ilvl="0">
      <w:start w:val="1"/>
      <w:numFmt w:val="decimal"/>
      <w:lvlText w:val="4.3.%1"/>
      <w:lvlJc w:val="left"/>
      <w:pPr>
        <w:ind w:left="0" w:firstLine="0"/>
      </w:pPr>
      <w:rPr>
        <w:rFonts w:asciiTheme="minorEastAsia" w:eastAsiaTheme="minorEastAsia" w:hAnsiTheme="minorEastAsia" w:hint="eastAsia"/>
      </w:rPr>
    </w:lvl>
    <w:lvl w:ilvl="1">
      <w:start w:val="1"/>
      <w:numFmt w:val="lowerLetter"/>
      <w:lvlText w:val="%2)"/>
      <w:lvlJc w:val="left"/>
      <w:pPr>
        <w:ind w:left="1265" w:hanging="420"/>
      </w:pPr>
      <w:rPr>
        <w:rFonts w:hint="eastAsia"/>
      </w:rPr>
    </w:lvl>
    <w:lvl w:ilvl="2">
      <w:start w:val="1"/>
      <w:numFmt w:val="lowerRoman"/>
      <w:lvlText w:val="%3."/>
      <w:lvlJc w:val="right"/>
      <w:pPr>
        <w:ind w:left="1685" w:hanging="420"/>
      </w:pPr>
      <w:rPr>
        <w:rFonts w:hint="eastAsia"/>
      </w:rPr>
    </w:lvl>
    <w:lvl w:ilvl="3">
      <w:start w:val="1"/>
      <w:numFmt w:val="decimal"/>
      <w:lvlText w:val="%4."/>
      <w:lvlJc w:val="left"/>
      <w:pPr>
        <w:ind w:left="2105" w:hanging="420"/>
      </w:pPr>
      <w:rPr>
        <w:rFonts w:hint="eastAsia"/>
      </w:rPr>
    </w:lvl>
    <w:lvl w:ilvl="4">
      <w:start w:val="1"/>
      <w:numFmt w:val="lowerLetter"/>
      <w:lvlText w:val="%5)"/>
      <w:lvlJc w:val="left"/>
      <w:pPr>
        <w:ind w:left="2525" w:hanging="420"/>
      </w:pPr>
      <w:rPr>
        <w:rFonts w:hint="eastAsia"/>
      </w:rPr>
    </w:lvl>
    <w:lvl w:ilvl="5">
      <w:start w:val="1"/>
      <w:numFmt w:val="lowerRoman"/>
      <w:lvlText w:val="%6."/>
      <w:lvlJc w:val="right"/>
      <w:pPr>
        <w:ind w:left="2945" w:hanging="420"/>
      </w:pPr>
      <w:rPr>
        <w:rFonts w:hint="eastAsia"/>
      </w:rPr>
    </w:lvl>
    <w:lvl w:ilvl="6">
      <w:start w:val="1"/>
      <w:numFmt w:val="decimal"/>
      <w:lvlText w:val="%7."/>
      <w:lvlJc w:val="left"/>
      <w:pPr>
        <w:ind w:left="3365" w:hanging="420"/>
      </w:pPr>
      <w:rPr>
        <w:rFonts w:hint="eastAsia"/>
      </w:rPr>
    </w:lvl>
    <w:lvl w:ilvl="7">
      <w:start w:val="1"/>
      <w:numFmt w:val="lowerLetter"/>
      <w:lvlText w:val="%8)"/>
      <w:lvlJc w:val="left"/>
      <w:pPr>
        <w:ind w:left="3785" w:hanging="420"/>
      </w:pPr>
      <w:rPr>
        <w:rFonts w:hint="eastAsia"/>
      </w:rPr>
    </w:lvl>
    <w:lvl w:ilvl="8">
      <w:start w:val="1"/>
      <w:numFmt w:val="lowerRoman"/>
      <w:lvlText w:val="%9."/>
      <w:lvlJc w:val="right"/>
      <w:pPr>
        <w:ind w:left="4205" w:hanging="420"/>
      </w:pPr>
      <w:rPr>
        <w:rFonts w:hint="eastAsia"/>
      </w:rPr>
    </w:lvl>
  </w:abstractNum>
  <w:abstractNum w:abstractNumId="60">
    <w:nsid w:val="74842BA3"/>
    <w:multiLevelType w:val="multilevel"/>
    <w:tmpl w:val="74842BA3"/>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8B75CDE"/>
    <w:multiLevelType w:val="multilevel"/>
    <w:tmpl w:val="E474C78E"/>
    <w:lvl w:ilvl="0">
      <w:start w:val="1"/>
      <w:numFmt w:val="decimal"/>
      <w:lvlText w:val="6.1.%1"/>
      <w:lvlJc w:val="left"/>
      <w:pPr>
        <w:ind w:left="562" w:hanging="420"/>
      </w:pPr>
      <w:rPr>
        <w:rFonts w:asciiTheme="minorEastAsia" w:eastAsiaTheme="minorEastAsia" w:hAnsiTheme="minorEastAsia" w:hint="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62">
    <w:nsid w:val="7AFE27A1"/>
    <w:multiLevelType w:val="multilevel"/>
    <w:tmpl w:val="E4842262"/>
    <w:lvl w:ilvl="0">
      <w:start w:val="1"/>
      <w:numFmt w:val="decimal"/>
      <w:lvlText w:val="6.2.%1"/>
      <w:lvlJc w:val="left"/>
      <w:pPr>
        <w:ind w:left="0" w:firstLine="0"/>
      </w:pPr>
      <w:rPr>
        <w:rFonts w:hint="eastAsia"/>
      </w:rPr>
    </w:lvl>
    <w:lvl w:ilvl="1">
      <w:start w:val="1"/>
      <w:numFmt w:val="lowerLetter"/>
      <w:lvlText w:val="%2)"/>
      <w:lvlJc w:val="left"/>
      <w:pPr>
        <w:ind w:left="1265" w:hanging="420"/>
      </w:pPr>
      <w:rPr>
        <w:rFonts w:hint="eastAsia"/>
      </w:rPr>
    </w:lvl>
    <w:lvl w:ilvl="2">
      <w:start w:val="1"/>
      <w:numFmt w:val="lowerRoman"/>
      <w:lvlText w:val="%3."/>
      <w:lvlJc w:val="right"/>
      <w:pPr>
        <w:ind w:left="1685" w:hanging="420"/>
      </w:pPr>
      <w:rPr>
        <w:rFonts w:hint="eastAsia"/>
      </w:rPr>
    </w:lvl>
    <w:lvl w:ilvl="3">
      <w:start w:val="1"/>
      <w:numFmt w:val="decimal"/>
      <w:lvlText w:val="%4."/>
      <w:lvlJc w:val="left"/>
      <w:pPr>
        <w:ind w:left="2105" w:hanging="420"/>
      </w:pPr>
      <w:rPr>
        <w:rFonts w:hint="eastAsia"/>
      </w:rPr>
    </w:lvl>
    <w:lvl w:ilvl="4">
      <w:start w:val="1"/>
      <w:numFmt w:val="lowerLetter"/>
      <w:lvlText w:val="%5)"/>
      <w:lvlJc w:val="left"/>
      <w:pPr>
        <w:ind w:left="2525" w:hanging="420"/>
      </w:pPr>
      <w:rPr>
        <w:rFonts w:hint="eastAsia"/>
      </w:rPr>
    </w:lvl>
    <w:lvl w:ilvl="5">
      <w:start w:val="1"/>
      <w:numFmt w:val="lowerRoman"/>
      <w:lvlText w:val="%6."/>
      <w:lvlJc w:val="right"/>
      <w:pPr>
        <w:ind w:left="2945" w:hanging="420"/>
      </w:pPr>
      <w:rPr>
        <w:rFonts w:hint="eastAsia"/>
      </w:rPr>
    </w:lvl>
    <w:lvl w:ilvl="6">
      <w:start w:val="1"/>
      <w:numFmt w:val="decimal"/>
      <w:lvlText w:val="%7."/>
      <w:lvlJc w:val="left"/>
      <w:pPr>
        <w:ind w:left="3365" w:hanging="420"/>
      </w:pPr>
      <w:rPr>
        <w:rFonts w:hint="eastAsia"/>
      </w:rPr>
    </w:lvl>
    <w:lvl w:ilvl="7">
      <w:start w:val="1"/>
      <w:numFmt w:val="lowerLetter"/>
      <w:lvlText w:val="%8)"/>
      <w:lvlJc w:val="left"/>
      <w:pPr>
        <w:ind w:left="3785" w:hanging="420"/>
      </w:pPr>
      <w:rPr>
        <w:rFonts w:hint="eastAsia"/>
      </w:rPr>
    </w:lvl>
    <w:lvl w:ilvl="8">
      <w:start w:val="1"/>
      <w:numFmt w:val="lowerRoman"/>
      <w:lvlText w:val="%9."/>
      <w:lvlJc w:val="right"/>
      <w:pPr>
        <w:ind w:left="4205" w:hanging="420"/>
      </w:pPr>
      <w:rPr>
        <w:rFonts w:hint="eastAsia"/>
      </w:rPr>
    </w:lvl>
  </w:abstractNum>
  <w:num w:numId="1">
    <w:abstractNumId w:val="10"/>
  </w:num>
  <w:num w:numId="2">
    <w:abstractNumId w:val="0"/>
  </w:num>
  <w:num w:numId="3">
    <w:abstractNumId w:val="1"/>
  </w:num>
  <w:num w:numId="4">
    <w:abstractNumId w:val="5"/>
  </w:num>
  <w:num w:numId="5">
    <w:abstractNumId w:val="7"/>
  </w:num>
  <w:num w:numId="6">
    <w:abstractNumId w:val="8"/>
  </w:num>
  <w:num w:numId="7">
    <w:abstractNumId w:val="3"/>
  </w:num>
  <w:num w:numId="8">
    <w:abstractNumId w:val="12"/>
  </w:num>
  <w:num w:numId="9">
    <w:abstractNumId w:val="2"/>
  </w:num>
  <w:num w:numId="10">
    <w:abstractNumId w:val="11"/>
  </w:num>
  <w:num w:numId="11">
    <w:abstractNumId w:val="9"/>
  </w:num>
  <w:num w:numId="12">
    <w:abstractNumId w:val="6"/>
  </w:num>
  <w:num w:numId="13">
    <w:abstractNumId w:val="4"/>
  </w:num>
  <w:num w:numId="14">
    <w:abstractNumId w:val="20"/>
  </w:num>
  <w:num w:numId="15">
    <w:abstractNumId w:val="43"/>
  </w:num>
  <w:num w:numId="16">
    <w:abstractNumId w:val="46"/>
  </w:num>
  <w:num w:numId="17">
    <w:abstractNumId w:val="19"/>
  </w:num>
  <w:num w:numId="18">
    <w:abstractNumId w:val="44"/>
  </w:num>
  <w:num w:numId="19">
    <w:abstractNumId w:val="24"/>
  </w:num>
  <w:num w:numId="20">
    <w:abstractNumId w:val="54"/>
  </w:num>
  <w:num w:numId="21">
    <w:abstractNumId w:val="42"/>
  </w:num>
  <w:num w:numId="22">
    <w:abstractNumId w:val="26"/>
  </w:num>
  <w:num w:numId="23">
    <w:abstractNumId w:val="34"/>
  </w:num>
  <w:num w:numId="24">
    <w:abstractNumId w:val="51"/>
  </w:num>
  <w:num w:numId="25">
    <w:abstractNumId w:val="32"/>
  </w:num>
  <w:num w:numId="26">
    <w:abstractNumId w:val="30"/>
  </w:num>
  <w:num w:numId="27">
    <w:abstractNumId w:val="21"/>
  </w:num>
  <w:num w:numId="28">
    <w:abstractNumId w:val="29"/>
  </w:num>
  <w:num w:numId="29">
    <w:abstractNumId w:val="48"/>
  </w:num>
  <w:num w:numId="30">
    <w:abstractNumId w:val="39"/>
  </w:num>
  <w:num w:numId="31">
    <w:abstractNumId w:val="31"/>
  </w:num>
  <w:num w:numId="32">
    <w:abstractNumId w:val="25"/>
  </w:num>
  <w:num w:numId="33">
    <w:abstractNumId w:val="13"/>
  </w:num>
  <w:num w:numId="34">
    <w:abstractNumId w:val="59"/>
  </w:num>
  <w:num w:numId="35">
    <w:abstractNumId w:val="36"/>
  </w:num>
  <w:num w:numId="36">
    <w:abstractNumId w:val="33"/>
  </w:num>
  <w:num w:numId="37">
    <w:abstractNumId w:val="52"/>
  </w:num>
  <w:num w:numId="38">
    <w:abstractNumId w:val="23"/>
  </w:num>
  <w:num w:numId="39">
    <w:abstractNumId w:val="16"/>
  </w:num>
  <w:num w:numId="40">
    <w:abstractNumId w:val="53"/>
  </w:num>
  <w:num w:numId="41">
    <w:abstractNumId w:val="15"/>
  </w:num>
  <w:num w:numId="42">
    <w:abstractNumId w:val="27"/>
  </w:num>
  <w:num w:numId="43">
    <w:abstractNumId w:val="41"/>
  </w:num>
  <w:num w:numId="44">
    <w:abstractNumId w:val="57"/>
  </w:num>
  <w:num w:numId="45">
    <w:abstractNumId w:val="60"/>
  </w:num>
  <w:num w:numId="46">
    <w:abstractNumId w:val="61"/>
  </w:num>
  <w:num w:numId="47">
    <w:abstractNumId w:val="18"/>
  </w:num>
  <w:num w:numId="48">
    <w:abstractNumId w:val="62"/>
  </w:num>
  <w:num w:numId="49">
    <w:abstractNumId w:val="35"/>
  </w:num>
  <w:num w:numId="50">
    <w:abstractNumId w:val="37"/>
  </w:num>
  <w:num w:numId="51">
    <w:abstractNumId w:val="56"/>
  </w:num>
  <w:num w:numId="52">
    <w:abstractNumId w:val="22"/>
  </w:num>
  <w:num w:numId="53">
    <w:abstractNumId w:val="55"/>
  </w:num>
  <w:num w:numId="54">
    <w:abstractNumId w:val="47"/>
  </w:num>
  <w:num w:numId="55">
    <w:abstractNumId w:val="58"/>
  </w:num>
  <w:num w:numId="56">
    <w:abstractNumId w:val="14"/>
  </w:num>
  <w:num w:numId="57">
    <w:abstractNumId w:val="17"/>
  </w:num>
  <w:num w:numId="58">
    <w:abstractNumId w:val="49"/>
  </w:num>
  <w:num w:numId="59">
    <w:abstractNumId w:val="40"/>
  </w:num>
  <w:num w:numId="60">
    <w:abstractNumId w:val="38"/>
  </w:num>
  <w:num w:numId="61">
    <w:abstractNumId w:val="28"/>
  </w:num>
  <w:num w:numId="62">
    <w:abstractNumId w:val="50"/>
  </w:num>
  <w:num w:numId="63">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88"/>
    <w:rsid w:val="000203FC"/>
    <w:rsid w:val="00035DBB"/>
    <w:rsid w:val="00036476"/>
    <w:rsid w:val="000437E8"/>
    <w:rsid w:val="00050EE9"/>
    <w:rsid w:val="00053C9A"/>
    <w:rsid w:val="00054B3A"/>
    <w:rsid w:val="000605D9"/>
    <w:rsid w:val="0006108E"/>
    <w:rsid w:val="0006131D"/>
    <w:rsid w:val="000641BE"/>
    <w:rsid w:val="00066571"/>
    <w:rsid w:val="00066CD2"/>
    <w:rsid w:val="00067042"/>
    <w:rsid w:val="0007196F"/>
    <w:rsid w:val="000723FF"/>
    <w:rsid w:val="00074D51"/>
    <w:rsid w:val="00095EB2"/>
    <w:rsid w:val="000A177C"/>
    <w:rsid w:val="000B1334"/>
    <w:rsid w:val="000C234C"/>
    <w:rsid w:val="000C2D70"/>
    <w:rsid w:val="000C3475"/>
    <w:rsid w:val="000D064F"/>
    <w:rsid w:val="000D5342"/>
    <w:rsid w:val="000D6F0D"/>
    <w:rsid w:val="000F39F2"/>
    <w:rsid w:val="000F4E87"/>
    <w:rsid w:val="000F7269"/>
    <w:rsid w:val="00112212"/>
    <w:rsid w:val="00130E0D"/>
    <w:rsid w:val="00131242"/>
    <w:rsid w:val="00134E16"/>
    <w:rsid w:val="001403F7"/>
    <w:rsid w:val="001474AA"/>
    <w:rsid w:val="00157D6C"/>
    <w:rsid w:val="00160F97"/>
    <w:rsid w:val="00170405"/>
    <w:rsid w:val="00172A27"/>
    <w:rsid w:val="00177CEB"/>
    <w:rsid w:val="00184BC4"/>
    <w:rsid w:val="00185E25"/>
    <w:rsid w:val="00186366"/>
    <w:rsid w:val="00192C72"/>
    <w:rsid w:val="00195078"/>
    <w:rsid w:val="001A3995"/>
    <w:rsid w:val="001A74AC"/>
    <w:rsid w:val="001B4398"/>
    <w:rsid w:val="001B7578"/>
    <w:rsid w:val="001C3A9D"/>
    <w:rsid w:val="001C6946"/>
    <w:rsid w:val="001C7A24"/>
    <w:rsid w:val="001D1980"/>
    <w:rsid w:val="001D6E33"/>
    <w:rsid w:val="001E03DF"/>
    <w:rsid w:val="001F4D8F"/>
    <w:rsid w:val="0020333A"/>
    <w:rsid w:val="00205737"/>
    <w:rsid w:val="00212602"/>
    <w:rsid w:val="0022538B"/>
    <w:rsid w:val="00234370"/>
    <w:rsid w:val="0024120C"/>
    <w:rsid w:val="00243709"/>
    <w:rsid w:val="00252072"/>
    <w:rsid w:val="002528CF"/>
    <w:rsid w:val="00261A3B"/>
    <w:rsid w:val="00264ABA"/>
    <w:rsid w:val="002665D8"/>
    <w:rsid w:val="00272CCB"/>
    <w:rsid w:val="002801CD"/>
    <w:rsid w:val="00290EA5"/>
    <w:rsid w:val="00290ED3"/>
    <w:rsid w:val="0029172D"/>
    <w:rsid w:val="00293267"/>
    <w:rsid w:val="002B64D1"/>
    <w:rsid w:val="002C1706"/>
    <w:rsid w:val="002C4083"/>
    <w:rsid w:val="002C4AA2"/>
    <w:rsid w:val="002C709D"/>
    <w:rsid w:val="002D0C91"/>
    <w:rsid w:val="002D298B"/>
    <w:rsid w:val="002D7E7E"/>
    <w:rsid w:val="00300FBF"/>
    <w:rsid w:val="00304F63"/>
    <w:rsid w:val="00307003"/>
    <w:rsid w:val="003070E6"/>
    <w:rsid w:val="003168E3"/>
    <w:rsid w:val="00323D8E"/>
    <w:rsid w:val="00335318"/>
    <w:rsid w:val="00335580"/>
    <w:rsid w:val="003369F1"/>
    <w:rsid w:val="003452D3"/>
    <w:rsid w:val="00357197"/>
    <w:rsid w:val="00360A68"/>
    <w:rsid w:val="00360D9A"/>
    <w:rsid w:val="0037362D"/>
    <w:rsid w:val="003858FF"/>
    <w:rsid w:val="00387354"/>
    <w:rsid w:val="0038772F"/>
    <w:rsid w:val="0038775B"/>
    <w:rsid w:val="00395CE9"/>
    <w:rsid w:val="00397732"/>
    <w:rsid w:val="003A2CED"/>
    <w:rsid w:val="003A38FF"/>
    <w:rsid w:val="003A504A"/>
    <w:rsid w:val="003C1F3F"/>
    <w:rsid w:val="003C7F32"/>
    <w:rsid w:val="003D360F"/>
    <w:rsid w:val="003E28FD"/>
    <w:rsid w:val="003E3678"/>
    <w:rsid w:val="003E386F"/>
    <w:rsid w:val="003E60BA"/>
    <w:rsid w:val="003F6C5B"/>
    <w:rsid w:val="00402768"/>
    <w:rsid w:val="004133C9"/>
    <w:rsid w:val="0041428F"/>
    <w:rsid w:val="004145EC"/>
    <w:rsid w:val="00420FE8"/>
    <w:rsid w:val="004244BC"/>
    <w:rsid w:val="00424CCD"/>
    <w:rsid w:val="004320AF"/>
    <w:rsid w:val="0043251C"/>
    <w:rsid w:val="00440337"/>
    <w:rsid w:val="004404FE"/>
    <w:rsid w:val="004439BF"/>
    <w:rsid w:val="00447689"/>
    <w:rsid w:val="004657E0"/>
    <w:rsid w:val="00466D00"/>
    <w:rsid w:val="00470961"/>
    <w:rsid w:val="00475844"/>
    <w:rsid w:val="00475A9C"/>
    <w:rsid w:val="00476B71"/>
    <w:rsid w:val="00477267"/>
    <w:rsid w:val="00486CCD"/>
    <w:rsid w:val="0048715E"/>
    <w:rsid w:val="00487AB1"/>
    <w:rsid w:val="0049091A"/>
    <w:rsid w:val="0049130F"/>
    <w:rsid w:val="00494E10"/>
    <w:rsid w:val="004B5505"/>
    <w:rsid w:val="004C0444"/>
    <w:rsid w:val="004C4D92"/>
    <w:rsid w:val="004D278A"/>
    <w:rsid w:val="004D6730"/>
    <w:rsid w:val="004E0632"/>
    <w:rsid w:val="004E46D0"/>
    <w:rsid w:val="004E7BF5"/>
    <w:rsid w:val="004F4E46"/>
    <w:rsid w:val="004F4FD6"/>
    <w:rsid w:val="005009D9"/>
    <w:rsid w:val="005020FD"/>
    <w:rsid w:val="00504F03"/>
    <w:rsid w:val="0052086D"/>
    <w:rsid w:val="00521022"/>
    <w:rsid w:val="005220C1"/>
    <w:rsid w:val="00524B4E"/>
    <w:rsid w:val="00525D23"/>
    <w:rsid w:val="005300B0"/>
    <w:rsid w:val="00536123"/>
    <w:rsid w:val="0054489D"/>
    <w:rsid w:val="005449D2"/>
    <w:rsid w:val="0055170F"/>
    <w:rsid w:val="0056684E"/>
    <w:rsid w:val="005801BA"/>
    <w:rsid w:val="0058263E"/>
    <w:rsid w:val="00582C4F"/>
    <w:rsid w:val="00590D81"/>
    <w:rsid w:val="00592846"/>
    <w:rsid w:val="00597AB2"/>
    <w:rsid w:val="005A0D7C"/>
    <w:rsid w:val="005A1DC5"/>
    <w:rsid w:val="005A5468"/>
    <w:rsid w:val="005B2A97"/>
    <w:rsid w:val="005C163D"/>
    <w:rsid w:val="005C4CC5"/>
    <w:rsid w:val="005D145F"/>
    <w:rsid w:val="005D2D42"/>
    <w:rsid w:val="005D4AE5"/>
    <w:rsid w:val="005D7C99"/>
    <w:rsid w:val="005D7CB7"/>
    <w:rsid w:val="005E13E8"/>
    <w:rsid w:val="005E317D"/>
    <w:rsid w:val="005F48FE"/>
    <w:rsid w:val="005F551C"/>
    <w:rsid w:val="00611811"/>
    <w:rsid w:val="006208D8"/>
    <w:rsid w:val="00620EB9"/>
    <w:rsid w:val="006212E0"/>
    <w:rsid w:val="00630BCC"/>
    <w:rsid w:val="006317CD"/>
    <w:rsid w:val="00632E60"/>
    <w:rsid w:val="006413D2"/>
    <w:rsid w:val="00650B57"/>
    <w:rsid w:val="00652F03"/>
    <w:rsid w:val="00660C77"/>
    <w:rsid w:val="0066614B"/>
    <w:rsid w:val="0067521E"/>
    <w:rsid w:val="00677F8C"/>
    <w:rsid w:val="00681127"/>
    <w:rsid w:val="006824FA"/>
    <w:rsid w:val="0069067E"/>
    <w:rsid w:val="006912CD"/>
    <w:rsid w:val="00697A44"/>
    <w:rsid w:val="006A0D70"/>
    <w:rsid w:val="006B638A"/>
    <w:rsid w:val="006C3AC9"/>
    <w:rsid w:val="006D4543"/>
    <w:rsid w:val="006D5300"/>
    <w:rsid w:val="006E7A18"/>
    <w:rsid w:val="006F54A6"/>
    <w:rsid w:val="0070099B"/>
    <w:rsid w:val="00703F48"/>
    <w:rsid w:val="007048DE"/>
    <w:rsid w:val="00712BE4"/>
    <w:rsid w:val="00713492"/>
    <w:rsid w:val="00720BBA"/>
    <w:rsid w:val="0072620F"/>
    <w:rsid w:val="007631B0"/>
    <w:rsid w:val="0076524C"/>
    <w:rsid w:val="00774ADE"/>
    <w:rsid w:val="00777430"/>
    <w:rsid w:val="0077791D"/>
    <w:rsid w:val="00785305"/>
    <w:rsid w:val="00787BAF"/>
    <w:rsid w:val="007A2A4B"/>
    <w:rsid w:val="007B02FD"/>
    <w:rsid w:val="007C175A"/>
    <w:rsid w:val="007C4026"/>
    <w:rsid w:val="007C4D29"/>
    <w:rsid w:val="0080070F"/>
    <w:rsid w:val="008028D6"/>
    <w:rsid w:val="00804957"/>
    <w:rsid w:val="0080578F"/>
    <w:rsid w:val="00807369"/>
    <w:rsid w:val="00815284"/>
    <w:rsid w:val="008218FD"/>
    <w:rsid w:val="00824DD5"/>
    <w:rsid w:val="00832717"/>
    <w:rsid w:val="008348B9"/>
    <w:rsid w:val="00835C29"/>
    <w:rsid w:val="00841319"/>
    <w:rsid w:val="0084470B"/>
    <w:rsid w:val="00847372"/>
    <w:rsid w:val="0085760B"/>
    <w:rsid w:val="00870F42"/>
    <w:rsid w:val="00891DC6"/>
    <w:rsid w:val="008A42A5"/>
    <w:rsid w:val="008C1711"/>
    <w:rsid w:val="008C1E1F"/>
    <w:rsid w:val="008C71CC"/>
    <w:rsid w:val="008D4C3C"/>
    <w:rsid w:val="008F6BB5"/>
    <w:rsid w:val="008F7066"/>
    <w:rsid w:val="0091153E"/>
    <w:rsid w:val="009118F3"/>
    <w:rsid w:val="00913960"/>
    <w:rsid w:val="00915D46"/>
    <w:rsid w:val="00915E04"/>
    <w:rsid w:val="00917A38"/>
    <w:rsid w:val="00925152"/>
    <w:rsid w:val="009313AC"/>
    <w:rsid w:val="0093643C"/>
    <w:rsid w:val="009369A8"/>
    <w:rsid w:val="009411BD"/>
    <w:rsid w:val="00943A8D"/>
    <w:rsid w:val="00950486"/>
    <w:rsid w:val="00962178"/>
    <w:rsid w:val="00965926"/>
    <w:rsid w:val="009669E4"/>
    <w:rsid w:val="009675EC"/>
    <w:rsid w:val="00972449"/>
    <w:rsid w:val="0097357E"/>
    <w:rsid w:val="00976546"/>
    <w:rsid w:val="00983CCD"/>
    <w:rsid w:val="00986B46"/>
    <w:rsid w:val="00990ED6"/>
    <w:rsid w:val="00991BAD"/>
    <w:rsid w:val="009972DB"/>
    <w:rsid w:val="009A3486"/>
    <w:rsid w:val="009B1E21"/>
    <w:rsid w:val="009B3578"/>
    <w:rsid w:val="009B4EA2"/>
    <w:rsid w:val="009B6705"/>
    <w:rsid w:val="009C073B"/>
    <w:rsid w:val="009D3C6B"/>
    <w:rsid w:val="009E3E5F"/>
    <w:rsid w:val="009F5A8B"/>
    <w:rsid w:val="00A05BA2"/>
    <w:rsid w:val="00A12FC0"/>
    <w:rsid w:val="00A169CA"/>
    <w:rsid w:val="00A33E24"/>
    <w:rsid w:val="00A366D8"/>
    <w:rsid w:val="00A5126E"/>
    <w:rsid w:val="00A51AAC"/>
    <w:rsid w:val="00A7253E"/>
    <w:rsid w:val="00A818C0"/>
    <w:rsid w:val="00A87D12"/>
    <w:rsid w:val="00A92C0C"/>
    <w:rsid w:val="00A96DC8"/>
    <w:rsid w:val="00AA6FFF"/>
    <w:rsid w:val="00AC2717"/>
    <w:rsid w:val="00AD4041"/>
    <w:rsid w:val="00AE064A"/>
    <w:rsid w:val="00AE1955"/>
    <w:rsid w:val="00AE26A1"/>
    <w:rsid w:val="00AF34AC"/>
    <w:rsid w:val="00AF6818"/>
    <w:rsid w:val="00AF7604"/>
    <w:rsid w:val="00B144D7"/>
    <w:rsid w:val="00B17AE8"/>
    <w:rsid w:val="00B20C02"/>
    <w:rsid w:val="00B21739"/>
    <w:rsid w:val="00B34A1A"/>
    <w:rsid w:val="00B376FB"/>
    <w:rsid w:val="00B40D5E"/>
    <w:rsid w:val="00B426F8"/>
    <w:rsid w:val="00B451FD"/>
    <w:rsid w:val="00B53BBE"/>
    <w:rsid w:val="00B54082"/>
    <w:rsid w:val="00B56EC3"/>
    <w:rsid w:val="00B6095B"/>
    <w:rsid w:val="00B66AC8"/>
    <w:rsid w:val="00B7430A"/>
    <w:rsid w:val="00B85A71"/>
    <w:rsid w:val="00B86DDE"/>
    <w:rsid w:val="00B97485"/>
    <w:rsid w:val="00BA0EEA"/>
    <w:rsid w:val="00BA79C1"/>
    <w:rsid w:val="00BB0279"/>
    <w:rsid w:val="00BB5E3C"/>
    <w:rsid w:val="00BC32CE"/>
    <w:rsid w:val="00BD580A"/>
    <w:rsid w:val="00BD6FFF"/>
    <w:rsid w:val="00BE1780"/>
    <w:rsid w:val="00BE1DD8"/>
    <w:rsid w:val="00BE2DAA"/>
    <w:rsid w:val="00BF7A65"/>
    <w:rsid w:val="00C113DB"/>
    <w:rsid w:val="00C131D2"/>
    <w:rsid w:val="00C161B7"/>
    <w:rsid w:val="00C17D9F"/>
    <w:rsid w:val="00C21B43"/>
    <w:rsid w:val="00C23905"/>
    <w:rsid w:val="00C24761"/>
    <w:rsid w:val="00C354E4"/>
    <w:rsid w:val="00C41B35"/>
    <w:rsid w:val="00C43E95"/>
    <w:rsid w:val="00C44B72"/>
    <w:rsid w:val="00C5583B"/>
    <w:rsid w:val="00C55F10"/>
    <w:rsid w:val="00C603F1"/>
    <w:rsid w:val="00C61A26"/>
    <w:rsid w:val="00C6274F"/>
    <w:rsid w:val="00C73680"/>
    <w:rsid w:val="00C752B6"/>
    <w:rsid w:val="00C76F82"/>
    <w:rsid w:val="00C93E5B"/>
    <w:rsid w:val="00C97898"/>
    <w:rsid w:val="00CA0167"/>
    <w:rsid w:val="00CA2246"/>
    <w:rsid w:val="00CA2D8B"/>
    <w:rsid w:val="00CB414A"/>
    <w:rsid w:val="00CB649F"/>
    <w:rsid w:val="00CC1AED"/>
    <w:rsid w:val="00CD3B44"/>
    <w:rsid w:val="00CD4158"/>
    <w:rsid w:val="00CD4452"/>
    <w:rsid w:val="00CD5253"/>
    <w:rsid w:val="00CD7954"/>
    <w:rsid w:val="00CE1051"/>
    <w:rsid w:val="00CE316E"/>
    <w:rsid w:val="00CE6583"/>
    <w:rsid w:val="00CF286A"/>
    <w:rsid w:val="00CF29E0"/>
    <w:rsid w:val="00CF42B2"/>
    <w:rsid w:val="00D000AE"/>
    <w:rsid w:val="00D05276"/>
    <w:rsid w:val="00D162D5"/>
    <w:rsid w:val="00D16B61"/>
    <w:rsid w:val="00D2020A"/>
    <w:rsid w:val="00D4108A"/>
    <w:rsid w:val="00D44532"/>
    <w:rsid w:val="00D465C2"/>
    <w:rsid w:val="00D55A06"/>
    <w:rsid w:val="00D57726"/>
    <w:rsid w:val="00D65640"/>
    <w:rsid w:val="00D70869"/>
    <w:rsid w:val="00D7370D"/>
    <w:rsid w:val="00D839E7"/>
    <w:rsid w:val="00D83DC6"/>
    <w:rsid w:val="00D86FDB"/>
    <w:rsid w:val="00D915A1"/>
    <w:rsid w:val="00D93DDC"/>
    <w:rsid w:val="00DA1316"/>
    <w:rsid w:val="00DA4B8D"/>
    <w:rsid w:val="00DC273C"/>
    <w:rsid w:val="00DC33CC"/>
    <w:rsid w:val="00DC594E"/>
    <w:rsid w:val="00DD5BA3"/>
    <w:rsid w:val="00DE73E4"/>
    <w:rsid w:val="00DF0CBB"/>
    <w:rsid w:val="00E1209D"/>
    <w:rsid w:val="00E23F3E"/>
    <w:rsid w:val="00E24CEE"/>
    <w:rsid w:val="00E255B6"/>
    <w:rsid w:val="00E34221"/>
    <w:rsid w:val="00E40545"/>
    <w:rsid w:val="00E436F1"/>
    <w:rsid w:val="00E438CA"/>
    <w:rsid w:val="00E50346"/>
    <w:rsid w:val="00E50DDA"/>
    <w:rsid w:val="00E56694"/>
    <w:rsid w:val="00E60767"/>
    <w:rsid w:val="00E7121A"/>
    <w:rsid w:val="00E8288D"/>
    <w:rsid w:val="00E83A6A"/>
    <w:rsid w:val="00E8548D"/>
    <w:rsid w:val="00E87573"/>
    <w:rsid w:val="00E936C8"/>
    <w:rsid w:val="00E93B59"/>
    <w:rsid w:val="00E9609E"/>
    <w:rsid w:val="00EB4927"/>
    <w:rsid w:val="00EB738B"/>
    <w:rsid w:val="00EC7651"/>
    <w:rsid w:val="00EC7847"/>
    <w:rsid w:val="00ED6735"/>
    <w:rsid w:val="00EE07F1"/>
    <w:rsid w:val="00EE2D10"/>
    <w:rsid w:val="00EF1624"/>
    <w:rsid w:val="00EF24B1"/>
    <w:rsid w:val="00F010C3"/>
    <w:rsid w:val="00F06A9B"/>
    <w:rsid w:val="00F10A40"/>
    <w:rsid w:val="00F1255E"/>
    <w:rsid w:val="00F13D4E"/>
    <w:rsid w:val="00F147F5"/>
    <w:rsid w:val="00F1507A"/>
    <w:rsid w:val="00F23033"/>
    <w:rsid w:val="00F275E4"/>
    <w:rsid w:val="00F3134B"/>
    <w:rsid w:val="00F362EF"/>
    <w:rsid w:val="00F40AF4"/>
    <w:rsid w:val="00F45A04"/>
    <w:rsid w:val="00F45A75"/>
    <w:rsid w:val="00F45E8C"/>
    <w:rsid w:val="00F46821"/>
    <w:rsid w:val="00F51867"/>
    <w:rsid w:val="00F578CE"/>
    <w:rsid w:val="00F6573E"/>
    <w:rsid w:val="00F66BC1"/>
    <w:rsid w:val="00F76663"/>
    <w:rsid w:val="00F773C3"/>
    <w:rsid w:val="00F809D6"/>
    <w:rsid w:val="00F81E3A"/>
    <w:rsid w:val="00F835D7"/>
    <w:rsid w:val="00F927AC"/>
    <w:rsid w:val="00F96DF0"/>
    <w:rsid w:val="00FA4E87"/>
    <w:rsid w:val="00FB09CD"/>
    <w:rsid w:val="00FB0C3D"/>
    <w:rsid w:val="00FC0F0D"/>
    <w:rsid w:val="00FC29C3"/>
    <w:rsid w:val="00FC3BCD"/>
    <w:rsid w:val="00FD7AD5"/>
    <w:rsid w:val="00FE0D07"/>
    <w:rsid w:val="00FE4559"/>
    <w:rsid w:val="00FE61C0"/>
    <w:rsid w:val="00FF5881"/>
    <w:rsid w:val="00FF64A8"/>
    <w:rsid w:val="086B486F"/>
    <w:rsid w:val="0BBB414A"/>
    <w:rsid w:val="0F700B9A"/>
    <w:rsid w:val="13732C6F"/>
    <w:rsid w:val="30277A97"/>
    <w:rsid w:val="30E6318C"/>
    <w:rsid w:val="341D7C18"/>
    <w:rsid w:val="354A5997"/>
    <w:rsid w:val="3A9A5849"/>
    <w:rsid w:val="3E99410D"/>
    <w:rsid w:val="3F321F1C"/>
    <w:rsid w:val="3FA91FED"/>
    <w:rsid w:val="3FB80391"/>
    <w:rsid w:val="48094239"/>
    <w:rsid w:val="482057A4"/>
    <w:rsid w:val="4A272CD7"/>
    <w:rsid w:val="4B442FB1"/>
    <w:rsid w:val="50180B18"/>
    <w:rsid w:val="558C3250"/>
    <w:rsid w:val="58B978FB"/>
    <w:rsid w:val="5DF55EAB"/>
    <w:rsid w:val="60E23921"/>
    <w:rsid w:val="62E32D70"/>
    <w:rsid w:val="63640FE8"/>
    <w:rsid w:val="67C20AB7"/>
    <w:rsid w:val="6C8131E0"/>
    <w:rsid w:val="70373B56"/>
    <w:rsid w:val="72DC560F"/>
    <w:rsid w:val="763011B0"/>
    <w:rsid w:val="781B69DB"/>
    <w:rsid w:val="79857205"/>
    <w:rsid w:val="7D572D76"/>
    <w:rsid w:val="7EF8536B"/>
    <w:rsid w:val="7F6B2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0409096"/>
  <w15:docId w15:val="{023FD2D1-E1D8-4350-B9F9-A993C960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lsdException w:name="Title" w:qFormat="1"/>
    <w:lsdException w:name="Default Paragraph Fon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4"/>
    </w:rPr>
  </w:style>
  <w:style w:type="paragraph" w:styleId="11">
    <w:name w:val="heading 1"/>
    <w:basedOn w:val="a2"/>
    <w:next w:val="a2"/>
    <w:link w:val="1Char"/>
    <w:uiPriority w:val="9"/>
    <w:qFormat/>
    <w:pPr>
      <w:widowControl/>
      <w:spacing w:before="100" w:beforeAutospacing="1" w:after="100" w:afterAutospacing="1" w:line="100" w:lineRule="atLeast"/>
      <w:contextualSpacing/>
      <w:jc w:val="center"/>
      <w:outlineLvl w:val="0"/>
    </w:pPr>
    <w:rPr>
      <w:rFonts w:ascii="宋体" w:eastAsia="方正小标宋简体" w:hAnsi="宋体"/>
      <w:bCs/>
      <w:kern w:val="36"/>
      <w:sz w:val="32"/>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uiPriority w:val="99"/>
    <w:unhideWhenUsed/>
    <w:qFormat/>
    <w:pPr>
      <w:jc w:val="left"/>
    </w:pPr>
    <w:rPr>
      <w:rFonts w:ascii="Calibri" w:hAnsi="Calibri"/>
      <w:szCs w:val="22"/>
    </w:rPr>
  </w:style>
  <w:style w:type="paragraph" w:styleId="3">
    <w:name w:val="toc 3"/>
    <w:basedOn w:val="a2"/>
    <w:next w:val="a2"/>
    <w:qFormat/>
    <w:pPr>
      <w:widowControl/>
      <w:spacing w:after="100" w:line="276" w:lineRule="auto"/>
      <w:ind w:left="440"/>
      <w:jc w:val="left"/>
    </w:pPr>
    <w:rPr>
      <w:rFonts w:ascii="Calibri" w:hAnsi="Calibri"/>
      <w:kern w:val="0"/>
      <w:sz w:val="22"/>
      <w:szCs w:val="22"/>
    </w:rPr>
  </w:style>
  <w:style w:type="paragraph" w:styleId="a7">
    <w:name w:val="Date"/>
    <w:basedOn w:val="a2"/>
    <w:next w:val="a2"/>
    <w:pPr>
      <w:ind w:leftChars="2500" w:left="100"/>
    </w:pPr>
  </w:style>
  <w:style w:type="paragraph" w:styleId="a8">
    <w:name w:val="Balloon Text"/>
    <w:basedOn w:val="a2"/>
    <w:link w:val="Char0"/>
    <w:uiPriority w:val="99"/>
    <w:rPr>
      <w:sz w:val="18"/>
      <w:szCs w:val="18"/>
    </w:rPr>
  </w:style>
  <w:style w:type="paragraph" w:styleId="a9">
    <w:name w:val="footer"/>
    <w:basedOn w:val="a2"/>
    <w:link w:val="Char1"/>
    <w:uiPriority w:val="99"/>
    <w:qFormat/>
    <w:pPr>
      <w:tabs>
        <w:tab w:val="center" w:pos="4153"/>
        <w:tab w:val="right" w:pos="8306"/>
      </w:tabs>
      <w:snapToGrid w:val="0"/>
      <w:jc w:val="left"/>
    </w:pPr>
    <w:rPr>
      <w:sz w:val="18"/>
      <w:szCs w:val="18"/>
    </w:rPr>
  </w:style>
  <w:style w:type="paragraph" w:styleId="aa">
    <w:name w:val="header"/>
    <w:basedOn w:val="a2"/>
    <w:link w:val="Char2"/>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2"/>
    <w:next w:val="a2"/>
    <w:uiPriority w:val="39"/>
    <w:pPr>
      <w:widowControl/>
      <w:tabs>
        <w:tab w:val="right" w:leader="dot" w:pos="9638"/>
      </w:tabs>
      <w:spacing w:after="100" w:line="276" w:lineRule="auto"/>
      <w:jc w:val="left"/>
      <w:outlineLvl w:val="0"/>
    </w:pPr>
    <w:rPr>
      <w:rFonts w:ascii="仿宋_GB2312" w:eastAsia="仿宋_GB2312" w:hAnsi="Calibri"/>
      <w:kern w:val="0"/>
      <w:sz w:val="20"/>
      <w:szCs w:val="20"/>
    </w:rPr>
  </w:style>
  <w:style w:type="paragraph" w:styleId="20">
    <w:name w:val="toc 2"/>
    <w:basedOn w:val="a2"/>
    <w:next w:val="a2"/>
    <w:uiPriority w:val="39"/>
    <w:pPr>
      <w:widowControl/>
      <w:spacing w:after="100" w:line="276" w:lineRule="auto"/>
      <w:ind w:left="220"/>
      <w:jc w:val="left"/>
    </w:pPr>
    <w:rPr>
      <w:rFonts w:ascii="Calibri" w:hAnsi="Calibri"/>
      <w:kern w:val="0"/>
      <w:sz w:val="22"/>
      <w:szCs w:val="22"/>
    </w:rPr>
  </w:style>
  <w:style w:type="paragraph" w:styleId="ab">
    <w:name w:val="Normal (Web)"/>
    <w:basedOn w:val="a2"/>
    <w:uiPriority w:val="99"/>
    <w:pPr>
      <w:widowControl/>
      <w:spacing w:before="100" w:beforeAutospacing="1" w:after="100" w:afterAutospacing="1"/>
      <w:jc w:val="left"/>
    </w:pPr>
    <w:rPr>
      <w:rFonts w:ascii="宋体" w:hAnsi="宋体" w:cs="宋体"/>
      <w:kern w:val="0"/>
      <w:sz w:val="24"/>
    </w:rPr>
  </w:style>
  <w:style w:type="paragraph" w:styleId="ac">
    <w:name w:val="Title"/>
    <w:basedOn w:val="a2"/>
    <w:next w:val="a2"/>
    <w:link w:val="Char3"/>
    <w:qFormat/>
    <w:rsid w:val="009F5A8B"/>
    <w:pPr>
      <w:spacing w:before="240" w:after="60"/>
      <w:jc w:val="center"/>
      <w:outlineLvl w:val="0"/>
    </w:pPr>
    <w:rPr>
      <w:rFonts w:ascii="Cambria" w:hAnsi="Cambria"/>
      <w:b/>
      <w:bCs/>
      <w:sz w:val="28"/>
      <w:szCs w:val="32"/>
    </w:rPr>
  </w:style>
  <w:style w:type="paragraph" w:styleId="ad">
    <w:name w:val="annotation subject"/>
    <w:basedOn w:val="a6"/>
    <w:next w:val="a6"/>
    <w:link w:val="Char4"/>
    <w:uiPriority w:val="99"/>
    <w:unhideWhenUsed/>
    <w:rPr>
      <w:b/>
      <w:bCs/>
    </w:rPr>
  </w:style>
  <w:style w:type="table" w:styleId="ae">
    <w:name w:val="Table Grid"/>
    <w:basedOn w:val="a4"/>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Pr>
      <w:b/>
      <w:bCs/>
    </w:rPr>
  </w:style>
  <w:style w:type="character" w:styleId="af0">
    <w:name w:val="page number"/>
    <w:basedOn w:val="a3"/>
  </w:style>
  <w:style w:type="character" w:styleId="af1">
    <w:name w:val="Hyperlink"/>
    <w:uiPriority w:val="99"/>
    <w:rPr>
      <w:color w:val="0000FF"/>
      <w:u w:val="single"/>
    </w:rPr>
  </w:style>
  <w:style w:type="character" w:styleId="af2">
    <w:name w:val="annotation reference"/>
    <w:uiPriority w:val="99"/>
    <w:unhideWhenUsed/>
    <w:rPr>
      <w:sz w:val="21"/>
      <w:szCs w:val="21"/>
    </w:rPr>
  </w:style>
  <w:style w:type="character" w:styleId="af3">
    <w:name w:val="Placeholder Text"/>
    <w:uiPriority w:val="99"/>
    <w:semiHidden/>
    <w:rPr>
      <w:color w:val="808080"/>
    </w:rPr>
  </w:style>
  <w:style w:type="character" w:customStyle="1" w:styleId="Char1">
    <w:name w:val="页脚 Char"/>
    <w:link w:val="a9"/>
    <w:uiPriority w:val="99"/>
    <w:rPr>
      <w:kern w:val="2"/>
      <w:sz w:val="18"/>
      <w:szCs w:val="18"/>
    </w:rPr>
  </w:style>
  <w:style w:type="character" w:customStyle="1" w:styleId="Char3">
    <w:name w:val="标题 Char"/>
    <w:link w:val="ac"/>
    <w:rsid w:val="009F5A8B"/>
    <w:rPr>
      <w:rFonts w:ascii="Cambria" w:hAnsi="Cambria"/>
      <w:b/>
      <w:bCs/>
      <w:kern w:val="2"/>
      <w:sz w:val="28"/>
      <w:szCs w:val="32"/>
    </w:rPr>
  </w:style>
  <w:style w:type="character" w:customStyle="1" w:styleId="Char2">
    <w:name w:val="页眉 Char"/>
    <w:link w:val="aa"/>
    <w:uiPriority w:val="99"/>
    <w:rPr>
      <w:kern w:val="2"/>
      <w:sz w:val="18"/>
      <w:szCs w:val="18"/>
    </w:rPr>
  </w:style>
  <w:style w:type="character" w:customStyle="1" w:styleId="Char0">
    <w:name w:val="批注框文本 Char"/>
    <w:link w:val="a8"/>
    <w:uiPriority w:val="99"/>
    <w:rPr>
      <w:kern w:val="2"/>
      <w:sz w:val="18"/>
      <w:szCs w:val="18"/>
    </w:rPr>
  </w:style>
  <w:style w:type="character" w:customStyle="1" w:styleId="Char4">
    <w:name w:val="批注主题 Char"/>
    <w:link w:val="ad"/>
    <w:uiPriority w:val="99"/>
    <w:rPr>
      <w:rFonts w:ascii="Calibri" w:hAnsi="Calibri"/>
      <w:b/>
      <w:bCs/>
      <w:kern w:val="2"/>
      <w:sz w:val="21"/>
      <w:szCs w:val="22"/>
    </w:rPr>
  </w:style>
  <w:style w:type="character" w:customStyle="1" w:styleId="doc-header-title">
    <w:name w:val="doc-header-title"/>
  </w:style>
  <w:style w:type="character" w:customStyle="1" w:styleId="Char">
    <w:name w:val="批注文字 Char"/>
    <w:link w:val="a6"/>
    <w:uiPriority w:val="99"/>
    <w:rPr>
      <w:rFonts w:ascii="Calibri" w:hAnsi="Calibri"/>
      <w:kern w:val="2"/>
      <w:sz w:val="21"/>
      <w:szCs w:val="22"/>
    </w:rPr>
  </w:style>
  <w:style w:type="character" w:customStyle="1" w:styleId="1Char">
    <w:name w:val="标题 1 Char"/>
    <w:link w:val="11"/>
    <w:uiPriority w:val="9"/>
    <w:rPr>
      <w:rFonts w:ascii="宋体" w:eastAsia="方正小标宋简体" w:hAnsi="宋体"/>
      <w:bCs/>
      <w:kern w:val="36"/>
      <w:sz w:val="32"/>
      <w:szCs w:val="48"/>
    </w:rPr>
  </w:style>
  <w:style w:type="character" w:customStyle="1" w:styleId="apple-converted-space">
    <w:name w:val="apple-converted-space"/>
    <w:basedOn w:val="a3"/>
  </w:style>
  <w:style w:type="character" w:customStyle="1" w:styleId="7CharChar">
    <w:name w:val="三级7 Char Char"/>
    <w:link w:val="70"/>
    <w:rPr>
      <w:rFonts w:ascii="Calibri" w:hAnsi="Calibri"/>
      <w:kern w:val="2"/>
      <w:sz w:val="24"/>
      <w:szCs w:val="22"/>
    </w:rPr>
  </w:style>
  <w:style w:type="paragraph" w:customStyle="1" w:styleId="70">
    <w:name w:val="三级7"/>
    <w:basedOn w:val="6"/>
    <w:link w:val="7CharChar"/>
    <w:pPr>
      <w:numPr>
        <w:numId w:val="1"/>
      </w:numPr>
    </w:pPr>
  </w:style>
  <w:style w:type="paragraph" w:customStyle="1" w:styleId="6">
    <w:name w:val="三级6"/>
    <w:basedOn w:val="5"/>
    <w:pPr>
      <w:numPr>
        <w:numId w:val="2"/>
      </w:numPr>
      <w:ind w:left="794"/>
    </w:pPr>
  </w:style>
  <w:style w:type="paragraph" w:customStyle="1" w:styleId="5">
    <w:name w:val="三级5"/>
    <w:basedOn w:val="2"/>
    <w:pPr>
      <w:numPr>
        <w:numId w:val="3"/>
      </w:numPr>
    </w:pPr>
  </w:style>
  <w:style w:type="paragraph" w:customStyle="1" w:styleId="2">
    <w:name w:val="三级2"/>
    <w:basedOn w:val="a"/>
    <w:pPr>
      <w:numPr>
        <w:numId w:val="4"/>
      </w:numPr>
      <w:tabs>
        <w:tab w:val="clear" w:pos="629"/>
      </w:tabs>
      <w:ind w:left="794"/>
    </w:pPr>
  </w:style>
  <w:style w:type="paragraph" w:customStyle="1" w:styleId="a">
    <w:name w:val="三级"/>
    <w:basedOn w:val="a2"/>
    <w:pPr>
      <w:numPr>
        <w:ilvl w:val="2"/>
        <w:numId w:val="5"/>
      </w:numPr>
      <w:tabs>
        <w:tab w:val="clear" w:pos="629"/>
        <w:tab w:val="left" w:pos="799"/>
      </w:tabs>
      <w:spacing w:line="360" w:lineRule="auto"/>
      <w:ind w:left="794"/>
    </w:pPr>
    <w:rPr>
      <w:rFonts w:ascii="Calibri" w:hAnsi="Calibri"/>
      <w:sz w:val="24"/>
      <w:szCs w:val="22"/>
    </w:rPr>
  </w:style>
  <w:style w:type="character" w:customStyle="1" w:styleId="fontstyle21">
    <w:name w:val="fontstyle21"/>
    <w:rPr>
      <w:rFonts w:ascii="Times-Roman" w:hAnsi="Times-Roman" w:hint="default"/>
      <w:color w:val="000000"/>
      <w:sz w:val="20"/>
      <w:szCs w:val="20"/>
    </w:rPr>
  </w:style>
  <w:style w:type="character" w:customStyle="1" w:styleId="fontstyle01">
    <w:name w:val="fontstyle01"/>
    <w:rPr>
      <w:rFonts w:ascii="HiddenHorzOCR-Identity-H" w:hAnsi="HiddenHorzOCR-Identity-H" w:hint="default"/>
      <w:color w:val="000000"/>
      <w:sz w:val="18"/>
      <w:szCs w:val="18"/>
    </w:rPr>
  </w:style>
  <w:style w:type="paragraph" w:customStyle="1" w:styleId="60">
    <w:name w:val="二级6"/>
    <w:basedOn w:val="50"/>
    <w:pPr>
      <w:numPr>
        <w:numId w:val="6"/>
      </w:numPr>
      <w:ind w:left="100"/>
    </w:pPr>
  </w:style>
  <w:style w:type="paragraph" w:customStyle="1" w:styleId="50">
    <w:name w:val="二级5"/>
    <w:basedOn w:val="a1"/>
    <w:next w:val="a1"/>
    <w:pPr>
      <w:numPr>
        <w:numId w:val="7"/>
      </w:numPr>
      <w:ind w:left="0"/>
    </w:pPr>
  </w:style>
  <w:style w:type="paragraph" w:customStyle="1" w:styleId="a1">
    <w:name w:val="二级"/>
    <w:basedOn w:val="a2"/>
    <w:pPr>
      <w:numPr>
        <w:ilvl w:val="1"/>
        <w:numId w:val="8"/>
      </w:numPr>
      <w:spacing w:line="360" w:lineRule="auto"/>
      <w:ind w:leftChars="100" w:left="100"/>
    </w:pPr>
    <w:rPr>
      <w:rFonts w:ascii="Calibri" w:hAnsi="Calibri"/>
      <w:sz w:val="24"/>
      <w:szCs w:val="22"/>
    </w:rPr>
  </w:style>
  <w:style w:type="paragraph" w:customStyle="1" w:styleId="7">
    <w:name w:val="二级7"/>
    <w:basedOn w:val="60"/>
    <w:pPr>
      <w:numPr>
        <w:numId w:val="9"/>
      </w:numPr>
    </w:pPr>
  </w:style>
  <w:style w:type="paragraph" w:customStyle="1" w:styleId="Default">
    <w:name w:val="Default"/>
    <w:basedOn w:val="a2"/>
    <w:pPr>
      <w:autoSpaceDE w:val="0"/>
      <w:autoSpaceDN w:val="0"/>
      <w:adjustRightInd w:val="0"/>
      <w:jc w:val="left"/>
    </w:pPr>
    <w:rPr>
      <w:rFonts w:ascii="宋体" w:hAnsi="Calibri" w:hint="eastAsia"/>
      <w:color w:val="000000"/>
      <w:kern w:val="0"/>
      <w:sz w:val="24"/>
    </w:rPr>
  </w:style>
  <w:style w:type="paragraph" w:customStyle="1" w:styleId="8">
    <w:name w:val="三级8"/>
    <w:basedOn w:val="70"/>
    <w:pPr>
      <w:numPr>
        <w:numId w:val="10"/>
      </w:numPr>
    </w:pPr>
  </w:style>
  <w:style w:type="paragraph" w:customStyle="1" w:styleId="af4">
    <w:name w:val="目次、标准名称标题"/>
    <w:basedOn w:val="a2"/>
    <w:next w:val="a2"/>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0">
    <w:name w:val="一级"/>
    <w:basedOn w:val="a2"/>
    <w:pPr>
      <w:numPr>
        <w:numId w:val="11"/>
      </w:numPr>
      <w:spacing w:line="360" w:lineRule="auto"/>
      <w:ind w:leftChars="100" w:left="100"/>
    </w:pPr>
    <w:rPr>
      <w:rFonts w:ascii="Calibri" w:hAnsi="Calibri"/>
      <w:sz w:val="24"/>
      <w:szCs w:val="22"/>
    </w:rPr>
  </w:style>
  <w:style w:type="paragraph" w:customStyle="1" w:styleId="10">
    <w:name w:val="三级10"/>
    <w:basedOn w:val="8"/>
    <w:pPr>
      <w:numPr>
        <w:numId w:val="12"/>
      </w:numPr>
    </w:p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2"/>
    <w:qFormat/>
    <w:pPr>
      <w:widowControl/>
      <w:spacing w:after="160" w:line="240" w:lineRule="exact"/>
      <w:jc w:val="left"/>
    </w:pPr>
    <w:rPr>
      <w:szCs w:val="20"/>
    </w:rPr>
  </w:style>
  <w:style w:type="paragraph" w:customStyle="1" w:styleId="ListParagraph1">
    <w:name w:val="List Paragraph1"/>
    <w:basedOn w:val="a2"/>
    <w:pPr>
      <w:ind w:firstLineChars="200" w:firstLine="420"/>
    </w:pPr>
    <w:rPr>
      <w:rFonts w:ascii="Calibri" w:hAnsi="Calibri"/>
      <w:szCs w:val="22"/>
    </w:rPr>
  </w:style>
  <w:style w:type="paragraph" w:customStyle="1" w:styleId="120">
    <w:name w:val="三级12"/>
    <w:basedOn w:val="110"/>
    <w:pPr>
      <w:ind w:left="425" w:hanging="425"/>
    </w:pPr>
  </w:style>
  <w:style w:type="paragraph" w:customStyle="1" w:styleId="110">
    <w:name w:val="三级11"/>
    <w:basedOn w:val="9"/>
    <w:pPr>
      <w:numPr>
        <w:numId w:val="0"/>
      </w:numPr>
      <w:ind w:left="454"/>
    </w:pPr>
  </w:style>
  <w:style w:type="paragraph" w:customStyle="1" w:styleId="9">
    <w:name w:val="三级9"/>
    <w:basedOn w:val="10"/>
    <w:pPr>
      <w:numPr>
        <w:numId w:val="13"/>
      </w:numPr>
    </w:pPr>
  </w:style>
  <w:style w:type="paragraph" w:customStyle="1" w:styleId="paragraph">
    <w:name w:val="paragraph"/>
    <w:basedOn w:val="a2"/>
    <w:pPr>
      <w:widowControl/>
      <w:spacing w:before="100" w:beforeAutospacing="1" w:after="100" w:afterAutospacing="1"/>
      <w:jc w:val="left"/>
    </w:pPr>
    <w:rPr>
      <w:rFonts w:ascii="宋体" w:hAnsi="宋体" w:cs="宋体"/>
      <w:kern w:val="0"/>
      <w:sz w:val="24"/>
    </w:rPr>
  </w:style>
  <w:style w:type="paragraph" w:customStyle="1" w:styleId="TOC1">
    <w:name w:val="TOC 标题1"/>
    <w:basedOn w:val="11"/>
    <w:next w:val="a2"/>
    <w:qFormat/>
    <w:pPr>
      <w:keepNext/>
      <w:keepLines/>
      <w:tabs>
        <w:tab w:val="right" w:leader="dot" w:pos="9638"/>
      </w:tabs>
      <w:spacing w:before="480" w:beforeAutospacing="0" w:after="0" w:afterAutospacing="0" w:line="276" w:lineRule="auto"/>
      <w:outlineLvl w:val="9"/>
    </w:pPr>
    <w:rPr>
      <w:rFonts w:ascii="Cambria" w:hAnsi="Cambria"/>
      <w:b/>
      <w:color w:val="365F91"/>
      <w:kern w:val="0"/>
      <w:sz w:val="28"/>
      <w:szCs w:val="28"/>
    </w:rPr>
  </w:style>
  <w:style w:type="paragraph" w:customStyle="1" w:styleId="13">
    <w:name w:val="列出段落1"/>
    <w:basedOn w:val="a2"/>
    <w:pPr>
      <w:ind w:firstLineChars="200" w:firstLine="420"/>
    </w:pPr>
    <w:rPr>
      <w:rFonts w:ascii="Calibri" w:hAnsi="Calibri"/>
      <w:szCs w:val="22"/>
    </w:rPr>
  </w:style>
  <w:style w:type="paragraph" w:styleId="af5">
    <w:name w:val="List Paragraph"/>
    <w:basedOn w:val="a2"/>
    <w:link w:val="Char5"/>
    <w:uiPriority w:val="34"/>
    <w:qFormat/>
    <w:pPr>
      <w:spacing w:line="360" w:lineRule="auto"/>
      <w:ind w:leftChars="100" w:left="100" w:firstLineChars="200" w:firstLine="420"/>
    </w:pPr>
    <w:rPr>
      <w:rFonts w:ascii="Calibri" w:hAnsi="Calibri"/>
      <w:sz w:val="24"/>
      <w:szCs w:val="22"/>
    </w:rPr>
  </w:style>
  <w:style w:type="paragraph" w:customStyle="1" w:styleId="14">
    <w:name w:val="修订1"/>
    <w:hidden/>
    <w:uiPriority w:val="99"/>
    <w:semiHidden/>
    <w:unhideWhenUsed/>
    <w:rPr>
      <w:kern w:val="2"/>
      <w:sz w:val="21"/>
      <w:szCs w:val="24"/>
    </w:rPr>
  </w:style>
  <w:style w:type="paragraph" w:styleId="TOC">
    <w:name w:val="TOC Heading"/>
    <w:basedOn w:val="11"/>
    <w:next w:val="a2"/>
    <w:uiPriority w:val="39"/>
    <w:unhideWhenUsed/>
    <w:qFormat/>
    <w:rsid w:val="00F1507A"/>
    <w:pPr>
      <w:keepNext/>
      <w:keepLines/>
      <w:spacing w:before="240" w:beforeAutospacing="0" w:after="0" w:afterAutospacing="0" w:line="259" w:lineRule="auto"/>
      <w:contextualSpacing w:val="0"/>
      <w:jc w:val="left"/>
      <w:outlineLvl w:val="9"/>
    </w:pPr>
    <w:rPr>
      <w:rFonts w:asciiTheme="majorHAnsi" w:eastAsiaTheme="majorEastAsia" w:hAnsiTheme="majorHAnsi" w:cstheme="majorBidi"/>
      <w:bCs w:val="0"/>
      <w:color w:val="2E74B5" w:themeColor="accent1" w:themeShade="BF"/>
      <w:kern w:val="0"/>
      <w:szCs w:val="32"/>
    </w:rPr>
  </w:style>
  <w:style w:type="paragraph" w:customStyle="1" w:styleId="1">
    <w:name w:val="样式1"/>
    <w:basedOn w:val="af5"/>
    <w:link w:val="1Char0"/>
    <w:qFormat/>
    <w:rsid w:val="005C4CC5"/>
    <w:pPr>
      <w:numPr>
        <w:numId w:val="16"/>
      </w:numPr>
      <w:spacing w:line="480" w:lineRule="auto"/>
      <w:ind w:leftChars="0" w:left="482" w:hangingChars="200" w:hanging="482"/>
      <w:jc w:val="center"/>
    </w:pPr>
    <w:rPr>
      <w:b/>
      <w:szCs w:val="24"/>
    </w:rPr>
  </w:style>
  <w:style w:type="character" w:customStyle="1" w:styleId="Char5">
    <w:name w:val="列出段落 Char"/>
    <w:basedOn w:val="a3"/>
    <w:link w:val="af5"/>
    <w:uiPriority w:val="34"/>
    <w:rsid w:val="005C4CC5"/>
    <w:rPr>
      <w:rFonts w:ascii="Calibri" w:hAnsi="Calibri"/>
      <w:kern w:val="2"/>
      <w:sz w:val="24"/>
      <w:szCs w:val="22"/>
    </w:rPr>
  </w:style>
  <w:style w:type="character" w:customStyle="1" w:styleId="1Char0">
    <w:name w:val="样式1 Char"/>
    <w:basedOn w:val="Char5"/>
    <w:link w:val="1"/>
    <w:rsid w:val="005C4CC5"/>
    <w:rPr>
      <w:rFonts w:ascii="Calibri" w:hAnsi="Calibri"/>
      <w:b/>
      <w:kern w:val="2"/>
      <w:sz w:val="24"/>
      <w:szCs w:val="24"/>
    </w:rPr>
  </w:style>
  <w:style w:type="paragraph" w:styleId="af6">
    <w:name w:val="Subtitle"/>
    <w:basedOn w:val="a2"/>
    <w:next w:val="a2"/>
    <w:link w:val="Char6"/>
    <w:qFormat/>
    <w:rsid w:val="0054489D"/>
    <w:pPr>
      <w:spacing w:before="240" w:after="60" w:line="312" w:lineRule="auto"/>
      <w:jc w:val="center"/>
      <w:outlineLvl w:val="1"/>
    </w:pPr>
    <w:rPr>
      <w:rFonts w:asciiTheme="minorHAnsi" w:eastAsiaTheme="minorEastAsia" w:hAnsiTheme="minorHAnsi" w:cstheme="minorBidi"/>
      <w:bCs/>
      <w:kern w:val="28"/>
      <w:sz w:val="32"/>
      <w:szCs w:val="32"/>
    </w:rPr>
  </w:style>
  <w:style w:type="character" w:customStyle="1" w:styleId="Char6">
    <w:name w:val="副标题 Char"/>
    <w:basedOn w:val="a3"/>
    <w:link w:val="af6"/>
    <w:rsid w:val="0054489D"/>
    <w:rPr>
      <w:rFonts w:asciiTheme="minorHAnsi" w:eastAsiaTheme="minorEastAsia" w:hAnsiTheme="minorHAnsi" w:cstheme="minorBidi"/>
      <w:bCs/>
      <w:kern w:val="28"/>
      <w:sz w:val="32"/>
      <w:szCs w:val="32"/>
    </w:rPr>
  </w:style>
  <w:style w:type="character" w:styleId="af7">
    <w:name w:val="Emphasis"/>
    <w:basedOn w:val="a3"/>
    <w:qFormat/>
    <w:rsid w:val="0054489D"/>
    <w:rPr>
      <w:i/>
      <w:iCs/>
    </w:rPr>
  </w:style>
  <w:style w:type="paragraph" w:customStyle="1" w:styleId="af8">
    <w:name w:val="主标题"/>
    <w:basedOn w:val="af6"/>
    <w:link w:val="af9"/>
    <w:qFormat/>
    <w:rsid w:val="0054489D"/>
    <w:rPr>
      <w:rFonts w:eastAsia="方正小标宋简体"/>
      <w:sz w:val="44"/>
    </w:rPr>
  </w:style>
  <w:style w:type="paragraph" w:customStyle="1" w:styleId="afa">
    <w:name w:val="一级标题"/>
    <w:basedOn w:val="af8"/>
    <w:link w:val="afb"/>
    <w:qFormat/>
    <w:rsid w:val="0054489D"/>
    <w:rPr>
      <w:rFonts w:eastAsia="黑体"/>
      <w:b/>
      <w:sz w:val="24"/>
    </w:rPr>
  </w:style>
  <w:style w:type="character" w:customStyle="1" w:styleId="af9">
    <w:name w:val="主标题 字符"/>
    <w:basedOn w:val="Char6"/>
    <w:link w:val="af8"/>
    <w:rsid w:val="0054489D"/>
    <w:rPr>
      <w:rFonts w:asciiTheme="minorHAnsi" w:eastAsia="方正小标宋简体" w:hAnsiTheme="minorHAnsi" w:cstheme="minorBidi"/>
      <w:bCs/>
      <w:kern w:val="28"/>
      <w:sz w:val="44"/>
      <w:szCs w:val="32"/>
    </w:rPr>
  </w:style>
  <w:style w:type="paragraph" w:customStyle="1" w:styleId="afc">
    <w:name w:val="二级标题"/>
    <w:basedOn w:val="afa"/>
    <w:link w:val="afd"/>
    <w:qFormat/>
    <w:rsid w:val="009F5A8B"/>
    <w:rPr>
      <w:rFonts w:eastAsia="仿宋"/>
    </w:rPr>
  </w:style>
  <w:style w:type="character" w:customStyle="1" w:styleId="afb">
    <w:name w:val="一级标题 字符"/>
    <w:basedOn w:val="af9"/>
    <w:link w:val="afa"/>
    <w:rsid w:val="0054489D"/>
    <w:rPr>
      <w:rFonts w:asciiTheme="minorHAnsi" w:eastAsia="黑体" w:hAnsiTheme="minorHAnsi" w:cstheme="minorBidi"/>
      <w:b/>
      <w:bCs/>
      <w:kern w:val="28"/>
      <w:sz w:val="24"/>
      <w:szCs w:val="32"/>
    </w:rPr>
  </w:style>
  <w:style w:type="character" w:customStyle="1" w:styleId="afd">
    <w:name w:val="二级标题 字符"/>
    <w:basedOn w:val="afb"/>
    <w:link w:val="afc"/>
    <w:rsid w:val="009F5A8B"/>
    <w:rPr>
      <w:rFonts w:asciiTheme="minorHAnsi" w:eastAsia="仿宋" w:hAnsiTheme="minorHAnsi" w:cstheme="minorBidi"/>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C5E58-2D78-4DD9-BFEE-AC5605FC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3198</Words>
  <Characters>18231</Characters>
  <Application>Microsoft Office Word</Application>
  <DocSecurity>0</DocSecurity>
  <Lines>151</Lines>
  <Paragraphs>42</Paragraphs>
  <ScaleCrop>false</ScaleCrop>
  <Company>CHINA</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关于2014～2016年CBDA标准</dc:title>
  <dc:creator>HB</dc:creator>
  <cp:lastModifiedBy>123</cp:lastModifiedBy>
  <cp:revision>2</cp:revision>
  <cp:lastPrinted>2020-09-25T02:31:00Z</cp:lastPrinted>
  <dcterms:created xsi:type="dcterms:W3CDTF">2020-10-19T01:12:00Z</dcterms:created>
  <dcterms:modified xsi:type="dcterms:W3CDTF">2020-10-19T01:12:00Z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