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28" w:rsidRPr="00580728" w:rsidRDefault="00580728" w:rsidP="00580728">
      <w:pPr>
        <w:tabs>
          <w:tab w:val="left" w:pos="900"/>
        </w:tabs>
        <w:spacing w:line="360" w:lineRule="auto"/>
        <w:ind w:rightChars="-30" w:right="-63"/>
        <w:jc w:val="center"/>
        <w:rPr>
          <w:rFonts w:ascii="楷体_GB2312" w:eastAsia="楷体_GB2312" w:hAnsi="宋体" w:cs="楷体_GB2312" w:hint="eastAsia"/>
          <w:sz w:val="30"/>
          <w:szCs w:val="30"/>
        </w:rPr>
      </w:pPr>
      <w:r w:rsidRPr="00580728">
        <w:rPr>
          <w:rFonts w:ascii="仿宋_GB2312" w:eastAsia="仿宋_GB2312" w:hAnsi="宋体" w:cs="仿宋_GB2312" w:hint="eastAsia"/>
          <w:sz w:val="30"/>
          <w:szCs w:val="30"/>
        </w:rPr>
        <w:t>中装协秘〔2020〕</w:t>
      </w:r>
      <w:r>
        <w:rPr>
          <w:rFonts w:ascii="仿宋_GB2312" w:eastAsia="仿宋_GB2312" w:hAnsi="宋体" w:cs="仿宋_GB2312" w:hint="eastAsia"/>
          <w:sz w:val="30"/>
          <w:szCs w:val="30"/>
        </w:rPr>
        <w:t>6</w:t>
      </w:r>
      <w:r w:rsidRPr="00580728">
        <w:rPr>
          <w:rFonts w:ascii="仿宋_GB2312" w:eastAsia="仿宋_GB2312" w:hAnsi="宋体" w:cs="仿宋_GB2312" w:hint="eastAsia"/>
          <w:sz w:val="30"/>
          <w:szCs w:val="30"/>
        </w:rPr>
        <w:t>号</w:t>
      </w:r>
      <w:r w:rsidRPr="00580728">
        <w:rPr>
          <w:rFonts w:ascii="宋体" w:eastAsia="宋体" w:hAnsi="宋体" w:cs="宋体" w:hint="eastAsia"/>
          <w:sz w:val="24"/>
          <w:szCs w:val="24"/>
        </w:rPr>
        <w:t xml:space="preserve">                 </w:t>
      </w:r>
      <w:r w:rsidRPr="00580728">
        <w:rPr>
          <w:rFonts w:ascii="仿宋_GB2312" w:eastAsia="仿宋_GB2312" w:hAnsi="宋体" w:cs="仿宋_GB2312" w:hint="eastAsia"/>
          <w:sz w:val="30"/>
          <w:szCs w:val="30"/>
        </w:rPr>
        <w:t>签发人：</w:t>
      </w:r>
      <w:r w:rsidRPr="00580728">
        <w:rPr>
          <w:rFonts w:ascii="楷体_GB2312" w:eastAsia="楷体_GB2312" w:hAnsi="宋体" w:cs="楷体_GB2312" w:hint="eastAsia"/>
          <w:sz w:val="30"/>
          <w:szCs w:val="30"/>
        </w:rPr>
        <w:t>张京跃</w:t>
      </w:r>
      <w:bookmarkStart w:id="0" w:name="_GoBack"/>
      <w:bookmarkEnd w:id="0"/>
    </w:p>
    <w:p w:rsidR="00580728" w:rsidRPr="00580728" w:rsidRDefault="00580728" w:rsidP="00D707F1">
      <w:pPr>
        <w:pStyle w:val="qowt-stl-p0"/>
        <w:shd w:val="clear" w:color="auto" w:fill="FFFFFF"/>
        <w:spacing w:before="0" w:beforeAutospacing="0" w:after="0" w:afterAutospacing="0" w:line="360" w:lineRule="auto"/>
        <w:jc w:val="center"/>
        <w:rPr>
          <w:rStyle w:val="qowt-font7"/>
          <w:rFonts w:ascii="方正小标宋简体" w:eastAsia="方正小标宋简体" w:hAnsi="Times New Roman" w:cs="Times New Roman" w:hint="eastAsia"/>
          <w:b/>
          <w:sz w:val="38"/>
          <w:szCs w:val="38"/>
        </w:rPr>
      </w:pPr>
    </w:p>
    <w:p w:rsidR="00E55CFE" w:rsidRPr="00580728" w:rsidRDefault="003546C4" w:rsidP="00D707F1">
      <w:pPr>
        <w:pStyle w:val="qowt-stl-p0"/>
        <w:shd w:val="clear" w:color="auto" w:fill="FFFFFF"/>
        <w:spacing w:before="0" w:beforeAutospacing="0" w:after="0" w:afterAutospacing="0" w:line="360" w:lineRule="auto"/>
        <w:jc w:val="center"/>
        <w:rPr>
          <w:rFonts w:ascii="方正小标宋简体" w:eastAsia="方正小标宋简体" w:hAnsi="Times New Roman" w:cs="Times New Roman" w:hint="eastAsia"/>
          <w:b/>
          <w:sz w:val="38"/>
          <w:szCs w:val="38"/>
        </w:rPr>
      </w:pPr>
      <w:r w:rsidRPr="00580728">
        <w:rPr>
          <w:rStyle w:val="qowt-font7"/>
          <w:rFonts w:ascii="方正小标宋简体" w:eastAsia="方正小标宋简体" w:hAnsi="Times New Roman" w:cs="Times New Roman" w:hint="eastAsia"/>
          <w:b/>
          <w:sz w:val="38"/>
          <w:szCs w:val="38"/>
        </w:rPr>
        <w:t>关于开展</w:t>
      </w:r>
      <w:r w:rsidRPr="00580728">
        <w:rPr>
          <w:rStyle w:val="qowt-font7"/>
          <w:rFonts w:ascii="方正小标宋简体" w:eastAsia="方正小标宋简体" w:hAnsi="Times New Roman" w:cs="Times New Roman" w:hint="eastAsia"/>
          <w:b/>
          <w:sz w:val="38"/>
          <w:szCs w:val="38"/>
        </w:rPr>
        <w:t>2019</w:t>
      </w:r>
      <w:r w:rsidRPr="00580728">
        <w:rPr>
          <w:rStyle w:val="qowt-font7"/>
          <w:rFonts w:ascii="方正小标宋简体" w:eastAsia="方正小标宋简体" w:hAnsi="Times New Roman" w:cs="Times New Roman" w:hint="eastAsia"/>
          <w:b/>
          <w:sz w:val="38"/>
          <w:szCs w:val="38"/>
        </w:rPr>
        <w:t>年度中国</w:t>
      </w:r>
      <w:r w:rsidRPr="00580728">
        <w:rPr>
          <w:rStyle w:val="qowt-font7"/>
          <w:rFonts w:ascii="方正小标宋简体" w:eastAsia="方正小标宋简体" w:hAnsi="Times New Roman" w:cs="Times New Roman" w:hint="eastAsia"/>
          <w:b/>
          <w:sz w:val="38"/>
          <w:szCs w:val="38"/>
        </w:rPr>
        <w:t>建筑装饰</w:t>
      </w:r>
      <w:r w:rsidR="00580728">
        <w:rPr>
          <w:rStyle w:val="qowt-font7"/>
          <w:rFonts w:ascii="方正小标宋简体" w:eastAsia="方正小标宋简体" w:hAnsi="Times New Roman" w:cs="Times New Roman" w:hint="eastAsia"/>
          <w:b/>
          <w:sz w:val="38"/>
          <w:szCs w:val="38"/>
        </w:rPr>
        <w:t>企业</w:t>
      </w:r>
    </w:p>
    <w:p w:rsidR="00E55CFE" w:rsidRPr="00580728" w:rsidRDefault="003546C4" w:rsidP="00D707F1">
      <w:pPr>
        <w:pStyle w:val="qowt-stl-p0"/>
        <w:shd w:val="clear" w:color="auto" w:fill="FFFFFF"/>
        <w:spacing w:before="0" w:beforeAutospacing="0" w:after="0" w:afterAutospacing="0" w:line="360" w:lineRule="auto"/>
        <w:jc w:val="center"/>
        <w:rPr>
          <w:rFonts w:ascii="方正小标宋简体" w:eastAsia="方正小标宋简体" w:hAnsi="Times New Roman" w:cs="Times New Roman" w:hint="eastAsia"/>
          <w:b/>
          <w:sz w:val="38"/>
          <w:szCs w:val="38"/>
        </w:rPr>
      </w:pPr>
      <w:r w:rsidRPr="00580728">
        <w:rPr>
          <w:rStyle w:val="qowt-font7"/>
          <w:rFonts w:ascii="方正小标宋简体" w:eastAsia="方正小标宋简体" w:hAnsi="Times New Roman" w:cs="Times New Roman" w:hint="eastAsia"/>
          <w:b/>
          <w:sz w:val="38"/>
          <w:szCs w:val="38"/>
        </w:rPr>
        <w:t>品牌价值评价工作的通知</w:t>
      </w:r>
    </w:p>
    <w:p w:rsidR="00E55CFE" w:rsidRPr="00580728" w:rsidRDefault="00E55CFE" w:rsidP="00D707F1">
      <w:pPr>
        <w:pStyle w:val="qowt-stl-"/>
        <w:shd w:val="clear" w:color="auto" w:fill="FFFFFF"/>
        <w:spacing w:before="0" w:beforeAutospacing="0" w:after="0" w:afterAutospacing="0" w:line="360" w:lineRule="auto"/>
        <w:jc w:val="center"/>
        <w:rPr>
          <w:rFonts w:ascii="方正小标宋简体" w:eastAsia="方正小标宋简体" w:hAnsi="仿宋" w:cs="Times New Roman" w:hint="eastAsia"/>
          <w:sz w:val="38"/>
          <w:szCs w:val="38"/>
        </w:rPr>
      </w:pPr>
    </w:p>
    <w:p w:rsidR="00E55CFE" w:rsidRPr="00D707F1" w:rsidRDefault="003546C4" w:rsidP="00D707F1">
      <w:pPr>
        <w:pStyle w:val="qowt-stl-"/>
        <w:shd w:val="clear" w:color="auto" w:fill="FFFFFF"/>
        <w:spacing w:before="0" w:beforeAutospacing="0" w:after="0" w:afterAutospacing="0" w:line="360" w:lineRule="auto"/>
        <w:jc w:val="both"/>
        <w:rPr>
          <w:rStyle w:val="qowt-font4-gb2312"/>
          <w:rFonts w:ascii="仿宋_GB2312" w:eastAsia="仿宋_GB2312" w:hAnsi="仿宋" w:cs="华文仿宋" w:hint="eastAsia"/>
          <w:sz w:val="32"/>
          <w:szCs w:val="32"/>
        </w:rPr>
      </w:pPr>
      <w:r w:rsidRPr="00D707F1">
        <w:rPr>
          <w:rStyle w:val="qowt-font4-gb2312"/>
          <w:rFonts w:ascii="仿宋_GB2312" w:eastAsia="仿宋_GB2312" w:hAnsi="仿宋" w:cs="华文仿宋" w:hint="eastAsia"/>
          <w:sz w:val="32"/>
          <w:szCs w:val="32"/>
        </w:rPr>
        <w:t>各有关单位：</w:t>
      </w:r>
    </w:p>
    <w:p w:rsidR="00E55CFE" w:rsidRPr="00D707F1" w:rsidRDefault="003546C4" w:rsidP="00D707F1">
      <w:pPr>
        <w:pStyle w:val="qowt-stl-"/>
        <w:shd w:val="clear" w:color="auto" w:fill="FFFFFF"/>
        <w:spacing w:before="0" w:beforeAutospacing="0" w:after="0" w:afterAutospacing="0" w:line="360" w:lineRule="auto"/>
        <w:ind w:firstLineChars="200" w:firstLine="640"/>
        <w:jc w:val="both"/>
        <w:rPr>
          <w:rStyle w:val="qowt-font4-gb2312"/>
          <w:rFonts w:ascii="仿宋_GB2312" w:eastAsia="仿宋_GB2312" w:hAnsi="仿宋" w:cs="华文仿宋" w:hint="eastAsia"/>
          <w:sz w:val="32"/>
          <w:szCs w:val="32"/>
        </w:rPr>
      </w:pPr>
      <w:r w:rsidRPr="00D707F1">
        <w:rPr>
          <w:rFonts w:ascii="仿宋_GB2312" w:eastAsia="仿宋_GB2312" w:hAnsi="仿宋" w:cs="华文仿宋" w:hint="eastAsia"/>
          <w:sz w:val="32"/>
          <w:szCs w:val="32"/>
        </w:rPr>
        <w:t>为贯彻落实国家品牌战略，积极践行国办〔</w:t>
      </w:r>
      <w:r w:rsidRPr="00D707F1">
        <w:rPr>
          <w:rFonts w:ascii="仿宋_GB2312" w:eastAsia="仿宋_GB2312" w:hAnsi="仿宋" w:cs="华文仿宋" w:hint="eastAsia"/>
          <w:sz w:val="32"/>
          <w:szCs w:val="32"/>
        </w:rPr>
        <w:t>2016</w:t>
      </w:r>
      <w:r w:rsidRPr="00D707F1">
        <w:rPr>
          <w:rFonts w:ascii="仿宋_GB2312" w:eastAsia="仿宋_GB2312" w:hAnsi="仿宋" w:cs="华文仿宋" w:hint="eastAsia"/>
          <w:sz w:val="32"/>
          <w:szCs w:val="32"/>
        </w:rPr>
        <w:t>〕</w:t>
      </w:r>
      <w:r w:rsidRPr="00D707F1">
        <w:rPr>
          <w:rFonts w:ascii="仿宋_GB2312" w:eastAsia="仿宋_GB2312" w:hAnsi="仿宋" w:cs="华文仿宋" w:hint="eastAsia"/>
          <w:sz w:val="32"/>
          <w:szCs w:val="32"/>
        </w:rPr>
        <w:t>44</w:t>
      </w:r>
      <w:r w:rsidRPr="00D707F1">
        <w:rPr>
          <w:rFonts w:ascii="仿宋_GB2312" w:eastAsia="仿宋_GB2312" w:hAnsi="仿宋" w:cs="华文仿宋" w:hint="eastAsia"/>
          <w:sz w:val="32"/>
          <w:szCs w:val="32"/>
        </w:rPr>
        <w:t>号文件《国务院办公厅关于发挥品牌引领作用推动供需结构升级的意见》提出的“推动建立全球统一的品牌评价体系”的要求，</w:t>
      </w:r>
      <w:r w:rsidRPr="00D707F1">
        <w:rPr>
          <w:rStyle w:val="qowt-font4-gb2312"/>
          <w:rFonts w:ascii="仿宋_GB2312" w:eastAsia="仿宋_GB2312" w:hAnsi="仿宋" w:cs="华文仿宋" w:hint="eastAsia"/>
          <w:sz w:val="32"/>
          <w:szCs w:val="32"/>
        </w:rPr>
        <w:t>为建筑装饰行业培育一批具有市场竞争力的品牌，提升企业品牌和产品品牌价值，推动供给侧结构性改革，推动建筑装饰行业高品质发展，经研究决定，按照自愿申报参与评价的原则，在全国范围内开展</w:t>
      </w:r>
      <w:r w:rsidRPr="00D707F1">
        <w:rPr>
          <w:rStyle w:val="qowt-font4-gb2312"/>
          <w:rFonts w:ascii="仿宋_GB2312" w:eastAsia="仿宋_GB2312" w:hAnsi="仿宋" w:cs="华文仿宋" w:hint="eastAsia"/>
          <w:sz w:val="32"/>
          <w:szCs w:val="32"/>
        </w:rPr>
        <w:t>2019</w:t>
      </w:r>
      <w:r w:rsidRPr="00D707F1">
        <w:rPr>
          <w:rStyle w:val="qowt-font4-gb2312"/>
          <w:rFonts w:ascii="仿宋_GB2312" w:eastAsia="仿宋_GB2312" w:hAnsi="仿宋" w:cs="华文仿宋" w:hint="eastAsia"/>
          <w:sz w:val="32"/>
          <w:szCs w:val="32"/>
        </w:rPr>
        <w:t>年度中国建筑装饰</w:t>
      </w:r>
      <w:r w:rsidR="00580728">
        <w:rPr>
          <w:rStyle w:val="qowt-font4-gb2312"/>
          <w:rFonts w:ascii="仿宋_GB2312" w:eastAsia="仿宋_GB2312" w:hAnsi="仿宋" w:cs="华文仿宋" w:hint="eastAsia"/>
          <w:sz w:val="32"/>
          <w:szCs w:val="32"/>
        </w:rPr>
        <w:t>企业</w:t>
      </w:r>
      <w:r w:rsidRPr="00D707F1">
        <w:rPr>
          <w:rStyle w:val="qowt-font4-gb2312"/>
          <w:rFonts w:ascii="仿宋_GB2312" w:eastAsia="仿宋_GB2312" w:hAnsi="仿宋" w:cs="华文仿宋" w:hint="eastAsia"/>
          <w:sz w:val="32"/>
          <w:szCs w:val="32"/>
        </w:rPr>
        <w:t>品牌价值评价工作，</w:t>
      </w:r>
      <w:r w:rsidRPr="00D707F1">
        <w:rPr>
          <w:rStyle w:val="qowt-font4-gb2312"/>
          <w:rFonts w:ascii="仿宋_GB2312" w:eastAsia="仿宋_GB2312" w:hAnsi="仿宋" w:cs="华文仿宋" w:hint="eastAsia"/>
          <w:sz w:val="32"/>
          <w:szCs w:val="32"/>
        </w:rPr>
        <w:t>请各企业高度重视自愿申报参与。现将有关通知如下：</w:t>
      </w:r>
    </w:p>
    <w:p w:rsidR="00E55CFE" w:rsidRPr="00D707F1" w:rsidRDefault="003546C4" w:rsidP="00D707F1">
      <w:pPr>
        <w:pStyle w:val="qowt-stl-"/>
        <w:shd w:val="clear" w:color="auto" w:fill="FFFFFF"/>
        <w:spacing w:before="0" w:beforeAutospacing="0" w:after="0" w:afterAutospacing="0" w:line="360" w:lineRule="auto"/>
        <w:ind w:firstLineChars="200" w:firstLine="643"/>
        <w:jc w:val="both"/>
        <w:rPr>
          <w:rFonts w:ascii="仿宋_GB2312" w:eastAsia="仿宋_GB2312" w:hAnsi="仿宋" w:cs="华文仿宋" w:hint="eastAsia"/>
          <w:b/>
          <w:bCs/>
          <w:sz w:val="32"/>
          <w:szCs w:val="32"/>
        </w:rPr>
      </w:pPr>
      <w:r w:rsidRPr="00D707F1">
        <w:rPr>
          <w:rStyle w:val="qowt-font4-gb2312"/>
          <w:rFonts w:ascii="仿宋_GB2312" w:eastAsia="仿宋_GB2312" w:hAnsi="仿宋" w:cs="华文仿宋" w:hint="eastAsia"/>
          <w:b/>
          <w:bCs/>
          <w:sz w:val="32"/>
          <w:szCs w:val="32"/>
        </w:rPr>
        <w:t>1</w:t>
      </w:r>
      <w:r w:rsidRPr="00D707F1">
        <w:rPr>
          <w:rStyle w:val="qowt-font4-gb2312"/>
          <w:rFonts w:ascii="仿宋_GB2312" w:eastAsia="仿宋_GB2312" w:hAnsi="仿宋" w:cs="华文仿宋" w:hint="eastAsia"/>
          <w:b/>
          <w:bCs/>
          <w:sz w:val="32"/>
          <w:szCs w:val="32"/>
        </w:rPr>
        <w:t>、评价范围与对象：</w:t>
      </w:r>
      <w:r w:rsidRPr="00D707F1">
        <w:rPr>
          <w:rFonts w:ascii="仿宋_GB2312" w:eastAsia="仿宋_GB2312" w:hAnsi="仿宋" w:cs="华文仿宋" w:hint="eastAsia"/>
          <w:sz w:val="32"/>
          <w:szCs w:val="32"/>
        </w:rPr>
        <w:t>2019</w:t>
      </w:r>
      <w:r w:rsidR="00580728">
        <w:rPr>
          <w:rFonts w:ascii="仿宋_GB2312" w:eastAsia="仿宋_GB2312" w:hAnsi="仿宋" w:cs="华文仿宋" w:hint="eastAsia"/>
          <w:sz w:val="32"/>
          <w:szCs w:val="32"/>
        </w:rPr>
        <w:t>年度中国建筑装饰企</w:t>
      </w:r>
      <w:r w:rsidRPr="00D707F1">
        <w:rPr>
          <w:rFonts w:ascii="仿宋_GB2312" w:eastAsia="仿宋_GB2312" w:hAnsi="仿宋" w:cs="华文仿宋" w:hint="eastAsia"/>
          <w:sz w:val="32"/>
          <w:szCs w:val="32"/>
        </w:rPr>
        <w:t>业品牌价值评价包括企业品牌、产品品牌二类。</w:t>
      </w:r>
      <w:r w:rsidRPr="00D707F1">
        <w:rPr>
          <w:rFonts w:ascii="仿宋_GB2312" w:eastAsia="仿宋_GB2312" w:hAnsi="仿宋" w:cs="仿宋" w:hint="eastAsia"/>
          <w:sz w:val="32"/>
          <w:szCs w:val="32"/>
        </w:rPr>
        <w:t>其中企业品牌主要是面向建筑装饰行业中具有产业优势、品牌建设基础较好、品牌评价条件成熟的施工、设计和建材、部品企业。产品品牌主要面向中国建筑装饰行业中企业所涉及到的具有自主创新的产品品牌。</w:t>
      </w:r>
    </w:p>
    <w:p w:rsidR="00E55CFE" w:rsidRPr="00D707F1" w:rsidRDefault="003546C4" w:rsidP="00D707F1">
      <w:pPr>
        <w:widowControl/>
        <w:spacing w:after="115" w:line="360" w:lineRule="auto"/>
        <w:ind w:firstLineChars="200" w:firstLine="643"/>
        <w:rPr>
          <w:rFonts w:ascii="仿宋_GB2312" w:eastAsia="仿宋_GB2312" w:hAnsi="仿宋" w:cs="华文仿宋" w:hint="eastAsia"/>
          <w:kern w:val="0"/>
          <w:sz w:val="32"/>
          <w:szCs w:val="32"/>
        </w:rPr>
      </w:pPr>
      <w:r w:rsidRPr="00D707F1">
        <w:rPr>
          <w:rFonts w:ascii="仿宋_GB2312" w:eastAsia="仿宋_GB2312" w:hAnsi="仿宋" w:cs="华文仿宋" w:hint="eastAsia"/>
          <w:b/>
          <w:bCs/>
          <w:kern w:val="0"/>
          <w:sz w:val="32"/>
          <w:szCs w:val="32"/>
        </w:rPr>
        <w:t>2</w:t>
      </w:r>
      <w:r w:rsidRPr="00D707F1">
        <w:rPr>
          <w:rFonts w:ascii="仿宋_GB2312" w:eastAsia="仿宋_GB2312" w:hAnsi="仿宋" w:cs="华文仿宋" w:hint="eastAsia"/>
          <w:b/>
          <w:bCs/>
          <w:kern w:val="0"/>
          <w:sz w:val="32"/>
          <w:szCs w:val="32"/>
        </w:rPr>
        <w:t>、评价方式</w:t>
      </w:r>
      <w:r w:rsidRPr="00D707F1">
        <w:rPr>
          <w:rFonts w:ascii="仿宋_GB2312" w:eastAsia="仿宋_GB2312" w:hAnsi="仿宋" w:cs="华文仿宋" w:hint="eastAsia"/>
          <w:b/>
          <w:bCs/>
          <w:kern w:val="0"/>
          <w:sz w:val="32"/>
          <w:szCs w:val="32"/>
        </w:rPr>
        <w:t xml:space="preserve"> </w:t>
      </w:r>
      <w:r w:rsidRPr="00D707F1">
        <w:rPr>
          <w:rFonts w:ascii="仿宋_GB2312" w:eastAsia="仿宋_GB2312" w:hAnsi="仿宋" w:cs="华文仿宋" w:hint="eastAsia"/>
          <w:b/>
          <w:bCs/>
          <w:kern w:val="0"/>
          <w:sz w:val="32"/>
          <w:szCs w:val="32"/>
        </w:rPr>
        <w:t>：</w:t>
      </w:r>
      <w:r w:rsidRPr="00D707F1">
        <w:rPr>
          <w:rFonts w:ascii="仿宋_GB2312" w:eastAsia="仿宋_GB2312" w:hAnsi="仿宋" w:cs="华文仿宋" w:hint="eastAsia"/>
          <w:kern w:val="0"/>
          <w:sz w:val="32"/>
          <w:szCs w:val="32"/>
        </w:rPr>
        <w:t>按照自愿参与、不收费的原则，请符合条件的企业积极参加评价工作，评价方法依据</w:t>
      </w:r>
      <w:r w:rsidRPr="00D707F1">
        <w:rPr>
          <w:rFonts w:ascii="仿宋_GB2312" w:eastAsia="仿宋_GB2312" w:hAnsi="仿宋" w:cs="华文仿宋" w:hint="eastAsia"/>
          <w:kern w:val="0"/>
          <w:sz w:val="32"/>
          <w:szCs w:val="32"/>
        </w:rPr>
        <w:t>GB/T 29187-2012/ISO10668:2010</w:t>
      </w:r>
      <w:r w:rsidRPr="00D707F1">
        <w:rPr>
          <w:rFonts w:ascii="仿宋_GB2312" w:eastAsia="仿宋_GB2312" w:hAnsi="仿宋" w:cs="华文仿宋" w:hint="eastAsia"/>
          <w:kern w:val="0"/>
          <w:sz w:val="32"/>
          <w:szCs w:val="32"/>
        </w:rPr>
        <w:t>《品牌评价</w:t>
      </w:r>
      <w:r w:rsidRPr="00D707F1">
        <w:rPr>
          <w:rFonts w:ascii="仿宋_GB2312" w:eastAsia="仿宋_GB2312" w:hAnsi="仿宋" w:cs="华文仿宋" w:hint="eastAsia"/>
          <w:kern w:val="0"/>
          <w:sz w:val="32"/>
          <w:szCs w:val="32"/>
        </w:rPr>
        <w:t xml:space="preserve"> </w:t>
      </w:r>
      <w:r w:rsidRPr="00D707F1">
        <w:rPr>
          <w:rFonts w:ascii="仿宋_GB2312" w:eastAsia="仿宋_GB2312" w:hAnsi="仿宋" w:cs="华文仿宋" w:hint="eastAsia"/>
          <w:kern w:val="0"/>
          <w:sz w:val="32"/>
          <w:szCs w:val="32"/>
        </w:rPr>
        <w:t>品牌价值评价要求》、</w:t>
      </w:r>
      <w:r w:rsidRPr="00D707F1">
        <w:rPr>
          <w:rFonts w:ascii="仿宋_GB2312" w:eastAsia="仿宋_GB2312" w:hAnsi="仿宋" w:cs="华文仿宋" w:hint="eastAsia"/>
          <w:kern w:val="0"/>
          <w:sz w:val="32"/>
          <w:szCs w:val="32"/>
        </w:rPr>
        <w:lastRenderedPageBreak/>
        <w:t>ISO/DIS 20671</w:t>
      </w:r>
      <w:r w:rsidRPr="00D707F1">
        <w:rPr>
          <w:rFonts w:ascii="仿宋_GB2312" w:eastAsia="仿宋_GB2312" w:hAnsi="仿宋" w:cs="华文仿宋" w:hint="eastAsia"/>
          <w:kern w:val="0"/>
          <w:sz w:val="32"/>
          <w:szCs w:val="32"/>
        </w:rPr>
        <w:t>《品牌评价基础和原则》、</w:t>
      </w:r>
      <w:r w:rsidRPr="00D707F1">
        <w:rPr>
          <w:rFonts w:ascii="仿宋_GB2312" w:eastAsia="仿宋_GB2312" w:hAnsi="仿宋" w:cs="华文仿宋" w:hint="eastAsia"/>
          <w:kern w:val="0"/>
          <w:sz w:val="32"/>
          <w:szCs w:val="32"/>
        </w:rPr>
        <w:t>GB/T 29188-2012</w:t>
      </w:r>
      <w:r w:rsidRPr="00D707F1">
        <w:rPr>
          <w:rFonts w:ascii="仿宋_GB2312" w:eastAsia="仿宋_GB2312" w:hAnsi="仿宋" w:cs="华文仿宋" w:hint="eastAsia"/>
          <w:kern w:val="0"/>
          <w:sz w:val="32"/>
          <w:szCs w:val="32"/>
        </w:rPr>
        <w:t>《品牌评价</w:t>
      </w:r>
      <w:r w:rsidRPr="00D707F1">
        <w:rPr>
          <w:rFonts w:ascii="仿宋_GB2312" w:eastAsia="仿宋_GB2312" w:hAnsi="仿宋" w:cs="华文仿宋" w:hint="eastAsia"/>
          <w:kern w:val="0"/>
          <w:sz w:val="32"/>
          <w:szCs w:val="32"/>
        </w:rPr>
        <w:t xml:space="preserve"> </w:t>
      </w:r>
      <w:r w:rsidRPr="00D707F1">
        <w:rPr>
          <w:rFonts w:ascii="仿宋_GB2312" w:eastAsia="仿宋_GB2312" w:hAnsi="仿宋" w:cs="华文仿宋" w:hint="eastAsia"/>
          <w:kern w:val="0"/>
          <w:sz w:val="32"/>
          <w:szCs w:val="32"/>
        </w:rPr>
        <w:t>多周期超额收益测算法》等有关标准。</w:t>
      </w:r>
      <w:r w:rsidRPr="00D707F1">
        <w:rPr>
          <w:rFonts w:ascii="仿宋_GB2312" w:eastAsia="仿宋_GB2312" w:hAnsi="仿宋" w:cs="华文仿宋" w:hint="eastAsia"/>
          <w:kern w:val="0"/>
          <w:sz w:val="32"/>
          <w:szCs w:val="32"/>
        </w:rPr>
        <w:t xml:space="preserve"> </w:t>
      </w:r>
    </w:p>
    <w:p w:rsidR="00E55CFE" w:rsidRPr="00D707F1" w:rsidRDefault="003546C4" w:rsidP="00D707F1">
      <w:pPr>
        <w:widowControl/>
        <w:spacing w:after="115" w:line="360" w:lineRule="auto"/>
        <w:ind w:firstLineChars="200" w:firstLine="640"/>
        <w:rPr>
          <w:rFonts w:ascii="仿宋_GB2312" w:eastAsia="仿宋_GB2312" w:hAnsi="仿宋" w:cs="华文仿宋" w:hint="eastAsia"/>
          <w:kern w:val="0"/>
          <w:sz w:val="32"/>
          <w:szCs w:val="32"/>
        </w:rPr>
      </w:pPr>
      <w:r w:rsidRPr="00D707F1">
        <w:rPr>
          <w:rFonts w:ascii="仿宋_GB2312" w:eastAsia="仿宋_GB2312" w:hAnsi="仿宋" w:cs="华文仿宋" w:hint="eastAsia"/>
          <w:kern w:val="0"/>
          <w:sz w:val="32"/>
          <w:szCs w:val="32"/>
        </w:rPr>
        <w:t>3</w:t>
      </w:r>
      <w:r w:rsidRPr="00D707F1">
        <w:rPr>
          <w:rFonts w:ascii="仿宋_GB2312" w:eastAsia="仿宋_GB2312" w:hAnsi="仿宋" w:cs="华文仿宋" w:hint="eastAsia"/>
          <w:kern w:val="0"/>
          <w:sz w:val="32"/>
          <w:szCs w:val="32"/>
        </w:rPr>
        <w:t>、成立品牌评价工作领导小组，由刘晓一</w:t>
      </w:r>
      <w:r w:rsidR="00580728">
        <w:rPr>
          <w:rFonts w:ascii="仿宋_GB2312" w:eastAsia="仿宋_GB2312" w:hAnsi="仿宋" w:cs="华文仿宋" w:hint="eastAsia"/>
          <w:kern w:val="0"/>
          <w:sz w:val="32"/>
          <w:szCs w:val="32"/>
        </w:rPr>
        <w:t>会长</w:t>
      </w:r>
      <w:r w:rsidRPr="00D707F1">
        <w:rPr>
          <w:rFonts w:ascii="仿宋_GB2312" w:eastAsia="仿宋_GB2312" w:hAnsi="仿宋" w:cs="华文仿宋" w:hint="eastAsia"/>
          <w:kern w:val="0"/>
          <w:sz w:val="32"/>
          <w:szCs w:val="32"/>
        </w:rPr>
        <w:t>担任组长，成员由张京跃、艾鹤鸣、罗胜组成。下设</w:t>
      </w:r>
      <w:r w:rsidR="00580728">
        <w:rPr>
          <w:rFonts w:ascii="仿宋_GB2312" w:eastAsia="仿宋_GB2312" w:hAnsi="仿宋" w:cs="华文仿宋" w:hint="eastAsia"/>
          <w:kern w:val="0"/>
          <w:sz w:val="32"/>
          <w:szCs w:val="32"/>
        </w:rPr>
        <w:t>评价工作办公室，由罗胜兼任主任，</w:t>
      </w:r>
      <w:r w:rsidRPr="00D707F1">
        <w:rPr>
          <w:rFonts w:ascii="仿宋_GB2312" w:eastAsia="仿宋_GB2312" w:hAnsi="仿宋" w:cs="华文仿宋" w:hint="eastAsia"/>
          <w:kern w:val="0"/>
          <w:sz w:val="32"/>
          <w:szCs w:val="32"/>
        </w:rPr>
        <w:t>负责日常工作统筹。</w:t>
      </w:r>
    </w:p>
    <w:p w:rsidR="00E55CFE" w:rsidRPr="00D707F1" w:rsidRDefault="003546C4" w:rsidP="00D707F1">
      <w:pPr>
        <w:widowControl/>
        <w:spacing w:after="115" w:line="360" w:lineRule="auto"/>
        <w:ind w:firstLineChars="200" w:firstLine="640"/>
        <w:rPr>
          <w:rFonts w:ascii="仿宋_GB2312" w:eastAsia="仿宋_GB2312" w:hAnsi="仿宋" w:hint="eastAsia"/>
          <w:bCs/>
          <w:sz w:val="32"/>
          <w:szCs w:val="32"/>
        </w:rPr>
      </w:pPr>
      <w:r w:rsidRPr="00D707F1">
        <w:rPr>
          <w:rFonts w:ascii="仿宋_GB2312" w:eastAsia="仿宋_GB2312" w:hAnsi="仿宋" w:cs="华文仿宋" w:hint="eastAsia"/>
          <w:kern w:val="0"/>
          <w:sz w:val="32"/>
          <w:szCs w:val="32"/>
        </w:rPr>
        <w:t>4</w:t>
      </w:r>
      <w:r w:rsidRPr="00D707F1">
        <w:rPr>
          <w:rFonts w:ascii="仿宋_GB2312" w:eastAsia="仿宋_GB2312" w:hAnsi="仿宋" w:cs="华文仿宋" w:hint="eastAsia"/>
          <w:kern w:val="0"/>
          <w:sz w:val="32"/>
          <w:szCs w:val="32"/>
        </w:rPr>
        <w:t>、品牌评价工作有关内容将委托第三方</w:t>
      </w:r>
      <w:r w:rsidRPr="00D707F1">
        <w:rPr>
          <w:rFonts w:ascii="仿宋_GB2312" w:eastAsia="仿宋_GB2312" w:hAnsi="仿宋" w:hint="eastAsia"/>
          <w:bCs/>
          <w:sz w:val="32"/>
          <w:szCs w:val="32"/>
        </w:rPr>
        <w:t>亚洲星云品牌管理（北京）有限公司为技术支持单位，负责申报企业的技术审核及品牌价值评价技术工作（包括申报企业的资料审核、品牌价值评估及评估报告），有关费用由第三方收取。</w:t>
      </w:r>
    </w:p>
    <w:p w:rsidR="00E55CFE" w:rsidRPr="00D707F1" w:rsidRDefault="003546C4" w:rsidP="00D707F1">
      <w:pPr>
        <w:widowControl/>
        <w:spacing w:after="115" w:line="360" w:lineRule="auto"/>
        <w:ind w:firstLineChars="200" w:firstLine="640"/>
        <w:rPr>
          <w:rFonts w:ascii="仿宋_GB2312" w:eastAsia="仿宋_GB2312" w:hAnsi="仿宋" w:cs="宋体" w:hint="eastAsia"/>
          <w:kern w:val="0"/>
          <w:sz w:val="32"/>
          <w:szCs w:val="32"/>
        </w:rPr>
      </w:pPr>
      <w:r w:rsidRPr="00D707F1">
        <w:rPr>
          <w:rFonts w:ascii="仿宋_GB2312" w:eastAsia="仿宋_GB2312" w:hAnsi="仿宋" w:hint="eastAsia"/>
          <w:bCs/>
          <w:sz w:val="32"/>
          <w:szCs w:val="32"/>
        </w:rPr>
        <w:t>5</w:t>
      </w:r>
      <w:r w:rsidRPr="00D707F1">
        <w:rPr>
          <w:rFonts w:ascii="仿宋_GB2312" w:eastAsia="仿宋_GB2312" w:hAnsi="仿宋" w:hint="eastAsia"/>
          <w:bCs/>
          <w:sz w:val="32"/>
          <w:szCs w:val="32"/>
        </w:rPr>
        <w:t>、</w:t>
      </w:r>
      <w:r w:rsidRPr="00D707F1">
        <w:rPr>
          <w:rFonts w:ascii="仿宋_GB2312" w:eastAsia="仿宋_GB2312" w:hAnsi="仿宋" w:cs="华文仿宋" w:hint="eastAsia"/>
          <w:kern w:val="0"/>
          <w:sz w:val="32"/>
          <w:szCs w:val="32"/>
        </w:rPr>
        <w:t>请各申报单位认真阅读《</w:t>
      </w:r>
      <w:r w:rsidRPr="00D707F1">
        <w:rPr>
          <w:rFonts w:ascii="仿宋_GB2312" w:eastAsia="仿宋_GB2312" w:hAnsi="仿宋" w:cs="仿宋" w:hint="eastAsia"/>
          <w:sz w:val="32"/>
          <w:szCs w:val="32"/>
        </w:rPr>
        <w:t>中国建筑装饰行业品牌价值评价工作办法</w:t>
      </w:r>
      <w:r w:rsidRPr="00D707F1">
        <w:rPr>
          <w:rFonts w:ascii="仿宋_GB2312" w:eastAsia="仿宋_GB2312" w:hAnsi="仿宋" w:cs="华文仿宋" w:hint="eastAsia"/>
          <w:kern w:val="0"/>
          <w:sz w:val="32"/>
          <w:szCs w:val="32"/>
        </w:rPr>
        <w:t>》，按照规定格式和要求填写品牌价值评价相关数据信息，并确保各项数据的真实性、有效性和准确性。在</w:t>
      </w:r>
      <w:r w:rsidRPr="00D707F1">
        <w:rPr>
          <w:rFonts w:ascii="仿宋_GB2312" w:eastAsia="仿宋_GB2312" w:hAnsi="仿宋" w:cs="宋体" w:hint="eastAsia"/>
          <w:kern w:val="0"/>
          <w:sz w:val="32"/>
          <w:szCs w:val="32"/>
        </w:rPr>
        <w:t>规定时间将</w:t>
      </w:r>
      <w:r w:rsidRPr="00D707F1">
        <w:rPr>
          <w:rFonts w:ascii="仿宋_GB2312" w:eastAsia="仿宋_GB2312" w:hAnsi="仿宋" w:cs="宋体" w:hint="eastAsia"/>
          <w:kern w:val="0"/>
          <w:sz w:val="32"/>
          <w:szCs w:val="32"/>
        </w:rPr>
        <w:t>申请材料提交至</w:t>
      </w:r>
      <w:r w:rsidRPr="00D707F1">
        <w:rPr>
          <w:rFonts w:ascii="仿宋_GB2312" w:eastAsia="仿宋_GB2312" w:hAnsi="仿宋" w:cs="宋体" w:hint="eastAsia"/>
          <w:kern w:val="0"/>
          <w:sz w:val="32"/>
          <w:szCs w:val="32"/>
        </w:rPr>
        <w:t>评价</w:t>
      </w:r>
      <w:r w:rsidR="00661CB0">
        <w:rPr>
          <w:rFonts w:ascii="仿宋_GB2312" w:eastAsia="仿宋_GB2312" w:hAnsi="仿宋" w:cs="宋体" w:hint="eastAsia"/>
          <w:kern w:val="0"/>
          <w:sz w:val="32"/>
          <w:szCs w:val="32"/>
        </w:rPr>
        <w:t>工作</w:t>
      </w:r>
      <w:r w:rsidRPr="00D707F1">
        <w:rPr>
          <w:rFonts w:ascii="仿宋_GB2312" w:eastAsia="仿宋_GB2312" w:hAnsi="仿宋" w:cs="宋体" w:hint="eastAsia"/>
          <w:kern w:val="0"/>
          <w:sz w:val="32"/>
          <w:szCs w:val="32"/>
        </w:rPr>
        <w:t>办公室</w:t>
      </w:r>
      <w:r w:rsidRPr="00D707F1">
        <w:rPr>
          <w:rFonts w:ascii="仿宋_GB2312" w:eastAsia="仿宋_GB2312" w:hAnsi="仿宋" w:cs="宋体" w:hint="eastAsia"/>
          <w:kern w:val="0"/>
          <w:sz w:val="32"/>
          <w:szCs w:val="32"/>
        </w:rPr>
        <w:t>。（每年</w:t>
      </w:r>
      <w:r w:rsidRPr="00D707F1">
        <w:rPr>
          <w:rFonts w:ascii="仿宋_GB2312" w:eastAsia="仿宋_GB2312" w:hAnsi="仿宋" w:cs="宋体" w:hint="eastAsia"/>
          <w:kern w:val="0"/>
          <w:sz w:val="32"/>
          <w:szCs w:val="32"/>
        </w:rPr>
        <w:t>5</w:t>
      </w:r>
      <w:r w:rsidRPr="00D707F1">
        <w:rPr>
          <w:rFonts w:ascii="仿宋_GB2312" w:eastAsia="仿宋_GB2312" w:hAnsi="仿宋" w:cs="宋体" w:hint="eastAsia"/>
          <w:kern w:val="0"/>
          <w:sz w:val="32"/>
          <w:szCs w:val="32"/>
        </w:rPr>
        <w:t>月底截止第一批企业申请并评价、</w:t>
      </w:r>
      <w:r w:rsidRPr="00D707F1">
        <w:rPr>
          <w:rFonts w:ascii="仿宋_GB2312" w:eastAsia="仿宋_GB2312" w:hAnsi="仿宋" w:cs="宋体" w:hint="eastAsia"/>
          <w:kern w:val="0"/>
          <w:sz w:val="32"/>
          <w:szCs w:val="32"/>
        </w:rPr>
        <w:t>9</w:t>
      </w:r>
      <w:r w:rsidRPr="00D707F1">
        <w:rPr>
          <w:rFonts w:ascii="仿宋_GB2312" w:eastAsia="仿宋_GB2312" w:hAnsi="仿宋" w:cs="宋体" w:hint="eastAsia"/>
          <w:kern w:val="0"/>
          <w:sz w:val="32"/>
          <w:szCs w:val="32"/>
        </w:rPr>
        <w:t>月底截止第二批企业</w:t>
      </w:r>
      <w:r w:rsidRPr="00D707F1">
        <w:rPr>
          <w:rFonts w:ascii="仿宋_GB2312" w:eastAsia="仿宋_GB2312" w:hAnsi="仿宋" w:cs="宋体" w:hint="eastAsia"/>
          <w:kern w:val="0"/>
          <w:sz w:val="32"/>
          <w:szCs w:val="32"/>
        </w:rPr>
        <w:t>申请</w:t>
      </w:r>
      <w:r w:rsidRPr="00D707F1">
        <w:rPr>
          <w:rFonts w:ascii="仿宋_GB2312" w:eastAsia="仿宋_GB2312" w:hAnsi="仿宋" w:cs="宋体" w:hint="eastAsia"/>
          <w:kern w:val="0"/>
          <w:sz w:val="32"/>
          <w:szCs w:val="32"/>
        </w:rPr>
        <w:t>并评价</w:t>
      </w:r>
      <w:r w:rsidRPr="00D707F1">
        <w:rPr>
          <w:rFonts w:ascii="仿宋_GB2312" w:eastAsia="仿宋_GB2312" w:hAnsi="仿宋" w:cs="宋体" w:hint="eastAsia"/>
          <w:kern w:val="0"/>
          <w:sz w:val="32"/>
          <w:szCs w:val="32"/>
        </w:rPr>
        <w:t>；</w:t>
      </w:r>
      <w:r w:rsidRPr="00D707F1">
        <w:rPr>
          <w:rFonts w:ascii="仿宋_GB2312" w:eastAsia="仿宋_GB2312" w:hAnsi="仿宋" w:hint="eastAsia"/>
          <w:bCs/>
          <w:sz w:val="32"/>
          <w:szCs w:val="32"/>
        </w:rPr>
        <w:t>10</w:t>
      </w:r>
      <w:r w:rsidRPr="00D707F1">
        <w:rPr>
          <w:rFonts w:ascii="仿宋_GB2312" w:eastAsia="仿宋_GB2312" w:hAnsi="仿宋" w:hint="eastAsia"/>
          <w:bCs/>
          <w:sz w:val="32"/>
          <w:szCs w:val="32"/>
        </w:rPr>
        <w:t>月份集中进行品牌评价各项复评工作；</w:t>
      </w:r>
      <w:r w:rsidRPr="00D707F1">
        <w:rPr>
          <w:rFonts w:ascii="仿宋_GB2312" w:eastAsia="仿宋_GB2312" w:hAnsi="仿宋" w:hint="eastAsia"/>
          <w:bCs/>
          <w:sz w:val="32"/>
          <w:szCs w:val="32"/>
        </w:rPr>
        <w:t>11</w:t>
      </w:r>
      <w:r w:rsidRPr="00D707F1">
        <w:rPr>
          <w:rFonts w:ascii="仿宋_GB2312" w:eastAsia="仿宋_GB2312" w:hAnsi="仿宋" w:hint="eastAsia"/>
          <w:bCs/>
          <w:sz w:val="32"/>
          <w:szCs w:val="32"/>
        </w:rPr>
        <w:t>月份发布</w:t>
      </w:r>
      <w:r w:rsidRPr="00D707F1">
        <w:rPr>
          <w:rFonts w:ascii="仿宋_GB2312" w:eastAsia="仿宋_GB2312" w:hAnsi="仿宋" w:hint="eastAsia"/>
          <w:bCs/>
          <w:sz w:val="32"/>
          <w:szCs w:val="32"/>
        </w:rPr>
        <w:t>品牌价值评价结果。</w:t>
      </w:r>
      <w:r w:rsidRPr="00D707F1">
        <w:rPr>
          <w:rFonts w:ascii="仿宋_GB2312" w:eastAsia="仿宋_GB2312" w:hAnsi="仿宋" w:cs="宋体" w:hint="eastAsia"/>
          <w:kern w:val="0"/>
          <w:sz w:val="32"/>
          <w:szCs w:val="32"/>
        </w:rPr>
        <w:t>）</w:t>
      </w:r>
    </w:p>
    <w:p w:rsidR="00E55CFE" w:rsidRPr="00D707F1" w:rsidRDefault="003546C4" w:rsidP="00D707F1">
      <w:pPr>
        <w:pStyle w:val="a6"/>
        <w:spacing w:line="360" w:lineRule="auto"/>
        <w:ind w:firstLineChars="202" w:firstLine="646"/>
        <w:rPr>
          <w:rFonts w:ascii="仿宋_GB2312" w:eastAsia="仿宋_GB2312" w:hAnsi="仿宋" w:cs="仿宋" w:hint="eastAsia"/>
          <w:sz w:val="32"/>
          <w:szCs w:val="32"/>
        </w:rPr>
      </w:pPr>
      <w:r w:rsidRPr="00D707F1">
        <w:rPr>
          <w:rFonts w:ascii="仿宋_GB2312" w:eastAsia="仿宋_GB2312" w:hAnsi="仿宋" w:cs="宋体" w:hint="eastAsia"/>
          <w:kern w:val="0"/>
          <w:sz w:val="32"/>
          <w:szCs w:val="32"/>
        </w:rPr>
        <w:t>6</w:t>
      </w:r>
      <w:r w:rsidRPr="00D707F1">
        <w:rPr>
          <w:rFonts w:ascii="仿宋_GB2312" w:eastAsia="仿宋_GB2312" w:hAnsi="仿宋" w:cs="宋体" w:hint="eastAsia"/>
          <w:kern w:val="0"/>
          <w:sz w:val="32"/>
          <w:szCs w:val="32"/>
        </w:rPr>
        <w:t>、</w:t>
      </w:r>
      <w:r w:rsidRPr="00D707F1">
        <w:rPr>
          <w:rFonts w:ascii="仿宋_GB2312" w:eastAsia="仿宋_GB2312" w:hAnsi="仿宋" w:cs="仿宋" w:hint="eastAsia"/>
          <w:sz w:val="32"/>
          <w:szCs w:val="32"/>
        </w:rPr>
        <w:t>根据情况将择时举行中国建筑装饰</w:t>
      </w:r>
      <w:r w:rsidRPr="00D707F1">
        <w:rPr>
          <w:rFonts w:ascii="仿宋_GB2312" w:eastAsia="仿宋_GB2312" w:hAnsi="仿宋" w:cs="仿宋" w:hint="eastAsia"/>
          <w:sz w:val="32"/>
          <w:szCs w:val="32"/>
        </w:rPr>
        <w:t>行业</w:t>
      </w:r>
      <w:r w:rsidRPr="00D707F1">
        <w:rPr>
          <w:rFonts w:ascii="仿宋_GB2312" w:eastAsia="仿宋_GB2312" w:hAnsi="仿宋" w:cs="仿宋" w:hint="eastAsia"/>
          <w:sz w:val="32"/>
          <w:szCs w:val="32"/>
        </w:rPr>
        <w:t>品牌年度典礼，同期发布中国建筑装饰行业品牌年度分析报告。</w:t>
      </w:r>
    </w:p>
    <w:p w:rsidR="00E55CFE" w:rsidRPr="00D707F1" w:rsidRDefault="003546C4" w:rsidP="00661CB0">
      <w:pPr>
        <w:pStyle w:val="a3"/>
        <w:widowControl/>
        <w:spacing w:beforeAutospacing="0" w:after="300" w:afterAutospacing="0" w:line="360" w:lineRule="auto"/>
        <w:ind w:firstLineChars="200" w:firstLine="640"/>
        <w:rPr>
          <w:rFonts w:ascii="仿宋_GB2312" w:eastAsia="仿宋_GB2312" w:hAnsi="仿宋" w:cs="华文仿宋" w:hint="eastAsia"/>
          <w:sz w:val="32"/>
          <w:szCs w:val="32"/>
        </w:rPr>
      </w:pPr>
      <w:r w:rsidRPr="00D707F1">
        <w:rPr>
          <w:rFonts w:ascii="仿宋_GB2312" w:eastAsia="仿宋_GB2312" w:hAnsi="仿宋" w:cs="华文仿宋" w:hint="eastAsia"/>
          <w:sz w:val="32"/>
          <w:szCs w:val="32"/>
        </w:rPr>
        <w:t>7</w:t>
      </w:r>
      <w:r w:rsidRPr="00D707F1">
        <w:rPr>
          <w:rFonts w:ascii="仿宋_GB2312" w:eastAsia="仿宋_GB2312" w:hAnsi="仿宋" w:cs="华文仿宋" w:hint="eastAsia"/>
          <w:sz w:val="32"/>
          <w:szCs w:val="32"/>
        </w:rPr>
        <w:t>、</w:t>
      </w:r>
      <w:r w:rsidRPr="00D707F1">
        <w:rPr>
          <w:rFonts w:ascii="仿宋_GB2312" w:eastAsia="仿宋_GB2312" w:hAnsi="仿宋" w:cs="宋体" w:hint="eastAsia"/>
          <w:sz w:val="32"/>
          <w:szCs w:val="32"/>
        </w:rPr>
        <w:t>中</w:t>
      </w:r>
      <w:r w:rsidRPr="00D707F1">
        <w:rPr>
          <w:rFonts w:ascii="仿宋_GB2312" w:eastAsia="仿宋_GB2312" w:hAnsi="仿宋" w:hint="eastAsia"/>
          <w:bCs/>
          <w:sz w:val="32"/>
          <w:szCs w:val="32"/>
        </w:rPr>
        <w:t>国建筑装饰协会将在权威媒体发布行业</w:t>
      </w:r>
      <w:r w:rsidR="00731EE8">
        <w:rPr>
          <w:rFonts w:ascii="仿宋_GB2312" w:eastAsia="仿宋_GB2312" w:hAnsi="仿宋" w:hint="eastAsia"/>
          <w:bCs/>
          <w:sz w:val="32"/>
          <w:szCs w:val="32"/>
        </w:rPr>
        <w:t>企业</w:t>
      </w:r>
      <w:r w:rsidRPr="00D707F1">
        <w:rPr>
          <w:rFonts w:ascii="仿宋_GB2312" w:eastAsia="仿宋_GB2312" w:hAnsi="仿宋" w:hint="eastAsia"/>
          <w:bCs/>
          <w:sz w:val="32"/>
          <w:szCs w:val="32"/>
        </w:rPr>
        <w:t>品牌价值评价结果，并积极</w:t>
      </w:r>
      <w:r w:rsidRPr="00D707F1">
        <w:rPr>
          <w:rFonts w:ascii="仿宋_GB2312" w:eastAsia="仿宋_GB2312" w:hAnsi="仿宋" w:hint="eastAsia"/>
          <w:sz w:val="32"/>
          <w:szCs w:val="32"/>
        </w:rPr>
        <w:t>应用评价结果，及时</w:t>
      </w:r>
      <w:r w:rsidRPr="00D707F1">
        <w:rPr>
          <w:rFonts w:ascii="仿宋_GB2312" w:eastAsia="仿宋_GB2312" w:hAnsi="仿宋" w:hint="eastAsia"/>
          <w:sz w:val="32"/>
          <w:szCs w:val="32"/>
        </w:rPr>
        <w:t>向行业及其上下游行业（产业）、有关政府部门、社会团体</w:t>
      </w:r>
      <w:r w:rsidRPr="00D707F1">
        <w:rPr>
          <w:rFonts w:ascii="仿宋_GB2312" w:eastAsia="仿宋_GB2312" w:hAnsi="仿宋" w:hint="eastAsia"/>
          <w:sz w:val="32"/>
          <w:szCs w:val="32"/>
        </w:rPr>
        <w:t>、</w:t>
      </w:r>
      <w:r w:rsidRPr="00D707F1">
        <w:rPr>
          <w:rFonts w:ascii="仿宋_GB2312" w:eastAsia="仿宋_GB2312" w:hAnsi="仿宋" w:hint="eastAsia"/>
          <w:sz w:val="32"/>
          <w:szCs w:val="32"/>
        </w:rPr>
        <w:t>金融机构提供会员企业的</w:t>
      </w:r>
      <w:r w:rsidRPr="00D707F1">
        <w:rPr>
          <w:rFonts w:ascii="仿宋_GB2312" w:eastAsia="仿宋_GB2312" w:hAnsi="仿宋" w:hint="eastAsia"/>
          <w:sz w:val="32"/>
          <w:szCs w:val="32"/>
        </w:rPr>
        <w:t>品牌</w:t>
      </w:r>
      <w:r w:rsidRPr="00D707F1">
        <w:rPr>
          <w:rFonts w:ascii="仿宋_GB2312" w:eastAsia="仿宋_GB2312" w:hAnsi="仿宋" w:hint="eastAsia"/>
          <w:sz w:val="32"/>
          <w:szCs w:val="32"/>
        </w:rPr>
        <w:t>价值信息，推广应用</w:t>
      </w:r>
      <w:r w:rsidRPr="00D707F1">
        <w:rPr>
          <w:rFonts w:ascii="仿宋_GB2312" w:eastAsia="仿宋_GB2312" w:hAnsi="仿宋" w:hint="eastAsia"/>
          <w:sz w:val="32"/>
          <w:szCs w:val="32"/>
        </w:rPr>
        <w:t>品牌价值</w:t>
      </w:r>
      <w:r w:rsidRPr="00D707F1">
        <w:rPr>
          <w:rFonts w:ascii="仿宋_GB2312" w:eastAsia="仿宋_GB2312" w:hAnsi="仿宋" w:hint="eastAsia"/>
          <w:sz w:val="32"/>
          <w:szCs w:val="32"/>
        </w:rPr>
        <w:t>评价的结果，增强会员企业的市场</w:t>
      </w:r>
      <w:r w:rsidRPr="00D707F1">
        <w:rPr>
          <w:rFonts w:ascii="仿宋_GB2312" w:eastAsia="仿宋_GB2312" w:hAnsi="仿宋" w:hint="eastAsia"/>
          <w:sz w:val="32"/>
          <w:szCs w:val="32"/>
        </w:rPr>
        <w:lastRenderedPageBreak/>
        <w:t>开拓能力，服务政府的市场监管和宏观管理，促进行业市场秩序的规范和行业自身品牌的发展。</w:t>
      </w:r>
      <w:r w:rsidRPr="00D707F1">
        <w:rPr>
          <w:rFonts w:ascii="仿宋_GB2312" w:eastAsia="仿宋_GB2312" w:hAnsi="仿宋" w:cs="仿宋" w:hint="eastAsia"/>
          <w:sz w:val="32"/>
          <w:szCs w:val="32"/>
        </w:rPr>
        <w:t>对于品牌价值潜力大的企业将推荐进行品牌保险和银行授信，完成企业品牌价值融资和变现途径。</w:t>
      </w:r>
    </w:p>
    <w:p w:rsidR="00E55CFE" w:rsidRPr="00D707F1" w:rsidRDefault="003546C4"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r w:rsidRPr="00D707F1">
        <w:rPr>
          <w:rFonts w:ascii="仿宋_GB2312" w:eastAsia="仿宋_GB2312" w:hAnsi="仿宋" w:cs="宋体" w:hint="eastAsia"/>
          <w:spacing w:val="8"/>
          <w:kern w:val="0"/>
          <w:sz w:val="32"/>
          <w:szCs w:val="32"/>
        </w:rPr>
        <w:t>工作中如遇问题请与</w:t>
      </w:r>
      <w:r w:rsidR="00661CB0">
        <w:rPr>
          <w:rFonts w:ascii="仿宋_GB2312" w:eastAsia="仿宋_GB2312" w:hAnsi="仿宋" w:cs="宋体" w:hint="eastAsia"/>
          <w:spacing w:val="8"/>
          <w:kern w:val="0"/>
          <w:sz w:val="32"/>
          <w:szCs w:val="32"/>
        </w:rPr>
        <w:t>评价工作</w:t>
      </w:r>
      <w:r w:rsidRPr="00D707F1">
        <w:rPr>
          <w:rFonts w:ascii="仿宋_GB2312" w:eastAsia="仿宋_GB2312" w:hAnsi="仿宋" w:cs="宋体" w:hint="eastAsia"/>
          <w:spacing w:val="8"/>
          <w:kern w:val="0"/>
          <w:sz w:val="32"/>
          <w:szCs w:val="32"/>
        </w:rPr>
        <w:t>办公室联系。</w:t>
      </w:r>
    </w:p>
    <w:p w:rsidR="00E55CFE" w:rsidRPr="00D707F1" w:rsidRDefault="003546C4"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r w:rsidRPr="00D707F1">
        <w:rPr>
          <w:rFonts w:ascii="仿宋_GB2312" w:eastAsia="仿宋_GB2312" w:hAnsi="仿宋" w:cs="宋体" w:hint="eastAsia"/>
          <w:spacing w:val="8"/>
          <w:kern w:val="0"/>
          <w:sz w:val="32"/>
          <w:szCs w:val="32"/>
        </w:rPr>
        <w:t>联</w:t>
      </w:r>
      <w:r w:rsidRPr="00D707F1">
        <w:rPr>
          <w:rFonts w:ascii="仿宋_GB2312" w:eastAsia="仿宋_GB2312" w:hAnsi="仿宋" w:cs="宋体" w:hint="eastAsia"/>
          <w:spacing w:val="8"/>
          <w:kern w:val="0"/>
          <w:sz w:val="32"/>
          <w:szCs w:val="32"/>
        </w:rPr>
        <w:t xml:space="preserve"> </w:t>
      </w:r>
      <w:r w:rsidRPr="00D707F1">
        <w:rPr>
          <w:rFonts w:ascii="仿宋_GB2312" w:eastAsia="仿宋_GB2312" w:hAnsi="仿宋" w:cs="宋体" w:hint="eastAsia"/>
          <w:spacing w:val="8"/>
          <w:kern w:val="0"/>
          <w:sz w:val="32"/>
          <w:szCs w:val="32"/>
        </w:rPr>
        <w:t>系</w:t>
      </w:r>
      <w:r w:rsidRPr="00D707F1">
        <w:rPr>
          <w:rFonts w:ascii="仿宋_GB2312" w:eastAsia="仿宋_GB2312" w:hAnsi="仿宋" w:cs="宋体" w:hint="eastAsia"/>
          <w:spacing w:val="8"/>
          <w:kern w:val="0"/>
          <w:sz w:val="32"/>
          <w:szCs w:val="32"/>
        </w:rPr>
        <w:t xml:space="preserve"> </w:t>
      </w:r>
      <w:r w:rsidRPr="00D707F1">
        <w:rPr>
          <w:rFonts w:ascii="仿宋_GB2312" w:eastAsia="仿宋_GB2312" w:hAnsi="仿宋" w:cs="宋体" w:hint="eastAsia"/>
          <w:spacing w:val="8"/>
          <w:kern w:val="0"/>
          <w:sz w:val="32"/>
          <w:szCs w:val="32"/>
        </w:rPr>
        <w:t>人：</w:t>
      </w:r>
      <w:r w:rsidRPr="00D707F1">
        <w:rPr>
          <w:rFonts w:ascii="仿宋_GB2312" w:eastAsia="仿宋_GB2312" w:hAnsi="仿宋" w:cs="宋体" w:hint="eastAsia"/>
          <w:spacing w:val="8"/>
          <w:kern w:val="0"/>
          <w:sz w:val="32"/>
          <w:szCs w:val="32"/>
        </w:rPr>
        <w:t>罗</w:t>
      </w:r>
      <w:r w:rsidRPr="00D707F1">
        <w:rPr>
          <w:rFonts w:ascii="仿宋_GB2312" w:eastAsia="仿宋_GB2312" w:hAnsi="仿宋" w:cs="宋体" w:hint="eastAsia"/>
          <w:spacing w:val="8"/>
          <w:kern w:val="0"/>
          <w:sz w:val="32"/>
          <w:szCs w:val="32"/>
        </w:rPr>
        <w:t xml:space="preserve">  </w:t>
      </w:r>
      <w:r w:rsidRPr="00D707F1">
        <w:rPr>
          <w:rFonts w:ascii="仿宋_GB2312" w:eastAsia="仿宋_GB2312" w:hAnsi="仿宋" w:cs="宋体" w:hint="eastAsia"/>
          <w:spacing w:val="8"/>
          <w:kern w:val="0"/>
          <w:sz w:val="32"/>
          <w:szCs w:val="32"/>
        </w:rPr>
        <w:t>胜</w:t>
      </w:r>
      <w:r w:rsidR="00661CB0">
        <w:rPr>
          <w:rFonts w:ascii="仿宋_GB2312" w:eastAsia="仿宋_GB2312" w:hAnsi="仿宋" w:cs="宋体" w:hint="eastAsia"/>
          <w:spacing w:val="8"/>
          <w:kern w:val="0"/>
          <w:sz w:val="32"/>
          <w:szCs w:val="32"/>
        </w:rPr>
        <w:t>：</w:t>
      </w:r>
      <w:r w:rsidRPr="00D707F1">
        <w:rPr>
          <w:rFonts w:ascii="仿宋_GB2312" w:eastAsia="仿宋_GB2312" w:hAnsi="仿宋" w:cs="宋体" w:hint="eastAsia"/>
          <w:spacing w:val="8"/>
          <w:kern w:val="0"/>
          <w:sz w:val="32"/>
          <w:szCs w:val="32"/>
        </w:rPr>
        <w:t xml:space="preserve">13501048885   </w:t>
      </w:r>
      <w:r w:rsidRPr="00D707F1">
        <w:rPr>
          <w:rFonts w:ascii="仿宋_GB2312" w:eastAsia="仿宋_GB2312" w:hAnsi="仿宋" w:cs="宋体" w:hint="eastAsia"/>
          <w:spacing w:val="8"/>
          <w:kern w:val="0"/>
          <w:sz w:val="32"/>
          <w:szCs w:val="32"/>
        </w:rPr>
        <w:t>李荣建：</w:t>
      </w:r>
      <w:r w:rsidRPr="00D707F1">
        <w:rPr>
          <w:rFonts w:ascii="仿宋_GB2312" w:eastAsia="仿宋_GB2312" w:hAnsi="仿宋" w:cs="宋体" w:hint="eastAsia"/>
          <w:spacing w:val="8"/>
          <w:kern w:val="0"/>
          <w:sz w:val="32"/>
          <w:szCs w:val="32"/>
        </w:rPr>
        <w:t>13241783399</w:t>
      </w:r>
      <w:r w:rsidRPr="00D707F1">
        <w:rPr>
          <w:rFonts w:ascii="仿宋_GB2312" w:eastAsia="仿宋_GB2312" w:hAnsi="仿宋" w:cs="宋体" w:hint="eastAsia"/>
          <w:spacing w:val="8"/>
          <w:kern w:val="0"/>
          <w:sz w:val="32"/>
          <w:szCs w:val="32"/>
        </w:rPr>
        <w:t xml:space="preserve"> </w:t>
      </w:r>
    </w:p>
    <w:p w:rsidR="00E55CFE" w:rsidRPr="00D707F1" w:rsidRDefault="003546C4" w:rsidP="00661CB0">
      <w:pPr>
        <w:widowControl/>
        <w:spacing w:before="100" w:beforeAutospacing="1" w:after="100" w:afterAutospacing="1" w:line="360" w:lineRule="auto"/>
        <w:ind w:firstLineChars="721" w:firstLine="2307"/>
        <w:jc w:val="left"/>
        <w:rPr>
          <w:rFonts w:ascii="仿宋_GB2312" w:eastAsia="仿宋_GB2312" w:hAnsi="仿宋" w:hint="eastAsia"/>
          <w:sz w:val="32"/>
          <w:szCs w:val="32"/>
        </w:rPr>
      </w:pPr>
      <w:r w:rsidRPr="00D707F1">
        <w:rPr>
          <w:rFonts w:ascii="仿宋_GB2312" w:eastAsia="仿宋_GB2312" w:hAnsi="仿宋" w:hint="eastAsia"/>
          <w:sz w:val="32"/>
          <w:szCs w:val="32"/>
        </w:rPr>
        <w:t>李</w:t>
      </w:r>
      <w:r w:rsidRPr="00D707F1">
        <w:rPr>
          <w:rFonts w:ascii="仿宋_GB2312" w:eastAsia="仿宋_GB2312" w:hAnsi="仿宋" w:hint="eastAsia"/>
          <w:sz w:val="32"/>
          <w:szCs w:val="32"/>
        </w:rPr>
        <w:t xml:space="preserve">  </w:t>
      </w:r>
      <w:r w:rsidRPr="00D707F1">
        <w:rPr>
          <w:rFonts w:ascii="仿宋_GB2312" w:eastAsia="仿宋_GB2312" w:hAnsi="仿宋" w:hint="eastAsia"/>
          <w:sz w:val="32"/>
          <w:szCs w:val="32"/>
        </w:rPr>
        <w:t>聪：</w:t>
      </w:r>
      <w:r w:rsidRPr="00D707F1">
        <w:rPr>
          <w:rFonts w:ascii="仿宋_GB2312" w:eastAsia="仿宋_GB2312" w:hAnsi="仿宋" w:hint="eastAsia"/>
          <w:sz w:val="32"/>
          <w:szCs w:val="32"/>
        </w:rPr>
        <w:t xml:space="preserve">13261395949 </w:t>
      </w:r>
      <w:r w:rsidR="00661CB0">
        <w:rPr>
          <w:rFonts w:ascii="仿宋_GB2312" w:eastAsia="仿宋_GB2312" w:hAnsi="仿宋" w:hint="eastAsia"/>
          <w:sz w:val="32"/>
          <w:szCs w:val="32"/>
        </w:rPr>
        <w:t xml:space="preserve">   </w:t>
      </w:r>
      <w:r w:rsidRPr="00D707F1">
        <w:rPr>
          <w:rFonts w:ascii="仿宋_GB2312" w:eastAsia="仿宋_GB2312" w:hAnsi="仿宋" w:hint="eastAsia"/>
          <w:sz w:val="32"/>
          <w:szCs w:val="32"/>
        </w:rPr>
        <w:t>徐亚娟：</w:t>
      </w:r>
      <w:r w:rsidRPr="00D707F1">
        <w:rPr>
          <w:rFonts w:ascii="仿宋_GB2312" w:eastAsia="仿宋_GB2312" w:hAnsi="仿宋" w:hint="eastAsia"/>
          <w:sz w:val="32"/>
          <w:szCs w:val="32"/>
        </w:rPr>
        <w:t>13581588758</w:t>
      </w:r>
    </w:p>
    <w:p w:rsidR="00E55CFE" w:rsidRPr="00D707F1" w:rsidRDefault="003546C4" w:rsidP="00661CB0">
      <w:pPr>
        <w:widowControl/>
        <w:spacing w:before="100" w:beforeAutospacing="1" w:after="100" w:afterAutospacing="1" w:line="360" w:lineRule="auto"/>
        <w:ind w:firstLineChars="200" w:firstLine="640"/>
        <w:jc w:val="left"/>
        <w:rPr>
          <w:rFonts w:ascii="仿宋_GB2312" w:eastAsia="仿宋_GB2312" w:hAnsi="仿宋" w:hint="eastAsia"/>
          <w:sz w:val="32"/>
          <w:szCs w:val="32"/>
        </w:rPr>
      </w:pPr>
      <w:r w:rsidRPr="00D707F1">
        <w:rPr>
          <w:rFonts w:ascii="仿宋_GB2312" w:eastAsia="仿宋_GB2312" w:hAnsi="仿宋" w:hint="eastAsia"/>
          <w:sz w:val="32"/>
          <w:szCs w:val="32"/>
        </w:rPr>
        <w:t>评价技术支持电话</w:t>
      </w:r>
      <w:r w:rsidRPr="00D707F1">
        <w:rPr>
          <w:rFonts w:ascii="仿宋_GB2312" w:eastAsia="仿宋_GB2312" w:hAnsi="仿宋" w:hint="eastAsia"/>
          <w:sz w:val="32"/>
          <w:szCs w:val="32"/>
        </w:rPr>
        <w:t>：</w:t>
      </w:r>
      <w:r w:rsidRPr="00D707F1">
        <w:rPr>
          <w:rFonts w:ascii="仿宋_GB2312" w:eastAsia="仿宋_GB2312" w:hAnsi="仿宋" w:cs="仿宋" w:hint="eastAsia"/>
          <w:sz w:val="32"/>
          <w:szCs w:val="32"/>
        </w:rPr>
        <w:t>400-816-1188</w:t>
      </w:r>
    </w:p>
    <w:p w:rsidR="00E55CFE" w:rsidRPr="00D707F1" w:rsidRDefault="003546C4"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r w:rsidRPr="00D707F1">
        <w:rPr>
          <w:rFonts w:ascii="仿宋_GB2312" w:eastAsia="仿宋_GB2312" w:hAnsi="仿宋" w:cs="宋体" w:hint="eastAsia"/>
          <w:spacing w:val="8"/>
          <w:kern w:val="0"/>
          <w:sz w:val="32"/>
          <w:szCs w:val="32"/>
        </w:rPr>
        <w:t>监督电话：</w:t>
      </w:r>
      <w:r w:rsidRPr="00D707F1">
        <w:rPr>
          <w:rFonts w:ascii="仿宋_GB2312" w:eastAsia="仿宋_GB2312" w:hAnsi="仿宋" w:cs="宋体" w:hint="eastAsia"/>
          <w:spacing w:val="8"/>
          <w:kern w:val="0"/>
          <w:sz w:val="32"/>
          <w:szCs w:val="32"/>
        </w:rPr>
        <w:t xml:space="preserve"> 010-</w:t>
      </w:r>
      <w:r w:rsidRPr="00D707F1">
        <w:rPr>
          <w:rFonts w:ascii="仿宋_GB2312" w:eastAsia="仿宋_GB2312" w:hAnsi="仿宋" w:cs="宋体" w:hint="eastAsia"/>
          <w:spacing w:val="8"/>
          <w:kern w:val="0"/>
          <w:sz w:val="32"/>
          <w:szCs w:val="32"/>
        </w:rPr>
        <w:t>88381789</w:t>
      </w:r>
      <w:r w:rsidRPr="00D707F1">
        <w:rPr>
          <w:rFonts w:ascii="仿宋_GB2312" w:eastAsia="仿宋_GB2312" w:hAnsi="仿宋" w:cs="宋体" w:hint="eastAsia"/>
          <w:spacing w:val="8"/>
          <w:kern w:val="0"/>
          <w:sz w:val="32"/>
          <w:szCs w:val="32"/>
        </w:rPr>
        <w:t xml:space="preserve"> 010-88389189</w:t>
      </w:r>
    </w:p>
    <w:p w:rsidR="00E55CFE" w:rsidRPr="00D707F1" w:rsidRDefault="003546C4"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r w:rsidRPr="00D707F1">
        <w:rPr>
          <w:rFonts w:ascii="仿宋_GB2312" w:eastAsia="仿宋_GB2312" w:hAnsi="仿宋" w:cs="宋体" w:hint="eastAsia"/>
          <w:spacing w:val="8"/>
          <w:kern w:val="0"/>
          <w:sz w:val="32"/>
          <w:szCs w:val="32"/>
        </w:rPr>
        <w:t>资料请传至：</w:t>
      </w:r>
      <w:hyperlink r:id="rId9" w:history="1">
        <w:r w:rsidRPr="00D707F1">
          <w:rPr>
            <w:rStyle w:val="a5"/>
            <w:rFonts w:ascii="仿宋_GB2312" w:eastAsia="仿宋_GB2312" w:hAnsi="仿宋" w:cs="宋体" w:hint="eastAsia"/>
            <w:color w:val="auto"/>
            <w:spacing w:val="8"/>
            <w:kern w:val="0"/>
            <w:sz w:val="32"/>
            <w:szCs w:val="32"/>
          </w:rPr>
          <w:t>1849284830@qq.com</w:t>
        </w:r>
      </w:hyperlink>
    </w:p>
    <w:p w:rsidR="00E55CFE" w:rsidRPr="00D707F1" w:rsidRDefault="003546C4"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r w:rsidRPr="00D707F1">
        <w:rPr>
          <w:rFonts w:ascii="仿宋_GB2312" w:eastAsia="仿宋_GB2312" w:hAnsi="仿宋" w:cs="宋体" w:hint="eastAsia"/>
          <w:spacing w:val="8"/>
          <w:kern w:val="0"/>
          <w:sz w:val="32"/>
          <w:szCs w:val="32"/>
        </w:rPr>
        <w:t>地</w:t>
      </w:r>
      <w:r w:rsidRPr="00D707F1">
        <w:rPr>
          <w:rFonts w:ascii="仿宋_GB2312" w:eastAsia="仿宋_GB2312" w:hAnsi="仿宋" w:cs="宋体" w:hint="eastAsia"/>
          <w:spacing w:val="8"/>
          <w:kern w:val="0"/>
          <w:sz w:val="32"/>
          <w:szCs w:val="32"/>
        </w:rPr>
        <w:t xml:space="preserve">    </w:t>
      </w:r>
      <w:r w:rsidRPr="00D707F1">
        <w:rPr>
          <w:rFonts w:ascii="仿宋_GB2312" w:eastAsia="仿宋_GB2312" w:hAnsi="仿宋" w:cs="宋体" w:hint="eastAsia"/>
          <w:spacing w:val="8"/>
          <w:kern w:val="0"/>
          <w:sz w:val="32"/>
          <w:szCs w:val="32"/>
        </w:rPr>
        <w:t>址：</w:t>
      </w:r>
      <w:r w:rsidRPr="00D707F1">
        <w:rPr>
          <w:rFonts w:ascii="仿宋_GB2312" w:eastAsia="仿宋_GB2312" w:hAnsi="仿宋" w:hint="eastAsia"/>
          <w:spacing w:val="8"/>
          <w:sz w:val="32"/>
          <w:szCs w:val="32"/>
        </w:rPr>
        <w:t>北京市海淀区甘家口</w:t>
      </w:r>
      <w:r w:rsidRPr="00D707F1">
        <w:rPr>
          <w:rFonts w:ascii="仿宋_GB2312" w:eastAsia="仿宋_GB2312" w:hAnsi="仿宋" w:hint="eastAsia"/>
          <w:spacing w:val="8"/>
          <w:sz w:val="32"/>
          <w:szCs w:val="32"/>
        </w:rPr>
        <w:t>21</w:t>
      </w:r>
      <w:r w:rsidRPr="00D707F1">
        <w:rPr>
          <w:rFonts w:ascii="仿宋_GB2312" w:eastAsia="仿宋_GB2312" w:hAnsi="仿宋" w:hint="eastAsia"/>
          <w:spacing w:val="8"/>
          <w:sz w:val="32"/>
          <w:szCs w:val="32"/>
        </w:rPr>
        <w:t>号商务楼</w:t>
      </w:r>
      <w:r w:rsidRPr="00D707F1">
        <w:rPr>
          <w:rFonts w:ascii="仿宋_GB2312" w:eastAsia="仿宋_GB2312" w:hAnsi="仿宋" w:hint="eastAsia"/>
          <w:spacing w:val="8"/>
          <w:sz w:val="32"/>
          <w:szCs w:val="32"/>
        </w:rPr>
        <w:t>704</w:t>
      </w:r>
      <w:r w:rsidRPr="00D707F1">
        <w:rPr>
          <w:rFonts w:ascii="仿宋_GB2312" w:eastAsia="仿宋_GB2312" w:hAnsi="仿宋" w:hint="eastAsia"/>
          <w:spacing w:val="8"/>
          <w:sz w:val="32"/>
          <w:szCs w:val="32"/>
        </w:rPr>
        <w:t>室</w:t>
      </w:r>
    </w:p>
    <w:p w:rsidR="00E55CFE" w:rsidRPr="00D707F1" w:rsidRDefault="003546C4"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r w:rsidRPr="00D707F1">
        <w:rPr>
          <w:rFonts w:ascii="仿宋_GB2312" w:eastAsia="仿宋_GB2312" w:hAnsi="仿宋" w:cs="宋体" w:hint="eastAsia"/>
          <w:spacing w:val="8"/>
          <w:kern w:val="0"/>
          <w:sz w:val="32"/>
          <w:szCs w:val="32"/>
        </w:rPr>
        <w:t>官方微信公众号：聚焦全装修</w:t>
      </w:r>
      <w:r w:rsidRPr="00D707F1">
        <w:rPr>
          <w:rFonts w:ascii="仿宋_GB2312" w:eastAsia="仿宋_GB2312" w:hAnsi="仿宋" w:cs="宋体" w:hint="eastAsia"/>
          <w:spacing w:val="8"/>
          <w:kern w:val="0"/>
          <w:sz w:val="32"/>
          <w:szCs w:val="32"/>
        </w:rPr>
        <w:t xml:space="preserve"> </w:t>
      </w:r>
    </w:p>
    <w:p w:rsidR="00E55CFE" w:rsidRDefault="003546C4"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r w:rsidRPr="00D707F1">
        <w:rPr>
          <w:rFonts w:ascii="仿宋_GB2312" w:eastAsia="仿宋_GB2312" w:hAnsi="仿宋" w:cs="宋体" w:hint="eastAsia"/>
          <w:spacing w:val="8"/>
          <w:kern w:val="0"/>
          <w:sz w:val="32"/>
          <w:szCs w:val="32"/>
        </w:rPr>
        <w:t>活动官方网站：中装协全装修网</w:t>
      </w:r>
      <w:r w:rsidRPr="00D707F1">
        <w:rPr>
          <w:rFonts w:ascii="仿宋_GB2312" w:eastAsia="仿宋_GB2312" w:hAnsi="仿宋" w:cs="宋体" w:hint="eastAsia"/>
          <w:spacing w:val="8"/>
          <w:kern w:val="0"/>
          <w:sz w:val="32"/>
          <w:szCs w:val="32"/>
        </w:rPr>
        <w:t xml:space="preserve">www.cbdaw.cn </w:t>
      </w:r>
      <w:r w:rsidRPr="00D707F1">
        <w:rPr>
          <w:rFonts w:ascii="仿宋_GB2312" w:eastAsia="仿宋_GB2312" w:hAnsi="仿宋" w:cs="宋体" w:hint="eastAsia"/>
          <w:spacing w:val="8"/>
          <w:kern w:val="0"/>
          <w:sz w:val="32"/>
          <w:szCs w:val="32"/>
        </w:rPr>
        <w:t xml:space="preserve"> </w:t>
      </w:r>
      <w:r w:rsidRPr="00D707F1">
        <w:rPr>
          <w:rFonts w:ascii="仿宋_GB2312" w:eastAsia="仿宋_GB2312" w:hAnsi="仿宋" w:cs="宋体" w:hint="eastAsia"/>
          <w:spacing w:val="8"/>
          <w:kern w:val="0"/>
          <w:sz w:val="32"/>
          <w:szCs w:val="32"/>
        </w:rPr>
        <w:t>中装新网</w:t>
      </w:r>
      <w:r w:rsidRPr="00D707F1">
        <w:rPr>
          <w:rFonts w:ascii="仿宋_GB2312" w:eastAsia="仿宋_GB2312" w:hAnsi="仿宋" w:cs="宋体" w:hint="eastAsia"/>
          <w:spacing w:val="8"/>
          <w:kern w:val="0"/>
          <w:sz w:val="32"/>
          <w:szCs w:val="32"/>
        </w:rPr>
        <w:t xml:space="preserve"> www.cbda.cn</w:t>
      </w:r>
      <w:r w:rsidRPr="00D707F1">
        <w:rPr>
          <w:rFonts w:ascii="仿宋_GB2312" w:eastAsia="仿宋_GB2312" w:hAnsi="仿宋" w:cs="宋体" w:hint="eastAsia"/>
          <w:spacing w:val="8"/>
          <w:kern w:val="0"/>
          <w:sz w:val="32"/>
          <w:szCs w:val="32"/>
        </w:rPr>
        <w:t xml:space="preserve"> </w:t>
      </w:r>
      <w:r w:rsidRPr="00D707F1">
        <w:rPr>
          <w:rFonts w:ascii="仿宋_GB2312" w:eastAsia="仿宋_GB2312" w:hAnsi="仿宋" w:cs="宋体" w:hint="eastAsia"/>
          <w:spacing w:val="8"/>
          <w:kern w:val="0"/>
          <w:sz w:val="32"/>
          <w:szCs w:val="32"/>
        </w:rPr>
        <w:t>（相关表格请登录官网下载）</w:t>
      </w:r>
    </w:p>
    <w:p w:rsidR="00661CB0" w:rsidRPr="00661CB0" w:rsidRDefault="00661CB0" w:rsidP="00661CB0">
      <w:pPr>
        <w:widowControl/>
        <w:spacing w:before="100" w:beforeAutospacing="1" w:after="100" w:afterAutospacing="1" w:line="360" w:lineRule="auto"/>
        <w:ind w:firstLineChars="200" w:firstLine="672"/>
        <w:jc w:val="left"/>
        <w:rPr>
          <w:rFonts w:ascii="仿宋_GB2312" w:eastAsia="仿宋_GB2312" w:hAnsi="仿宋" w:cs="宋体" w:hint="eastAsia"/>
          <w:spacing w:val="8"/>
          <w:kern w:val="0"/>
          <w:sz w:val="32"/>
          <w:szCs w:val="32"/>
        </w:rPr>
      </w:pPr>
    </w:p>
    <w:p w:rsidR="00E55CFE" w:rsidRPr="00661CB0" w:rsidRDefault="003546C4" w:rsidP="00D707F1">
      <w:pPr>
        <w:pStyle w:val="a3"/>
        <w:widowControl/>
        <w:spacing w:beforeAutospacing="0" w:after="300" w:afterAutospacing="0" w:line="360" w:lineRule="auto"/>
        <w:ind w:firstLine="480"/>
        <w:rPr>
          <w:rFonts w:ascii="仿宋_GB2312" w:eastAsia="仿宋_GB2312" w:hAnsi="仿宋" w:cs="仿宋" w:hint="eastAsia"/>
          <w:sz w:val="32"/>
          <w:szCs w:val="32"/>
        </w:rPr>
      </w:pPr>
      <w:r w:rsidRPr="00D707F1">
        <w:rPr>
          <w:rFonts w:ascii="仿宋_GB2312" w:eastAsia="仿宋_GB2312" w:hAnsi="仿宋" w:cs="华文仿宋" w:hint="eastAsia"/>
          <w:sz w:val="32"/>
          <w:szCs w:val="32"/>
        </w:rPr>
        <w:t>附：</w:t>
      </w:r>
      <w:r w:rsidRPr="00661CB0">
        <w:rPr>
          <w:rFonts w:ascii="仿宋_GB2312" w:eastAsia="仿宋_GB2312" w:hAnsi="仿宋" w:cs="华文仿宋" w:hint="eastAsia"/>
          <w:sz w:val="32"/>
          <w:szCs w:val="32"/>
        </w:rPr>
        <w:t>1</w:t>
      </w:r>
      <w:r w:rsidRPr="00661CB0">
        <w:rPr>
          <w:rFonts w:ascii="仿宋_GB2312" w:eastAsia="仿宋_GB2312" w:hAnsi="仿宋" w:cs="华文仿宋" w:hint="eastAsia"/>
          <w:sz w:val="32"/>
          <w:szCs w:val="32"/>
        </w:rPr>
        <w:t>、</w:t>
      </w:r>
      <w:r w:rsidRPr="00661CB0">
        <w:rPr>
          <w:rFonts w:ascii="仿宋_GB2312" w:eastAsia="仿宋_GB2312" w:hAnsi="仿宋" w:cs="仿宋" w:hint="eastAsia"/>
          <w:sz w:val="32"/>
          <w:szCs w:val="32"/>
        </w:rPr>
        <w:t>中国建筑装饰</w:t>
      </w:r>
      <w:r w:rsidR="00661CB0">
        <w:rPr>
          <w:rFonts w:ascii="仿宋_GB2312" w:eastAsia="仿宋_GB2312" w:hAnsi="仿宋" w:cs="仿宋" w:hint="eastAsia"/>
          <w:sz w:val="32"/>
          <w:szCs w:val="32"/>
        </w:rPr>
        <w:t>企业</w:t>
      </w:r>
      <w:r w:rsidRPr="00661CB0">
        <w:rPr>
          <w:rFonts w:ascii="仿宋_GB2312" w:eastAsia="仿宋_GB2312" w:hAnsi="仿宋" w:cs="仿宋" w:hint="eastAsia"/>
          <w:sz w:val="32"/>
          <w:szCs w:val="32"/>
        </w:rPr>
        <w:t>品牌价值评价工作办法</w:t>
      </w:r>
    </w:p>
    <w:p w:rsidR="00E55CFE" w:rsidRPr="00D707F1" w:rsidRDefault="003546C4" w:rsidP="00661CB0">
      <w:pPr>
        <w:pStyle w:val="a3"/>
        <w:widowControl/>
        <w:spacing w:beforeAutospacing="0" w:after="300" w:afterAutospacing="0" w:line="360" w:lineRule="auto"/>
        <w:ind w:leftChars="531" w:left="1592" w:hangingChars="149" w:hanging="477"/>
        <w:rPr>
          <w:rFonts w:ascii="仿宋_GB2312" w:eastAsia="仿宋_GB2312" w:hAnsi="仿宋" w:cs="华文仿宋" w:hint="eastAsia"/>
          <w:sz w:val="32"/>
          <w:szCs w:val="32"/>
        </w:rPr>
      </w:pPr>
      <w:r w:rsidRPr="00D707F1">
        <w:rPr>
          <w:rFonts w:ascii="仿宋_GB2312" w:eastAsia="仿宋_GB2312" w:hAnsi="仿宋" w:cs="华文仿宋" w:hint="eastAsia"/>
          <w:sz w:val="32"/>
          <w:szCs w:val="32"/>
        </w:rPr>
        <w:lastRenderedPageBreak/>
        <w:t>2</w:t>
      </w:r>
      <w:r w:rsidRPr="00D707F1">
        <w:rPr>
          <w:rFonts w:ascii="仿宋_GB2312" w:eastAsia="仿宋_GB2312" w:hAnsi="仿宋" w:cs="华文仿宋" w:hint="eastAsia"/>
          <w:sz w:val="32"/>
          <w:szCs w:val="32"/>
        </w:rPr>
        <w:t>、中国建筑装饰行业</w:t>
      </w:r>
      <w:r w:rsidRPr="00D707F1">
        <w:rPr>
          <w:rFonts w:ascii="仿宋_GB2312" w:eastAsia="仿宋_GB2312" w:hAnsi="仿宋" w:cs="华文仿宋" w:hint="eastAsia"/>
          <w:sz w:val="32"/>
          <w:szCs w:val="32"/>
        </w:rPr>
        <w:t>2019</w:t>
      </w:r>
      <w:r w:rsidRPr="00D707F1">
        <w:rPr>
          <w:rFonts w:ascii="仿宋_GB2312" w:eastAsia="仿宋_GB2312" w:hAnsi="仿宋" w:cs="华文仿宋" w:hint="eastAsia"/>
          <w:sz w:val="32"/>
          <w:szCs w:val="32"/>
        </w:rPr>
        <w:t>年企业（产品）品牌价值评价数据信息填报表</w:t>
      </w:r>
    </w:p>
    <w:p w:rsidR="00E55CFE" w:rsidRPr="00D707F1" w:rsidRDefault="00E55CFE" w:rsidP="00D707F1">
      <w:pPr>
        <w:pStyle w:val="a3"/>
        <w:widowControl/>
        <w:spacing w:beforeAutospacing="0" w:after="300" w:afterAutospacing="0" w:line="360" w:lineRule="auto"/>
        <w:ind w:firstLine="480"/>
        <w:jc w:val="right"/>
        <w:rPr>
          <w:rFonts w:ascii="仿宋_GB2312" w:eastAsia="仿宋_GB2312" w:hAnsi="仿宋" w:cs="华文仿宋" w:hint="eastAsia"/>
          <w:sz w:val="32"/>
          <w:szCs w:val="32"/>
        </w:rPr>
      </w:pPr>
    </w:p>
    <w:p w:rsidR="00E55CFE" w:rsidRPr="00D707F1" w:rsidRDefault="00E55CFE" w:rsidP="00D707F1">
      <w:pPr>
        <w:pStyle w:val="a3"/>
        <w:widowControl/>
        <w:spacing w:beforeAutospacing="0" w:after="300" w:afterAutospacing="0" w:line="360" w:lineRule="auto"/>
        <w:ind w:firstLine="480"/>
        <w:jc w:val="right"/>
        <w:rPr>
          <w:rFonts w:ascii="仿宋_GB2312" w:eastAsia="仿宋_GB2312" w:hAnsi="仿宋" w:cs="华文仿宋" w:hint="eastAsia"/>
          <w:sz w:val="32"/>
          <w:szCs w:val="32"/>
        </w:rPr>
      </w:pPr>
    </w:p>
    <w:p w:rsidR="00E55CFE" w:rsidRPr="00D707F1" w:rsidRDefault="003546C4" w:rsidP="00062463">
      <w:pPr>
        <w:pStyle w:val="a3"/>
        <w:widowControl/>
        <w:spacing w:beforeAutospacing="0" w:after="300" w:afterAutospacing="0" w:line="360" w:lineRule="auto"/>
        <w:ind w:firstLineChars="1500" w:firstLine="4800"/>
        <w:rPr>
          <w:rFonts w:ascii="仿宋_GB2312" w:eastAsia="仿宋_GB2312" w:hAnsi="仿宋" w:cs="华文仿宋" w:hint="eastAsia"/>
          <w:sz w:val="32"/>
          <w:szCs w:val="32"/>
        </w:rPr>
      </w:pPr>
      <w:r w:rsidRPr="00D707F1">
        <w:rPr>
          <w:rFonts w:ascii="仿宋_GB2312" w:eastAsia="仿宋_GB2312" w:hAnsi="仿宋" w:cs="华文仿宋" w:hint="eastAsia"/>
          <w:sz w:val="32"/>
          <w:szCs w:val="32"/>
        </w:rPr>
        <w:t>中国建筑装饰协会</w:t>
      </w:r>
      <w:r w:rsidR="00062463">
        <w:rPr>
          <w:rFonts w:ascii="仿宋_GB2312" w:eastAsia="仿宋_GB2312" w:hAnsi="仿宋" w:cs="华文仿宋" w:hint="eastAsia"/>
          <w:sz w:val="32"/>
          <w:szCs w:val="32"/>
        </w:rPr>
        <w:t>秘书处</w:t>
      </w:r>
    </w:p>
    <w:p w:rsidR="00E55CFE" w:rsidRPr="00D707F1" w:rsidRDefault="00661CB0" w:rsidP="00661CB0">
      <w:pPr>
        <w:pStyle w:val="a3"/>
        <w:widowControl/>
        <w:wordWrap w:val="0"/>
        <w:spacing w:beforeAutospacing="0" w:after="300" w:afterAutospacing="0" w:line="360" w:lineRule="auto"/>
        <w:ind w:firstLineChars="1684" w:firstLine="5389"/>
        <w:rPr>
          <w:rFonts w:ascii="仿宋_GB2312" w:eastAsia="仿宋_GB2312" w:hAnsi="仿宋" w:cs="华文仿宋" w:hint="eastAsia"/>
          <w:sz w:val="32"/>
          <w:szCs w:val="32"/>
        </w:rPr>
      </w:pPr>
      <w:r>
        <w:rPr>
          <w:rFonts w:ascii="仿宋_GB2312" w:eastAsia="仿宋_GB2312" w:hAnsi="仿宋" w:cs="华文仿宋" w:hint="eastAsia"/>
          <w:sz w:val="32"/>
          <w:szCs w:val="32"/>
        </w:rPr>
        <w:t>2020</w:t>
      </w:r>
      <w:r w:rsidR="003546C4" w:rsidRPr="00D707F1">
        <w:rPr>
          <w:rFonts w:ascii="仿宋_GB2312" w:eastAsia="仿宋_GB2312" w:hAnsi="仿宋" w:cs="华文仿宋" w:hint="eastAsia"/>
          <w:sz w:val="32"/>
          <w:szCs w:val="32"/>
        </w:rPr>
        <w:t>年</w:t>
      </w:r>
      <w:r>
        <w:rPr>
          <w:rFonts w:ascii="仿宋_GB2312" w:eastAsia="仿宋_GB2312" w:hAnsi="仿宋" w:cs="华文仿宋" w:hint="eastAsia"/>
          <w:sz w:val="32"/>
          <w:szCs w:val="32"/>
        </w:rPr>
        <w:t>1</w:t>
      </w:r>
      <w:r w:rsidR="003546C4" w:rsidRPr="00D707F1">
        <w:rPr>
          <w:rFonts w:ascii="仿宋_GB2312" w:eastAsia="仿宋_GB2312" w:hAnsi="仿宋" w:cs="华文仿宋" w:hint="eastAsia"/>
          <w:sz w:val="32"/>
          <w:szCs w:val="32"/>
        </w:rPr>
        <w:t>月</w:t>
      </w:r>
      <w:r>
        <w:rPr>
          <w:rFonts w:ascii="仿宋_GB2312" w:eastAsia="仿宋_GB2312" w:hAnsi="仿宋" w:cs="华文仿宋" w:hint="eastAsia"/>
          <w:sz w:val="32"/>
          <w:szCs w:val="32"/>
        </w:rPr>
        <w:t>20</w:t>
      </w:r>
      <w:r w:rsidR="003546C4" w:rsidRPr="00D707F1">
        <w:rPr>
          <w:rFonts w:ascii="仿宋_GB2312" w:eastAsia="仿宋_GB2312" w:hAnsi="仿宋" w:cs="华文仿宋" w:hint="eastAsia"/>
          <w:sz w:val="32"/>
          <w:szCs w:val="32"/>
        </w:rPr>
        <w:t>日</w:t>
      </w:r>
    </w:p>
    <w:p w:rsidR="00E55CFE" w:rsidRPr="00D707F1" w:rsidRDefault="00E55CFE" w:rsidP="00D707F1">
      <w:pPr>
        <w:widowControl/>
        <w:spacing w:after="115" w:line="360" w:lineRule="auto"/>
        <w:rPr>
          <w:rFonts w:ascii="仿宋_GB2312" w:eastAsia="仿宋_GB2312" w:hAnsi="仿宋" w:cs="宋体" w:hint="eastAsia"/>
          <w:kern w:val="0"/>
          <w:sz w:val="32"/>
          <w:szCs w:val="32"/>
        </w:rPr>
      </w:pPr>
    </w:p>
    <w:p w:rsidR="00E55CFE" w:rsidRDefault="00E55CFE"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422037" w:rsidRDefault="00422037" w:rsidP="00D707F1">
      <w:pPr>
        <w:spacing w:line="360" w:lineRule="auto"/>
        <w:rPr>
          <w:rFonts w:ascii="仿宋_GB2312" w:eastAsia="仿宋_GB2312" w:hAnsi="仿宋" w:hint="eastAsia"/>
          <w:sz w:val="32"/>
          <w:szCs w:val="32"/>
        </w:rPr>
      </w:pPr>
    </w:p>
    <w:p w:rsidR="00645139" w:rsidRPr="00645139" w:rsidRDefault="00645139" w:rsidP="00645139">
      <w:pPr>
        <w:adjustRightInd w:val="0"/>
        <w:spacing w:line="360" w:lineRule="auto"/>
        <w:rPr>
          <w:rFonts w:ascii="仿宋_GB2312" w:eastAsia="仿宋_GB2312" w:hAnsi="仿宋" w:cs="仿宋" w:hint="eastAsia"/>
          <w:sz w:val="24"/>
          <w:szCs w:val="24"/>
        </w:rPr>
      </w:pPr>
      <w:r w:rsidRPr="00645139">
        <w:rPr>
          <w:rFonts w:ascii="仿宋_GB2312" w:eastAsia="仿宋_GB2312" w:hAnsi="仿宋" w:cs="仿宋" w:hint="eastAsia"/>
          <w:sz w:val="24"/>
          <w:szCs w:val="24"/>
        </w:rPr>
        <w:lastRenderedPageBreak/>
        <w:t>附件</w:t>
      </w:r>
      <w:r w:rsidR="00062463">
        <w:rPr>
          <w:rFonts w:ascii="仿宋_GB2312" w:eastAsia="仿宋_GB2312" w:hAnsi="仿宋" w:cs="仿宋" w:hint="eastAsia"/>
          <w:sz w:val="24"/>
          <w:szCs w:val="24"/>
        </w:rPr>
        <w:t>1</w:t>
      </w:r>
      <w:r w:rsidRPr="00645139">
        <w:rPr>
          <w:rFonts w:ascii="仿宋_GB2312" w:eastAsia="仿宋_GB2312" w:hAnsi="仿宋" w:cs="仿宋" w:hint="eastAsia"/>
          <w:sz w:val="24"/>
          <w:szCs w:val="24"/>
        </w:rPr>
        <w:t>：</w:t>
      </w:r>
    </w:p>
    <w:p w:rsidR="00645139" w:rsidRPr="00645139" w:rsidRDefault="00645139" w:rsidP="00645139">
      <w:pPr>
        <w:adjustRightInd w:val="0"/>
        <w:spacing w:line="360" w:lineRule="auto"/>
        <w:jc w:val="center"/>
        <w:rPr>
          <w:rFonts w:asciiTheme="majorEastAsia" w:eastAsiaTheme="majorEastAsia" w:hAnsiTheme="majorEastAsia" w:cs="仿宋"/>
          <w:b/>
          <w:sz w:val="32"/>
          <w:szCs w:val="32"/>
        </w:rPr>
      </w:pPr>
      <w:r w:rsidRPr="00645139">
        <w:rPr>
          <w:rFonts w:asciiTheme="majorEastAsia" w:eastAsiaTheme="majorEastAsia" w:hAnsiTheme="majorEastAsia" w:cs="仿宋" w:hint="eastAsia"/>
          <w:b/>
          <w:sz w:val="32"/>
          <w:szCs w:val="32"/>
        </w:rPr>
        <w:t>中国建筑装饰</w:t>
      </w:r>
      <w:r>
        <w:rPr>
          <w:rFonts w:asciiTheme="majorEastAsia" w:eastAsiaTheme="majorEastAsia" w:hAnsiTheme="majorEastAsia" w:cs="仿宋" w:hint="eastAsia"/>
          <w:b/>
          <w:sz w:val="32"/>
          <w:szCs w:val="32"/>
        </w:rPr>
        <w:t>企业</w:t>
      </w:r>
      <w:r w:rsidRPr="00645139">
        <w:rPr>
          <w:rFonts w:asciiTheme="majorEastAsia" w:eastAsiaTheme="majorEastAsia" w:hAnsiTheme="majorEastAsia" w:cs="仿宋" w:hint="eastAsia"/>
          <w:b/>
          <w:sz w:val="32"/>
          <w:szCs w:val="32"/>
        </w:rPr>
        <w:t>品牌价值评价工作办法</w:t>
      </w:r>
    </w:p>
    <w:p w:rsidR="00645139" w:rsidRPr="00645139" w:rsidRDefault="00645139" w:rsidP="00645139">
      <w:pPr>
        <w:adjustRightInd w:val="0"/>
        <w:spacing w:line="360" w:lineRule="auto"/>
        <w:jc w:val="center"/>
        <w:rPr>
          <w:rFonts w:ascii="仿宋" w:eastAsia="仿宋" w:hAnsi="仿宋" w:cs="仿宋"/>
          <w:b/>
          <w:sz w:val="28"/>
          <w:szCs w:val="28"/>
        </w:rPr>
      </w:pPr>
      <w:r w:rsidRPr="00645139">
        <w:rPr>
          <w:rFonts w:ascii="仿宋" w:eastAsia="仿宋" w:hAnsi="仿宋" w:cs="仿宋" w:hint="eastAsia"/>
          <w:sz w:val="28"/>
          <w:szCs w:val="28"/>
        </w:rPr>
        <w:t>（试行）</w:t>
      </w:r>
    </w:p>
    <w:p w:rsidR="00645139" w:rsidRPr="00645139" w:rsidRDefault="00645139" w:rsidP="00645139">
      <w:pPr>
        <w:spacing w:line="360" w:lineRule="auto"/>
        <w:ind w:firstLineChars="200" w:firstLine="560"/>
        <w:rPr>
          <w:rFonts w:ascii="仿宋" w:eastAsia="仿宋" w:hAnsi="仿宋" w:cs="仿宋"/>
          <w:sz w:val="28"/>
          <w:szCs w:val="28"/>
        </w:rPr>
      </w:pPr>
      <w:r w:rsidRPr="00645139">
        <w:rPr>
          <w:rFonts w:ascii="仿宋" w:eastAsia="仿宋" w:hAnsi="仿宋" w:cs="仿宋" w:hint="eastAsia"/>
          <w:sz w:val="28"/>
          <w:szCs w:val="28"/>
        </w:rPr>
        <w:t>为了确保中国建筑装饰</w:t>
      </w:r>
      <w:r>
        <w:rPr>
          <w:rFonts w:ascii="仿宋" w:eastAsia="仿宋" w:hAnsi="仿宋" w:cs="仿宋" w:hint="eastAsia"/>
          <w:sz w:val="28"/>
          <w:szCs w:val="28"/>
        </w:rPr>
        <w:t>企</w:t>
      </w:r>
      <w:r w:rsidRPr="00645139">
        <w:rPr>
          <w:rFonts w:ascii="仿宋" w:eastAsia="仿宋" w:hAnsi="仿宋" w:cs="仿宋" w:hint="eastAsia"/>
          <w:sz w:val="28"/>
          <w:szCs w:val="28"/>
        </w:rPr>
        <w:t>业品牌价值评价工作科学性、规范性，特制定《中国建筑装饰</w:t>
      </w:r>
      <w:r>
        <w:rPr>
          <w:rFonts w:ascii="仿宋" w:eastAsia="仿宋" w:hAnsi="仿宋" w:cs="仿宋" w:hint="eastAsia"/>
          <w:sz w:val="28"/>
          <w:szCs w:val="28"/>
        </w:rPr>
        <w:t>企</w:t>
      </w:r>
      <w:r w:rsidRPr="00645139">
        <w:rPr>
          <w:rFonts w:ascii="仿宋" w:eastAsia="仿宋" w:hAnsi="仿宋" w:cs="仿宋" w:hint="eastAsia"/>
          <w:sz w:val="28"/>
          <w:szCs w:val="28"/>
        </w:rPr>
        <w:t>业品牌价值评价工作办法》（以下简称：办法）</w:t>
      </w:r>
    </w:p>
    <w:p w:rsidR="00645139" w:rsidRPr="00645139" w:rsidRDefault="00645139" w:rsidP="00645139">
      <w:pPr>
        <w:numPr>
          <w:ilvl w:val="0"/>
          <w:numId w:val="1"/>
        </w:numPr>
        <w:spacing w:line="360" w:lineRule="auto"/>
        <w:rPr>
          <w:rFonts w:ascii="仿宋" w:eastAsia="仿宋" w:hAnsi="仿宋" w:cs="仿宋"/>
          <w:b/>
          <w:sz w:val="28"/>
          <w:szCs w:val="28"/>
        </w:rPr>
      </w:pPr>
      <w:r w:rsidRPr="00645139">
        <w:rPr>
          <w:rFonts w:ascii="仿宋" w:eastAsia="仿宋" w:hAnsi="仿宋" w:cs="仿宋"/>
          <w:b/>
          <w:sz w:val="28"/>
          <w:szCs w:val="28"/>
        </w:rPr>
        <w:t>参与范围及条件</w:t>
      </w:r>
    </w:p>
    <w:p w:rsidR="00645139" w:rsidRPr="00645139" w:rsidRDefault="00645139" w:rsidP="00645139">
      <w:pPr>
        <w:spacing w:line="360" w:lineRule="auto"/>
        <w:ind w:firstLineChars="200" w:firstLine="560"/>
        <w:rPr>
          <w:rFonts w:ascii="仿宋" w:eastAsia="仿宋" w:hAnsi="仿宋" w:cs="仿宋"/>
          <w:kern w:val="0"/>
          <w:sz w:val="28"/>
          <w:szCs w:val="28"/>
        </w:rPr>
      </w:pPr>
      <w:r w:rsidRPr="00645139">
        <w:rPr>
          <w:rFonts w:ascii="仿宋" w:eastAsia="仿宋" w:hAnsi="仿宋" w:cs="仿宋"/>
          <w:kern w:val="0"/>
          <w:sz w:val="28"/>
          <w:szCs w:val="28"/>
        </w:rPr>
        <w:t>1</w:t>
      </w:r>
      <w:r w:rsidRPr="00645139">
        <w:rPr>
          <w:rFonts w:ascii="仿宋" w:eastAsia="仿宋" w:hAnsi="仿宋" w:cs="仿宋" w:hint="eastAsia"/>
          <w:kern w:val="0"/>
          <w:sz w:val="28"/>
          <w:szCs w:val="28"/>
        </w:rPr>
        <w:t>、中国建筑装饰</w:t>
      </w:r>
      <w:r>
        <w:rPr>
          <w:rFonts w:ascii="仿宋" w:eastAsia="仿宋" w:hAnsi="仿宋" w:cs="仿宋" w:hint="eastAsia"/>
          <w:kern w:val="0"/>
          <w:sz w:val="28"/>
          <w:szCs w:val="28"/>
        </w:rPr>
        <w:t>企</w:t>
      </w:r>
      <w:r w:rsidRPr="00645139">
        <w:rPr>
          <w:rFonts w:ascii="仿宋" w:eastAsia="仿宋" w:hAnsi="仿宋" w:cs="仿宋" w:hint="eastAsia"/>
          <w:kern w:val="0"/>
          <w:sz w:val="28"/>
          <w:szCs w:val="28"/>
        </w:rPr>
        <w:t>业品牌价值评价包括企业品牌、产品品牌二类。其中企业品牌主要是面向建筑装饰行业中具有产业优势、品牌建设基础较好、品牌评价条件成熟的施工、设计和建材、部品企业。产品品牌主要面向中国建筑装饰行业中企业所涉及到的具有自主创新的产品品牌。</w:t>
      </w:r>
    </w:p>
    <w:p w:rsidR="00645139" w:rsidRPr="00645139" w:rsidRDefault="00645139" w:rsidP="00645139">
      <w:pPr>
        <w:spacing w:line="360" w:lineRule="auto"/>
        <w:ind w:firstLineChars="200" w:firstLine="560"/>
        <w:rPr>
          <w:rFonts w:ascii="仿宋" w:eastAsia="仿宋" w:hAnsi="仿宋" w:cs="仿宋"/>
          <w:sz w:val="28"/>
          <w:szCs w:val="28"/>
        </w:rPr>
      </w:pPr>
      <w:r w:rsidRPr="00645139">
        <w:rPr>
          <w:rFonts w:ascii="仿宋" w:eastAsia="仿宋" w:hAnsi="仿宋" w:cs="仿宋"/>
          <w:kern w:val="0"/>
          <w:sz w:val="28"/>
          <w:szCs w:val="28"/>
        </w:rPr>
        <w:t>2</w:t>
      </w:r>
      <w:r w:rsidRPr="00645139">
        <w:rPr>
          <w:rFonts w:ascii="仿宋" w:eastAsia="仿宋" w:hAnsi="仿宋" w:cs="仿宋" w:hint="eastAsia"/>
          <w:kern w:val="0"/>
          <w:sz w:val="28"/>
          <w:szCs w:val="28"/>
        </w:rPr>
        <w:t>、企业品牌应是指在工商局注册备案、品牌年龄3年以上，以企业集团为主体的品牌，应在近三年连续盈利且企业利税(净利+税)年平均值达到</w:t>
      </w:r>
      <w:r w:rsidRPr="00645139">
        <w:rPr>
          <w:rFonts w:ascii="仿宋" w:eastAsia="仿宋" w:hAnsi="仿宋" w:cs="仿宋"/>
          <w:kern w:val="0"/>
          <w:sz w:val="28"/>
          <w:szCs w:val="28"/>
        </w:rPr>
        <w:t>5</w:t>
      </w:r>
      <w:r w:rsidRPr="00645139">
        <w:rPr>
          <w:rFonts w:ascii="仿宋" w:eastAsia="仿宋" w:hAnsi="仿宋" w:cs="仿宋" w:hint="eastAsia"/>
          <w:kern w:val="0"/>
          <w:sz w:val="28"/>
          <w:szCs w:val="28"/>
        </w:rPr>
        <w:t>0</w:t>
      </w:r>
      <w:r w:rsidRPr="00645139">
        <w:rPr>
          <w:rFonts w:ascii="仿宋" w:eastAsia="仿宋" w:hAnsi="仿宋" w:cs="仿宋"/>
          <w:kern w:val="0"/>
          <w:sz w:val="28"/>
          <w:szCs w:val="28"/>
        </w:rPr>
        <w:t>0</w:t>
      </w:r>
      <w:r w:rsidRPr="00645139">
        <w:rPr>
          <w:rFonts w:ascii="仿宋" w:eastAsia="仿宋" w:hAnsi="仿宋" w:cs="仿宋" w:hint="eastAsia"/>
          <w:kern w:val="0"/>
          <w:sz w:val="28"/>
          <w:szCs w:val="28"/>
        </w:rPr>
        <w:t>万元人民币以上，侧重于具有较好发展潜力和培育提升空间的企业。</w:t>
      </w:r>
    </w:p>
    <w:p w:rsidR="00645139" w:rsidRPr="00645139" w:rsidRDefault="00645139" w:rsidP="00645139">
      <w:pPr>
        <w:spacing w:line="360" w:lineRule="auto"/>
        <w:ind w:firstLineChars="200" w:firstLine="560"/>
        <w:rPr>
          <w:rFonts w:ascii="仿宋" w:eastAsia="仿宋" w:hAnsi="仿宋" w:cs="仿宋"/>
          <w:kern w:val="0"/>
          <w:sz w:val="28"/>
          <w:szCs w:val="28"/>
        </w:rPr>
      </w:pPr>
      <w:r w:rsidRPr="00645139">
        <w:rPr>
          <w:rFonts w:ascii="仿宋" w:eastAsia="仿宋" w:hAnsi="仿宋" w:cs="仿宋"/>
          <w:sz w:val="28"/>
          <w:szCs w:val="28"/>
        </w:rPr>
        <w:t>3</w:t>
      </w:r>
      <w:r w:rsidRPr="00645139">
        <w:rPr>
          <w:rFonts w:ascii="仿宋" w:eastAsia="仿宋" w:hAnsi="仿宋" w:cs="仿宋" w:hint="eastAsia"/>
          <w:sz w:val="28"/>
          <w:szCs w:val="28"/>
        </w:rPr>
        <w:t>、</w:t>
      </w:r>
      <w:r w:rsidRPr="00645139">
        <w:rPr>
          <w:rFonts w:ascii="仿宋" w:eastAsia="仿宋" w:hAnsi="仿宋" w:cs="仿宋" w:hint="eastAsia"/>
          <w:kern w:val="0"/>
          <w:sz w:val="28"/>
          <w:szCs w:val="28"/>
        </w:rPr>
        <w:t>产品品牌是指以企业的某一类产品为主的品牌，应在自主知识产权（发明专利）和核心技术方面表现突出，且成长很快，连续盈利且企业利税达平均值达到</w:t>
      </w:r>
      <w:r w:rsidRPr="00645139">
        <w:rPr>
          <w:rFonts w:ascii="仿宋" w:eastAsia="仿宋" w:hAnsi="仿宋" w:cs="仿宋"/>
          <w:kern w:val="0"/>
          <w:sz w:val="28"/>
          <w:szCs w:val="28"/>
        </w:rPr>
        <w:t>5</w:t>
      </w:r>
      <w:r w:rsidRPr="00645139">
        <w:rPr>
          <w:rFonts w:ascii="仿宋" w:eastAsia="仿宋" w:hAnsi="仿宋" w:cs="仿宋" w:hint="eastAsia"/>
          <w:kern w:val="0"/>
          <w:sz w:val="28"/>
          <w:szCs w:val="28"/>
        </w:rPr>
        <w:t>0</w:t>
      </w:r>
      <w:r w:rsidRPr="00645139">
        <w:rPr>
          <w:rFonts w:ascii="仿宋" w:eastAsia="仿宋" w:hAnsi="仿宋" w:cs="仿宋"/>
          <w:kern w:val="0"/>
          <w:sz w:val="28"/>
          <w:szCs w:val="28"/>
        </w:rPr>
        <w:t>0</w:t>
      </w:r>
      <w:r w:rsidRPr="00645139">
        <w:rPr>
          <w:rFonts w:ascii="仿宋" w:eastAsia="仿宋" w:hAnsi="仿宋" w:cs="仿宋" w:hint="eastAsia"/>
          <w:kern w:val="0"/>
          <w:sz w:val="28"/>
          <w:szCs w:val="28"/>
        </w:rPr>
        <w:t>万以上，具有一定市场影响力和竞争力的产品品牌。</w:t>
      </w:r>
    </w:p>
    <w:p w:rsidR="00645139" w:rsidRPr="00645139" w:rsidRDefault="00645139" w:rsidP="00645139">
      <w:pPr>
        <w:widowControl/>
        <w:spacing w:before="150" w:after="150" w:line="440" w:lineRule="exact"/>
        <w:ind w:firstLineChars="200" w:firstLine="560"/>
        <w:jc w:val="left"/>
        <w:rPr>
          <w:rFonts w:ascii="仿宋" w:eastAsia="仿宋" w:hAnsi="仿宋" w:cs="仿宋"/>
          <w:kern w:val="0"/>
          <w:sz w:val="28"/>
          <w:szCs w:val="28"/>
        </w:rPr>
      </w:pPr>
      <w:r w:rsidRPr="00645139">
        <w:rPr>
          <w:rFonts w:ascii="仿宋" w:eastAsia="仿宋" w:hAnsi="仿宋" w:cs="仿宋"/>
          <w:kern w:val="0"/>
          <w:sz w:val="28"/>
          <w:szCs w:val="28"/>
        </w:rPr>
        <w:t>4</w:t>
      </w:r>
      <w:r w:rsidRPr="00645139">
        <w:rPr>
          <w:rFonts w:ascii="仿宋" w:eastAsia="仿宋" w:hAnsi="仿宋" w:cs="仿宋" w:hint="eastAsia"/>
          <w:kern w:val="0"/>
          <w:sz w:val="28"/>
          <w:szCs w:val="28"/>
        </w:rPr>
        <w:t>、参与企业必须是中国建筑装饰协会会员单位。</w:t>
      </w:r>
    </w:p>
    <w:p w:rsidR="00645139" w:rsidRPr="00645139" w:rsidRDefault="00645139" w:rsidP="00645139">
      <w:pPr>
        <w:widowControl/>
        <w:spacing w:before="150" w:after="150" w:line="440" w:lineRule="exact"/>
        <w:ind w:firstLineChars="200" w:firstLine="560"/>
        <w:jc w:val="left"/>
        <w:rPr>
          <w:rFonts w:ascii="仿宋" w:eastAsia="仿宋" w:hAnsi="仿宋" w:cs="Times New Roman"/>
          <w:sz w:val="28"/>
          <w:szCs w:val="28"/>
        </w:rPr>
      </w:pPr>
      <w:r w:rsidRPr="00645139">
        <w:rPr>
          <w:rFonts w:ascii="仿宋" w:eastAsia="仿宋" w:hAnsi="仿宋" w:cs="仿宋" w:hint="eastAsia"/>
          <w:kern w:val="0"/>
          <w:sz w:val="28"/>
          <w:szCs w:val="28"/>
        </w:rPr>
        <w:t>5、参与企业必须已参与</w:t>
      </w:r>
      <w:r w:rsidRPr="00645139">
        <w:rPr>
          <w:rFonts w:ascii="仿宋" w:eastAsia="仿宋" w:hAnsi="仿宋" w:cs="宋体" w:hint="eastAsia"/>
          <w:sz w:val="28"/>
          <w:szCs w:val="28"/>
        </w:rPr>
        <w:t>全国建筑装饰行业信用评价的企业。</w:t>
      </w:r>
    </w:p>
    <w:p w:rsidR="00645139" w:rsidRPr="00645139" w:rsidRDefault="00645139" w:rsidP="00645139">
      <w:pPr>
        <w:numPr>
          <w:ilvl w:val="0"/>
          <w:numId w:val="1"/>
        </w:numPr>
        <w:rPr>
          <w:rFonts w:ascii="仿宋" w:eastAsia="仿宋" w:hAnsi="仿宋" w:cs="Times New Roman"/>
          <w:b/>
          <w:bCs/>
          <w:sz w:val="28"/>
          <w:szCs w:val="28"/>
        </w:rPr>
      </w:pPr>
      <w:r w:rsidRPr="00645139">
        <w:rPr>
          <w:rFonts w:ascii="仿宋" w:eastAsia="仿宋" w:hAnsi="仿宋" w:cs="Times New Roman" w:hint="eastAsia"/>
          <w:b/>
          <w:bCs/>
          <w:sz w:val="28"/>
          <w:szCs w:val="28"/>
        </w:rPr>
        <w:t>评价办法</w:t>
      </w:r>
    </w:p>
    <w:p w:rsidR="00645139" w:rsidRPr="00645139" w:rsidRDefault="00645139" w:rsidP="00645139">
      <w:pPr>
        <w:ind w:firstLineChars="200" w:firstLine="560"/>
        <w:rPr>
          <w:rFonts w:ascii="仿宋" w:eastAsia="仿宋" w:hAnsi="仿宋" w:cs="仿宋"/>
          <w:sz w:val="28"/>
          <w:szCs w:val="28"/>
        </w:rPr>
      </w:pPr>
      <w:r w:rsidRPr="00645139">
        <w:rPr>
          <w:rFonts w:ascii="仿宋" w:eastAsia="仿宋" w:hAnsi="仿宋" w:cs="Times New Roman" w:hint="eastAsia"/>
          <w:bCs/>
          <w:sz w:val="28"/>
          <w:szCs w:val="28"/>
        </w:rPr>
        <w:t>依据</w:t>
      </w:r>
      <w:r w:rsidRPr="00645139">
        <w:rPr>
          <w:rFonts w:ascii="仿宋" w:eastAsia="仿宋" w:hAnsi="仿宋" w:cs="Times New Roman"/>
          <w:bCs/>
          <w:sz w:val="28"/>
          <w:szCs w:val="28"/>
        </w:rPr>
        <w:t>GB/T 29187-2012/ISO10668:2010《品牌评价 品牌价值评价要求》、ISO/DIS 20671《品牌评价基础和原则》、GB/T 29188-2012《品牌评价 多周期超额收益测算法》等有关标准。</w:t>
      </w:r>
      <w:r w:rsidRPr="00645139">
        <w:rPr>
          <w:rFonts w:ascii="仿宋" w:eastAsia="仿宋" w:hAnsi="仿宋" w:cs="仿宋" w:hint="eastAsia"/>
          <w:sz w:val="28"/>
          <w:szCs w:val="28"/>
        </w:rPr>
        <w:t>在国标多周期超额收益法基础上增加</w:t>
      </w:r>
      <w:r w:rsidRPr="00645139">
        <w:rPr>
          <w:rFonts w:ascii="仿宋" w:eastAsia="仿宋" w:hAnsi="仿宋" w:cs="仿宋" w:hint="eastAsia"/>
          <w:sz w:val="28"/>
          <w:szCs w:val="28"/>
        </w:rPr>
        <w:lastRenderedPageBreak/>
        <w:t xml:space="preserve">了“市场期权法”，形成此评价办法。把品牌发展潜力、未来可能的品牌投入等更多因素加入考量范畴，力求更加客观科学地估算企业品牌价值和市场竞争力，更能体现企业未来品牌增值趋势。 </w:t>
      </w:r>
    </w:p>
    <w:p w:rsidR="00645139" w:rsidRPr="00645139" w:rsidRDefault="00645139" w:rsidP="00645139">
      <w:pPr>
        <w:ind w:firstLineChars="200" w:firstLine="560"/>
        <w:jc w:val="left"/>
        <w:rPr>
          <w:rFonts w:ascii="仿宋" w:eastAsia="仿宋" w:hAnsi="仿宋" w:cs="仿宋"/>
          <w:sz w:val="28"/>
          <w:szCs w:val="28"/>
        </w:rPr>
      </w:pPr>
      <w:r w:rsidRPr="00645139">
        <w:rPr>
          <w:rFonts w:ascii="仿宋" w:eastAsia="仿宋" w:hAnsi="仿宋" w:cs="仿宋"/>
          <w:sz w:val="28"/>
          <w:szCs w:val="28"/>
        </w:rPr>
        <w:t>1</w:t>
      </w:r>
      <w:r w:rsidRPr="00645139">
        <w:rPr>
          <w:rFonts w:ascii="仿宋" w:eastAsia="仿宋" w:hAnsi="仿宋" w:cs="仿宋" w:hint="eastAsia"/>
          <w:sz w:val="28"/>
          <w:szCs w:val="28"/>
        </w:rPr>
        <w:t>、品牌价值评价法说明：</w:t>
      </w:r>
      <w:r w:rsidRPr="00645139">
        <w:rPr>
          <w:rFonts w:ascii="仿宋" w:eastAsia="仿宋" w:hAnsi="仿宋" w:cs="仿宋"/>
          <w:sz w:val="28"/>
          <w:szCs w:val="28"/>
        </w:rPr>
        <w:t xml:space="preserve"> </w:t>
      </w:r>
    </w:p>
    <w:p w:rsidR="00645139" w:rsidRPr="00645139" w:rsidRDefault="00645139" w:rsidP="00645139">
      <w:pPr>
        <w:ind w:firstLineChars="200" w:firstLine="560"/>
        <w:rPr>
          <w:rFonts w:ascii="仿宋" w:eastAsia="仿宋" w:hAnsi="仿宋" w:cs="仿宋"/>
          <w:sz w:val="28"/>
          <w:szCs w:val="28"/>
        </w:rPr>
      </w:pPr>
      <w:r w:rsidRPr="00645139">
        <w:rPr>
          <w:rFonts w:ascii="仿宋" w:eastAsia="仿宋" w:hAnsi="仿宋" w:cs="仿宋" w:hint="eastAsia"/>
          <w:sz w:val="28"/>
          <w:szCs w:val="28"/>
        </w:rPr>
        <w:t xml:space="preserve">收益法：对品牌未来收益进行预测，并以消费者与品牌的关系为参数进行调整，评估品牌价值的基数。 </w:t>
      </w:r>
    </w:p>
    <w:p w:rsidR="00645139" w:rsidRPr="00645139" w:rsidRDefault="00645139" w:rsidP="00645139">
      <w:pPr>
        <w:ind w:firstLineChars="200" w:firstLine="560"/>
        <w:rPr>
          <w:rFonts w:ascii="仿宋" w:eastAsia="仿宋" w:hAnsi="仿宋" w:cs="仿宋"/>
          <w:sz w:val="28"/>
          <w:szCs w:val="28"/>
        </w:rPr>
      </w:pPr>
      <w:r w:rsidRPr="00645139">
        <w:rPr>
          <w:rFonts w:ascii="仿宋" w:eastAsia="仿宋" w:hAnsi="仿宋" w:cs="仿宋" w:hint="eastAsia"/>
          <w:sz w:val="28"/>
          <w:szCs w:val="28"/>
        </w:rPr>
        <w:t xml:space="preserve">市场期权法：以品牌未来发展潜力形成的期权价值为补充，结合品牌预期价值形成最终的评价价值。 </w:t>
      </w:r>
    </w:p>
    <w:p w:rsidR="00645139" w:rsidRPr="00645139" w:rsidRDefault="00645139" w:rsidP="00645139">
      <w:pPr>
        <w:ind w:firstLineChars="200" w:firstLine="560"/>
        <w:rPr>
          <w:rFonts w:ascii="仿宋" w:eastAsia="仿宋" w:hAnsi="仿宋" w:cs="仿宋"/>
          <w:sz w:val="28"/>
          <w:szCs w:val="28"/>
        </w:rPr>
      </w:pPr>
      <w:r w:rsidRPr="00645139">
        <w:rPr>
          <w:rFonts w:ascii="仿宋" w:eastAsia="仿宋" w:hAnsi="仿宋" w:cs="仿宋" w:hint="eastAsia"/>
          <w:sz w:val="28"/>
          <w:szCs w:val="28"/>
        </w:rPr>
        <w:t>品牌价值（V</w:t>
      </w:r>
      <w:r w:rsidRPr="00645139">
        <w:rPr>
          <w:rFonts w:ascii="仿宋" w:eastAsia="仿宋" w:hAnsi="仿宋" w:cs="仿宋" w:hint="eastAsia"/>
          <w:sz w:val="28"/>
          <w:szCs w:val="28"/>
          <w:vertAlign w:val="subscript"/>
        </w:rPr>
        <w:t>B</w:t>
      </w:r>
      <w:r w:rsidRPr="00645139">
        <w:rPr>
          <w:rFonts w:ascii="仿宋" w:eastAsia="仿宋" w:hAnsi="仿宋" w:cs="仿宋" w:hint="eastAsia"/>
          <w:sz w:val="28"/>
          <w:szCs w:val="28"/>
        </w:rPr>
        <w:t>）分为两部分：一是基于在现有条件背景和经营状况下，品牌能够给企业带来的经济收益所计算的价值（V</w:t>
      </w:r>
      <w:r w:rsidRPr="00645139">
        <w:rPr>
          <w:rFonts w:ascii="仿宋" w:eastAsia="仿宋" w:hAnsi="仿宋" w:cs="仿宋" w:hint="eastAsia"/>
          <w:sz w:val="28"/>
          <w:szCs w:val="28"/>
          <w:vertAlign w:val="subscript"/>
        </w:rPr>
        <w:t>0</w:t>
      </w:r>
      <w:r w:rsidRPr="00645139">
        <w:rPr>
          <w:rFonts w:ascii="仿宋" w:eastAsia="仿宋" w:hAnsi="仿宋" w:cs="仿宋" w:hint="eastAsia"/>
          <w:sz w:val="28"/>
          <w:szCs w:val="28"/>
        </w:rPr>
        <w:t>）；二是品牌的文化底蕴、品质的坚守等因素对发展潜力的影响，在未来市场条件发生变化的时候，企业可能对品牌选择加大或缩小投资，品牌给企业带来的经济利益因此将发生变化，品牌价值的增值或贬值的部分（V</w:t>
      </w:r>
      <w:r w:rsidRPr="00645139">
        <w:rPr>
          <w:rFonts w:ascii="仿宋" w:eastAsia="仿宋" w:hAnsi="仿宋" w:cs="仿宋" w:hint="eastAsia"/>
          <w:sz w:val="28"/>
          <w:szCs w:val="28"/>
          <w:vertAlign w:val="subscript"/>
        </w:rPr>
        <w:t>C</w:t>
      </w:r>
      <w:r w:rsidRPr="00645139">
        <w:rPr>
          <w:rFonts w:ascii="仿宋" w:eastAsia="仿宋" w:hAnsi="仿宋" w:cs="仿宋" w:hint="eastAsia"/>
          <w:sz w:val="28"/>
          <w:szCs w:val="28"/>
        </w:rPr>
        <w:t>）。</w:t>
      </w:r>
    </w:p>
    <w:p w:rsidR="00645139" w:rsidRPr="00645139" w:rsidRDefault="00645139" w:rsidP="00645139">
      <w:pPr>
        <w:jc w:val="center"/>
        <w:rPr>
          <w:rFonts w:ascii="仿宋" w:eastAsia="仿宋" w:hAnsi="仿宋" w:cs="仿宋"/>
          <w:sz w:val="28"/>
          <w:szCs w:val="28"/>
        </w:rPr>
      </w:pPr>
      <w:r w:rsidRPr="00645139">
        <w:rPr>
          <w:rFonts w:ascii="仿宋" w:eastAsia="仿宋" w:hAnsi="仿宋" w:cs="仿宋" w:hint="eastAsia"/>
          <w:sz w:val="28"/>
          <w:szCs w:val="28"/>
        </w:rPr>
        <w:t>V</w:t>
      </w:r>
      <w:r w:rsidRPr="00645139">
        <w:rPr>
          <w:rFonts w:ascii="仿宋" w:eastAsia="仿宋" w:hAnsi="仿宋" w:cs="仿宋" w:hint="eastAsia"/>
          <w:sz w:val="28"/>
          <w:szCs w:val="28"/>
          <w:vertAlign w:val="subscript"/>
        </w:rPr>
        <w:t>B</w:t>
      </w:r>
      <w:r w:rsidRPr="00645139">
        <w:rPr>
          <w:rFonts w:ascii="仿宋" w:eastAsia="仿宋" w:hAnsi="仿宋" w:cs="仿宋" w:hint="eastAsia"/>
          <w:sz w:val="28"/>
          <w:szCs w:val="28"/>
        </w:rPr>
        <w:t>=V</w:t>
      </w:r>
      <w:r w:rsidRPr="00645139">
        <w:rPr>
          <w:rFonts w:ascii="仿宋" w:eastAsia="仿宋" w:hAnsi="仿宋" w:cs="仿宋" w:hint="eastAsia"/>
          <w:sz w:val="28"/>
          <w:szCs w:val="28"/>
          <w:vertAlign w:val="subscript"/>
        </w:rPr>
        <w:t>0</w:t>
      </w:r>
      <w:r w:rsidRPr="00645139">
        <w:rPr>
          <w:rFonts w:ascii="仿宋" w:eastAsia="仿宋" w:hAnsi="仿宋" w:cs="仿宋" w:hint="eastAsia"/>
          <w:sz w:val="28"/>
          <w:szCs w:val="28"/>
        </w:rPr>
        <w:t xml:space="preserve"> + V</w:t>
      </w:r>
      <w:r w:rsidRPr="00645139">
        <w:rPr>
          <w:rFonts w:ascii="仿宋" w:eastAsia="仿宋" w:hAnsi="仿宋" w:cs="仿宋" w:hint="eastAsia"/>
          <w:sz w:val="28"/>
          <w:szCs w:val="28"/>
          <w:vertAlign w:val="subscript"/>
        </w:rPr>
        <w:t>C</w:t>
      </w:r>
    </w:p>
    <w:p w:rsidR="00645139" w:rsidRPr="00645139" w:rsidRDefault="00645139" w:rsidP="00645139">
      <w:pPr>
        <w:jc w:val="center"/>
        <w:rPr>
          <w:rFonts w:ascii="仿宋" w:eastAsia="仿宋" w:hAnsi="仿宋" w:cs="仿宋"/>
          <w:sz w:val="28"/>
          <w:szCs w:val="28"/>
        </w:rPr>
      </w:pPr>
      <w:r w:rsidRPr="00645139">
        <w:rPr>
          <w:rFonts w:ascii="仿宋" w:eastAsia="仿宋" w:hAnsi="仿宋" w:cs="仿宋" w:hint="eastAsia"/>
          <w:noProof/>
          <w:sz w:val="28"/>
          <w:szCs w:val="28"/>
        </w:rPr>
        <w:drawing>
          <wp:inline distT="0" distB="0" distL="0" distR="0" wp14:anchorId="7F179A16" wp14:editId="477F3DE5">
            <wp:extent cx="3361055" cy="1029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61055" cy="1029970"/>
                    </a:xfrm>
                    <a:prstGeom prst="rect">
                      <a:avLst/>
                    </a:prstGeom>
                    <a:noFill/>
                    <a:ln>
                      <a:noFill/>
                    </a:ln>
                  </pic:spPr>
                </pic:pic>
              </a:graphicData>
            </a:graphic>
          </wp:inline>
        </w:drawing>
      </w:r>
    </w:p>
    <w:p w:rsidR="00645139" w:rsidRPr="00645139" w:rsidRDefault="00645139" w:rsidP="00645139">
      <w:pPr>
        <w:ind w:firstLineChars="200" w:firstLine="560"/>
        <w:jc w:val="left"/>
        <w:rPr>
          <w:rFonts w:ascii="仿宋" w:eastAsia="仿宋" w:hAnsi="仿宋" w:cs="Times New Roman"/>
          <w:sz w:val="28"/>
          <w:szCs w:val="28"/>
        </w:rPr>
      </w:pPr>
      <w:r w:rsidRPr="00645139">
        <w:rPr>
          <w:rFonts w:ascii="仿宋" w:eastAsia="仿宋" w:hAnsi="仿宋" w:cs="仿宋" w:hint="eastAsia"/>
          <w:sz w:val="28"/>
          <w:szCs w:val="28"/>
        </w:rPr>
        <w:t>2、品牌强度评价指标说明：</w:t>
      </w:r>
    </w:p>
    <w:p w:rsidR="00645139" w:rsidRPr="00645139" w:rsidRDefault="00645139" w:rsidP="00645139">
      <w:pPr>
        <w:spacing w:line="360" w:lineRule="auto"/>
        <w:ind w:firstLineChars="202" w:firstLine="566"/>
        <w:rPr>
          <w:rFonts w:ascii="仿宋" w:eastAsia="仿宋" w:hAnsi="仿宋" w:cs="仿宋"/>
          <w:sz w:val="28"/>
          <w:szCs w:val="28"/>
        </w:rPr>
      </w:pPr>
      <w:r w:rsidRPr="00645139">
        <w:rPr>
          <w:rFonts w:ascii="仿宋" w:eastAsia="仿宋" w:hAnsi="仿宋" w:cs="仿宋" w:hint="eastAsia"/>
          <w:sz w:val="28"/>
          <w:szCs w:val="28"/>
        </w:rPr>
        <w:t>品牌强度是品牌价值评价中需要的评价指数，计算品牌价值的折现率。品牌强度评价由8个一级指标，22个二级指标组成，总分值介于0-1000之间。根据品牌相对于行业平均水平的表现，对这些指标进行评分。品牌强度与品牌财务预测的风险大小成负相关。品牌强度总分经过专门的公式计</w:t>
      </w:r>
      <w:r w:rsidRPr="00645139">
        <w:rPr>
          <w:rFonts w:ascii="仿宋" w:eastAsia="仿宋" w:hAnsi="仿宋" w:cs="仿宋" w:hint="eastAsia"/>
          <w:sz w:val="28"/>
          <w:szCs w:val="28"/>
        </w:rPr>
        <w:lastRenderedPageBreak/>
        <w:t>算后，导出品牌强度系数。</w:t>
      </w:r>
    </w:p>
    <w:p w:rsidR="00645139" w:rsidRPr="00645139" w:rsidRDefault="00645139" w:rsidP="00645139">
      <w:pPr>
        <w:spacing w:line="360" w:lineRule="auto"/>
        <w:ind w:firstLineChars="202" w:firstLine="566"/>
        <w:rPr>
          <w:rFonts w:ascii="仿宋" w:eastAsia="仿宋" w:hAnsi="仿宋" w:cs="仿宋"/>
          <w:sz w:val="28"/>
          <w:szCs w:val="28"/>
        </w:rPr>
      </w:pPr>
      <w:r w:rsidRPr="00645139">
        <w:rPr>
          <w:rFonts w:ascii="仿宋" w:eastAsia="仿宋" w:hAnsi="仿宋" w:cs="仿宋" w:hint="eastAsia"/>
          <w:sz w:val="28"/>
          <w:szCs w:val="28"/>
        </w:rPr>
        <w:t>3、数据来源说明：</w:t>
      </w:r>
    </w:p>
    <w:p w:rsidR="00645139" w:rsidRPr="00645139" w:rsidRDefault="00645139" w:rsidP="00645139">
      <w:pPr>
        <w:spacing w:line="360" w:lineRule="auto"/>
        <w:ind w:firstLineChars="202" w:firstLine="566"/>
        <w:rPr>
          <w:rFonts w:ascii="仿宋" w:eastAsia="仿宋" w:hAnsi="仿宋" w:cs="仿宋"/>
          <w:bCs/>
          <w:sz w:val="28"/>
          <w:szCs w:val="28"/>
        </w:rPr>
      </w:pPr>
      <w:r w:rsidRPr="00645139">
        <w:rPr>
          <w:rFonts w:ascii="仿宋" w:eastAsia="仿宋" w:hAnsi="仿宋" w:cs="仿宋" w:hint="eastAsia"/>
          <w:sz w:val="28"/>
          <w:szCs w:val="28"/>
        </w:rPr>
        <w:t>品牌价值评价所有的基础数据均来于全国中小企业股份转让系统所发布的企业公告、企业自主申报提供以及以及其他渠道获得的公开数据。</w:t>
      </w:r>
    </w:p>
    <w:p w:rsidR="00645139" w:rsidRPr="00645139" w:rsidRDefault="00645139" w:rsidP="00645139">
      <w:pPr>
        <w:numPr>
          <w:ilvl w:val="0"/>
          <w:numId w:val="1"/>
        </w:numPr>
        <w:spacing w:line="360" w:lineRule="auto"/>
        <w:rPr>
          <w:rFonts w:ascii="仿宋" w:eastAsia="仿宋" w:hAnsi="仿宋" w:cs="仿宋"/>
          <w:b/>
          <w:bCs/>
          <w:sz w:val="28"/>
          <w:szCs w:val="28"/>
        </w:rPr>
      </w:pPr>
      <w:r w:rsidRPr="00645139">
        <w:rPr>
          <w:rFonts w:ascii="仿宋" w:eastAsia="仿宋" w:hAnsi="仿宋" w:cs="仿宋" w:hint="eastAsia"/>
          <w:b/>
          <w:bCs/>
          <w:sz w:val="28"/>
          <w:szCs w:val="28"/>
        </w:rPr>
        <w:t>组织架构</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bCs/>
          <w:color w:val="000000"/>
          <w:sz w:val="28"/>
          <w:szCs w:val="28"/>
        </w:rPr>
      </w:pPr>
      <w:r w:rsidRPr="00645139">
        <w:rPr>
          <w:rFonts w:ascii="仿宋" w:eastAsia="仿宋" w:hAnsi="仿宋" w:cs="Times New Roman"/>
          <w:bCs/>
          <w:color w:val="000000"/>
          <w:sz w:val="28"/>
          <w:szCs w:val="28"/>
        </w:rPr>
        <w:t>1</w:t>
      </w:r>
      <w:r w:rsidRPr="00645139">
        <w:rPr>
          <w:rFonts w:ascii="仿宋" w:eastAsia="仿宋" w:hAnsi="仿宋" w:cs="Times New Roman" w:hint="eastAsia"/>
          <w:bCs/>
          <w:color w:val="000000"/>
          <w:sz w:val="28"/>
          <w:szCs w:val="28"/>
        </w:rPr>
        <w:t>、中国建筑装饰协会为</w:t>
      </w:r>
      <w:r w:rsidRPr="00645139">
        <w:rPr>
          <w:rFonts w:ascii="仿宋" w:eastAsia="仿宋" w:hAnsi="仿宋" w:cs="仿宋" w:hint="eastAsia"/>
          <w:sz w:val="28"/>
          <w:szCs w:val="28"/>
        </w:rPr>
        <w:t>中国建筑装饰</w:t>
      </w:r>
      <w:r>
        <w:rPr>
          <w:rFonts w:ascii="仿宋" w:eastAsia="仿宋" w:hAnsi="仿宋" w:cs="仿宋" w:hint="eastAsia"/>
          <w:sz w:val="28"/>
          <w:szCs w:val="28"/>
        </w:rPr>
        <w:t>企</w:t>
      </w:r>
      <w:r w:rsidRPr="00645139">
        <w:rPr>
          <w:rFonts w:ascii="仿宋" w:eastAsia="仿宋" w:hAnsi="仿宋" w:cs="仿宋" w:hint="eastAsia"/>
          <w:sz w:val="28"/>
          <w:szCs w:val="28"/>
        </w:rPr>
        <w:t>业品牌价值评价工作</w:t>
      </w:r>
      <w:r w:rsidRPr="00645139">
        <w:rPr>
          <w:rFonts w:ascii="仿宋" w:eastAsia="仿宋" w:hAnsi="仿宋" w:cs="Times New Roman" w:hint="eastAsia"/>
          <w:bCs/>
          <w:color w:val="000000"/>
          <w:sz w:val="28"/>
          <w:szCs w:val="28"/>
        </w:rPr>
        <w:t>的指导单位，</w:t>
      </w:r>
      <w:r>
        <w:rPr>
          <w:rFonts w:ascii="仿宋" w:eastAsia="仿宋" w:hAnsi="仿宋" w:cs="Times New Roman" w:hint="eastAsia"/>
          <w:bCs/>
          <w:color w:val="000000"/>
          <w:sz w:val="28"/>
          <w:szCs w:val="28"/>
        </w:rPr>
        <w:t>本活动评价工作办公室</w:t>
      </w:r>
      <w:r w:rsidRPr="00645139">
        <w:rPr>
          <w:rFonts w:ascii="仿宋" w:eastAsia="仿宋" w:hAnsi="仿宋" w:cs="Times New Roman" w:hint="eastAsia"/>
          <w:bCs/>
          <w:color w:val="000000"/>
          <w:sz w:val="28"/>
          <w:szCs w:val="28"/>
        </w:rPr>
        <w:t>负责组织、管理</w:t>
      </w:r>
      <w:r>
        <w:rPr>
          <w:rFonts w:ascii="仿宋" w:eastAsia="仿宋" w:hAnsi="仿宋" w:cs="Times New Roman" w:hint="eastAsia"/>
          <w:bCs/>
          <w:color w:val="000000"/>
          <w:sz w:val="28"/>
          <w:szCs w:val="28"/>
        </w:rPr>
        <w:t>企</w:t>
      </w:r>
      <w:r w:rsidRPr="00645139">
        <w:rPr>
          <w:rFonts w:ascii="仿宋" w:eastAsia="仿宋" w:hAnsi="仿宋" w:cs="Times New Roman" w:hint="eastAsia"/>
          <w:bCs/>
          <w:color w:val="000000"/>
          <w:sz w:val="28"/>
          <w:szCs w:val="28"/>
        </w:rPr>
        <w:t>业品牌评价活动。</w:t>
      </w:r>
    </w:p>
    <w:p w:rsidR="00645139" w:rsidRPr="00645139" w:rsidRDefault="00645139" w:rsidP="00645139">
      <w:pPr>
        <w:adjustRightInd w:val="0"/>
        <w:snapToGrid w:val="0"/>
        <w:spacing w:line="360" w:lineRule="auto"/>
        <w:ind w:firstLineChars="200" w:firstLine="552"/>
        <w:contextualSpacing/>
        <w:rPr>
          <w:rFonts w:ascii="仿宋" w:eastAsia="仿宋" w:hAnsi="仿宋" w:cs="Times New Roman"/>
          <w:bCs/>
          <w:color w:val="000000"/>
          <w:sz w:val="28"/>
          <w:szCs w:val="28"/>
        </w:rPr>
      </w:pPr>
      <w:r w:rsidRPr="00645139">
        <w:rPr>
          <w:rFonts w:ascii="仿宋" w:eastAsia="仿宋" w:hAnsi="仿宋" w:cs="Times New Roman"/>
          <w:bCs/>
          <w:color w:val="000000"/>
          <w:spacing w:val="-2"/>
          <w:sz w:val="28"/>
          <w:szCs w:val="28"/>
        </w:rPr>
        <w:t>2</w:t>
      </w:r>
      <w:r w:rsidRPr="00645139">
        <w:rPr>
          <w:rFonts w:ascii="仿宋" w:eastAsia="仿宋" w:hAnsi="仿宋" w:cs="Times New Roman" w:hint="eastAsia"/>
          <w:bCs/>
          <w:color w:val="000000"/>
          <w:spacing w:val="-2"/>
          <w:sz w:val="28"/>
          <w:szCs w:val="28"/>
        </w:rPr>
        <w:t>、</w:t>
      </w:r>
      <w:r w:rsidR="000F6384">
        <w:rPr>
          <w:rFonts w:ascii="仿宋" w:eastAsia="仿宋" w:hAnsi="仿宋" w:cs="仿宋" w:hint="eastAsia"/>
          <w:sz w:val="28"/>
          <w:szCs w:val="28"/>
        </w:rPr>
        <w:t>评价工作办公室负责</w:t>
      </w:r>
      <w:r w:rsidRPr="00645139">
        <w:rPr>
          <w:rFonts w:ascii="仿宋" w:eastAsia="仿宋" w:hAnsi="仿宋" w:cs="Times New Roman" w:hint="eastAsia"/>
          <w:bCs/>
          <w:color w:val="000000"/>
          <w:spacing w:val="-2"/>
          <w:sz w:val="28"/>
          <w:szCs w:val="28"/>
        </w:rPr>
        <w:t>评价工作的初审和</w:t>
      </w:r>
      <w:r w:rsidRPr="00645139">
        <w:rPr>
          <w:rFonts w:ascii="仿宋" w:eastAsia="仿宋" w:hAnsi="仿宋" w:cs="宋体" w:hint="eastAsia"/>
          <w:spacing w:val="-2"/>
          <w:kern w:val="0"/>
          <w:sz w:val="28"/>
          <w:szCs w:val="28"/>
        </w:rPr>
        <w:t>复评</w:t>
      </w:r>
      <w:r w:rsidRPr="00645139">
        <w:rPr>
          <w:rFonts w:ascii="仿宋" w:eastAsia="仿宋" w:hAnsi="仿宋" w:cs="Times New Roman" w:hint="eastAsia"/>
          <w:bCs/>
          <w:color w:val="000000"/>
          <w:spacing w:val="-2"/>
          <w:sz w:val="28"/>
          <w:szCs w:val="28"/>
        </w:rPr>
        <w:t>，负责组织、管理申报企业的材料收集、整理、审核、报送以及</w:t>
      </w:r>
      <w:r w:rsidRPr="00645139">
        <w:rPr>
          <w:rFonts w:ascii="仿宋" w:eastAsia="仿宋" w:hAnsi="仿宋" w:cs="宋体" w:hint="eastAsia"/>
          <w:spacing w:val="-2"/>
          <w:kern w:val="0"/>
          <w:sz w:val="28"/>
          <w:szCs w:val="28"/>
        </w:rPr>
        <w:t>复评</w:t>
      </w:r>
      <w:r w:rsidRPr="00645139">
        <w:rPr>
          <w:rFonts w:ascii="仿宋" w:eastAsia="仿宋" w:hAnsi="仿宋" w:cs="Times New Roman" w:hint="eastAsia"/>
          <w:bCs/>
          <w:color w:val="000000"/>
          <w:spacing w:val="-2"/>
          <w:sz w:val="28"/>
          <w:szCs w:val="28"/>
        </w:rPr>
        <w:t>。</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bCs/>
          <w:color w:val="000000"/>
          <w:sz w:val="28"/>
          <w:szCs w:val="28"/>
        </w:rPr>
      </w:pPr>
      <w:r w:rsidRPr="00645139">
        <w:rPr>
          <w:rFonts w:ascii="仿宋" w:eastAsia="仿宋" w:hAnsi="仿宋" w:cs="Times New Roman"/>
          <w:bCs/>
          <w:color w:val="000000"/>
          <w:sz w:val="28"/>
          <w:szCs w:val="28"/>
        </w:rPr>
        <w:t>3.</w:t>
      </w:r>
      <w:r w:rsidRPr="00645139">
        <w:rPr>
          <w:rFonts w:ascii="仿宋" w:eastAsia="仿宋" w:hAnsi="仿宋" w:cs="Times New Roman" w:hint="eastAsia"/>
          <w:bCs/>
          <w:color w:val="000000"/>
          <w:sz w:val="28"/>
          <w:szCs w:val="28"/>
        </w:rPr>
        <w:t>亚洲星云品牌管理（北京）有限公司是中国建筑装饰协会根据有关要求指定的第三方</w:t>
      </w:r>
      <w:r w:rsidR="000F6384">
        <w:rPr>
          <w:rFonts w:ascii="仿宋" w:eastAsia="仿宋" w:hAnsi="仿宋" w:cs="Times New Roman" w:hint="eastAsia"/>
          <w:bCs/>
          <w:color w:val="000000"/>
          <w:sz w:val="28"/>
          <w:szCs w:val="28"/>
        </w:rPr>
        <w:t>企</w:t>
      </w:r>
      <w:r w:rsidRPr="00645139">
        <w:rPr>
          <w:rFonts w:ascii="仿宋" w:eastAsia="仿宋" w:hAnsi="仿宋" w:cs="Times New Roman" w:hint="eastAsia"/>
          <w:bCs/>
          <w:color w:val="000000"/>
          <w:sz w:val="28"/>
          <w:szCs w:val="28"/>
        </w:rPr>
        <w:t>业品牌评价技术支持单位，负责申报企业的技术审核及品牌价值评价技术工作，并向中国建筑装饰协会提交企业品牌价值评价报告及建议。</w:t>
      </w:r>
    </w:p>
    <w:p w:rsidR="00645139" w:rsidRPr="00645139" w:rsidRDefault="00645139" w:rsidP="00645139">
      <w:pPr>
        <w:numPr>
          <w:ilvl w:val="0"/>
          <w:numId w:val="1"/>
        </w:numPr>
        <w:spacing w:line="360" w:lineRule="auto"/>
        <w:rPr>
          <w:rFonts w:ascii="仿宋" w:eastAsia="仿宋" w:hAnsi="仿宋" w:cs="仿宋"/>
          <w:b/>
          <w:bCs/>
          <w:sz w:val="28"/>
          <w:szCs w:val="28"/>
        </w:rPr>
      </w:pPr>
      <w:r w:rsidRPr="00645139">
        <w:rPr>
          <w:rFonts w:ascii="仿宋" w:eastAsia="仿宋" w:hAnsi="仿宋" w:cs="仿宋" w:hint="eastAsia"/>
          <w:b/>
          <w:bCs/>
          <w:sz w:val="28"/>
          <w:szCs w:val="28"/>
        </w:rPr>
        <w:t>参与流程</w:t>
      </w:r>
    </w:p>
    <w:p w:rsidR="00645139" w:rsidRPr="00645139" w:rsidRDefault="00645139" w:rsidP="00645139">
      <w:pPr>
        <w:spacing w:line="360" w:lineRule="auto"/>
        <w:ind w:firstLineChars="202" w:firstLine="566"/>
        <w:rPr>
          <w:rFonts w:ascii="仿宋" w:eastAsia="仿宋" w:hAnsi="仿宋" w:cs="仿宋"/>
          <w:sz w:val="28"/>
          <w:szCs w:val="28"/>
        </w:rPr>
      </w:pPr>
      <w:r w:rsidRPr="00645139">
        <w:rPr>
          <w:rFonts w:ascii="仿宋" w:eastAsia="仿宋" w:hAnsi="仿宋" w:cs="仿宋" w:hint="eastAsia"/>
          <w:sz w:val="28"/>
          <w:szCs w:val="28"/>
        </w:rPr>
        <w:t>品牌价值评价工作程序包括初步调研与审查、品牌价值评价与调研反馈、品牌评价复评、品牌价值结果发布、年度总结。</w:t>
      </w:r>
    </w:p>
    <w:p w:rsidR="00645139" w:rsidRPr="00645139" w:rsidRDefault="00645139" w:rsidP="00645139">
      <w:pPr>
        <w:spacing w:line="360" w:lineRule="auto"/>
        <w:ind w:firstLineChars="202" w:firstLine="566"/>
        <w:rPr>
          <w:rFonts w:ascii="仿宋" w:eastAsia="仿宋" w:hAnsi="仿宋" w:cs="仿宋"/>
          <w:sz w:val="28"/>
          <w:szCs w:val="28"/>
        </w:rPr>
      </w:pPr>
      <w:r w:rsidRPr="00645139">
        <w:rPr>
          <w:rFonts w:ascii="仿宋" w:eastAsia="仿宋" w:hAnsi="仿宋" w:cs="仿宋" w:hint="eastAsia"/>
          <w:sz w:val="28"/>
          <w:szCs w:val="28"/>
        </w:rPr>
        <w:t>1、初步调研与审查</w:t>
      </w:r>
    </w:p>
    <w:p w:rsidR="00645139" w:rsidRPr="00645139" w:rsidRDefault="00645139" w:rsidP="00645139">
      <w:pPr>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Times New Roman" w:hint="eastAsia"/>
          <w:sz w:val="28"/>
          <w:szCs w:val="28"/>
        </w:rPr>
        <w:t>企业自愿</w:t>
      </w:r>
      <w:r w:rsidRPr="00645139">
        <w:rPr>
          <w:rFonts w:ascii="仿宋" w:eastAsia="仿宋" w:hAnsi="仿宋" w:cs="Times New Roman" w:hint="eastAsia"/>
          <w:bCs/>
          <w:color w:val="000000"/>
          <w:sz w:val="28"/>
          <w:szCs w:val="28"/>
        </w:rPr>
        <w:t>提出申请，中国建筑装饰协会品牌评价办公室负责</w:t>
      </w:r>
      <w:r w:rsidRPr="00645139">
        <w:rPr>
          <w:rFonts w:ascii="仿宋" w:eastAsia="仿宋" w:hAnsi="仿宋" w:cs="宋体" w:hint="eastAsia"/>
          <w:kern w:val="0"/>
          <w:sz w:val="28"/>
          <w:szCs w:val="28"/>
        </w:rPr>
        <w:t>初步调查与审查。审查内容包括：申报企业是否满足本办法的条件，所提供的材料是否真实、完整。审核通过后，统一报送参评材料到第三方评价机构。</w:t>
      </w:r>
    </w:p>
    <w:p w:rsidR="00645139" w:rsidRPr="00645139" w:rsidRDefault="00645139" w:rsidP="00645139">
      <w:pPr>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kern w:val="0"/>
          <w:sz w:val="28"/>
          <w:szCs w:val="28"/>
        </w:rPr>
        <w:t>申报单位需提交以下材料</w:t>
      </w:r>
      <w:r w:rsidRPr="00645139">
        <w:rPr>
          <w:rFonts w:ascii="仿宋" w:eastAsia="仿宋" w:hAnsi="仿宋" w:cs="宋体" w:hint="eastAsia"/>
          <w:kern w:val="0"/>
          <w:sz w:val="28"/>
          <w:szCs w:val="28"/>
        </w:rPr>
        <w:t>：（所有材料加盖公章）</w:t>
      </w:r>
    </w:p>
    <w:p w:rsidR="00645139" w:rsidRPr="00645139" w:rsidRDefault="00645139" w:rsidP="00645139">
      <w:pPr>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hint="eastAsia"/>
          <w:kern w:val="0"/>
          <w:sz w:val="28"/>
          <w:szCs w:val="28"/>
        </w:rPr>
        <w:t>（1）企业营业执照副本复印件；</w:t>
      </w:r>
    </w:p>
    <w:p w:rsidR="00645139" w:rsidRPr="00645139" w:rsidRDefault="00645139" w:rsidP="00645139">
      <w:pPr>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hint="eastAsia"/>
          <w:kern w:val="0"/>
          <w:sz w:val="28"/>
          <w:szCs w:val="28"/>
        </w:rPr>
        <w:t>（2）</w:t>
      </w:r>
      <w:r w:rsidRPr="00645139">
        <w:rPr>
          <w:rFonts w:ascii="仿宋" w:eastAsia="仿宋" w:hAnsi="仿宋" w:cs="Times New Roman" w:hint="eastAsia"/>
          <w:bCs/>
          <w:color w:val="000000"/>
          <w:sz w:val="28"/>
          <w:szCs w:val="28"/>
        </w:rPr>
        <w:t>中国建筑装饰协会会员证复印件；</w:t>
      </w:r>
    </w:p>
    <w:p w:rsidR="00645139" w:rsidRPr="00645139" w:rsidRDefault="00645139" w:rsidP="00645139">
      <w:pPr>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hint="eastAsia"/>
          <w:kern w:val="0"/>
          <w:sz w:val="28"/>
          <w:szCs w:val="28"/>
        </w:rPr>
        <w:t>（3）企业各项资质、中国建筑装饰协会颁发的各类奖项证书、</w:t>
      </w:r>
      <w:r w:rsidRPr="00645139">
        <w:rPr>
          <w:rFonts w:ascii="仿宋" w:eastAsia="仿宋" w:hAnsi="仿宋" w:cs="方正中等线简体" w:hint="eastAsia"/>
          <w:color w:val="221E1F"/>
          <w:sz w:val="28"/>
          <w:szCs w:val="28"/>
        </w:rPr>
        <w:t>注册商</w:t>
      </w:r>
      <w:r w:rsidRPr="00645139">
        <w:rPr>
          <w:rFonts w:ascii="仿宋" w:eastAsia="仿宋" w:hAnsi="仿宋" w:cs="方正中等线简体" w:hint="eastAsia"/>
          <w:color w:val="221E1F"/>
          <w:sz w:val="28"/>
          <w:szCs w:val="28"/>
        </w:rPr>
        <w:lastRenderedPageBreak/>
        <w:t>标证书及驰名商标证书</w:t>
      </w:r>
      <w:r w:rsidRPr="00645139">
        <w:rPr>
          <w:rFonts w:ascii="仿宋" w:eastAsia="仿宋" w:hAnsi="仿宋" w:cs="宋体" w:hint="eastAsia"/>
          <w:kern w:val="0"/>
          <w:sz w:val="28"/>
          <w:szCs w:val="28"/>
        </w:rPr>
        <w:t>等证书复印件；</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bCs/>
          <w:color w:val="000000"/>
          <w:sz w:val="28"/>
          <w:szCs w:val="28"/>
        </w:rPr>
      </w:pPr>
      <w:r w:rsidRPr="00645139">
        <w:rPr>
          <w:rFonts w:ascii="仿宋" w:eastAsia="仿宋" w:hAnsi="仿宋" w:cs="宋体" w:hint="eastAsia"/>
          <w:kern w:val="0"/>
          <w:sz w:val="28"/>
          <w:szCs w:val="28"/>
        </w:rPr>
        <w:t>（4）企业财务会计制度详细目录，会计师事务所对企业财务会计资料连续3年的审计报告复印件；</w:t>
      </w:r>
    </w:p>
    <w:p w:rsidR="00645139" w:rsidRPr="00645139" w:rsidRDefault="00645139" w:rsidP="00645139">
      <w:pPr>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hint="eastAsia"/>
          <w:kern w:val="0"/>
          <w:sz w:val="28"/>
          <w:szCs w:val="28"/>
        </w:rPr>
        <w:t>（5）申报表；</w:t>
      </w:r>
    </w:p>
    <w:p w:rsidR="00645139" w:rsidRPr="00645139" w:rsidRDefault="00645139" w:rsidP="00645139">
      <w:pPr>
        <w:adjustRightInd w:val="0"/>
        <w:snapToGrid w:val="0"/>
        <w:spacing w:line="360" w:lineRule="auto"/>
        <w:ind w:firstLineChars="200" w:firstLine="560"/>
        <w:contextualSpacing/>
        <w:rPr>
          <w:rFonts w:ascii="仿宋" w:eastAsia="仿宋" w:hAnsi="仿宋" w:cs="方正中等线简体"/>
          <w:color w:val="221E1F"/>
          <w:sz w:val="28"/>
          <w:szCs w:val="28"/>
        </w:rPr>
      </w:pPr>
      <w:r w:rsidRPr="00645139">
        <w:rPr>
          <w:rFonts w:ascii="仿宋" w:eastAsia="仿宋" w:hAnsi="仿宋" w:cs="宋体" w:hint="eastAsia"/>
          <w:kern w:val="0"/>
          <w:sz w:val="28"/>
          <w:szCs w:val="28"/>
        </w:rPr>
        <w:t>（6）企业</w:t>
      </w:r>
      <w:r w:rsidRPr="00645139">
        <w:rPr>
          <w:rFonts w:ascii="仿宋" w:eastAsia="仿宋" w:hAnsi="仿宋" w:cs="方正中等线简体" w:hint="eastAsia"/>
          <w:color w:val="221E1F"/>
          <w:sz w:val="28"/>
          <w:szCs w:val="28"/>
        </w:rPr>
        <w:t>品牌或产品品牌简介及围绕品牌建设方面的主要事迹约</w:t>
      </w:r>
      <w:r w:rsidRPr="00645139">
        <w:rPr>
          <w:rFonts w:ascii="仿宋" w:eastAsia="仿宋" w:hAnsi="仿宋" w:cs="方正中等线简体"/>
          <w:color w:val="221E1F"/>
          <w:sz w:val="28"/>
          <w:szCs w:val="28"/>
        </w:rPr>
        <w:t>1500</w:t>
      </w:r>
      <w:r w:rsidRPr="00645139">
        <w:rPr>
          <w:rFonts w:ascii="仿宋" w:eastAsia="仿宋" w:hAnsi="仿宋" w:cs="方正中等线简体" w:hint="eastAsia"/>
          <w:color w:val="221E1F"/>
          <w:sz w:val="28"/>
          <w:szCs w:val="28"/>
        </w:rPr>
        <w:t>字以内（电子版）；</w:t>
      </w:r>
    </w:p>
    <w:p w:rsidR="00645139" w:rsidRPr="00645139" w:rsidRDefault="00645139" w:rsidP="00645139">
      <w:pPr>
        <w:adjustRightInd w:val="0"/>
        <w:snapToGrid w:val="0"/>
        <w:spacing w:line="360" w:lineRule="auto"/>
        <w:ind w:firstLineChars="400" w:firstLine="1120"/>
        <w:contextualSpacing/>
        <w:rPr>
          <w:rFonts w:ascii="仿宋" w:eastAsia="仿宋" w:hAnsi="仿宋" w:cs="方正中等线简体"/>
          <w:color w:val="221E1F"/>
          <w:sz w:val="28"/>
          <w:szCs w:val="28"/>
        </w:rPr>
      </w:pPr>
      <w:r w:rsidRPr="00645139">
        <w:rPr>
          <w:rFonts w:ascii="仿宋" w:eastAsia="仿宋" w:hAnsi="仿宋" w:cs="方正中等线简体" w:hint="eastAsia"/>
          <w:color w:val="221E1F"/>
          <w:sz w:val="28"/>
          <w:szCs w:val="28"/>
        </w:rPr>
        <w:t>（7）品牌</w:t>
      </w:r>
      <w:r w:rsidRPr="00645139">
        <w:rPr>
          <w:rFonts w:ascii="仿宋" w:eastAsia="仿宋" w:hAnsi="仿宋" w:cs="方正中等线简体"/>
          <w:color w:val="221E1F"/>
          <w:sz w:val="28"/>
          <w:szCs w:val="28"/>
        </w:rPr>
        <w:t>logo</w:t>
      </w:r>
      <w:r w:rsidRPr="00645139">
        <w:rPr>
          <w:rFonts w:ascii="仿宋" w:eastAsia="仿宋" w:hAnsi="仿宋" w:cs="方正中等线简体" w:hint="eastAsia"/>
          <w:color w:val="221E1F"/>
          <w:sz w:val="28"/>
          <w:szCs w:val="28"/>
        </w:rPr>
        <w:t>矢量图、展示企业品牌形象3-</w:t>
      </w:r>
      <w:r w:rsidRPr="00645139">
        <w:rPr>
          <w:rFonts w:ascii="仿宋" w:eastAsia="仿宋" w:hAnsi="仿宋" w:cs="方正中等线简体"/>
          <w:color w:val="221E1F"/>
          <w:sz w:val="28"/>
          <w:szCs w:val="28"/>
        </w:rPr>
        <w:t>5张</w:t>
      </w:r>
      <w:r w:rsidRPr="00645139">
        <w:rPr>
          <w:rFonts w:ascii="仿宋" w:eastAsia="仿宋" w:hAnsi="仿宋" w:cs="方正中等线简体" w:hint="eastAsia"/>
          <w:color w:val="221E1F"/>
          <w:sz w:val="28"/>
          <w:szCs w:val="28"/>
        </w:rPr>
        <w:t>数码照片（不低于2M）。</w:t>
      </w:r>
    </w:p>
    <w:p w:rsidR="00645139" w:rsidRPr="00645139" w:rsidRDefault="00645139" w:rsidP="00645139">
      <w:pPr>
        <w:spacing w:line="360" w:lineRule="auto"/>
        <w:ind w:firstLineChars="202" w:firstLine="566"/>
        <w:rPr>
          <w:rFonts w:ascii="仿宋" w:eastAsia="仿宋" w:hAnsi="仿宋" w:cs="仿宋"/>
          <w:sz w:val="28"/>
          <w:szCs w:val="28"/>
        </w:rPr>
      </w:pPr>
      <w:r w:rsidRPr="00645139">
        <w:rPr>
          <w:rFonts w:ascii="仿宋" w:eastAsia="仿宋" w:hAnsi="仿宋" w:cs="仿宋"/>
          <w:sz w:val="28"/>
          <w:szCs w:val="28"/>
        </w:rPr>
        <w:t>2</w:t>
      </w:r>
      <w:r w:rsidRPr="00645139">
        <w:rPr>
          <w:rFonts w:ascii="仿宋" w:eastAsia="仿宋" w:hAnsi="仿宋" w:cs="仿宋" w:hint="eastAsia"/>
          <w:sz w:val="28"/>
          <w:szCs w:val="28"/>
        </w:rPr>
        <w:t>、品牌价值评价与调研反馈</w:t>
      </w:r>
    </w:p>
    <w:p w:rsidR="00645139" w:rsidRPr="00645139" w:rsidRDefault="00645139" w:rsidP="00645139">
      <w:pPr>
        <w:widowControl/>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hint="eastAsia"/>
          <w:kern w:val="0"/>
          <w:sz w:val="28"/>
          <w:szCs w:val="28"/>
        </w:rPr>
        <w:t>（</w:t>
      </w:r>
      <w:r w:rsidRPr="00645139">
        <w:rPr>
          <w:rFonts w:ascii="仿宋" w:eastAsia="仿宋" w:hAnsi="仿宋" w:cs="宋体"/>
          <w:kern w:val="0"/>
          <w:sz w:val="28"/>
          <w:szCs w:val="28"/>
        </w:rPr>
        <w:t>1</w:t>
      </w:r>
      <w:r w:rsidRPr="00645139">
        <w:rPr>
          <w:rFonts w:ascii="仿宋" w:eastAsia="仿宋" w:hAnsi="仿宋" w:cs="宋体" w:hint="eastAsia"/>
          <w:kern w:val="0"/>
          <w:sz w:val="28"/>
          <w:szCs w:val="28"/>
        </w:rPr>
        <w:t>）初步调研与审查通过后，企业申报参评材料统一交由</w:t>
      </w:r>
      <w:r w:rsidRPr="00645139">
        <w:rPr>
          <w:rFonts w:ascii="仿宋" w:eastAsia="仿宋" w:hAnsi="仿宋" w:cs="Times New Roman" w:hint="eastAsia"/>
          <w:bCs/>
          <w:color w:val="000000"/>
          <w:sz w:val="28"/>
          <w:szCs w:val="28"/>
        </w:rPr>
        <w:t>亚洲星云品牌管理（北京）有限公司</w:t>
      </w:r>
      <w:r w:rsidRPr="00645139">
        <w:rPr>
          <w:rFonts w:ascii="仿宋" w:eastAsia="仿宋" w:hAnsi="仿宋" w:cs="宋体" w:hint="eastAsia"/>
          <w:kern w:val="0"/>
          <w:sz w:val="28"/>
          <w:szCs w:val="28"/>
        </w:rPr>
        <w:t>进行品牌评价工作。</w:t>
      </w:r>
    </w:p>
    <w:p w:rsidR="00645139" w:rsidRPr="00645139" w:rsidRDefault="00645139" w:rsidP="00645139">
      <w:pPr>
        <w:widowControl/>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hint="eastAsia"/>
          <w:kern w:val="0"/>
          <w:sz w:val="28"/>
          <w:szCs w:val="28"/>
        </w:rPr>
        <w:t>（</w:t>
      </w:r>
      <w:r w:rsidRPr="00645139">
        <w:rPr>
          <w:rFonts w:ascii="仿宋" w:eastAsia="仿宋" w:hAnsi="仿宋" w:cs="宋体"/>
          <w:kern w:val="0"/>
          <w:sz w:val="28"/>
          <w:szCs w:val="28"/>
        </w:rPr>
        <w:t>2</w:t>
      </w:r>
      <w:r w:rsidRPr="00645139">
        <w:rPr>
          <w:rFonts w:ascii="仿宋" w:eastAsia="仿宋" w:hAnsi="仿宋" w:cs="宋体" w:hint="eastAsia"/>
          <w:kern w:val="0"/>
          <w:sz w:val="28"/>
          <w:szCs w:val="28"/>
        </w:rPr>
        <w:t>）</w:t>
      </w:r>
      <w:r w:rsidRPr="00645139">
        <w:rPr>
          <w:rFonts w:ascii="仿宋" w:eastAsia="仿宋" w:hAnsi="仿宋" w:cs="Times New Roman" w:hint="eastAsia"/>
          <w:bCs/>
          <w:color w:val="000000"/>
          <w:sz w:val="28"/>
          <w:szCs w:val="28"/>
        </w:rPr>
        <w:t>亚洲星云品牌管理（北京）有限公司</w:t>
      </w:r>
      <w:r w:rsidRPr="00645139">
        <w:rPr>
          <w:rFonts w:ascii="仿宋" w:eastAsia="仿宋" w:hAnsi="仿宋" w:cs="宋体" w:hint="eastAsia"/>
          <w:kern w:val="0"/>
          <w:sz w:val="28"/>
          <w:szCs w:val="28"/>
        </w:rPr>
        <w:t>根据企业特点组建评价小组，搜集、整理、组织行业资料，审核企业报送资料的完整性、一致性，汇总资料中存在的不确定性问题，同时形成品牌调研提纲。</w:t>
      </w:r>
    </w:p>
    <w:p w:rsidR="00645139" w:rsidRPr="00645139" w:rsidRDefault="00645139" w:rsidP="00645139">
      <w:pPr>
        <w:spacing w:line="360" w:lineRule="auto"/>
        <w:ind w:firstLineChars="202" w:firstLine="566"/>
        <w:rPr>
          <w:rFonts w:ascii="仿宋" w:eastAsia="仿宋" w:hAnsi="仿宋" w:cs="宋体"/>
          <w:kern w:val="0"/>
          <w:sz w:val="28"/>
          <w:szCs w:val="28"/>
        </w:rPr>
      </w:pPr>
      <w:r w:rsidRPr="00645139">
        <w:rPr>
          <w:rFonts w:ascii="仿宋" w:eastAsia="仿宋" w:hAnsi="仿宋" w:cs="宋体" w:hint="eastAsia"/>
          <w:kern w:val="0"/>
          <w:sz w:val="28"/>
          <w:szCs w:val="28"/>
        </w:rPr>
        <w:t>（3）调研工作包括了解和掌握企业的经营环境、发展规划和品牌计划的现实性和可行性等方面情况。调研方式包括但不限于现场访谈、函件、电话、网络等。</w:t>
      </w:r>
    </w:p>
    <w:p w:rsidR="00645139" w:rsidRPr="00645139" w:rsidRDefault="00645139" w:rsidP="00645139">
      <w:pPr>
        <w:spacing w:line="360" w:lineRule="auto"/>
        <w:ind w:firstLineChars="202" w:firstLine="566"/>
        <w:rPr>
          <w:rFonts w:ascii="仿宋" w:eastAsia="仿宋" w:hAnsi="仿宋" w:cs="宋体"/>
          <w:kern w:val="0"/>
          <w:sz w:val="28"/>
          <w:szCs w:val="28"/>
        </w:rPr>
      </w:pPr>
      <w:r w:rsidRPr="00645139">
        <w:rPr>
          <w:rFonts w:ascii="仿宋" w:eastAsia="仿宋" w:hAnsi="仿宋" w:cs="宋体"/>
          <w:kern w:val="0"/>
          <w:sz w:val="28"/>
          <w:szCs w:val="28"/>
        </w:rPr>
        <w:t>3</w:t>
      </w:r>
      <w:r w:rsidRPr="00645139">
        <w:rPr>
          <w:rFonts w:ascii="仿宋" w:eastAsia="仿宋" w:hAnsi="仿宋" w:cs="宋体" w:hint="eastAsia"/>
          <w:kern w:val="0"/>
          <w:sz w:val="28"/>
          <w:szCs w:val="28"/>
        </w:rPr>
        <w:t>、品牌评价复评</w:t>
      </w:r>
    </w:p>
    <w:p w:rsidR="00645139" w:rsidRPr="00645139" w:rsidRDefault="00645139" w:rsidP="00645139">
      <w:pPr>
        <w:widowControl/>
        <w:adjustRightInd w:val="0"/>
        <w:snapToGrid w:val="0"/>
        <w:spacing w:line="360" w:lineRule="auto"/>
        <w:ind w:firstLineChars="200" w:firstLine="560"/>
        <w:contextualSpacing/>
        <w:rPr>
          <w:rFonts w:ascii="仿宋" w:eastAsia="仿宋" w:hAnsi="仿宋" w:cs="宋体"/>
          <w:kern w:val="0"/>
          <w:sz w:val="28"/>
          <w:szCs w:val="28"/>
        </w:rPr>
      </w:pPr>
      <w:r w:rsidRPr="00645139">
        <w:rPr>
          <w:rFonts w:ascii="仿宋" w:eastAsia="仿宋" w:hAnsi="仿宋" w:cs="宋体" w:hint="eastAsia"/>
          <w:kern w:val="0"/>
          <w:sz w:val="28"/>
          <w:szCs w:val="28"/>
        </w:rPr>
        <w:t>调研结束后，由评价小组撰写信用评价报告并</w:t>
      </w:r>
      <w:r w:rsidRPr="00645139">
        <w:rPr>
          <w:rFonts w:ascii="仿宋" w:eastAsia="仿宋" w:hAnsi="仿宋" w:cs="Times New Roman" w:hint="eastAsia"/>
          <w:sz w:val="28"/>
          <w:szCs w:val="28"/>
        </w:rPr>
        <w:t>给出建议，</w:t>
      </w:r>
      <w:r w:rsidRPr="00645139">
        <w:rPr>
          <w:rFonts w:ascii="仿宋" w:eastAsia="仿宋" w:hAnsi="仿宋" w:cs="宋体" w:hint="eastAsia"/>
          <w:kern w:val="0"/>
          <w:sz w:val="28"/>
          <w:szCs w:val="28"/>
        </w:rPr>
        <w:t>一并提交至评价</w:t>
      </w:r>
      <w:r w:rsidR="000F6384">
        <w:rPr>
          <w:rFonts w:ascii="仿宋" w:eastAsia="仿宋" w:hAnsi="仿宋" w:cs="宋体" w:hint="eastAsia"/>
          <w:kern w:val="0"/>
          <w:sz w:val="28"/>
          <w:szCs w:val="28"/>
        </w:rPr>
        <w:t>工作</w:t>
      </w:r>
      <w:r w:rsidRPr="00645139">
        <w:rPr>
          <w:rFonts w:ascii="仿宋" w:eastAsia="仿宋" w:hAnsi="仿宋" w:cs="宋体" w:hint="eastAsia"/>
          <w:kern w:val="0"/>
          <w:sz w:val="28"/>
          <w:szCs w:val="28"/>
        </w:rPr>
        <w:t>办公室，由该办公室组织有关专家对信用评价报告及品牌价值进行最终审核。</w:t>
      </w:r>
    </w:p>
    <w:p w:rsidR="00645139" w:rsidRPr="00645139" w:rsidRDefault="00645139" w:rsidP="00645139">
      <w:pPr>
        <w:widowControl/>
        <w:adjustRightInd w:val="0"/>
        <w:snapToGrid w:val="0"/>
        <w:spacing w:line="360" w:lineRule="auto"/>
        <w:ind w:firstLineChars="200" w:firstLine="560"/>
        <w:contextualSpacing/>
        <w:rPr>
          <w:rFonts w:ascii="仿宋" w:eastAsia="仿宋" w:hAnsi="仿宋" w:cs="仿宋"/>
          <w:sz w:val="28"/>
          <w:szCs w:val="28"/>
        </w:rPr>
      </w:pPr>
      <w:r w:rsidRPr="00645139">
        <w:rPr>
          <w:rFonts w:ascii="仿宋" w:eastAsia="仿宋" w:hAnsi="仿宋" w:cs="宋体" w:hint="eastAsia"/>
          <w:kern w:val="0"/>
          <w:sz w:val="28"/>
          <w:szCs w:val="28"/>
        </w:rPr>
        <w:t>4、品牌</w:t>
      </w:r>
      <w:r w:rsidR="000F6384">
        <w:rPr>
          <w:rFonts w:ascii="仿宋" w:eastAsia="仿宋" w:hAnsi="仿宋" w:cs="仿宋" w:hint="eastAsia"/>
          <w:sz w:val="28"/>
          <w:szCs w:val="28"/>
        </w:rPr>
        <w:t>评价</w:t>
      </w:r>
      <w:r w:rsidRPr="00645139">
        <w:rPr>
          <w:rFonts w:ascii="仿宋" w:eastAsia="仿宋" w:hAnsi="仿宋" w:cs="仿宋" w:hint="eastAsia"/>
          <w:sz w:val="28"/>
          <w:szCs w:val="28"/>
        </w:rPr>
        <w:t>发布</w:t>
      </w:r>
    </w:p>
    <w:p w:rsidR="00645139" w:rsidRPr="00645139" w:rsidRDefault="00645139" w:rsidP="00645139">
      <w:pPr>
        <w:widowControl/>
        <w:adjustRightInd w:val="0"/>
        <w:snapToGrid w:val="0"/>
        <w:spacing w:line="360" w:lineRule="auto"/>
        <w:ind w:firstLineChars="200" w:firstLine="560"/>
        <w:contextualSpacing/>
        <w:outlineLvl w:val="0"/>
        <w:rPr>
          <w:rFonts w:ascii="仿宋" w:eastAsia="仿宋" w:hAnsi="仿宋" w:cs="Times New Roman"/>
          <w:sz w:val="28"/>
          <w:szCs w:val="28"/>
        </w:rPr>
      </w:pPr>
      <w:r w:rsidRPr="00645139">
        <w:rPr>
          <w:rFonts w:ascii="仿宋" w:eastAsia="仿宋" w:hAnsi="仿宋" w:cs="宋体" w:hint="eastAsia"/>
          <w:kern w:val="0"/>
          <w:sz w:val="28"/>
          <w:szCs w:val="28"/>
        </w:rPr>
        <w:lastRenderedPageBreak/>
        <w:t>品牌价值评审结果报</w:t>
      </w:r>
      <w:r w:rsidR="000F6384">
        <w:rPr>
          <w:rFonts w:ascii="仿宋" w:eastAsia="仿宋" w:hAnsi="仿宋" w:cs="宋体" w:hint="eastAsia"/>
          <w:kern w:val="0"/>
          <w:sz w:val="28"/>
          <w:szCs w:val="28"/>
        </w:rPr>
        <w:t>评价工作办公室</w:t>
      </w:r>
      <w:r w:rsidRPr="00645139">
        <w:rPr>
          <w:rFonts w:ascii="仿宋" w:eastAsia="仿宋" w:hAnsi="仿宋" w:cs="宋体" w:hint="eastAsia"/>
          <w:kern w:val="0"/>
          <w:sz w:val="28"/>
          <w:szCs w:val="28"/>
        </w:rPr>
        <w:t>研究后确定企业品牌价值结果，并</w:t>
      </w:r>
      <w:r w:rsidRPr="00645139">
        <w:rPr>
          <w:rFonts w:ascii="仿宋" w:eastAsia="仿宋" w:hAnsi="仿宋" w:cs="Times New Roman" w:hint="eastAsia"/>
          <w:sz w:val="28"/>
          <w:szCs w:val="28"/>
        </w:rPr>
        <w:t>在官方媒体上公示10个工作日，接受会员和社会公众的咨询评议和监督。公示结束无异议后将通过媒体发布品牌</w:t>
      </w:r>
      <w:r w:rsidR="000F6384">
        <w:rPr>
          <w:rFonts w:ascii="仿宋" w:eastAsia="仿宋" w:hAnsi="仿宋" w:cs="Times New Roman" w:hint="eastAsia"/>
          <w:sz w:val="28"/>
          <w:szCs w:val="28"/>
        </w:rPr>
        <w:t>评价</w:t>
      </w:r>
      <w:r w:rsidRPr="00645139">
        <w:rPr>
          <w:rFonts w:ascii="仿宋" w:eastAsia="仿宋" w:hAnsi="仿宋" w:cs="Times New Roman" w:hint="eastAsia"/>
          <w:sz w:val="28"/>
          <w:szCs w:val="28"/>
        </w:rPr>
        <w:t>结果。</w:t>
      </w:r>
    </w:p>
    <w:p w:rsidR="00645139" w:rsidRPr="00645139" w:rsidRDefault="00645139" w:rsidP="00645139">
      <w:pPr>
        <w:widowControl/>
        <w:adjustRightInd w:val="0"/>
        <w:snapToGrid w:val="0"/>
        <w:spacing w:line="360" w:lineRule="auto"/>
        <w:ind w:firstLineChars="200" w:firstLine="560"/>
        <w:contextualSpacing/>
        <w:rPr>
          <w:rFonts w:ascii="仿宋" w:eastAsia="仿宋" w:hAnsi="仿宋" w:cs="仿宋"/>
          <w:sz w:val="28"/>
          <w:szCs w:val="28"/>
        </w:rPr>
      </w:pPr>
      <w:r w:rsidRPr="00645139">
        <w:rPr>
          <w:rFonts w:ascii="仿宋" w:eastAsia="仿宋" w:hAnsi="仿宋" w:cs="仿宋" w:hint="eastAsia"/>
          <w:sz w:val="28"/>
          <w:szCs w:val="28"/>
        </w:rPr>
        <w:t>5、年度总结</w:t>
      </w:r>
    </w:p>
    <w:p w:rsidR="00645139" w:rsidRPr="00645139" w:rsidRDefault="00645139" w:rsidP="00645139">
      <w:pPr>
        <w:spacing w:line="360" w:lineRule="auto"/>
        <w:ind w:firstLineChars="202" w:firstLine="566"/>
        <w:rPr>
          <w:rFonts w:ascii="仿宋" w:eastAsia="仿宋" w:hAnsi="仿宋" w:cs="仿宋"/>
          <w:sz w:val="28"/>
          <w:szCs w:val="28"/>
        </w:rPr>
      </w:pPr>
      <w:r w:rsidRPr="00645139">
        <w:rPr>
          <w:rFonts w:ascii="仿宋" w:eastAsia="仿宋" w:hAnsi="仿宋" w:cs="仿宋" w:hint="eastAsia"/>
          <w:sz w:val="28"/>
          <w:szCs w:val="28"/>
        </w:rPr>
        <w:t>根据情况将择时举行中国建筑装饰行业品牌年度典礼，同期发布中国建筑装饰行业品牌年度分析报告。</w:t>
      </w:r>
    </w:p>
    <w:p w:rsidR="00645139" w:rsidRPr="00645139" w:rsidRDefault="00645139" w:rsidP="00645139">
      <w:pPr>
        <w:adjustRightInd w:val="0"/>
        <w:snapToGrid w:val="0"/>
        <w:spacing w:line="360" w:lineRule="auto"/>
        <w:ind w:firstLineChars="196" w:firstLine="551"/>
        <w:contextualSpacing/>
        <w:rPr>
          <w:rFonts w:ascii="仿宋" w:eastAsia="仿宋" w:hAnsi="仿宋" w:cs="Times New Roman"/>
          <w:b/>
          <w:bCs/>
          <w:kern w:val="44"/>
          <w:sz w:val="28"/>
          <w:szCs w:val="28"/>
        </w:rPr>
      </w:pPr>
      <w:r w:rsidRPr="00645139">
        <w:rPr>
          <w:rFonts w:ascii="仿宋" w:eastAsia="仿宋" w:hAnsi="仿宋" w:cs="Times New Roman" w:hint="eastAsia"/>
          <w:b/>
          <w:bCs/>
          <w:kern w:val="44"/>
          <w:sz w:val="28"/>
          <w:szCs w:val="28"/>
        </w:rPr>
        <w:t>五、工作要求及评价结果的应用</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sz w:val="28"/>
          <w:szCs w:val="28"/>
        </w:rPr>
      </w:pPr>
      <w:r w:rsidRPr="00645139">
        <w:rPr>
          <w:rFonts w:ascii="仿宋" w:eastAsia="仿宋" w:hAnsi="仿宋" w:cs="Times New Roman" w:hint="eastAsia"/>
          <w:sz w:val="28"/>
          <w:szCs w:val="28"/>
        </w:rPr>
        <w:t>1．工作要求</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sz w:val="28"/>
          <w:szCs w:val="28"/>
        </w:rPr>
      </w:pPr>
      <w:r w:rsidRPr="00645139">
        <w:rPr>
          <w:rFonts w:ascii="仿宋" w:eastAsia="仿宋" w:hAnsi="仿宋" w:cs="Times New Roman" w:hint="eastAsia"/>
          <w:sz w:val="28"/>
          <w:szCs w:val="28"/>
        </w:rPr>
        <w:t>（1）</w:t>
      </w:r>
      <w:r w:rsidRPr="00645139">
        <w:rPr>
          <w:rFonts w:ascii="仿宋" w:eastAsia="仿宋" w:hAnsi="仿宋" w:cs="宋体" w:hint="eastAsia"/>
          <w:kern w:val="0"/>
          <w:sz w:val="28"/>
          <w:szCs w:val="28"/>
        </w:rPr>
        <w:t>每年5月底截止第一批企业申请并评价、</w:t>
      </w:r>
      <w:r w:rsidRPr="00645139">
        <w:rPr>
          <w:rFonts w:ascii="仿宋" w:eastAsia="仿宋" w:hAnsi="仿宋" w:cs="宋体"/>
          <w:kern w:val="0"/>
          <w:sz w:val="28"/>
          <w:szCs w:val="28"/>
        </w:rPr>
        <w:t>9月底截止第二批企业</w:t>
      </w:r>
      <w:r w:rsidRPr="00645139">
        <w:rPr>
          <w:rFonts w:ascii="仿宋" w:eastAsia="仿宋" w:hAnsi="仿宋" w:cs="宋体" w:hint="eastAsia"/>
          <w:kern w:val="0"/>
          <w:sz w:val="28"/>
          <w:szCs w:val="28"/>
        </w:rPr>
        <w:t>申请</w:t>
      </w:r>
      <w:r w:rsidRPr="00645139">
        <w:rPr>
          <w:rFonts w:ascii="仿宋" w:eastAsia="仿宋" w:hAnsi="仿宋" w:cs="宋体"/>
          <w:kern w:val="0"/>
          <w:sz w:val="28"/>
          <w:szCs w:val="28"/>
        </w:rPr>
        <w:t>并评价</w:t>
      </w:r>
      <w:r w:rsidRPr="00645139">
        <w:rPr>
          <w:rFonts w:ascii="仿宋" w:eastAsia="仿宋" w:hAnsi="仿宋" w:cs="宋体" w:hint="eastAsia"/>
          <w:kern w:val="0"/>
          <w:sz w:val="28"/>
          <w:szCs w:val="28"/>
        </w:rPr>
        <w:t>；</w:t>
      </w:r>
      <w:r w:rsidRPr="00645139">
        <w:rPr>
          <w:rFonts w:ascii="仿宋" w:eastAsia="仿宋" w:hAnsi="仿宋" w:cs="Times New Roman"/>
          <w:bCs/>
          <w:color w:val="000000"/>
          <w:sz w:val="28"/>
          <w:szCs w:val="28"/>
        </w:rPr>
        <w:t>10</w:t>
      </w:r>
      <w:r w:rsidRPr="00645139">
        <w:rPr>
          <w:rFonts w:ascii="仿宋" w:eastAsia="仿宋" w:hAnsi="仿宋" w:cs="Times New Roman" w:hint="eastAsia"/>
          <w:bCs/>
          <w:color w:val="000000"/>
          <w:sz w:val="28"/>
          <w:szCs w:val="28"/>
        </w:rPr>
        <w:t>月份集中进行品牌评价各项复评工作；11月份发布行业整体品牌价值评价结果。</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sz w:val="28"/>
          <w:szCs w:val="28"/>
        </w:rPr>
      </w:pPr>
      <w:r w:rsidRPr="00645139">
        <w:rPr>
          <w:rFonts w:ascii="仿宋" w:eastAsia="仿宋" w:hAnsi="仿宋" w:cs="Times New Roman" w:hint="eastAsia"/>
          <w:sz w:val="28"/>
          <w:szCs w:val="28"/>
        </w:rPr>
        <w:t>（2）评价过程中，中国建筑装饰协会和</w:t>
      </w:r>
      <w:r w:rsidRPr="00645139">
        <w:rPr>
          <w:rFonts w:ascii="仿宋" w:eastAsia="仿宋" w:hAnsi="仿宋" w:cs="Times New Roman" w:hint="eastAsia"/>
          <w:bCs/>
          <w:color w:val="000000"/>
          <w:sz w:val="28"/>
          <w:szCs w:val="28"/>
        </w:rPr>
        <w:t>亚洲星云品牌管理（北京）有限公司</w:t>
      </w:r>
      <w:r w:rsidRPr="00645139">
        <w:rPr>
          <w:rFonts w:ascii="仿宋" w:eastAsia="仿宋" w:hAnsi="仿宋" w:cs="Times New Roman" w:hint="eastAsia"/>
          <w:sz w:val="28"/>
          <w:szCs w:val="28"/>
        </w:rPr>
        <w:t>评审专家须严格执行评价工作纪律，不得接受申请企业宴请、不得接收钱物；不得干预其他评审人员的正常审查，影响评审结果的公正性；不得将评审意见对外透露；不得泄露受评企业的商业秘密，保证评价工作的公平、公正。</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sz w:val="28"/>
          <w:szCs w:val="28"/>
        </w:rPr>
      </w:pPr>
      <w:r w:rsidRPr="00645139">
        <w:rPr>
          <w:rFonts w:ascii="仿宋" w:eastAsia="仿宋" w:hAnsi="仿宋" w:cs="Times New Roman" w:hint="eastAsia"/>
          <w:sz w:val="28"/>
          <w:szCs w:val="28"/>
        </w:rPr>
        <w:t>（3）受评企业须保证申报材料的真实性和合法性，如发现申报材料主观有意造假，将取消参评资格并给予公示。</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sz w:val="28"/>
          <w:szCs w:val="28"/>
        </w:rPr>
      </w:pPr>
      <w:r w:rsidRPr="00645139">
        <w:rPr>
          <w:rFonts w:ascii="仿宋" w:eastAsia="仿宋" w:hAnsi="仿宋" w:cs="Times New Roman" w:hint="eastAsia"/>
          <w:sz w:val="28"/>
          <w:szCs w:val="28"/>
        </w:rPr>
        <w:t>（4）公开企业的品牌价值信息，必须按评价程序和评价标准规定的范围和时限进行，不得超范围、超授权公开。公开涉及商业秘密和个人隐私的信息，必须取得权利人的授权。</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bCs/>
          <w:kern w:val="44"/>
          <w:sz w:val="28"/>
          <w:szCs w:val="28"/>
        </w:rPr>
      </w:pPr>
      <w:r w:rsidRPr="00645139">
        <w:rPr>
          <w:rFonts w:ascii="仿宋" w:eastAsia="仿宋" w:hAnsi="仿宋" w:cs="Times New Roman" w:hint="eastAsia"/>
          <w:sz w:val="28"/>
          <w:szCs w:val="28"/>
        </w:rPr>
        <w:t>2．</w:t>
      </w:r>
      <w:r w:rsidRPr="00645139">
        <w:rPr>
          <w:rFonts w:ascii="仿宋" w:eastAsia="仿宋" w:hAnsi="仿宋" w:cs="Times New Roman" w:hint="eastAsia"/>
          <w:bCs/>
          <w:kern w:val="44"/>
          <w:sz w:val="28"/>
          <w:szCs w:val="28"/>
        </w:rPr>
        <w:t>评价结果的应用</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bCs/>
          <w:color w:val="000000"/>
          <w:sz w:val="28"/>
          <w:szCs w:val="28"/>
        </w:rPr>
      </w:pPr>
      <w:r w:rsidRPr="00645139">
        <w:rPr>
          <w:rFonts w:ascii="仿宋" w:eastAsia="仿宋" w:hAnsi="仿宋" w:cs="Times New Roman" w:hint="eastAsia"/>
          <w:bCs/>
          <w:color w:val="000000"/>
          <w:sz w:val="28"/>
          <w:szCs w:val="28"/>
        </w:rPr>
        <w:t>（1）</w:t>
      </w:r>
      <w:r w:rsidRPr="00645139">
        <w:rPr>
          <w:rFonts w:ascii="仿宋" w:eastAsia="仿宋" w:hAnsi="仿宋" w:cs="Times New Roman" w:hint="eastAsia"/>
          <w:sz w:val="28"/>
          <w:szCs w:val="28"/>
        </w:rPr>
        <w:t>完善品牌价值信息管理办法，建立健全会员企业品牌信息档案。</w:t>
      </w:r>
    </w:p>
    <w:p w:rsidR="00645139" w:rsidRPr="00645139" w:rsidRDefault="00645139" w:rsidP="00645139">
      <w:pPr>
        <w:spacing w:line="360" w:lineRule="auto"/>
        <w:ind w:firstLineChars="200" w:firstLine="560"/>
        <w:rPr>
          <w:rFonts w:ascii="仿宋" w:eastAsia="仿宋" w:hAnsi="仿宋" w:cs="仿宋"/>
          <w:sz w:val="28"/>
          <w:szCs w:val="28"/>
        </w:rPr>
      </w:pPr>
      <w:r w:rsidRPr="00645139">
        <w:rPr>
          <w:rFonts w:ascii="仿宋" w:eastAsia="仿宋" w:hAnsi="仿宋" w:cs="Times New Roman" w:hint="eastAsia"/>
          <w:sz w:val="28"/>
          <w:szCs w:val="28"/>
        </w:rPr>
        <w:t>（2）</w:t>
      </w:r>
      <w:r w:rsidRPr="00645139">
        <w:rPr>
          <w:rFonts w:ascii="仿宋" w:eastAsia="仿宋" w:hAnsi="仿宋" w:cs="宋体" w:hint="eastAsia"/>
          <w:kern w:val="0"/>
          <w:sz w:val="28"/>
          <w:szCs w:val="28"/>
        </w:rPr>
        <w:t>中</w:t>
      </w:r>
      <w:r w:rsidRPr="00645139">
        <w:rPr>
          <w:rFonts w:ascii="仿宋" w:eastAsia="仿宋" w:hAnsi="仿宋" w:cs="Times New Roman" w:hint="eastAsia"/>
          <w:bCs/>
          <w:color w:val="000000"/>
          <w:sz w:val="28"/>
          <w:szCs w:val="28"/>
        </w:rPr>
        <w:t>国建筑装饰协会将积极</w:t>
      </w:r>
      <w:r w:rsidRPr="00645139">
        <w:rPr>
          <w:rFonts w:ascii="仿宋" w:eastAsia="仿宋" w:hAnsi="仿宋" w:cs="Times New Roman" w:hint="eastAsia"/>
          <w:sz w:val="28"/>
          <w:szCs w:val="28"/>
        </w:rPr>
        <w:t>应用评价结果，及时</w:t>
      </w:r>
      <w:r w:rsidRPr="00645139">
        <w:rPr>
          <w:rFonts w:ascii="仿宋" w:eastAsia="仿宋" w:hAnsi="仿宋" w:cs="Times New Roman"/>
          <w:sz w:val="28"/>
          <w:szCs w:val="28"/>
        </w:rPr>
        <w:t>向行业及其上下游行业（产业）、有关政府部门、社会团体</w:t>
      </w:r>
      <w:r w:rsidRPr="00645139">
        <w:rPr>
          <w:rFonts w:ascii="仿宋" w:eastAsia="仿宋" w:hAnsi="仿宋" w:cs="Times New Roman" w:hint="eastAsia"/>
          <w:sz w:val="28"/>
          <w:szCs w:val="28"/>
        </w:rPr>
        <w:t>、</w:t>
      </w:r>
      <w:r w:rsidRPr="00645139">
        <w:rPr>
          <w:rFonts w:ascii="仿宋" w:eastAsia="仿宋" w:hAnsi="仿宋" w:cs="Times New Roman"/>
          <w:sz w:val="28"/>
          <w:szCs w:val="28"/>
        </w:rPr>
        <w:t>金融机构提供会员企业的</w:t>
      </w:r>
      <w:r w:rsidRPr="00645139">
        <w:rPr>
          <w:rFonts w:ascii="仿宋" w:eastAsia="仿宋" w:hAnsi="仿宋" w:cs="Times New Roman" w:hint="eastAsia"/>
          <w:sz w:val="28"/>
          <w:szCs w:val="28"/>
        </w:rPr>
        <w:t>品牌</w:t>
      </w:r>
      <w:r w:rsidRPr="00645139">
        <w:rPr>
          <w:rFonts w:ascii="仿宋" w:eastAsia="仿宋" w:hAnsi="仿宋" w:cs="Times New Roman"/>
          <w:sz w:val="28"/>
          <w:szCs w:val="28"/>
        </w:rPr>
        <w:lastRenderedPageBreak/>
        <w:t>价值信息，推广应用</w:t>
      </w:r>
      <w:r w:rsidRPr="00645139">
        <w:rPr>
          <w:rFonts w:ascii="仿宋" w:eastAsia="仿宋" w:hAnsi="仿宋" w:cs="Times New Roman" w:hint="eastAsia"/>
          <w:sz w:val="28"/>
          <w:szCs w:val="28"/>
        </w:rPr>
        <w:t>品牌价值</w:t>
      </w:r>
      <w:r w:rsidRPr="00645139">
        <w:rPr>
          <w:rFonts w:ascii="仿宋" w:eastAsia="仿宋" w:hAnsi="仿宋" w:cs="Times New Roman"/>
          <w:sz w:val="28"/>
          <w:szCs w:val="28"/>
        </w:rPr>
        <w:t>评价的结果，增强会员企业的市场开拓能力，服务政府的市场监管和宏观管理，促进行业市场秩序的规范和行业自身品牌的发展。</w:t>
      </w:r>
      <w:r w:rsidRPr="00645139">
        <w:rPr>
          <w:rFonts w:ascii="仿宋" w:eastAsia="仿宋" w:hAnsi="仿宋" w:cs="仿宋" w:hint="eastAsia"/>
          <w:sz w:val="28"/>
          <w:szCs w:val="28"/>
        </w:rPr>
        <w:t>对于品牌价值潜力大的企业将推荐进行品牌保险和银行授信，完成企业品牌价值融资和变现途径。</w:t>
      </w:r>
    </w:p>
    <w:p w:rsidR="00645139" w:rsidRPr="00645139" w:rsidRDefault="00645139" w:rsidP="00645139">
      <w:pPr>
        <w:adjustRightInd w:val="0"/>
        <w:snapToGrid w:val="0"/>
        <w:spacing w:line="360" w:lineRule="auto"/>
        <w:ind w:firstLineChars="200" w:firstLine="560"/>
        <w:contextualSpacing/>
        <w:rPr>
          <w:rFonts w:ascii="仿宋" w:eastAsia="仿宋" w:hAnsi="仿宋" w:cs="Times New Roman"/>
          <w:sz w:val="28"/>
          <w:szCs w:val="28"/>
        </w:rPr>
      </w:pPr>
      <w:r w:rsidRPr="00645139">
        <w:rPr>
          <w:rFonts w:ascii="仿宋" w:eastAsia="仿宋" w:hAnsi="仿宋" w:cs="Times New Roman" w:hint="eastAsia"/>
          <w:sz w:val="28"/>
          <w:szCs w:val="28"/>
        </w:rPr>
        <w:t>（4）</w:t>
      </w:r>
      <w:r w:rsidRPr="00645139">
        <w:rPr>
          <w:rFonts w:ascii="仿宋" w:eastAsia="仿宋" w:hAnsi="仿宋" w:cs="Times New Roman"/>
          <w:sz w:val="28"/>
          <w:szCs w:val="28"/>
        </w:rPr>
        <w:t>企业和其他利害关系人认为</w:t>
      </w:r>
      <w:r w:rsidRPr="00645139">
        <w:rPr>
          <w:rFonts w:ascii="仿宋" w:eastAsia="仿宋" w:hAnsi="仿宋" w:cs="Times New Roman" w:hint="eastAsia"/>
          <w:sz w:val="28"/>
          <w:szCs w:val="28"/>
        </w:rPr>
        <w:t>中国建筑装饰协会</w:t>
      </w:r>
      <w:r w:rsidRPr="00645139">
        <w:rPr>
          <w:rFonts w:ascii="仿宋" w:eastAsia="仿宋" w:hAnsi="仿宋" w:cs="Times New Roman"/>
          <w:sz w:val="28"/>
          <w:szCs w:val="28"/>
        </w:rPr>
        <w:t>披露的有关</w:t>
      </w:r>
      <w:r w:rsidRPr="00645139">
        <w:rPr>
          <w:rFonts w:ascii="仿宋" w:eastAsia="仿宋" w:hAnsi="仿宋" w:cs="Times New Roman" w:hint="eastAsia"/>
          <w:sz w:val="28"/>
          <w:szCs w:val="28"/>
        </w:rPr>
        <w:t>品牌</w:t>
      </w:r>
      <w:r w:rsidR="000F6384">
        <w:rPr>
          <w:rFonts w:ascii="仿宋" w:eastAsia="仿宋" w:hAnsi="仿宋" w:cs="Times New Roman" w:hint="eastAsia"/>
          <w:sz w:val="28"/>
          <w:szCs w:val="28"/>
        </w:rPr>
        <w:t>评价</w:t>
      </w:r>
      <w:r w:rsidR="000F6384">
        <w:rPr>
          <w:rFonts w:ascii="仿宋" w:eastAsia="仿宋" w:hAnsi="仿宋" w:cs="Times New Roman"/>
          <w:sz w:val="28"/>
          <w:szCs w:val="28"/>
        </w:rPr>
        <w:t>信息有差异的，可以举证并书面</w:t>
      </w:r>
      <w:r w:rsidRPr="00645139">
        <w:rPr>
          <w:rFonts w:ascii="仿宋" w:eastAsia="仿宋" w:hAnsi="仿宋" w:cs="Times New Roman"/>
          <w:sz w:val="28"/>
          <w:szCs w:val="28"/>
        </w:rPr>
        <w:t>向</w:t>
      </w:r>
      <w:r w:rsidR="008E752B">
        <w:rPr>
          <w:rFonts w:ascii="仿宋" w:eastAsia="仿宋" w:hAnsi="仿宋" w:cs="宋体" w:hint="eastAsia"/>
          <w:kern w:val="0"/>
          <w:sz w:val="28"/>
          <w:szCs w:val="28"/>
        </w:rPr>
        <w:t>评价工作办公室</w:t>
      </w:r>
      <w:r w:rsidRPr="00645139">
        <w:rPr>
          <w:rFonts w:ascii="仿宋" w:eastAsia="仿宋" w:hAnsi="仿宋" w:cs="Times New Roman"/>
          <w:sz w:val="28"/>
          <w:szCs w:val="28"/>
        </w:rPr>
        <w:t>提出异议。</w:t>
      </w:r>
      <w:r w:rsidR="008E752B">
        <w:rPr>
          <w:rFonts w:ascii="仿宋" w:eastAsia="仿宋" w:hAnsi="仿宋" w:cs="宋体" w:hint="eastAsia"/>
          <w:kern w:val="0"/>
          <w:sz w:val="28"/>
          <w:szCs w:val="28"/>
        </w:rPr>
        <w:t>评价工作办公室</w:t>
      </w:r>
      <w:r w:rsidRPr="00645139">
        <w:rPr>
          <w:rFonts w:ascii="仿宋" w:eastAsia="仿宋" w:hAnsi="仿宋" w:cs="Times New Roman"/>
          <w:sz w:val="28"/>
          <w:szCs w:val="28"/>
        </w:rPr>
        <w:t>自收到异议申请书和举证材料之日起1</w:t>
      </w:r>
      <w:r w:rsidRPr="00645139">
        <w:rPr>
          <w:rFonts w:ascii="仿宋" w:eastAsia="仿宋" w:hAnsi="仿宋" w:cs="Times New Roman" w:hint="eastAsia"/>
          <w:sz w:val="28"/>
          <w:szCs w:val="28"/>
        </w:rPr>
        <w:t>0</w:t>
      </w:r>
      <w:r w:rsidRPr="00645139">
        <w:rPr>
          <w:rFonts w:ascii="仿宋" w:eastAsia="仿宋" w:hAnsi="仿宋" w:cs="Times New Roman"/>
          <w:sz w:val="28"/>
          <w:szCs w:val="28"/>
        </w:rPr>
        <w:t>个工作日内核实相关信息的准确性</w:t>
      </w:r>
      <w:r w:rsidRPr="00645139">
        <w:rPr>
          <w:rFonts w:ascii="仿宋" w:eastAsia="仿宋" w:hAnsi="仿宋" w:cs="Times New Roman" w:hint="eastAsia"/>
          <w:sz w:val="28"/>
          <w:szCs w:val="28"/>
        </w:rPr>
        <w:t>，</w:t>
      </w:r>
      <w:r w:rsidRPr="00645139">
        <w:rPr>
          <w:rFonts w:ascii="仿宋" w:eastAsia="仿宋" w:hAnsi="仿宋" w:cs="Times New Roman"/>
          <w:sz w:val="28"/>
          <w:szCs w:val="28"/>
        </w:rPr>
        <w:t>若与提供的原信息不一致的，应当立即予以更正；若与提供的原信息一致的，应当书面告知异议人向信息提供单位申请更正，并同时抄告信息提供单位。</w:t>
      </w:r>
    </w:p>
    <w:p w:rsidR="00422037" w:rsidRDefault="00422037"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8E752B" w:rsidRDefault="008E752B" w:rsidP="00D707F1">
      <w:pPr>
        <w:spacing w:line="360" w:lineRule="auto"/>
        <w:rPr>
          <w:rFonts w:ascii="仿宋" w:eastAsia="仿宋" w:hAnsi="仿宋" w:cs="Times New Roman" w:hint="eastAsia"/>
          <w:sz w:val="28"/>
          <w:szCs w:val="28"/>
        </w:rPr>
      </w:pPr>
    </w:p>
    <w:p w:rsidR="00062463" w:rsidRDefault="00062463" w:rsidP="00D707F1">
      <w:pPr>
        <w:spacing w:line="360" w:lineRule="auto"/>
        <w:rPr>
          <w:rFonts w:ascii="仿宋" w:eastAsia="仿宋" w:hAnsi="仿宋" w:cs="Times New Roman" w:hint="eastAsia"/>
          <w:sz w:val="28"/>
          <w:szCs w:val="28"/>
        </w:rPr>
      </w:pPr>
    </w:p>
    <w:p w:rsidR="00062463" w:rsidRDefault="00062463" w:rsidP="00D707F1">
      <w:pPr>
        <w:spacing w:line="360" w:lineRule="auto"/>
        <w:rPr>
          <w:rFonts w:ascii="仿宋" w:eastAsia="仿宋" w:hAnsi="仿宋" w:cs="Times New Roman" w:hint="eastAsia"/>
          <w:sz w:val="28"/>
          <w:szCs w:val="28"/>
        </w:rPr>
      </w:pPr>
    </w:p>
    <w:p w:rsidR="00062463" w:rsidRDefault="00062463" w:rsidP="00D707F1">
      <w:pPr>
        <w:spacing w:line="360" w:lineRule="auto"/>
        <w:rPr>
          <w:rFonts w:ascii="仿宋" w:eastAsia="仿宋" w:hAnsi="仿宋" w:cs="Times New Roman" w:hint="eastAsia"/>
          <w:sz w:val="28"/>
          <w:szCs w:val="28"/>
        </w:rPr>
      </w:pPr>
    </w:p>
    <w:p w:rsidR="00062463" w:rsidRDefault="00062463" w:rsidP="00D707F1">
      <w:pPr>
        <w:spacing w:line="360" w:lineRule="auto"/>
        <w:rPr>
          <w:rFonts w:ascii="仿宋" w:eastAsia="仿宋" w:hAnsi="仿宋" w:cs="Times New Roman" w:hint="eastAsia"/>
          <w:sz w:val="28"/>
          <w:szCs w:val="28"/>
        </w:rPr>
      </w:pPr>
    </w:p>
    <w:p w:rsidR="006D1AE3" w:rsidRPr="006D1AE3" w:rsidRDefault="006D1AE3" w:rsidP="006D1AE3">
      <w:pPr>
        <w:rPr>
          <w:rFonts w:ascii="黑体" w:eastAsia="黑体" w:hAnsi="黑体" w:cs="宋体"/>
          <w:sz w:val="28"/>
          <w:szCs w:val="28"/>
        </w:rPr>
      </w:pPr>
      <w:r w:rsidRPr="006D1AE3">
        <w:rPr>
          <w:rFonts w:ascii="黑体" w:eastAsia="黑体" w:hAnsi="黑体" w:cs="宋体" w:hint="eastAsia"/>
          <w:sz w:val="28"/>
          <w:szCs w:val="28"/>
        </w:rPr>
        <w:lastRenderedPageBreak/>
        <w:t>附件2</w:t>
      </w:r>
    </w:p>
    <w:p w:rsidR="006D1AE3" w:rsidRPr="006D1AE3" w:rsidRDefault="006D1AE3" w:rsidP="006D1AE3">
      <w:pPr>
        <w:rPr>
          <w:rFonts w:ascii="黑体" w:eastAsia="黑体" w:hAnsi="黑体" w:cs="宋体" w:hint="eastAsia"/>
          <w:sz w:val="32"/>
          <w:szCs w:val="32"/>
        </w:rPr>
      </w:pPr>
    </w:p>
    <w:p w:rsidR="006D1AE3" w:rsidRPr="006D1AE3" w:rsidRDefault="006D1AE3" w:rsidP="006D1AE3">
      <w:pPr>
        <w:rPr>
          <w:rFonts w:ascii="黑体" w:eastAsia="黑体" w:hAnsi="黑体" w:cs="宋体"/>
          <w:sz w:val="32"/>
          <w:szCs w:val="32"/>
        </w:rPr>
      </w:pPr>
    </w:p>
    <w:p w:rsidR="006D1AE3" w:rsidRPr="006D1AE3" w:rsidRDefault="006D1AE3" w:rsidP="006D1AE3">
      <w:pPr>
        <w:rPr>
          <w:rFonts w:ascii="黑体" w:eastAsia="黑体" w:hAnsi="黑体" w:cs="宋体"/>
          <w:sz w:val="32"/>
          <w:szCs w:val="32"/>
        </w:rPr>
      </w:pPr>
    </w:p>
    <w:p w:rsidR="006D1AE3" w:rsidRPr="006D1AE3" w:rsidRDefault="006D1AE3" w:rsidP="006D1AE3">
      <w:pPr>
        <w:jc w:val="center"/>
        <w:rPr>
          <w:rFonts w:ascii="微软雅黑" w:eastAsia="微软雅黑" w:hAnsi="微软雅黑" w:cs="宋体"/>
          <w:sz w:val="44"/>
          <w:szCs w:val="44"/>
        </w:rPr>
      </w:pPr>
      <w:r w:rsidRPr="006D1AE3">
        <w:rPr>
          <w:rFonts w:ascii="微软雅黑" w:eastAsia="微软雅黑" w:hAnsi="微软雅黑" w:cs="宋体"/>
          <w:sz w:val="44"/>
          <w:szCs w:val="44"/>
        </w:rPr>
        <w:t>中国建筑装饰行业</w:t>
      </w:r>
    </w:p>
    <w:p w:rsidR="006D1AE3" w:rsidRPr="006D1AE3" w:rsidRDefault="006D1AE3" w:rsidP="006D1AE3">
      <w:pPr>
        <w:jc w:val="center"/>
        <w:rPr>
          <w:rFonts w:ascii="微软雅黑" w:eastAsia="微软雅黑" w:hAnsi="微软雅黑" w:cs="宋体"/>
          <w:sz w:val="44"/>
          <w:szCs w:val="44"/>
        </w:rPr>
      </w:pPr>
      <w:r w:rsidRPr="006D1AE3">
        <w:rPr>
          <w:rFonts w:ascii="微软雅黑" w:eastAsia="微软雅黑" w:hAnsi="微软雅黑" w:cs="宋体" w:hint="eastAsia"/>
          <w:sz w:val="44"/>
          <w:szCs w:val="44"/>
        </w:rPr>
        <w:t>2019年企业（产品）品牌价值评价</w:t>
      </w:r>
    </w:p>
    <w:p w:rsidR="006D1AE3" w:rsidRPr="006D1AE3" w:rsidRDefault="006D1AE3" w:rsidP="006D1AE3">
      <w:pPr>
        <w:jc w:val="center"/>
        <w:rPr>
          <w:rFonts w:ascii="方正小标宋简体" w:eastAsia="方正小标宋简体" w:hAnsi="宋体" w:cs="宋体"/>
          <w:sz w:val="44"/>
          <w:szCs w:val="44"/>
        </w:rPr>
      </w:pPr>
      <w:r w:rsidRPr="006D1AE3">
        <w:rPr>
          <w:rFonts w:ascii="微软雅黑" w:eastAsia="微软雅黑" w:hAnsi="微软雅黑" w:cs="宋体" w:hint="eastAsia"/>
          <w:sz w:val="44"/>
          <w:szCs w:val="44"/>
        </w:rPr>
        <w:t>数据信息填报表</w:t>
      </w:r>
    </w:p>
    <w:p w:rsidR="006D1AE3" w:rsidRPr="006D1AE3" w:rsidRDefault="006D1AE3" w:rsidP="006D1AE3">
      <w:pPr>
        <w:jc w:val="center"/>
        <w:rPr>
          <w:rFonts w:ascii="方正小标宋简体" w:eastAsia="方正小标宋简体" w:hAnsi="宋体" w:cs="宋体"/>
          <w:sz w:val="44"/>
          <w:szCs w:val="44"/>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rPr>
          <w:rFonts w:ascii="宋体" w:eastAsia="宋体" w:hAnsi="宋体" w:cs="宋体"/>
          <w:sz w:val="18"/>
          <w:szCs w:val="18"/>
        </w:rPr>
      </w:pPr>
    </w:p>
    <w:p w:rsidR="006D1AE3" w:rsidRPr="006D1AE3" w:rsidRDefault="006D1AE3" w:rsidP="006D1AE3">
      <w:pPr>
        <w:jc w:val="center"/>
        <w:rPr>
          <w:rFonts w:ascii="宋体" w:eastAsia="宋体" w:hAnsi="宋体" w:cs="宋体"/>
          <w:sz w:val="18"/>
          <w:szCs w:val="18"/>
        </w:rPr>
      </w:pPr>
    </w:p>
    <w:p w:rsidR="006D1AE3" w:rsidRPr="006D1AE3" w:rsidRDefault="006D1AE3" w:rsidP="006D1AE3">
      <w:pPr>
        <w:jc w:val="center"/>
        <w:rPr>
          <w:rFonts w:ascii="微软雅黑" w:eastAsia="微软雅黑" w:hAnsi="微软雅黑" w:cs="宋体"/>
          <w:sz w:val="18"/>
          <w:szCs w:val="18"/>
        </w:rPr>
      </w:pPr>
      <w:r w:rsidRPr="006D1AE3">
        <w:rPr>
          <w:rFonts w:ascii="微软雅黑" w:eastAsia="微软雅黑" w:hAnsi="微软雅黑" w:cs="宋体" w:hint="eastAsia"/>
          <w:sz w:val="32"/>
          <w:szCs w:val="32"/>
        </w:rPr>
        <w:t>企业名称（盖章）：_________________________</w:t>
      </w:r>
    </w:p>
    <w:p w:rsidR="006D1AE3" w:rsidRPr="006D1AE3" w:rsidRDefault="006D1AE3" w:rsidP="006D1AE3">
      <w:pPr>
        <w:jc w:val="center"/>
        <w:rPr>
          <w:rFonts w:ascii="微软雅黑" w:eastAsia="微软雅黑" w:hAnsi="微软雅黑" w:cs="宋体"/>
          <w:sz w:val="18"/>
          <w:szCs w:val="18"/>
        </w:rPr>
      </w:pPr>
      <w:r w:rsidRPr="006D1AE3">
        <w:rPr>
          <w:rFonts w:ascii="微软雅黑" w:eastAsia="微软雅黑" w:hAnsi="微软雅黑" w:cs="宋体" w:hint="eastAsia"/>
          <w:sz w:val="32"/>
          <w:szCs w:val="32"/>
        </w:rPr>
        <w:t>填报日期： _______________________________</w:t>
      </w:r>
    </w:p>
    <w:p w:rsidR="006D1AE3" w:rsidRPr="006D1AE3" w:rsidRDefault="006D1AE3" w:rsidP="006D1AE3">
      <w:pPr>
        <w:rPr>
          <w:rFonts w:ascii="宋体" w:eastAsia="宋体" w:hAnsi="宋体" w:cs="宋体"/>
          <w:sz w:val="18"/>
          <w:szCs w:val="18"/>
        </w:rPr>
      </w:pPr>
    </w:p>
    <w:p w:rsidR="006D1AE3" w:rsidRPr="006D1AE3" w:rsidRDefault="006D1AE3" w:rsidP="006D1AE3">
      <w:pPr>
        <w:rPr>
          <w:rFonts w:ascii="宋体" w:eastAsia="宋体" w:hAnsi="宋体" w:cs="宋体"/>
          <w:sz w:val="18"/>
          <w:szCs w:val="18"/>
        </w:rPr>
      </w:pPr>
    </w:p>
    <w:p w:rsidR="006D1AE3" w:rsidRPr="006D1AE3" w:rsidRDefault="006D1AE3" w:rsidP="006D1AE3">
      <w:pPr>
        <w:rPr>
          <w:rFonts w:ascii="宋体" w:eastAsia="宋体" w:hAnsi="宋体" w:cs="宋体"/>
          <w:sz w:val="18"/>
          <w:szCs w:val="18"/>
        </w:rPr>
      </w:pPr>
    </w:p>
    <w:p w:rsidR="006D1AE3" w:rsidRPr="006D1AE3" w:rsidRDefault="006D1AE3" w:rsidP="006D1AE3">
      <w:pPr>
        <w:rPr>
          <w:rFonts w:ascii="宋体" w:eastAsia="宋体" w:hAnsi="宋体" w:cs="宋体" w:hint="eastAsia"/>
          <w:sz w:val="18"/>
          <w:szCs w:val="18"/>
        </w:rPr>
      </w:pPr>
    </w:p>
    <w:p w:rsidR="006D1AE3" w:rsidRPr="006D1AE3" w:rsidRDefault="006D1AE3" w:rsidP="006D1AE3">
      <w:pPr>
        <w:rPr>
          <w:rFonts w:ascii="宋体" w:eastAsia="宋体" w:hAnsi="宋体" w:cs="宋体"/>
          <w:sz w:val="18"/>
          <w:szCs w:val="18"/>
        </w:rPr>
      </w:pPr>
    </w:p>
    <w:p w:rsidR="006D1AE3" w:rsidRPr="006D1AE3" w:rsidRDefault="006D1AE3" w:rsidP="006D1AE3">
      <w:pPr>
        <w:spacing w:line="540" w:lineRule="exact"/>
        <w:jc w:val="center"/>
        <w:rPr>
          <w:rFonts w:ascii="黑体" w:eastAsia="黑体" w:hAnsi="黑体" w:cs="宋体" w:hint="eastAsia"/>
          <w:sz w:val="32"/>
          <w:szCs w:val="32"/>
        </w:rPr>
      </w:pPr>
    </w:p>
    <w:p w:rsidR="006D1AE3" w:rsidRPr="006D1AE3" w:rsidRDefault="006D1AE3" w:rsidP="006D1AE3">
      <w:pPr>
        <w:spacing w:line="540" w:lineRule="exact"/>
        <w:jc w:val="center"/>
        <w:rPr>
          <w:rFonts w:ascii="微软雅黑" w:eastAsia="微软雅黑" w:hAnsi="微软雅黑" w:cs="宋体" w:hint="eastAsia"/>
          <w:sz w:val="32"/>
          <w:szCs w:val="32"/>
        </w:rPr>
      </w:pPr>
      <w:r w:rsidRPr="006D1AE3">
        <w:rPr>
          <w:rFonts w:ascii="微软雅黑" w:eastAsia="微软雅黑" w:hAnsi="微软雅黑" w:cs="宋体" w:hint="eastAsia"/>
          <w:sz w:val="32"/>
          <w:szCs w:val="32"/>
        </w:rPr>
        <w:t>二〇二〇年</w:t>
      </w:r>
    </w:p>
    <w:p w:rsidR="006D1AE3" w:rsidRPr="006D1AE3" w:rsidRDefault="006D1AE3" w:rsidP="006D1AE3">
      <w:pPr>
        <w:spacing w:line="540" w:lineRule="exact"/>
        <w:jc w:val="center"/>
        <w:rPr>
          <w:rFonts w:ascii="宋体" w:eastAsia="宋体" w:hAnsi="宋体" w:cs="宋体" w:hint="eastAsia"/>
          <w:sz w:val="18"/>
          <w:szCs w:val="18"/>
        </w:rPr>
      </w:pPr>
    </w:p>
    <w:p w:rsidR="006D1AE3" w:rsidRPr="006D1AE3" w:rsidRDefault="006D1AE3" w:rsidP="006D1AE3">
      <w:pPr>
        <w:spacing w:line="540" w:lineRule="exact"/>
        <w:jc w:val="center"/>
        <w:rPr>
          <w:rFonts w:ascii="微软雅黑" w:eastAsia="微软雅黑" w:hAnsi="微软雅黑" w:cs="宋体"/>
          <w:sz w:val="28"/>
          <w:szCs w:val="28"/>
        </w:rPr>
      </w:pPr>
      <w:r w:rsidRPr="006D1AE3">
        <w:rPr>
          <w:rFonts w:ascii="微软雅黑" w:eastAsia="微软雅黑" w:hAnsi="微软雅黑" w:cs="宋体" w:hint="eastAsia"/>
          <w:sz w:val="28"/>
          <w:szCs w:val="28"/>
        </w:rPr>
        <w:t>填 报 说 明</w:t>
      </w:r>
    </w:p>
    <w:p w:rsidR="006D1AE3" w:rsidRPr="006D1AE3" w:rsidRDefault="006D1AE3" w:rsidP="006D1AE3">
      <w:pPr>
        <w:spacing w:line="540" w:lineRule="exact"/>
        <w:rPr>
          <w:rFonts w:ascii="微软雅黑" w:eastAsia="微软雅黑" w:hAnsi="微软雅黑" w:cs="宋体"/>
          <w:sz w:val="28"/>
          <w:szCs w:val="28"/>
        </w:rPr>
      </w:pPr>
    </w:p>
    <w:p w:rsidR="006D1AE3" w:rsidRPr="006D1AE3" w:rsidRDefault="006D1AE3" w:rsidP="006D1AE3">
      <w:pPr>
        <w:spacing w:line="720" w:lineRule="auto"/>
        <w:ind w:firstLineChars="200" w:firstLine="560"/>
        <w:rPr>
          <w:rFonts w:ascii="微软雅黑" w:eastAsia="微软雅黑" w:hAnsi="微软雅黑" w:cs="Times New Roman" w:hint="eastAsia"/>
          <w:sz w:val="28"/>
          <w:szCs w:val="28"/>
        </w:rPr>
      </w:pPr>
      <w:r w:rsidRPr="006D1AE3">
        <w:rPr>
          <w:rFonts w:ascii="微软雅黑" w:eastAsia="微软雅黑" w:hAnsi="微软雅黑" w:cs="宋体" w:hint="eastAsia"/>
          <w:sz w:val="28"/>
          <w:szCs w:val="28"/>
        </w:rPr>
        <w:t>（1）各项内容须如实填写，不得空缺。带“</w:t>
      </w:r>
      <w:r w:rsidRPr="006D1AE3">
        <w:rPr>
          <w:rFonts w:ascii="微软雅黑" w:eastAsia="微软雅黑" w:hAnsi="微软雅黑" w:cs="微软雅黑" w:hint="eastAsia"/>
          <w:sz w:val="28"/>
          <w:szCs w:val="28"/>
        </w:rPr>
        <w:t>□</w:t>
      </w:r>
      <w:r w:rsidRPr="006D1AE3">
        <w:rPr>
          <w:rFonts w:ascii="微软雅黑" w:eastAsia="微软雅黑" w:hAnsi="微软雅黑" w:cs="Microsoft JhengHei Light" w:hint="eastAsia"/>
          <w:sz w:val="28"/>
          <w:szCs w:val="28"/>
        </w:rPr>
        <w:t>”的项目，请选择相应的符合项在“</w:t>
      </w:r>
      <w:r w:rsidRPr="006D1AE3">
        <w:rPr>
          <w:rFonts w:ascii="微软雅黑" w:eastAsia="微软雅黑" w:hAnsi="微软雅黑" w:cs="微软雅黑" w:hint="eastAsia"/>
          <w:sz w:val="28"/>
          <w:szCs w:val="28"/>
        </w:rPr>
        <w:t>□</w:t>
      </w:r>
      <w:r w:rsidRPr="006D1AE3">
        <w:rPr>
          <w:rFonts w:ascii="微软雅黑" w:eastAsia="微软雅黑" w:hAnsi="微软雅黑" w:cs="Microsoft JhengHei Light" w:hint="eastAsia"/>
          <w:sz w:val="28"/>
          <w:szCs w:val="28"/>
        </w:rPr>
        <w:t>”内</w:t>
      </w:r>
      <w:r w:rsidRPr="006D1AE3">
        <w:rPr>
          <w:rFonts w:ascii="微软雅黑" w:eastAsia="微软雅黑" w:hAnsi="微软雅黑" w:cs="宋体" w:hint="eastAsia"/>
          <w:sz w:val="28"/>
          <w:szCs w:val="28"/>
        </w:rPr>
        <w:t>打“√”。</w:t>
      </w:r>
      <w:r w:rsidRPr="006D1AE3">
        <w:rPr>
          <w:rFonts w:ascii="微软雅黑" w:eastAsia="微软雅黑" w:hAnsi="微软雅黑" w:cs="Times New Roman" w:hint="eastAsia"/>
          <w:sz w:val="28"/>
          <w:szCs w:val="28"/>
        </w:rPr>
        <w:t>各项内容须如实填写，不得空缺。</w:t>
      </w:r>
    </w:p>
    <w:p w:rsidR="006D1AE3" w:rsidRPr="006D1AE3" w:rsidRDefault="006D1AE3" w:rsidP="006D1AE3">
      <w:pPr>
        <w:spacing w:line="720" w:lineRule="auto"/>
        <w:ind w:firstLineChars="200" w:firstLine="560"/>
        <w:rPr>
          <w:rFonts w:ascii="微软雅黑" w:eastAsia="微软雅黑" w:hAnsi="微软雅黑" w:cs="Times New Roman" w:hint="eastAsia"/>
          <w:sz w:val="28"/>
          <w:szCs w:val="28"/>
        </w:rPr>
      </w:pPr>
      <w:r w:rsidRPr="006D1AE3">
        <w:rPr>
          <w:rFonts w:ascii="微软雅黑" w:eastAsia="微软雅黑" w:hAnsi="微软雅黑" w:cs="Times New Roman" w:hint="eastAsia"/>
          <w:sz w:val="28"/>
          <w:szCs w:val="28"/>
        </w:rPr>
        <w:t>（2）以上指标按2019年底数据填写，其中财务数据按照经审计的2017-2019年会计报表填写，需提供财务审计报告复印件。</w:t>
      </w:r>
    </w:p>
    <w:p w:rsidR="006D1AE3" w:rsidRPr="006D1AE3" w:rsidRDefault="006D1AE3" w:rsidP="006D1AE3">
      <w:pPr>
        <w:spacing w:line="720" w:lineRule="auto"/>
        <w:ind w:firstLineChars="202" w:firstLine="566"/>
        <w:rPr>
          <w:rFonts w:ascii="微软雅黑" w:eastAsia="微软雅黑" w:hAnsi="微软雅黑" w:cs="Times New Roman" w:hint="eastAsia"/>
          <w:sz w:val="28"/>
          <w:szCs w:val="28"/>
        </w:rPr>
      </w:pPr>
      <w:r w:rsidRPr="006D1AE3">
        <w:rPr>
          <w:rFonts w:ascii="微软雅黑" w:eastAsia="微软雅黑" w:hAnsi="微软雅黑" w:cs="Times New Roman" w:hint="eastAsia"/>
          <w:sz w:val="28"/>
          <w:szCs w:val="28"/>
        </w:rPr>
        <w:t>（3）以万元为单位的指标需精确到小数点后两位。</w:t>
      </w:r>
    </w:p>
    <w:p w:rsidR="006D1AE3" w:rsidRPr="006D1AE3" w:rsidRDefault="006D1AE3" w:rsidP="006D1AE3">
      <w:pPr>
        <w:spacing w:line="720" w:lineRule="auto"/>
        <w:ind w:firstLineChars="200" w:firstLine="560"/>
        <w:rPr>
          <w:rFonts w:ascii="微软雅黑" w:eastAsia="微软雅黑" w:hAnsi="微软雅黑" w:cs="Times New Roman" w:hint="eastAsia"/>
          <w:sz w:val="28"/>
          <w:szCs w:val="28"/>
        </w:rPr>
      </w:pPr>
      <w:r w:rsidRPr="006D1AE3">
        <w:rPr>
          <w:rFonts w:ascii="微软雅黑" w:eastAsia="微软雅黑" w:hAnsi="微软雅黑" w:cs="Times New Roman" w:hint="eastAsia"/>
          <w:sz w:val="28"/>
          <w:szCs w:val="28"/>
        </w:rPr>
        <w:t>（4）部分指标需申报企业提供相关证明材料或复印件。</w:t>
      </w:r>
    </w:p>
    <w:p w:rsidR="006D1AE3" w:rsidRPr="006D1AE3" w:rsidRDefault="006D1AE3" w:rsidP="006D1AE3">
      <w:pPr>
        <w:spacing w:line="720" w:lineRule="auto"/>
        <w:ind w:leftChars="70" w:left="147" w:firstLineChars="150" w:firstLine="420"/>
        <w:rPr>
          <w:rFonts w:ascii="微软雅黑" w:eastAsia="微软雅黑" w:hAnsi="微软雅黑" w:cs="Times New Roman" w:hint="eastAsia"/>
          <w:sz w:val="28"/>
          <w:szCs w:val="28"/>
        </w:rPr>
      </w:pPr>
      <w:r w:rsidRPr="006D1AE3">
        <w:rPr>
          <w:rFonts w:ascii="微软雅黑" w:eastAsia="微软雅黑" w:hAnsi="微软雅黑" w:cs="Times New Roman" w:hint="eastAsia"/>
          <w:sz w:val="28"/>
          <w:szCs w:val="28"/>
        </w:rPr>
        <w:t>（5）此表由企业填报完成后加盖单位公章。</w:t>
      </w:r>
    </w:p>
    <w:p w:rsidR="006D1AE3" w:rsidRPr="006D1AE3" w:rsidRDefault="006D1AE3" w:rsidP="006D1AE3">
      <w:pPr>
        <w:spacing w:line="720" w:lineRule="auto"/>
        <w:ind w:leftChars="70" w:left="147" w:firstLineChars="150" w:firstLine="420"/>
        <w:rPr>
          <w:rFonts w:ascii="微软雅黑" w:eastAsia="微软雅黑" w:hAnsi="微软雅黑" w:cs="Times New Roman" w:hint="eastAsia"/>
          <w:sz w:val="28"/>
          <w:szCs w:val="28"/>
        </w:rPr>
      </w:pPr>
      <w:r w:rsidRPr="006D1AE3">
        <w:rPr>
          <w:rFonts w:ascii="微软雅黑" w:eastAsia="微软雅黑" w:hAnsi="微软雅黑" w:cs="Times New Roman" w:hint="eastAsia"/>
          <w:sz w:val="28"/>
          <w:szCs w:val="28"/>
        </w:rPr>
        <w:t>（6）此表需提交纸质和电子版。纸质版统一按照2019年度中国建筑装饰行业企业（产品）品牌价值评价数据信息填报表填写，需另附说明材料的，按顺序依次附后。全部申报材料需装订成册，以A4纸做封面，沿长边装订。电子版统一发送至邮箱：</w:t>
      </w:r>
      <w:hyperlink r:id="rId11" w:history="1">
        <w:r w:rsidRPr="006D1AE3">
          <w:rPr>
            <w:rFonts w:ascii="仿宋" w:eastAsia="仿宋" w:hAnsi="仿宋" w:cs="宋体" w:hint="eastAsia"/>
            <w:color w:val="136EC2"/>
            <w:spacing w:val="8"/>
            <w:kern w:val="0"/>
            <w:sz w:val="28"/>
            <w:szCs w:val="28"/>
            <w:u w:val="single"/>
          </w:rPr>
          <w:t>1849284830@qq.com</w:t>
        </w:r>
      </w:hyperlink>
      <w:r w:rsidRPr="006D1AE3">
        <w:rPr>
          <w:rFonts w:ascii="微软雅黑" w:eastAsia="微软雅黑" w:hAnsi="微软雅黑" w:cs="Times New Roman" w:hint="eastAsia"/>
          <w:sz w:val="28"/>
          <w:szCs w:val="28"/>
        </w:rPr>
        <w:t>。</w:t>
      </w:r>
    </w:p>
    <w:p w:rsidR="006D1AE3" w:rsidRPr="006D1AE3" w:rsidRDefault="006D1AE3" w:rsidP="006D1AE3">
      <w:pPr>
        <w:spacing w:line="540" w:lineRule="exact"/>
        <w:ind w:firstLineChars="200" w:firstLine="560"/>
        <w:rPr>
          <w:rFonts w:ascii="方正仿宋简体" w:eastAsia="方正仿宋简体" w:hAnsi="宋体" w:cs="宋体"/>
          <w:sz w:val="28"/>
          <w:szCs w:val="28"/>
        </w:rPr>
      </w:pPr>
    </w:p>
    <w:p w:rsidR="006D1AE3" w:rsidRPr="006D1AE3" w:rsidRDefault="006D1AE3" w:rsidP="006D1AE3">
      <w:pPr>
        <w:jc w:val="center"/>
        <w:rPr>
          <w:rFonts w:ascii="方正仿宋简体" w:eastAsia="方正仿宋简体" w:hAnsi="宋体" w:cs="宋体"/>
          <w:sz w:val="28"/>
          <w:szCs w:val="28"/>
        </w:rPr>
      </w:pPr>
    </w:p>
    <w:p w:rsidR="006D1AE3" w:rsidRPr="006D1AE3" w:rsidRDefault="006D1AE3" w:rsidP="006D1AE3">
      <w:pPr>
        <w:jc w:val="center"/>
        <w:rPr>
          <w:rFonts w:ascii="方正仿宋简体" w:eastAsia="方正仿宋简体" w:hAnsi="宋体" w:cs="宋体"/>
          <w:sz w:val="28"/>
          <w:szCs w:val="28"/>
        </w:rPr>
      </w:pPr>
    </w:p>
    <w:p w:rsidR="006D1AE3" w:rsidRPr="006D1AE3" w:rsidRDefault="006D1AE3" w:rsidP="006D1AE3">
      <w:pPr>
        <w:rPr>
          <w:rFonts w:ascii="方正仿宋简体" w:eastAsia="方正仿宋简体" w:hAnsi="宋体" w:cs="宋体"/>
          <w:sz w:val="28"/>
          <w:szCs w:val="28"/>
        </w:rPr>
      </w:pPr>
    </w:p>
    <w:p w:rsidR="006D1AE3" w:rsidRPr="006D1AE3" w:rsidRDefault="006D1AE3" w:rsidP="006D1AE3">
      <w:pPr>
        <w:spacing w:line="594" w:lineRule="exact"/>
        <w:jc w:val="center"/>
        <w:rPr>
          <w:rFonts w:ascii="微软雅黑" w:eastAsia="微软雅黑" w:hAnsi="微软雅黑" w:cs="宋体"/>
          <w:sz w:val="36"/>
          <w:szCs w:val="36"/>
        </w:rPr>
      </w:pPr>
      <w:r w:rsidRPr="006D1AE3">
        <w:rPr>
          <w:rFonts w:ascii="微软雅黑" w:eastAsia="微软雅黑" w:hAnsi="微软雅黑" w:cs="宋体" w:hint="eastAsia"/>
          <w:sz w:val="36"/>
          <w:szCs w:val="36"/>
        </w:rPr>
        <w:t>201</w:t>
      </w:r>
      <w:r w:rsidRPr="006D1AE3">
        <w:rPr>
          <w:rFonts w:ascii="微软雅黑" w:eastAsia="微软雅黑" w:hAnsi="微软雅黑" w:cs="宋体"/>
          <w:sz w:val="36"/>
          <w:szCs w:val="36"/>
        </w:rPr>
        <w:t>9</w:t>
      </w:r>
      <w:r w:rsidRPr="006D1AE3">
        <w:rPr>
          <w:rFonts w:ascii="微软雅黑" w:eastAsia="微软雅黑" w:hAnsi="微软雅黑" w:cs="宋体" w:hint="eastAsia"/>
          <w:sz w:val="36"/>
          <w:szCs w:val="36"/>
        </w:rPr>
        <w:t>年企业（产品）品牌价值评价数据信息填报表</w:t>
      </w:r>
    </w:p>
    <w:p w:rsidR="006D1AE3" w:rsidRPr="006D1AE3" w:rsidRDefault="006D1AE3" w:rsidP="006D1AE3">
      <w:pPr>
        <w:spacing w:line="594" w:lineRule="exact"/>
        <w:jc w:val="center"/>
        <w:rPr>
          <w:rFonts w:ascii="宋体" w:eastAsia="宋体" w:hAnsi="宋体" w:cs="宋体"/>
          <w:sz w:val="18"/>
          <w:szCs w:val="18"/>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68"/>
        <w:gridCol w:w="372"/>
        <w:gridCol w:w="349"/>
        <w:gridCol w:w="280"/>
        <w:gridCol w:w="123"/>
        <w:gridCol w:w="10"/>
        <w:gridCol w:w="52"/>
        <w:gridCol w:w="955"/>
        <w:gridCol w:w="539"/>
        <w:gridCol w:w="341"/>
        <w:gridCol w:w="77"/>
        <w:gridCol w:w="32"/>
        <w:gridCol w:w="410"/>
        <w:gridCol w:w="15"/>
        <w:gridCol w:w="146"/>
        <w:gridCol w:w="704"/>
        <w:gridCol w:w="73"/>
        <w:gridCol w:w="179"/>
        <w:gridCol w:w="334"/>
        <w:gridCol w:w="547"/>
        <w:gridCol w:w="10"/>
        <w:gridCol w:w="13"/>
        <w:gridCol w:w="124"/>
        <w:gridCol w:w="2345"/>
      </w:tblGrid>
      <w:tr w:rsidR="006D1AE3" w:rsidRPr="006D1AE3" w:rsidTr="00AB03D5">
        <w:trPr>
          <w:trHeight w:val="658"/>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b/>
                <w:sz w:val="30"/>
                <w:szCs w:val="30"/>
              </w:rPr>
            </w:pPr>
            <w:r w:rsidRPr="006D1AE3">
              <w:rPr>
                <w:rFonts w:ascii="微软雅黑" w:eastAsia="微软雅黑" w:hAnsi="微软雅黑" w:cs="宋体" w:hint="eastAsia"/>
                <w:b/>
                <w:sz w:val="30"/>
                <w:szCs w:val="30"/>
              </w:rPr>
              <w:t>一、企业基本信息</w:t>
            </w:r>
          </w:p>
        </w:tc>
      </w:tr>
      <w:tr w:rsidR="006D1AE3" w:rsidRPr="006D1AE3" w:rsidTr="00AB03D5">
        <w:trPr>
          <w:trHeight w:val="699"/>
          <w:jc w:val="center"/>
        </w:trPr>
        <w:tc>
          <w:tcPr>
            <w:tcW w:w="2596" w:type="dxa"/>
            <w:gridSpan w:val="5"/>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spacing w:line="340" w:lineRule="atLeast"/>
              <w:ind w:rightChars="-18" w:right="-38"/>
              <w:jc w:val="center"/>
              <w:rPr>
                <w:rFonts w:ascii="微软雅黑" w:eastAsia="微软雅黑" w:hAnsi="微软雅黑" w:cs="宋体"/>
                <w:b/>
                <w:sz w:val="24"/>
                <w:szCs w:val="24"/>
              </w:rPr>
            </w:pPr>
            <w:r w:rsidRPr="006D1AE3">
              <w:rPr>
                <w:rFonts w:ascii="微软雅黑" w:eastAsia="微软雅黑" w:hAnsi="微软雅黑" w:cs="宋体" w:hint="eastAsia"/>
                <w:b/>
                <w:sz w:val="24"/>
                <w:szCs w:val="24"/>
              </w:rPr>
              <w:t>参评主体</w:t>
            </w:r>
          </w:p>
        </w:tc>
        <w:tc>
          <w:tcPr>
            <w:tcW w:w="7029" w:type="dxa"/>
            <w:gridSpan w:val="20"/>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spacing w:line="340" w:lineRule="atLeast"/>
              <w:ind w:rightChars="-18" w:right="-38" w:firstLineChars="200" w:firstLine="480"/>
              <w:jc w:val="center"/>
              <w:rPr>
                <w:rFonts w:ascii="微软雅黑" w:eastAsia="微软雅黑" w:hAnsi="微软雅黑" w:cs="宋体"/>
                <w:b/>
                <w:sz w:val="24"/>
                <w:szCs w:val="24"/>
              </w:rPr>
            </w:pPr>
            <w:r w:rsidRPr="006D1AE3">
              <w:rPr>
                <w:rFonts w:ascii="微软雅黑" w:eastAsia="微软雅黑" w:hAnsi="微软雅黑" w:cs="宋体" w:hint="eastAsia"/>
                <w:b/>
                <w:sz w:val="24"/>
                <w:szCs w:val="24"/>
              </w:rPr>
              <w:t>□企业品牌          □ 产品品牌</w:t>
            </w: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0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企业名称</w:t>
            </w:r>
          </w:p>
        </w:tc>
        <w:tc>
          <w:tcPr>
            <w:tcW w:w="3098" w:type="dxa"/>
            <w:gridSpan w:val="10"/>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企业（产品）</w:t>
            </w: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品牌标识</w:t>
            </w:r>
          </w:p>
        </w:tc>
        <w:tc>
          <w:tcPr>
            <w:tcW w:w="3373" w:type="dxa"/>
            <w:gridSpan w:val="6"/>
            <w:vMerge w:val="restart"/>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400" w:lineRule="exac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（提供矢量图或TIF、JPG（不小于400k）格式图）</w:t>
            </w:r>
          </w:p>
        </w:tc>
      </w:tr>
      <w:tr w:rsidR="006D1AE3" w:rsidRPr="006D1AE3" w:rsidTr="00AB03D5">
        <w:trPr>
          <w:trHeight w:val="943"/>
          <w:jc w:val="center"/>
        </w:trPr>
        <w:tc>
          <w:tcPr>
            <w:tcW w:w="1595"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400" w:lineRule="exac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企业（产品）品牌名称</w:t>
            </w:r>
          </w:p>
        </w:tc>
        <w:tc>
          <w:tcPr>
            <w:tcW w:w="3098" w:type="dxa"/>
            <w:gridSpan w:val="10"/>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1559" w:type="dxa"/>
            <w:gridSpan w:val="7"/>
            <w:vMerge/>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3373" w:type="dxa"/>
            <w:gridSpan w:val="6"/>
            <w:vMerge/>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400" w:lineRule="exac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企业下属所有产品品牌名称</w:t>
            </w:r>
          </w:p>
        </w:tc>
        <w:tc>
          <w:tcPr>
            <w:tcW w:w="8030" w:type="dxa"/>
            <w:gridSpan w:val="23"/>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企业性质</w:t>
            </w:r>
          </w:p>
        </w:tc>
        <w:tc>
          <w:tcPr>
            <w:tcW w:w="8030" w:type="dxa"/>
            <w:gridSpan w:val="23"/>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□国有企业□集体企业 □私营企业 □中外合资企业</w:t>
            </w: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是否上市</w:t>
            </w:r>
          </w:p>
        </w:tc>
        <w:tc>
          <w:tcPr>
            <w:tcW w:w="2680"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1798"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股票代码</w:t>
            </w:r>
          </w:p>
        </w:tc>
        <w:tc>
          <w:tcPr>
            <w:tcW w:w="3552" w:type="dxa"/>
            <w:gridSpan w:val="7"/>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主营产品</w:t>
            </w:r>
          </w:p>
        </w:tc>
        <w:tc>
          <w:tcPr>
            <w:tcW w:w="2680"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u w:val="single"/>
              </w:rPr>
            </w:pPr>
            <w:r w:rsidRPr="006D1AE3">
              <w:rPr>
                <w:rFonts w:ascii="微软雅黑" w:eastAsia="微软雅黑" w:hAnsi="微软雅黑" w:cs="宋体" w:hint="eastAsia"/>
                <w:sz w:val="24"/>
                <w:szCs w:val="24"/>
              </w:rPr>
              <w:t>产品1： 比重%</w:t>
            </w: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产品2： 比重%</w:t>
            </w: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产品3： 比重%</w:t>
            </w: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其他：   比重%</w:t>
            </w:r>
          </w:p>
        </w:tc>
        <w:tc>
          <w:tcPr>
            <w:tcW w:w="1798"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所属行业</w:t>
            </w:r>
          </w:p>
        </w:tc>
        <w:tc>
          <w:tcPr>
            <w:tcW w:w="3552" w:type="dxa"/>
            <w:gridSpan w:val="7"/>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u w:val="single"/>
              </w:rPr>
            </w:pPr>
            <w:r w:rsidRPr="006D1AE3">
              <w:rPr>
                <w:rFonts w:ascii="微软雅黑" w:eastAsia="微软雅黑" w:hAnsi="微软雅黑" w:cs="宋体" w:hint="eastAsia"/>
                <w:sz w:val="24"/>
                <w:szCs w:val="24"/>
              </w:rPr>
              <w:t>行业1： 比重%</w:t>
            </w: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行业2： 比重%</w:t>
            </w: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行业3： 比重%</w:t>
            </w: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其他：   比重%</w:t>
            </w: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spacing w:line="400" w:lineRule="exact"/>
              <w:ind w:rightChars="-18" w:right="-38"/>
              <w:jc w:val="left"/>
              <w:rPr>
                <w:rFonts w:ascii="微软雅黑" w:eastAsia="微软雅黑" w:hAnsi="微软雅黑" w:cs="宋体"/>
                <w:sz w:val="24"/>
                <w:szCs w:val="24"/>
              </w:rPr>
            </w:pPr>
            <w:r w:rsidRPr="006D1AE3">
              <w:rPr>
                <w:rFonts w:ascii="微软雅黑" w:eastAsia="微软雅黑" w:hAnsi="微软雅黑" w:cs="宋体" w:hint="eastAsia"/>
                <w:sz w:val="24"/>
                <w:szCs w:val="24"/>
              </w:rPr>
              <w:t>注册时间</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spacing w:line="400" w:lineRule="exact"/>
              <w:ind w:rightChars="-18" w:right="-38"/>
              <w:jc w:val="left"/>
              <w:rPr>
                <w:rFonts w:ascii="微软雅黑" w:eastAsia="微软雅黑" w:hAnsi="微软雅黑" w:cs="宋体"/>
                <w:sz w:val="24"/>
                <w:szCs w:val="24"/>
              </w:rPr>
            </w:pPr>
          </w:p>
        </w:tc>
        <w:tc>
          <w:tcPr>
            <w:tcW w:w="1546" w:type="dxa"/>
            <w:gridSpan w:val="3"/>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spacing w:line="400" w:lineRule="exact"/>
              <w:ind w:rightChars="-18" w:right="-38"/>
              <w:jc w:val="left"/>
              <w:rPr>
                <w:rFonts w:ascii="微软雅黑" w:eastAsia="微软雅黑" w:hAnsi="微软雅黑" w:cs="宋体"/>
                <w:sz w:val="24"/>
                <w:szCs w:val="24"/>
              </w:rPr>
            </w:pPr>
            <w:r w:rsidRPr="006D1AE3">
              <w:rPr>
                <w:rFonts w:ascii="微软雅黑" w:eastAsia="微软雅黑" w:hAnsi="微软雅黑" w:cs="宋体" w:hint="eastAsia"/>
                <w:sz w:val="24"/>
                <w:szCs w:val="24"/>
              </w:rPr>
              <w:t>注册地</w:t>
            </w:r>
          </w:p>
        </w:tc>
        <w:tc>
          <w:tcPr>
            <w:tcW w:w="1798"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400" w:lineRule="exact"/>
              <w:ind w:rightChars="-18" w:right="-38"/>
              <w:rPr>
                <w:rFonts w:ascii="微软雅黑" w:eastAsia="微软雅黑" w:hAnsi="微软雅黑" w:cs="宋体"/>
                <w:sz w:val="24"/>
                <w:szCs w:val="24"/>
              </w:rPr>
            </w:pPr>
          </w:p>
        </w:tc>
        <w:tc>
          <w:tcPr>
            <w:tcW w:w="1083" w:type="dxa"/>
            <w:gridSpan w:val="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400" w:lineRule="exac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员工</w:t>
            </w:r>
          </w:p>
          <w:p w:rsidR="006D1AE3" w:rsidRPr="006D1AE3" w:rsidRDefault="006D1AE3" w:rsidP="006D1AE3">
            <w:pPr>
              <w:spacing w:line="400" w:lineRule="exac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总数</w:t>
            </w:r>
          </w:p>
        </w:tc>
        <w:tc>
          <w:tcPr>
            <w:tcW w:w="2469"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400" w:lineRule="exact"/>
              <w:ind w:rightChars="-18" w:right="-38"/>
              <w:rPr>
                <w:rFonts w:ascii="微软雅黑" w:eastAsia="微软雅黑" w:hAnsi="微软雅黑" w:cs="宋体"/>
                <w:sz w:val="24"/>
                <w:szCs w:val="24"/>
              </w:rPr>
            </w:pP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spacing w:line="340" w:lineRule="atLeast"/>
              <w:ind w:rightChars="-18" w:right="-38"/>
              <w:jc w:val="left"/>
              <w:rPr>
                <w:rFonts w:ascii="微软雅黑" w:eastAsia="微软雅黑" w:hAnsi="微软雅黑" w:cs="宋体"/>
                <w:sz w:val="24"/>
                <w:szCs w:val="24"/>
              </w:rPr>
            </w:pPr>
            <w:r w:rsidRPr="006D1AE3">
              <w:rPr>
                <w:rFonts w:ascii="微软雅黑" w:eastAsia="微软雅黑" w:hAnsi="微软雅黑" w:cs="宋体"/>
                <w:sz w:val="24"/>
                <w:szCs w:val="24"/>
              </w:rPr>
              <w:t>负责人</w:t>
            </w:r>
          </w:p>
        </w:tc>
        <w:tc>
          <w:tcPr>
            <w:tcW w:w="1124"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姓名</w:t>
            </w:r>
          </w:p>
        </w:tc>
        <w:tc>
          <w:tcPr>
            <w:tcW w:w="1556"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875" w:type="dxa"/>
            <w:gridSpan w:val="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职务</w:t>
            </w:r>
          </w:p>
        </w:tc>
        <w:tc>
          <w:tcPr>
            <w:tcW w:w="923" w:type="dxa"/>
            <w:gridSpan w:val="3"/>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1070"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手机</w:t>
            </w:r>
          </w:p>
        </w:tc>
        <w:tc>
          <w:tcPr>
            <w:tcW w:w="2482" w:type="dxa"/>
            <w:gridSpan w:val="3"/>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jc w:val="center"/>
        </w:trPr>
        <w:tc>
          <w:tcPr>
            <w:tcW w:w="1595" w:type="dxa"/>
            <w:gridSpan w:val="2"/>
            <w:vMerge w:val="restart"/>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联系人</w:t>
            </w:r>
          </w:p>
        </w:tc>
        <w:tc>
          <w:tcPr>
            <w:tcW w:w="1124"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姓名</w:t>
            </w:r>
          </w:p>
        </w:tc>
        <w:tc>
          <w:tcPr>
            <w:tcW w:w="1556"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860"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职务</w:t>
            </w:r>
          </w:p>
        </w:tc>
        <w:tc>
          <w:tcPr>
            <w:tcW w:w="938"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1060" w:type="dxa"/>
            <w:gridSpan w:val="3"/>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sz w:val="24"/>
                <w:szCs w:val="24"/>
              </w:rPr>
              <w:t>手机</w:t>
            </w:r>
          </w:p>
        </w:tc>
        <w:tc>
          <w:tcPr>
            <w:tcW w:w="2492"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jc w:val="center"/>
        </w:trPr>
        <w:tc>
          <w:tcPr>
            <w:tcW w:w="1595" w:type="dxa"/>
            <w:gridSpan w:val="2"/>
            <w:vMerge/>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ind w:rightChars="-18" w:right="-38"/>
              <w:rPr>
                <w:rFonts w:ascii="微软雅黑" w:eastAsia="微软雅黑" w:hAnsi="微软雅黑" w:cs="宋体"/>
                <w:sz w:val="24"/>
                <w:szCs w:val="24"/>
              </w:rPr>
            </w:pPr>
          </w:p>
        </w:tc>
        <w:tc>
          <w:tcPr>
            <w:tcW w:w="1124"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传真</w:t>
            </w:r>
          </w:p>
        </w:tc>
        <w:tc>
          <w:tcPr>
            <w:tcW w:w="1556"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1798"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电子邮件</w:t>
            </w:r>
          </w:p>
        </w:tc>
        <w:tc>
          <w:tcPr>
            <w:tcW w:w="3552" w:type="dxa"/>
            <w:gridSpan w:val="7"/>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jc w:val="center"/>
        </w:trPr>
        <w:tc>
          <w:tcPr>
            <w:tcW w:w="1595" w:type="dxa"/>
            <w:gridSpan w:val="2"/>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通讯地址</w:t>
            </w:r>
          </w:p>
        </w:tc>
        <w:tc>
          <w:tcPr>
            <w:tcW w:w="8030" w:type="dxa"/>
            <w:gridSpan w:val="23"/>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jc w:val="center"/>
        </w:trPr>
        <w:tc>
          <w:tcPr>
            <w:tcW w:w="2316"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企业微信公众号</w:t>
            </w:r>
          </w:p>
        </w:tc>
        <w:tc>
          <w:tcPr>
            <w:tcW w:w="2409" w:type="dxa"/>
            <w:gridSpan w:val="9"/>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t>企业网址</w:t>
            </w:r>
          </w:p>
        </w:tc>
        <w:tc>
          <w:tcPr>
            <w:tcW w:w="3625"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p>
        </w:tc>
      </w:tr>
      <w:tr w:rsidR="006D1AE3" w:rsidRPr="006D1AE3" w:rsidTr="00AB03D5">
        <w:trPr>
          <w:trHeight w:val="12750"/>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sz w:val="24"/>
                <w:szCs w:val="24"/>
              </w:rPr>
              <w:lastRenderedPageBreak/>
              <w:t>企业基本情况简介（1500字以内）</w:t>
            </w: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r w:rsidRPr="006D1AE3">
              <w:rPr>
                <w:rFonts w:ascii="微软雅黑" w:eastAsia="微软雅黑" w:hAnsi="微软雅黑" w:cs="宋体" w:hint="eastAsia"/>
                <w:kern w:val="0"/>
                <w:sz w:val="24"/>
                <w:szCs w:val="24"/>
              </w:rPr>
              <w:t>（企业</w:t>
            </w:r>
            <w:r w:rsidRPr="006D1AE3">
              <w:rPr>
                <w:rFonts w:ascii="微软雅黑" w:eastAsia="微软雅黑" w:hAnsi="微软雅黑" w:cs="方正中等线简体" w:hint="eastAsia"/>
                <w:color w:val="221E1F"/>
                <w:sz w:val="24"/>
                <w:szCs w:val="24"/>
              </w:rPr>
              <w:t>品牌或产品品牌简介及围绕品牌建设方面的主要事迹</w:t>
            </w:r>
            <w:r w:rsidRPr="006D1AE3">
              <w:rPr>
                <w:rFonts w:ascii="微软雅黑" w:eastAsia="微软雅黑" w:hAnsi="微软雅黑" w:cs="宋体" w:hint="eastAsia"/>
                <w:kern w:val="0"/>
                <w:sz w:val="24"/>
                <w:szCs w:val="24"/>
              </w:rPr>
              <w:t>）</w:t>
            </w: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sz w:val="24"/>
                <w:szCs w:val="24"/>
              </w:rPr>
            </w:pPr>
          </w:p>
          <w:p w:rsidR="006D1AE3" w:rsidRPr="006D1AE3" w:rsidRDefault="006D1AE3" w:rsidP="006D1AE3">
            <w:pPr>
              <w:spacing w:line="340" w:lineRule="atLeast"/>
              <w:ind w:rightChars="-18" w:right="-38"/>
              <w:rPr>
                <w:rFonts w:ascii="微软雅黑" w:eastAsia="微软雅黑" w:hAnsi="微软雅黑" w:cs="宋体" w:hint="eastAsia"/>
                <w:sz w:val="24"/>
                <w:szCs w:val="24"/>
              </w:rPr>
            </w:pPr>
          </w:p>
        </w:tc>
      </w:tr>
      <w:tr w:rsidR="006D1AE3" w:rsidRPr="006D1AE3" w:rsidTr="00AB03D5">
        <w:trPr>
          <w:trHeight w:val="284"/>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hint="eastAsia"/>
                <w:b/>
                <w:sz w:val="30"/>
                <w:szCs w:val="30"/>
              </w:rPr>
            </w:pPr>
            <w:r w:rsidRPr="006D1AE3">
              <w:rPr>
                <w:rFonts w:ascii="微软雅黑" w:eastAsia="微软雅黑" w:hAnsi="微软雅黑" w:cs="宋体"/>
                <w:b/>
                <w:sz w:val="30"/>
                <w:szCs w:val="30"/>
              </w:rPr>
              <w:lastRenderedPageBreak/>
              <w:t>二</w:t>
            </w:r>
            <w:r w:rsidRPr="006D1AE3">
              <w:rPr>
                <w:rFonts w:ascii="微软雅黑" w:eastAsia="微软雅黑" w:hAnsi="微软雅黑" w:cs="宋体" w:hint="eastAsia"/>
                <w:b/>
                <w:sz w:val="30"/>
                <w:szCs w:val="30"/>
              </w:rPr>
              <w:t>、</w:t>
            </w:r>
            <w:r w:rsidRPr="006D1AE3">
              <w:rPr>
                <w:rFonts w:ascii="微软雅黑" w:eastAsia="微软雅黑" w:hAnsi="微软雅黑" w:cs="宋体"/>
                <w:b/>
                <w:sz w:val="30"/>
                <w:szCs w:val="30"/>
              </w:rPr>
              <w:t>品牌发展潜力</w:t>
            </w:r>
          </w:p>
        </w:tc>
      </w:tr>
      <w:tr w:rsidR="006D1AE3" w:rsidRPr="006D1AE3" w:rsidTr="00AB03D5">
        <w:trPr>
          <w:trHeight w:val="284"/>
          <w:jc w:val="center"/>
        </w:trPr>
        <w:tc>
          <w:tcPr>
            <w:tcW w:w="1967" w:type="dxa"/>
            <w:gridSpan w:val="3"/>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sz w:val="24"/>
                <w:szCs w:val="24"/>
              </w:rPr>
            </w:pPr>
            <w:r w:rsidRPr="006D1AE3">
              <w:rPr>
                <w:rFonts w:ascii="微软雅黑" w:eastAsia="微软雅黑" w:hAnsi="微软雅黑" w:cs="方正细黑一体." w:hint="eastAsia"/>
                <w:color w:val="221E1F"/>
                <w:position w:val="6"/>
                <w:sz w:val="24"/>
                <w:szCs w:val="24"/>
              </w:rPr>
              <w:t>产品品牌数量</w:t>
            </w:r>
          </w:p>
        </w:tc>
        <w:tc>
          <w:tcPr>
            <w:tcW w:w="2649"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sz w:val="24"/>
                <w:szCs w:val="24"/>
              </w:rPr>
            </w:pPr>
          </w:p>
        </w:tc>
        <w:tc>
          <w:tcPr>
            <w:tcW w:w="1970" w:type="dxa"/>
            <w:gridSpan w:val="9"/>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sz w:val="24"/>
                <w:szCs w:val="24"/>
              </w:rPr>
            </w:pPr>
            <w:r w:rsidRPr="006D1AE3">
              <w:rPr>
                <w:rFonts w:ascii="微软雅黑" w:eastAsia="微软雅黑" w:hAnsi="微软雅黑" w:cs="方正细黑一体." w:hint="eastAsia"/>
                <w:color w:val="221E1F"/>
                <w:position w:val="6"/>
                <w:sz w:val="24"/>
                <w:szCs w:val="24"/>
              </w:rPr>
              <w:t>产品专利数量</w:t>
            </w:r>
          </w:p>
        </w:tc>
        <w:tc>
          <w:tcPr>
            <w:tcW w:w="3039" w:type="dxa"/>
            <w:gridSpan w:val="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sz w:val="24"/>
                <w:szCs w:val="24"/>
              </w:rPr>
            </w:pPr>
          </w:p>
        </w:tc>
      </w:tr>
      <w:tr w:rsidR="006D1AE3" w:rsidRPr="006D1AE3" w:rsidTr="00AB03D5">
        <w:trPr>
          <w:trHeight w:val="284"/>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120" w:lineRule="auto"/>
              <w:jc w:val="left"/>
              <w:rPr>
                <w:rFonts w:ascii="微软雅黑" w:eastAsia="微软雅黑" w:hAnsi="微软雅黑" w:cs="方正细黑一体."/>
                <w:color w:val="221E1F"/>
                <w:kern w:val="0"/>
                <w:sz w:val="24"/>
                <w:szCs w:val="24"/>
                <w:u w:val="single"/>
              </w:rPr>
            </w:pPr>
            <w:r w:rsidRPr="006D1AE3">
              <w:rPr>
                <w:rFonts w:ascii="微软雅黑" w:eastAsia="微软雅黑" w:hAnsi="微软雅黑" w:cs="方正细黑一体." w:hint="eastAsia"/>
                <w:color w:val="221E1F"/>
                <w:kern w:val="0"/>
                <w:position w:val="6"/>
                <w:sz w:val="24"/>
                <w:szCs w:val="24"/>
              </w:rPr>
              <w:t>商标、著作权、专利等知识产权的保护情况说明：（附各项说明证明材料复印件）</w:t>
            </w:r>
          </w:p>
          <w:p w:rsidR="006D1AE3" w:rsidRPr="006D1AE3" w:rsidRDefault="006D1AE3" w:rsidP="006D1AE3">
            <w:pPr>
              <w:spacing w:line="340" w:lineRule="atLeast"/>
              <w:ind w:rightChars="-18" w:right="-38"/>
              <w:jc w:val="left"/>
              <w:rPr>
                <w:rFonts w:ascii="微软雅黑" w:eastAsia="微软雅黑" w:hAnsi="微软雅黑" w:cs="宋体"/>
                <w:sz w:val="24"/>
                <w:szCs w:val="24"/>
              </w:rPr>
            </w:pPr>
          </w:p>
          <w:p w:rsidR="006D1AE3" w:rsidRPr="006D1AE3" w:rsidRDefault="006D1AE3" w:rsidP="006D1AE3">
            <w:pPr>
              <w:spacing w:line="340" w:lineRule="atLeast"/>
              <w:ind w:rightChars="-18" w:right="-38"/>
              <w:jc w:val="left"/>
              <w:rPr>
                <w:rFonts w:ascii="微软雅黑" w:eastAsia="微软雅黑" w:hAnsi="微软雅黑" w:cs="宋体"/>
                <w:sz w:val="24"/>
                <w:szCs w:val="24"/>
              </w:rPr>
            </w:pPr>
          </w:p>
          <w:p w:rsidR="006D1AE3" w:rsidRPr="006D1AE3" w:rsidRDefault="006D1AE3" w:rsidP="006D1AE3">
            <w:pPr>
              <w:spacing w:line="340" w:lineRule="atLeast"/>
              <w:ind w:rightChars="-18" w:right="-38"/>
              <w:jc w:val="left"/>
              <w:rPr>
                <w:rFonts w:ascii="微软雅黑" w:eastAsia="微软雅黑" w:hAnsi="微软雅黑" w:cs="宋体"/>
                <w:sz w:val="24"/>
                <w:szCs w:val="24"/>
              </w:rPr>
            </w:pPr>
          </w:p>
          <w:p w:rsidR="006D1AE3" w:rsidRPr="006D1AE3" w:rsidRDefault="006D1AE3" w:rsidP="006D1AE3">
            <w:pPr>
              <w:spacing w:line="340" w:lineRule="atLeast"/>
              <w:ind w:rightChars="-18" w:right="-38"/>
              <w:jc w:val="left"/>
              <w:rPr>
                <w:rFonts w:ascii="微软雅黑" w:eastAsia="微软雅黑" w:hAnsi="微软雅黑" w:cs="宋体"/>
                <w:sz w:val="24"/>
                <w:szCs w:val="24"/>
              </w:rPr>
            </w:pPr>
          </w:p>
          <w:p w:rsidR="006D1AE3" w:rsidRPr="006D1AE3" w:rsidRDefault="006D1AE3" w:rsidP="006D1AE3">
            <w:pPr>
              <w:spacing w:line="340" w:lineRule="atLeast"/>
              <w:ind w:rightChars="-18" w:right="-38"/>
              <w:jc w:val="left"/>
              <w:rPr>
                <w:rFonts w:ascii="微软雅黑" w:eastAsia="微软雅黑" w:hAnsi="微软雅黑" w:cs="宋体" w:hint="eastAsia"/>
                <w:sz w:val="24"/>
                <w:szCs w:val="24"/>
              </w:rPr>
            </w:pPr>
          </w:p>
          <w:p w:rsidR="006D1AE3" w:rsidRPr="006D1AE3" w:rsidRDefault="006D1AE3" w:rsidP="006D1AE3">
            <w:pPr>
              <w:spacing w:line="340" w:lineRule="atLeast"/>
              <w:ind w:rightChars="-18" w:right="-38"/>
              <w:jc w:val="left"/>
              <w:rPr>
                <w:rFonts w:ascii="微软雅黑" w:eastAsia="微软雅黑" w:hAnsi="微软雅黑" w:cs="宋体" w:hint="eastAsia"/>
                <w:sz w:val="24"/>
                <w:szCs w:val="24"/>
              </w:rPr>
            </w:pPr>
          </w:p>
        </w:tc>
      </w:tr>
      <w:tr w:rsidR="006D1AE3" w:rsidRPr="006D1AE3" w:rsidTr="00AB03D5">
        <w:trPr>
          <w:trHeight w:val="284"/>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rPr>
                <w:rFonts w:ascii="微软雅黑" w:eastAsia="微软雅黑" w:hAnsi="微软雅黑" w:cs="微软雅黑" w:hint="eastAsia"/>
                <w:sz w:val="24"/>
                <w:szCs w:val="24"/>
              </w:rPr>
            </w:pPr>
            <w:r w:rsidRPr="006D1AE3">
              <w:rPr>
                <w:rFonts w:ascii="微软雅黑" w:eastAsia="微软雅黑" w:hAnsi="微软雅黑" w:cs="微软雅黑" w:hint="eastAsia"/>
                <w:sz w:val="24"/>
                <w:szCs w:val="24"/>
              </w:rPr>
              <w:t>获得中国建筑装饰协会颁发的各类奖项、驰名商标、中华老字号等称号的说明：（附各项说明证明材料复印件）</w:t>
            </w:r>
          </w:p>
          <w:p w:rsidR="006D1AE3" w:rsidRPr="006D1AE3" w:rsidRDefault="006D1AE3" w:rsidP="006D1AE3">
            <w:pPr>
              <w:autoSpaceDE w:val="0"/>
              <w:autoSpaceDN w:val="0"/>
              <w:adjustRightInd w:val="0"/>
              <w:spacing w:line="120" w:lineRule="auto"/>
              <w:jc w:val="left"/>
              <w:rPr>
                <w:rFonts w:ascii="微软雅黑" w:eastAsia="微软雅黑" w:hAnsi="微软雅黑" w:cs="方正细黑一体." w:hint="eastAsia"/>
                <w:color w:val="221E1F"/>
                <w:kern w:val="0"/>
                <w:position w:val="6"/>
                <w:sz w:val="24"/>
                <w:szCs w:val="24"/>
              </w:rPr>
            </w:pPr>
          </w:p>
          <w:p w:rsidR="006D1AE3" w:rsidRPr="006D1AE3" w:rsidRDefault="006D1AE3" w:rsidP="006D1AE3">
            <w:pPr>
              <w:autoSpaceDE w:val="0"/>
              <w:autoSpaceDN w:val="0"/>
              <w:adjustRightInd w:val="0"/>
              <w:spacing w:line="120" w:lineRule="auto"/>
              <w:jc w:val="left"/>
              <w:rPr>
                <w:rFonts w:ascii="微软雅黑" w:eastAsia="微软雅黑" w:hAnsi="微软雅黑" w:cs="方正细黑一体."/>
                <w:color w:val="221E1F"/>
                <w:kern w:val="0"/>
                <w:position w:val="6"/>
                <w:sz w:val="24"/>
                <w:szCs w:val="24"/>
              </w:rPr>
            </w:pPr>
          </w:p>
          <w:p w:rsidR="006D1AE3" w:rsidRPr="006D1AE3" w:rsidRDefault="006D1AE3" w:rsidP="006D1AE3">
            <w:pPr>
              <w:autoSpaceDE w:val="0"/>
              <w:autoSpaceDN w:val="0"/>
              <w:adjustRightInd w:val="0"/>
              <w:spacing w:line="120" w:lineRule="auto"/>
              <w:jc w:val="left"/>
              <w:rPr>
                <w:rFonts w:ascii="微软雅黑" w:eastAsia="微软雅黑" w:hAnsi="微软雅黑" w:cs="方正细黑一体."/>
                <w:color w:val="221E1F"/>
                <w:kern w:val="0"/>
                <w:position w:val="6"/>
                <w:sz w:val="24"/>
                <w:szCs w:val="24"/>
              </w:rPr>
            </w:pPr>
          </w:p>
          <w:p w:rsidR="006D1AE3" w:rsidRPr="006D1AE3" w:rsidRDefault="006D1AE3" w:rsidP="006D1AE3">
            <w:pPr>
              <w:autoSpaceDE w:val="0"/>
              <w:autoSpaceDN w:val="0"/>
              <w:adjustRightInd w:val="0"/>
              <w:spacing w:line="120" w:lineRule="auto"/>
              <w:jc w:val="left"/>
              <w:rPr>
                <w:rFonts w:ascii="微软雅黑" w:eastAsia="微软雅黑" w:hAnsi="微软雅黑" w:cs="方正细黑一体." w:hint="eastAsia"/>
                <w:color w:val="221E1F"/>
                <w:kern w:val="0"/>
                <w:position w:val="6"/>
                <w:sz w:val="24"/>
                <w:szCs w:val="24"/>
              </w:rPr>
            </w:pPr>
          </w:p>
          <w:p w:rsidR="006D1AE3" w:rsidRPr="006D1AE3" w:rsidRDefault="006D1AE3" w:rsidP="006D1AE3">
            <w:pPr>
              <w:autoSpaceDE w:val="0"/>
              <w:autoSpaceDN w:val="0"/>
              <w:adjustRightInd w:val="0"/>
              <w:spacing w:line="120" w:lineRule="auto"/>
              <w:jc w:val="left"/>
              <w:rPr>
                <w:rFonts w:ascii="微软雅黑" w:eastAsia="微软雅黑" w:hAnsi="微软雅黑" w:cs="方正细黑一体."/>
                <w:color w:val="221E1F"/>
                <w:kern w:val="0"/>
                <w:position w:val="6"/>
                <w:sz w:val="24"/>
                <w:szCs w:val="24"/>
              </w:rPr>
            </w:pPr>
          </w:p>
          <w:p w:rsidR="006D1AE3" w:rsidRPr="006D1AE3" w:rsidRDefault="006D1AE3" w:rsidP="006D1AE3">
            <w:pPr>
              <w:autoSpaceDE w:val="0"/>
              <w:autoSpaceDN w:val="0"/>
              <w:adjustRightInd w:val="0"/>
              <w:spacing w:line="120" w:lineRule="auto"/>
              <w:jc w:val="left"/>
              <w:rPr>
                <w:rFonts w:ascii="微软雅黑" w:eastAsia="微软雅黑" w:hAnsi="微软雅黑" w:cs="方正细黑一体."/>
                <w:color w:val="221E1F"/>
                <w:kern w:val="0"/>
                <w:position w:val="6"/>
                <w:sz w:val="24"/>
                <w:szCs w:val="24"/>
              </w:rPr>
            </w:pPr>
          </w:p>
          <w:p w:rsidR="006D1AE3" w:rsidRPr="006D1AE3" w:rsidRDefault="006D1AE3" w:rsidP="006D1AE3">
            <w:pPr>
              <w:autoSpaceDE w:val="0"/>
              <w:autoSpaceDN w:val="0"/>
              <w:adjustRightInd w:val="0"/>
              <w:spacing w:line="120" w:lineRule="auto"/>
              <w:jc w:val="left"/>
              <w:rPr>
                <w:rFonts w:ascii="微软雅黑" w:eastAsia="微软雅黑" w:hAnsi="微软雅黑" w:cs="方正细黑一体." w:hint="eastAsia"/>
                <w:color w:val="221E1F"/>
                <w:kern w:val="0"/>
                <w:position w:val="6"/>
                <w:sz w:val="24"/>
                <w:szCs w:val="24"/>
              </w:rPr>
            </w:pPr>
          </w:p>
        </w:tc>
      </w:tr>
      <w:tr w:rsidR="006D1AE3" w:rsidRPr="006D1AE3" w:rsidTr="00AB03D5">
        <w:trPr>
          <w:trHeight w:val="284"/>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hint="eastAsia"/>
                <w:b/>
                <w:sz w:val="30"/>
                <w:szCs w:val="30"/>
              </w:rPr>
            </w:pPr>
            <w:r w:rsidRPr="006D1AE3">
              <w:rPr>
                <w:rFonts w:ascii="微软雅黑" w:eastAsia="微软雅黑" w:hAnsi="微软雅黑" w:cs="宋体" w:hint="eastAsia"/>
                <w:b/>
                <w:sz w:val="30"/>
                <w:szCs w:val="30"/>
              </w:rPr>
              <w:t>三、市场表现</w:t>
            </w:r>
          </w:p>
        </w:tc>
      </w:tr>
      <w:tr w:rsidR="006D1AE3" w:rsidRPr="006D1AE3" w:rsidTr="00AB03D5">
        <w:trPr>
          <w:trHeight w:val="600"/>
          <w:jc w:val="center"/>
        </w:trPr>
        <w:tc>
          <w:tcPr>
            <w:tcW w:w="1327" w:type="dxa"/>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jc w:val="left"/>
              <w:rPr>
                <w:rFonts w:ascii="微软雅黑" w:eastAsia="微软雅黑" w:hAnsi="微软雅黑" w:cs="宋体" w:hint="eastAsia"/>
                <w:color w:val="000000"/>
                <w:kern w:val="0"/>
                <w:sz w:val="24"/>
                <w:szCs w:val="24"/>
              </w:rPr>
            </w:pPr>
            <w:r w:rsidRPr="006D1AE3">
              <w:rPr>
                <w:rFonts w:ascii="微软雅黑" w:eastAsia="微软雅黑" w:hAnsi="微软雅黑" w:cs="方正细黑一体_x0005_." w:hint="eastAsia"/>
                <w:color w:val="221E1F"/>
                <w:kern w:val="0"/>
                <w:sz w:val="24"/>
                <w:szCs w:val="24"/>
              </w:rPr>
              <w:t>品牌年龄</w:t>
            </w:r>
          </w:p>
        </w:tc>
        <w:tc>
          <w:tcPr>
            <w:tcW w:w="2409"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jc w:val="left"/>
              <w:rPr>
                <w:rFonts w:ascii="微软雅黑" w:eastAsia="微软雅黑" w:hAnsi="微软雅黑" w:cs="宋体" w:hint="eastAsia"/>
                <w:color w:val="000000"/>
                <w:kern w:val="0"/>
                <w:sz w:val="24"/>
                <w:szCs w:val="24"/>
              </w:rPr>
            </w:pPr>
          </w:p>
        </w:tc>
        <w:tc>
          <w:tcPr>
            <w:tcW w:w="1560" w:type="dxa"/>
            <w:gridSpan w:val="7"/>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ind w:left="2"/>
              <w:jc w:val="left"/>
              <w:rPr>
                <w:rFonts w:ascii="微软雅黑" w:eastAsia="微软雅黑" w:hAnsi="微软雅黑" w:cs="宋体" w:hint="eastAsia"/>
                <w:color w:val="000000"/>
                <w:kern w:val="0"/>
                <w:sz w:val="24"/>
                <w:szCs w:val="24"/>
              </w:rPr>
            </w:pPr>
            <w:r w:rsidRPr="006D1AE3">
              <w:rPr>
                <w:rFonts w:ascii="微软雅黑" w:eastAsia="微软雅黑" w:hAnsi="微软雅黑" w:cs="方正细黑一体_x0005_." w:hint="eastAsia"/>
                <w:color w:val="221E1F"/>
                <w:kern w:val="0"/>
                <w:sz w:val="24"/>
                <w:szCs w:val="24"/>
              </w:rPr>
              <w:t>品牌知名度</w:t>
            </w:r>
          </w:p>
        </w:tc>
        <w:tc>
          <w:tcPr>
            <w:tcW w:w="4329" w:type="dxa"/>
            <w:gridSpan w:val="9"/>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ind w:left="2"/>
              <w:jc w:val="center"/>
              <w:rPr>
                <w:rFonts w:ascii="微软雅黑" w:eastAsia="微软雅黑" w:hAnsi="微软雅黑" w:cs="宋体" w:hint="eastAsia"/>
                <w:color w:val="000000"/>
                <w:kern w:val="0"/>
                <w:sz w:val="24"/>
                <w:szCs w:val="24"/>
              </w:rPr>
            </w:pPr>
            <w:r w:rsidRPr="006D1AE3">
              <w:rPr>
                <w:rFonts w:ascii="微软雅黑" w:eastAsia="微软雅黑" w:hAnsi="微软雅黑" w:cs="方正细黑一体_x0005_." w:hint="eastAsia"/>
                <w:color w:val="221E1F"/>
                <w:kern w:val="0"/>
                <w:sz w:val="24"/>
                <w:szCs w:val="24"/>
              </w:rPr>
              <w:t>低□</w:t>
            </w:r>
            <w:r w:rsidRPr="006D1AE3">
              <w:rPr>
                <w:rFonts w:ascii="微软雅黑" w:eastAsia="微软雅黑" w:hAnsi="微软雅黑" w:cs="方正细黑一体_x0005_."/>
                <w:color w:val="221E1F"/>
                <w:kern w:val="0"/>
                <w:sz w:val="24"/>
                <w:szCs w:val="24"/>
              </w:rPr>
              <w:t xml:space="preserve"> </w:t>
            </w:r>
            <w:r w:rsidRPr="006D1AE3">
              <w:rPr>
                <w:rFonts w:ascii="微软雅黑" w:eastAsia="微软雅黑" w:hAnsi="微软雅黑" w:cs="方正细黑一体_x0005_." w:hint="eastAsia"/>
                <w:color w:val="221E1F"/>
                <w:kern w:val="0"/>
                <w:sz w:val="24"/>
                <w:szCs w:val="24"/>
              </w:rPr>
              <w:t>中□</w:t>
            </w:r>
            <w:r w:rsidRPr="006D1AE3">
              <w:rPr>
                <w:rFonts w:ascii="微软雅黑" w:eastAsia="微软雅黑" w:hAnsi="微软雅黑" w:cs="方正细黑一体_x0005_."/>
                <w:color w:val="221E1F"/>
                <w:kern w:val="0"/>
                <w:sz w:val="24"/>
                <w:szCs w:val="24"/>
              </w:rPr>
              <w:t xml:space="preserve"> </w:t>
            </w:r>
            <w:r w:rsidRPr="006D1AE3">
              <w:rPr>
                <w:rFonts w:ascii="微软雅黑" w:eastAsia="微软雅黑" w:hAnsi="微软雅黑" w:cs="方正细黑一体_x0005_." w:hint="eastAsia"/>
                <w:color w:val="221E1F"/>
                <w:kern w:val="0"/>
                <w:sz w:val="24"/>
                <w:szCs w:val="24"/>
              </w:rPr>
              <w:t>高□</w:t>
            </w:r>
          </w:p>
        </w:tc>
      </w:tr>
      <w:tr w:rsidR="006D1AE3" w:rsidRPr="006D1AE3" w:rsidTr="00AB03D5">
        <w:trPr>
          <w:trHeight w:val="570"/>
          <w:jc w:val="center"/>
        </w:trPr>
        <w:tc>
          <w:tcPr>
            <w:tcW w:w="1327" w:type="dxa"/>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jc w:val="left"/>
              <w:rPr>
                <w:rFonts w:ascii="微软雅黑" w:eastAsia="微软雅黑" w:hAnsi="微软雅黑" w:cs="方正细黑一体_x0005_." w:hint="eastAsia"/>
                <w:color w:val="221E1F"/>
                <w:kern w:val="0"/>
                <w:sz w:val="24"/>
                <w:szCs w:val="24"/>
              </w:rPr>
            </w:pPr>
            <w:r w:rsidRPr="006D1AE3">
              <w:rPr>
                <w:rFonts w:ascii="微软雅黑" w:eastAsia="微软雅黑" w:hAnsi="微软雅黑" w:cs="方正细黑一体_x0005_." w:hint="eastAsia"/>
                <w:color w:val="221E1F"/>
                <w:kern w:val="0"/>
                <w:sz w:val="24"/>
                <w:szCs w:val="24"/>
              </w:rPr>
              <w:t>市    值</w:t>
            </w:r>
          </w:p>
        </w:tc>
        <w:tc>
          <w:tcPr>
            <w:tcW w:w="8298" w:type="dxa"/>
            <w:gridSpan w:val="24"/>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jc w:val="left"/>
              <w:rPr>
                <w:rFonts w:ascii="微软雅黑" w:eastAsia="微软雅黑" w:hAnsi="微软雅黑" w:cs="方正细黑一体_x0005_." w:hint="eastAsia"/>
                <w:color w:val="221E1F"/>
                <w:kern w:val="0"/>
                <w:sz w:val="24"/>
                <w:szCs w:val="24"/>
              </w:rPr>
            </w:pPr>
            <w:r w:rsidRPr="006D1AE3">
              <w:rPr>
                <w:rFonts w:ascii="微软雅黑" w:eastAsia="微软雅黑" w:hAnsi="微软雅黑" w:cs="方正细黑一体_x0005_."/>
                <w:color w:val="221E1F"/>
                <w:kern w:val="0"/>
                <w:sz w:val="24"/>
                <w:szCs w:val="24"/>
              </w:rPr>
              <w:t>2017</w:t>
            </w:r>
            <w:r w:rsidRPr="006D1AE3">
              <w:rPr>
                <w:rFonts w:ascii="微软雅黑" w:eastAsia="微软雅黑" w:hAnsi="微软雅黑" w:cs="方正细黑一体_x0005_." w:hint="eastAsia"/>
                <w:color w:val="221E1F"/>
                <w:kern w:val="0"/>
                <w:sz w:val="24"/>
                <w:szCs w:val="24"/>
              </w:rPr>
              <w:t>年：</w:t>
            </w:r>
            <w:r w:rsidRPr="006D1AE3">
              <w:rPr>
                <w:rFonts w:ascii="微软雅黑" w:eastAsia="微软雅黑" w:hAnsi="微软雅黑" w:cs="方正细黑一体_x0005_."/>
                <w:color w:val="221E1F"/>
                <w:kern w:val="0"/>
                <w:sz w:val="24"/>
                <w:szCs w:val="24"/>
              </w:rPr>
              <w:t xml:space="preserve"> </w:t>
            </w:r>
            <w:r w:rsidRPr="006D1AE3">
              <w:rPr>
                <w:rFonts w:ascii="微软雅黑" w:eastAsia="微软雅黑" w:hAnsi="微软雅黑" w:cs="方正细黑一体_x0005_."/>
                <w:color w:val="221E1F"/>
                <w:kern w:val="0"/>
                <w:sz w:val="24"/>
                <w:szCs w:val="24"/>
                <w:u w:val="single"/>
              </w:rPr>
              <w:t xml:space="preserve">            </w:t>
            </w:r>
            <w:r w:rsidRPr="006D1AE3">
              <w:rPr>
                <w:rFonts w:ascii="微软雅黑" w:eastAsia="微软雅黑" w:hAnsi="微软雅黑" w:cs="方正细黑一体_x0005_."/>
                <w:color w:val="221E1F"/>
                <w:kern w:val="0"/>
                <w:sz w:val="24"/>
                <w:szCs w:val="24"/>
              </w:rPr>
              <w:t>2018</w:t>
            </w:r>
            <w:r w:rsidRPr="006D1AE3">
              <w:rPr>
                <w:rFonts w:ascii="微软雅黑" w:eastAsia="微软雅黑" w:hAnsi="微软雅黑" w:cs="方正细黑一体_x0005_." w:hint="eastAsia"/>
                <w:color w:val="221E1F"/>
                <w:kern w:val="0"/>
                <w:sz w:val="24"/>
                <w:szCs w:val="24"/>
              </w:rPr>
              <w:t>年：</w:t>
            </w:r>
            <w:r w:rsidRPr="006D1AE3">
              <w:rPr>
                <w:rFonts w:ascii="微软雅黑" w:eastAsia="微软雅黑" w:hAnsi="微软雅黑" w:cs="方正细黑一体_x0005_."/>
                <w:color w:val="221E1F"/>
                <w:kern w:val="0"/>
                <w:sz w:val="24"/>
                <w:szCs w:val="24"/>
              </w:rPr>
              <w:t xml:space="preserve"> </w:t>
            </w:r>
            <w:r w:rsidRPr="006D1AE3">
              <w:rPr>
                <w:rFonts w:ascii="微软雅黑" w:eastAsia="微软雅黑" w:hAnsi="微软雅黑" w:cs="方正细黑一体_x0005_."/>
                <w:color w:val="221E1F"/>
                <w:kern w:val="0"/>
                <w:sz w:val="24"/>
                <w:szCs w:val="24"/>
                <w:u w:val="single"/>
              </w:rPr>
              <w:t xml:space="preserve">           </w:t>
            </w:r>
            <w:r w:rsidRPr="006D1AE3">
              <w:rPr>
                <w:rFonts w:ascii="微软雅黑" w:eastAsia="微软雅黑" w:hAnsi="微软雅黑" w:cs="方正细黑一体_x0005_."/>
                <w:color w:val="221E1F"/>
                <w:kern w:val="0"/>
                <w:sz w:val="24"/>
                <w:szCs w:val="24"/>
              </w:rPr>
              <w:t xml:space="preserve"> 2019</w:t>
            </w:r>
            <w:r w:rsidRPr="006D1AE3">
              <w:rPr>
                <w:rFonts w:ascii="微软雅黑" w:eastAsia="微软雅黑" w:hAnsi="微软雅黑" w:cs="方正细黑一体_x0005_." w:hint="eastAsia"/>
                <w:color w:val="221E1F"/>
                <w:kern w:val="0"/>
                <w:sz w:val="24"/>
                <w:szCs w:val="24"/>
              </w:rPr>
              <w:t>年：</w:t>
            </w:r>
            <w:r w:rsidRPr="006D1AE3">
              <w:rPr>
                <w:rFonts w:ascii="微软雅黑" w:eastAsia="微软雅黑" w:hAnsi="微软雅黑" w:cs="方正细黑一体_x0005_."/>
                <w:color w:val="221E1F"/>
                <w:kern w:val="0"/>
                <w:sz w:val="24"/>
                <w:szCs w:val="24"/>
              </w:rPr>
              <w:t xml:space="preserve"> </w:t>
            </w:r>
            <w:r w:rsidRPr="006D1AE3">
              <w:rPr>
                <w:rFonts w:ascii="微软雅黑" w:eastAsia="微软雅黑" w:hAnsi="微软雅黑" w:cs="方正细黑一体_x0005_."/>
                <w:color w:val="221E1F"/>
                <w:kern w:val="0"/>
                <w:sz w:val="24"/>
                <w:szCs w:val="24"/>
                <w:u w:val="single"/>
              </w:rPr>
              <w:t xml:space="preserve">           </w:t>
            </w:r>
          </w:p>
        </w:tc>
      </w:tr>
      <w:tr w:rsidR="006D1AE3" w:rsidRPr="006D1AE3" w:rsidTr="00AB03D5">
        <w:trPr>
          <w:trHeight w:val="566"/>
          <w:jc w:val="center"/>
        </w:trPr>
        <w:tc>
          <w:tcPr>
            <w:tcW w:w="1327" w:type="dxa"/>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方正细黑一体_x0005_." w:hint="eastAsia"/>
                <w:color w:val="221E1F"/>
                <w:sz w:val="24"/>
                <w:szCs w:val="24"/>
              </w:rPr>
            </w:pPr>
            <w:r w:rsidRPr="006D1AE3">
              <w:rPr>
                <w:rFonts w:ascii="微软雅黑" w:eastAsia="微软雅黑" w:hAnsi="微软雅黑" w:cs="方正细黑一体_x0005_." w:hint="eastAsia"/>
                <w:color w:val="221E1F"/>
                <w:sz w:val="24"/>
                <w:szCs w:val="24"/>
              </w:rPr>
              <w:t>股东人数</w:t>
            </w:r>
          </w:p>
        </w:tc>
        <w:tc>
          <w:tcPr>
            <w:tcW w:w="8298" w:type="dxa"/>
            <w:gridSpan w:val="24"/>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方正细黑一体_x0005_." w:hint="eastAsia"/>
                <w:color w:val="221E1F"/>
                <w:sz w:val="24"/>
                <w:szCs w:val="24"/>
              </w:rPr>
            </w:pPr>
            <w:r w:rsidRPr="006D1AE3">
              <w:rPr>
                <w:rFonts w:ascii="微软雅黑" w:eastAsia="微软雅黑" w:hAnsi="微软雅黑" w:cs="方正细黑一体_x0005_."/>
                <w:color w:val="221E1F"/>
                <w:sz w:val="24"/>
                <w:szCs w:val="24"/>
              </w:rPr>
              <w:t>2017</w:t>
            </w:r>
            <w:r w:rsidRPr="006D1AE3">
              <w:rPr>
                <w:rFonts w:ascii="微软雅黑" w:eastAsia="微软雅黑" w:hAnsi="微软雅黑" w:cs="方正细黑一体_x0005_." w:hint="eastAsia"/>
                <w:color w:val="221E1F"/>
                <w:sz w:val="24"/>
                <w:szCs w:val="24"/>
              </w:rPr>
              <w:t>年：</w:t>
            </w:r>
            <w:r w:rsidRPr="006D1AE3">
              <w:rPr>
                <w:rFonts w:ascii="微软雅黑" w:eastAsia="微软雅黑" w:hAnsi="微软雅黑" w:cs="方正细黑一体_x0005_."/>
                <w:color w:val="221E1F"/>
                <w:sz w:val="24"/>
                <w:szCs w:val="24"/>
              </w:rPr>
              <w:t xml:space="preserve"> </w:t>
            </w:r>
            <w:r w:rsidRPr="006D1AE3">
              <w:rPr>
                <w:rFonts w:ascii="微软雅黑" w:eastAsia="微软雅黑" w:hAnsi="微软雅黑" w:cs="方正细黑一体_x0005_."/>
                <w:color w:val="221E1F"/>
                <w:sz w:val="24"/>
                <w:szCs w:val="24"/>
                <w:u w:val="single"/>
              </w:rPr>
              <w:t xml:space="preserve">            </w:t>
            </w:r>
            <w:r w:rsidRPr="006D1AE3">
              <w:rPr>
                <w:rFonts w:ascii="微软雅黑" w:eastAsia="微软雅黑" w:hAnsi="微软雅黑" w:cs="方正细黑一体_x0005_."/>
                <w:color w:val="221E1F"/>
                <w:sz w:val="24"/>
                <w:szCs w:val="24"/>
              </w:rPr>
              <w:t>2018</w:t>
            </w:r>
            <w:r w:rsidRPr="006D1AE3">
              <w:rPr>
                <w:rFonts w:ascii="微软雅黑" w:eastAsia="微软雅黑" w:hAnsi="微软雅黑" w:cs="方正细黑一体_x0005_." w:hint="eastAsia"/>
                <w:color w:val="221E1F"/>
                <w:sz w:val="24"/>
                <w:szCs w:val="24"/>
              </w:rPr>
              <w:t>年：</w:t>
            </w:r>
            <w:r w:rsidRPr="006D1AE3">
              <w:rPr>
                <w:rFonts w:ascii="微软雅黑" w:eastAsia="微软雅黑" w:hAnsi="微软雅黑" w:cs="方正细黑一体_x0005_."/>
                <w:color w:val="221E1F"/>
                <w:sz w:val="24"/>
                <w:szCs w:val="24"/>
              </w:rPr>
              <w:t xml:space="preserve"> </w:t>
            </w:r>
            <w:r w:rsidRPr="006D1AE3">
              <w:rPr>
                <w:rFonts w:ascii="微软雅黑" w:eastAsia="微软雅黑" w:hAnsi="微软雅黑" w:cs="方正细黑一体_x0005_."/>
                <w:color w:val="221E1F"/>
                <w:sz w:val="24"/>
                <w:szCs w:val="24"/>
                <w:u w:val="single"/>
              </w:rPr>
              <w:t xml:space="preserve">           </w:t>
            </w:r>
            <w:r w:rsidRPr="006D1AE3">
              <w:rPr>
                <w:rFonts w:ascii="微软雅黑" w:eastAsia="微软雅黑" w:hAnsi="微软雅黑" w:cs="方正细黑一体_x0005_."/>
                <w:color w:val="221E1F"/>
                <w:sz w:val="24"/>
                <w:szCs w:val="24"/>
              </w:rPr>
              <w:t xml:space="preserve"> 2019</w:t>
            </w:r>
            <w:r w:rsidRPr="006D1AE3">
              <w:rPr>
                <w:rFonts w:ascii="微软雅黑" w:eastAsia="微软雅黑" w:hAnsi="微软雅黑" w:cs="方正细黑一体_x0005_." w:hint="eastAsia"/>
                <w:color w:val="221E1F"/>
                <w:sz w:val="24"/>
                <w:szCs w:val="24"/>
              </w:rPr>
              <w:t>年</w:t>
            </w:r>
            <w:r w:rsidRPr="006D1AE3">
              <w:rPr>
                <w:rFonts w:ascii="微软雅黑" w:eastAsia="微软雅黑" w:hAnsi="微软雅黑" w:cs="方正细黑一体_x0005_."/>
                <w:color w:val="221E1F"/>
                <w:sz w:val="24"/>
                <w:szCs w:val="24"/>
              </w:rPr>
              <w:t xml:space="preserve"> </w:t>
            </w:r>
            <w:r w:rsidRPr="006D1AE3">
              <w:rPr>
                <w:rFonts w:ascii="微软雅黑" w:eastAsia="微软雅黑" w:hAnsi="微软雅黑" w:cs="方正细黑一体_x0005_."/>
                <w:color w:val="221E1F"/>
                <w:sz w:val="24"/>
                <w:szCs w:val="24"/>
                <w:u w:val="single"/>
              </w:rPr>
              <w:t xml:space="preserve">           </w:t>
            </w:r>
          </w:p>
        </w:tc>
      </w:tr>
      <w:tr w:rsidR="006D1AE3" w:rsidRPr="006D1AE3" w:rsidTr="00AB03D5">
        <w:trPr>
          <w:trHeight w:val="284"/>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340" w:lineRule="atLeast"/>
              <w:ind w:rightChars="-18" w:right="-38"/>
              <w:jc w:val="left"/>
              <w:rPr>
                <w:rFonts w:ascii="微软雅黑" w:eastAsia="微软雅黑" w:hAnsi="微软雅黑" w:cs="宋体" w:hint="eastAsia"/>
                <w:b/>
                <w:sz w:val="30"/>
                <w:szCs w:val="30"/>
              </w:rPr>
            </w:pPr>
            <w:r w:rsidRPr="006D1AE3">
              <w:rPr>
                <w:rFonts w:ascii="微软雅黑" w:eastAsia="微软雅黑" w:hAnsi="微软雅黑" w:cs="宋体" w:hint="eastAsia"/>
                <w:b/>
                <w:sz w:val="30"/>
                <w:szCs w:val="30"/>
              </w:rPr>
              <w:lastRenderedPageBreak/>
              <w:t>四、效益水平（单位：万元人民币）</w:t>
            </w:r>
          </w:p>
        </w:tc>
      </w:tr>
      <w:tr w:rsidR="006D1AE3" w:rsidRPr="006D1AE3" w:rsidTr="00AB03D5">
        <w:trPr>
          <w:trHeight w:val="284"/>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jc w:val="center"/>
              <w:rPr>
                <w:rFonts w:ascii="微软雅黑" w:eastAsia="微软雅黑" w:hAnsi="微软雅黑" w:cs="宋体"/>
                <w:sz w:val="24"/>
                <w:szCs w:val="24"/>
              </w:rPr>
            </w:pPr>
            <w:r w:rsidRPr="006D1AE3">
              <w:rPr>
                <w:rFonts w:ascii="微软雅黑" w:eastAsia="微软雅黑" w:hAnsi="微软雅黑" w:cs="宋体" w:hint="eastAsia"/>
                <w:sz w:val="24"/>
                <w:szCs w:val="24"/>
              </w:rPr>
              <w:t>指标名称</w:t>
            </w:r>
          </w:p>
        </w:tc>
        <w:tc>
          <w:tcPr>
            <w:tcW w:w="2369" w:type="dxa"/>
            <w:gridSpan w:val="7"/>
            <w:tcBorders>
              <w:top w:val="single" w:sz="4" w:space="0" w:color="auto"/>
              <w:left w:val="single" w:sz="4" w:space="0" w:color="auto"/>
              <w:right w:val="single" w:sz="4" w:space="0" w:color="auto"/>
            </w:tcBorders>
            <w:vAlign w:val="center"/>
          </w:tcPr>
          <w:p w:rsidR="006D1AE3" w:rsidRPr="006D1AE3" w:rsidRDefault="006D1AE3" w:rsidP="006D1AE3">
            <w:pPr>
              <w:spacing w:line="500" w:lineRule="exact"/>
              <w:ind w:rightChars="-18" w:right="-38"/>
              <w:jc w:val="center"/>
              <w:rPr>
                <w:rFonts w:ascii="微软雅黑" w:eastAsia="微软雅黑" w:hAnsi="微软雅黑" w:cs="宋体"/>
                <w:sz w:val="24"/>
                <w:szCs w:val="24"/>
              </w:rPr>
            </w:pPr>
            <w:r w:rsidRPr="006D1AE3">
              <w:rPr>
                <w:rFonts w:ascii="微软雅黑" w:eastAsia="微软雅黑" w:hAnsi="微软雅黑" w:cs="宋体"/>
                <w:sz w:val="24"/>
                <w:szCs w:val="24"/>
              </w:rPr>
              <w:t>2017年</w:t>
            </w:r>
          </w:p>
        </w:tc>
        <w:tc>
          <w:tcPr>
            <w:tcW w:w="2130" w:type="dxa"/>
            <w:gridSpan w:val="9"/>
            <w:tcBorders>
              <w:top w:val="single" w:sz="4" w:space="0" w:color="auto"/>
              <w:left w:val="single" w:sz="4" w:space="0" w:color="auto"/>
              <w:right w:val="single" w:sz="4" w:space="0" w:color="auto"/>
            </w:tcBorders>
            <w:vAlign w:val="center"/>
          </w:tcPr>
          <w:p w:rsidR="006D1AE3" w:rsidRPr="006D1AE3" w:rsidRDefault="006D1AE3" w:rsidP="006D1AE3">
            <w:pPr>
              <w:spacing w:line="500" w:lineRule="exact"/>
              <w:ind w:rightChars="-18" w:right="-38"/>
              <w:jc w:val="center"/>
              <w:rPr>
                <w:rFonts w:ascii="微软雅黑" w:eastAsia="微软雅黑" w:hAnsi="微软雅黑" w:cs="宋体"/>
                <w:sz w:val="24"/>
                <w:szCs w:val="24"/>
              </w:rPr>
            </w:pPr>
            <w:r w:rsidRPr="006D1AE3">
              <w:rPr>
                <w:rFonts w:ascii="微软雅黑" w:eastAsia="微软雅黑" w:hAnsi="微软雅黑" w:cs="宋体" w:hint="eastAsia"/>
                <w:sz w:val="24"/>
                <w:szCs w:val="24"/>
              </w:rPr>
              <w:t>2018年</w:t>
            </w:r>
          </w:p>
        </w:tc>
        <w:tc>
          <w:tcPr>
            <w:tcW w:w="2345" w:type="dxa"/>
            <w:tcBorders>
              <w:top w:val="single" w:sz="4" w:space="0" w:color="auto"/>
              <w:left w:val="single" w:sz="4" w:space="0" w:color="auto"/>
              <w:right w:val="single" w:sz="4" w:space="0" w:color="auto"/>
            </w:tcBorders>
            <w:vAlign w:val="center"/>
          </w:tcPr>
          <w:p w:rsidR="006D1AE3" w:rsidRPr="006D1AE3" w:rsidRDefault="006D1AE3" w:rsidP="006D1AE3">
            <w:pPr>
              <w:spacing w:line="500" w:lineRule="exact"/>
              <w:ind w:rightChars="-18" w:right="-38"/>
              <w:jc w:val="center"/>
              <w:rPr>
                <w:rFonts w:ascii="微软雅黑" w:eastAsia="微软雅黑" w:hAnsi="微软雅黑" w:cs="宋体"/>
                <w:sz w:val="24"/>
                <w:szCs w:val="24"/>
              </w:rPr>
            </w:pPr>
            <w:r w:rsidRPr="006D1AE3">
              <w:rPr>
                <w:rFonts w:ascii="微软雅黑" w:eastAsia="微软雅黑" w:hAnsi="微软雅黑" w:cs="宋体" w:hint="eastAsia"/>
                <w:sz w:val="24"/>
                <w:szCs w:val="24"/>
              </w:rPr>
              <w:t>2019年</w:t>
            </w:r>
          </w:p>
        </w:tc>
      </w:tr>
      <w:tr w:rsidR="006D1AE3" w:rsidRPr="006D1AE3" w:rsidTr="00AB03D5">
        <w:trPr>
          <w:trHeight w:val="284"/>
          <w:jc w:val="center"/>
        </w:trPr>
        <w:tc>
          <w:tcPr>
            <w:tcW w:w="2781" w:type="dxa"/>
            <w:gridSpan w:val="8"/>
            <w:tcBorders>
              <w:top w:val="single" w:sz="4" w:space="0" w:color="auto"/>
              <w:left w:val="single" w:sz="4" w:space="0" w:color="auto"/>
              <w:bottom w:val="single" w:sz="4" w:space="0" w:color="auto"/>
              <w:right w:val="single" w:sz="4" w:space="0" w:color="auto"/>
            </w:tcBorders>
            <w:vAlign w:val="center"/>
          </w:tcPr>
          <w:p w:rsidR="006D1AE3" w:rsidRPr="006D1AE3" w:rsidRDefault="006D1AE3" w:rsidP="006D1AE3">
            <w:pPr>
              <w:adjustRightInd w:val="0"/>
              <w:snapToGrid w:val="0"/>
              <w:spacing w:line="400" w:lineRule="exact"/>
              <w:ind w:rightChars="-18" w:right="-38"/>
              <w:rPr>
                <w:rFonts w:ascii="微软雅黑" w:eastAsia="微软雅黑" w:hAnsi="微软雅黑" w:cs="宋体"/>
                <w:b/>
                <w:sz w:val="24"/>
                <w:szCs w:val="24"/>
              </w:rPr>
            </w:pPr>
            <w:r w:rsidRPr="006D1AE3">
              <w:rPr>
                <w:rFonts w:ascii="微软雅黑" w:eastAsia="微软雅黑" w:hAnsi="微软雅黑" w:cs="宋体" w:hint="eastAsia"/>
                <w:b/>
                <w:sz w:val="24"/>
                <w:szCs w:val="24"/>
              </w:rPr>
              <w:t>财务数据口径： （在选项前划“</w:t>
            </w:r>
            <w:r w:rsidRPr="006D1AE3">
              <w:rPr>
                <w:rFonts w:ascii="微软雅黑" w:eastAsia="微软雅黑" w:hAnsi="微软雅黑" w:cs="Arial Unicode MS" w:hint="eastAsia"/>
                <w:b/>
                <w:sz w:val="24"/>
                <w:szCs w:val="24"/>
              </w:rPr>
              <w:t>√</w:t>
            </w:r>
            <w:r w:rsidRPr="006D1AE3">
              <w:rPr>
                <w:rFonts w:ascii="微软雅黑" w:eastAsia="微软雅黑" w:hAnsi="微软雅黑" w:cs="宋体" w:hint="eastAsia"/>
                <w:b/>
                <w:sz w:val="24"/>
                <w:szCs w:val="24"/>
              </w:rPr>
              <w:t>”，可多选）</w:t>
            </w:r>
          </w:p>
        </w:tc>
        <w:tc>
          <w:tcPr>
            <w:tcW w:w="2369" w:type="dxa"/>
            <w:gridSpan w:val="7"/>
            <w:tcBorders>
              <w:top w:val="single" w:sz="4" w:space="0" w:color="auto"/>
              <w:left w:val="single" w:sz="4" w:space="0" w:color="auto"/>
              <w:right w:val="single" w:sz="4" w:space="0" w:color="auto"/>
            </w:tcBorders>
          </w:tcPr>
          <w:p w:rsidR="006D1AE3" w:rsidRPr="006D1AE3" w:rsidRDefault="006D1AE3" w:rsidP="006D1AE3">
            <w:pPr>
              <w:adjustRightInd w:val="0"/>
              <w:snapToGrid w:val="0"/>
              <w:spacing w:line="400" w:lineRule="exact"/>
              <w:ind w:left="132" w:rightChars="-18" w:right="-38" w:hanging="141"/>
              <w:rPr>
                <w:rFonts w:ascii="微软雅黑" w:eastAsia="微软雅黑" w:hAnsi="微软雅黑" w:cs="宋体"/>
                <w:b/>
                <w:sz w:val="24"/>
                <w:szCs w:val="24"/>
              </w:rPr>
            </w:pPr>
            <w:r w:rsidRPr="006D1AE3">
              <w:rPr>
                <w:rFonts w:ascii="微软雅黑" w:eastAsia="微软雅黑" w:hAnsi="微软雅黑" w:cs="宋体" w:hint="eastAsia"/>
                <w:b/>
                <w:sz w:val="24"/>
                <w:szCs w:val="24"/>
              </w:rPr>
              <w:t>□母公司完整报表</w:t>
            </w:r>
          </w:p>
          <w:p w:rsidR="006D1AE3" w:rsidRPr="006D1AE3" w:rsidRDefault="006D1AE3" w:rsidP="006D1AE3">
            <w:pPr>
              <w:adjustRightInd w:val="0"/>
              <w:snapToGrid w:val="0"/>
              <w:spacing w:line="400" w:lineRule="exact"/>
              <w:ind w:left="420" w:rightChars="-18" w:right="-38" w:hanging="420"/>
              <w:rPr>
                <w:rFonts w:ascii="微软雅黑" w:eastAsia="微软雅黑" w:hAnsi="微软雅黑" w:cs="宋体"/>
                <w:b/>
                <w:sz w:val="24"/>
                <w:szCs w:val="24"/>
              </w:rPr>
            </w:pPr>
            <w:r w:rsidRPr="006D1AE3">
              <w:rPr>
                <w:rFonts w:ascii="微软雅黑" w:eastAsia="微软雅黑" w:hAnsi="微软雅黑" w:cs="宋体" w:hint="eastAsia"/>
                <w:b/>
                <w:sz w:val="24"/>
                <w:szCs w:val="24"/>
              </w:rPr>
              <w:t>□合并报表</w:t>
            </w:r>
          </w:p>
          <w:p w:rsidR="006D1AE3" w:rsidRPr="006D1AE3" w:rsidRDefault="006D1AE3" w:rsidP="006D1AE3">
            <w:pPr>
              <w:adjustRightInd w:val="0"/>
              <w:snapToGrid w:val="0"/>
              <w:spacing w:line="400" w:lineRule="exact"/>
              <w:ind w:rightChars="-18" w:right="-38"/>
              <w:rPr>
                <w:rFonts w:ascii="微软雅黑" w:eastAsia="微软雅黑" w:hAnsi="微软雅黑" w:cs="宋体"/>
                <w:b/>
                <w:sz w:val="24"/>
                <w:szCs w:val="24"/>
              </w:rPr>
            </w:pPr>
            <w:r w:rsidRPr="006D1AE3">
              <w:rPr>
                <w:rFonts w:ascii="微软雅黑" w:eastAsia="微软雅黑" w:hAnsi="微软雅黑" w:cs="宋体" w:hint="eastAsia"/>
                <w:b/>
                <w:sz w:val="24"/>
                <w:szCs w:val="24"/>
              </w:rPr>
              <w:t>□剥离报表</w:t>
            </w:r>
          </w:p>
        </w:tc>
        <w:tc>
          <w:tcPr>
            <w:tcW w:w="2130" w:type="dxa"/>
            <w:gridSpan w:val="9"/>
            <w:tcBorders>
              <w:top w:val="single" w:sz="4" w:space="0" w:color="auto"/>
              <w:left w:val="single" w:sz="4" w:space="0" w:color="auto"/>
              <w:right w:val="single" w:sz="4" w:space="0" w:color="auto"/>
            </w:tcBorders>
          </w:tcPr>
          <w:p w:rsidR="006D1AE3" w:rsidRPr="006D1AE3" w:rsidRDefault="006D1AE3" w:rsidP="006D1AE3">
            <w:pPr>
              <w:adjustRightInd w:val="0"/>
              <w:snapToGrid w:val="0"/>
              <w:spacing w:line="400" w:lineRule="exact"/>
              <w:ind w:left="132" w:rightChars="-18" w:right="-38" w:hanging="141"/>
              <w:rPr>
                <w:rFonts w:ascii="微软雅黑" w:eastAsia="微软雅黑" w:hAnsi="微软雅黑" w:cs="宋体"/>
                <w:b/>
                <w:sz w:val="24"/>
                <w:szCs w:val="24"/>
              </w:rPr>
            </w:pPr>
            <w:r w:rsidRPr="006D1AE3">
              <w:rPr>
                <w:rFonts w:ascii="微软雅黑" w:eastAsia="微软雅黑" w:hAnsi="微软雅黑" w:cs="宋体" w:hint="eastAsia"/>
                <w:b/>
                <w:sz w:val="24"/>
                <w:szCs w:val="24"/>
              </w:rPr>
              <w:t>□母公司完整报表</w:t>
            </w:r>
          </w:p>
          <w:p w:rsidR="006D1AE3" w:rsidRPr="006D1AE3" w:rsidRDefault="006D1AE3" w:rsidP="006D1AE3">
            <w:pPr>
              <w:adjustRightInd w:val="0"/>
              <w:snapToGrid w:val="0"/>
              <w:spacing w:line="400" w:lineRule="exact"/>
              <w:ind w:left="420" w:rightChars="-18" w:right="-38" w:hanging="420"/>
              <w:rPr>
                <w:rFonts w:ascii="微软雅黑" w:eastAsia="微软雅黑" w:hAnsi="微软雅黑" w:cs="宋体"/>
                <w:b/>
                <w:sz w:val="24"/>
                <w:szCs w:val="24"/>
              </w:rPr>
            </w:pPr>
            <w:r w:rsidRPr="006D1AE3">
              <w:rPr>
                <w:rFonts w:ascii="微软雅黑" w:eastAsia="微软雅黑" w:hAnsi="微软雅黑" w:cs="宋体" w:hint="eastAsia"/>
                <w:b/>
                <w:sz w:val="24"/>
                <w:szCs w:val="24"/>
              </w:rPr>
              <w:t>□合并报表</w:t>
            </w:r>
          </w:p>
          <w:p w:rsidR="006D1AE3" w:rsidRPr="006D1AE3" w:rsidRDefault="006D1AE3" w:rsidP="006D1AE3">
            <w:pPr>
              <w:adjustRightInd w:val="0"/>
              <w:snapToGrid w:val="0"/>
              <w:spacing w:line="400" w:lineRule="exact"/>
              <w:ind w:rightChars="-18" w:right="-38"/>
              <w:rPr>
                <w:rFonts w:ascii="微软雅黑" w:eastAsia="微软雅黑" w:hAnsi="微软雅黑" w:cs="宋体"/>
                <w:b/>
                <w:sz w:val="24"/>
                <w:szCs w:val="24"/>
              </w:rPr>
            </w:pPr>
            <w:r w:rsidRPr="006D1AE3">
              <w:rPr>
                <w:rFonts w:ascii="微软雅黑" w:eastAsia="微软雅黑" w:hAnsi="微软雅黑" w:cs="宋体" w:hint="eastAsia"/>
                <w:b/>
                <w:sz w:val="24"/>
                <w:szCs w:val="24"/>
              </w:rPr>
              <w:t>□剥离报表</w:t>
            </w:r>
          </w:p>
        </w:tc>
        <w:tc>
          <w:tcPr>
            <w:tcW w:w="2345" w:type="dxa"/>
            <w:tcBorders>
              <w:top w:val="single" w:sz="4" w:space="0" w:color="auto"/>
              <w:left w:val="single" w:sz="4" w:space="0" w:color="auto"/>
              <w:right w:val="single" w:sz="4" w:space="0" w:color="auto"/>
            </w:tcBorders>
          </w:tcPr>
          <w:p w:rsidR="006D1AE3" w:rsidRPr="006D1AE3" w:rsidRDefault="006D1AE3" w:rsidP="006D1AE3">
            <w:pPr>
              <w:adjustRightInd w:val="0"/>
              <w:snapToGrid w:val="0"/>
              <w:spacing w:line="400" w:lineRule="exact"/>
              <w:ind w:left="132" w:rightChars="-18" w:right="-38" w:hanging="141"/>
              <w:rPr>
                <w:rFonts w:ascii="微软雅黑" w:eastAsia="微软雅黑" w:hAnsi="微软雅黑" w:cs="宋体"/>
                <w:b/>
                <w:sz w:val="24"/>
                <w:szCs w:val="24"/>
              </w:rPr>
            </w:pPr>
            <w:r w:rsidRPr="006D1AE3">
              <w:rPr>
                <w:rFonts w:ascii="微软雅黑" w:eastAsia="微软雅黑" w:hAnsi="微软雅黑" w:cs="宋体" w:hint="eastAsia"/>
                <w:b/>
                <w:sz w:val="24"/>
                <w:szCs w:val="24"/>
              </w:rPr>
              <w:t>□母公司完整报表</w:t>
            </w:r>
          </w:p>
          <w:p w:rsidR="006D1AE3" w:rsidRPr="006D1AE3" w:rsidRDefault="006D1AE3" w:rsidP="006D1AE3">
            <w:pPr>
              <w:adjustRightInd w:val="0"/>
              <w:snapToGrid w:val="0"/>
              <w:spacing w:line="400" w:lineRule="exact"/>
              <w:ind w:left="420" w:rightChars="-18" w:right="-38" w:hanging="420"/>
              <w:rPr>
                <w:rFonts w:ascii="微软雅黑" w:eastAsia="微软雅黑" w:hAnsi="微软雅黑" w:cs="宋体"/>
                <w:b/>
                <w:sz w:val="24"/>
                <w:szCs w:val="24"/>
              </w:rPr>
            </w:pPr>
            <w:r w:rsidRPr="006D1AE3">
              <w:rPr>
                <w:rFonts w:ascii="微软雅黑" w:eastAsia="微软雅黑" w:hAnsi="微软雅黑" w:cs="宋体" w:hint="eastAsia"/>
                <w:b/>
                <w:sz w:val="24"/>
                <w:szCs w:val="24"/>
              </w:rPr>
              <w:t>□合并报表</w:t>
            </w:r>
          </w:p>
          <w:p w:rsidR="006D1AE3" w:rsidRPr="006D1AE3" w:rsidRDefault="006D1AE3" w:rsidP="006D1AE3">
            <w:pPr>
              <w:adjustRightInd w:val="0"/>
              <w:snapToGrid w:val="0"/>
              <w:spacing w:line="400" w:lineRule="exact"/>
              <w:ind w:rightChars="-18" w:right="-38"/>
              <w:rPr>
                <w:rFonts w:ascii="微软雅黑" w:eastAsia="微软雅黑" w:hAnsi="微软雅黑" w:cs="宋体"/>
                <w:b/>
                <w:sz w:val="24"/>
                <w:szCs w:val="24"/>
              </w:rPr>
            </w:pPr>
            <w:r w:rsidRPr="006D1AE3">
              <w:rPr>
                <w:rFonts w:ascii="微软雅黑" w:eastAsia="微软雅黑" w:hAnsi="微软雅黑" w:cs="宋体" w:hint="eastAsia"/>
                <w:b/>
                <w:sz w:val="24"/>
                <w:szCs w:val="24"/>
              </w:rPr>
              <w:t>□剥离报表</w:t>
            </w: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营业收入</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营业成本</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销售费用</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管理费用</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财务费用</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营业外收入</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利润总额</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净利润</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货币资金</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应收账款</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应付账款</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其他应付款</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其他应收款</w:t>
            </w:r>
            <w:r w:rsidRPr="006D1AE3">
              <w:rPr>
                <w:rFonts w:ascii="微软雅黑" w:eastAsia="微软雅黑" w:hAnsi="微软雅黑" w:cs="方正细黑一体_x0005_."/>
                <w:color w:val="221E1F"/>
                <w:kern w:val="0"/>
                <w:sz w:val="24"/>
                <w:szCs w:val="24"/>
                <w:u w:val="single"/>
              </w:rPr>
              <w:t xml:space="preserve"> </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存货</w:t>
            </w:r>
          </w:p>
        </w:tc>
        <w:tc>
          <w:tcPr>
            <w:tcW w:w="2369" w:type="dxa"/>
            <w:gridSpan w:val="7"/>
            <w:tcBorders>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right w:val="single" w:sz="4" w:space="0" w:color="auto"/>
            </w:tcBorders>
          </w:tcPr>
          <w:p w:rsidR="006D1AE3" w:rsidRPr="006D1AE3" w:rsidRDefault="006D1AE3" w:rsidP="006D1AE3">
            <w:pPr>
              <w:autoSpaceDE w:val="0"/>
              <w:autoSpaceDN w:val="0"/>
              <w:adjustRightInd w:val="0"/>
              <w:spacing w:line="240" w:lineRule="atLeast"/>
              <w:jc w:val="left"/>
              <w:rPr>
                <w:rFonts w:ascii="微软雅黑" w:eastAsia="微软雅黑" w:hAnsi="微软雅黑" w:cs="方正细黑一体_x0005_."/>
                <w:color w:val="221E1F"/>
                <w:kern w:val="0"/>
                <w:sz w:val="24"/>
                <w:szCs w:val="24"/>
              </w:rPr>
            </w:pPr>
            <w:r w:rsidRPr="006D1AE3">
              <w:rPr>
                <w:rFonts w:ascii="微软雅黑" w:eastAsia="微软雅黑" w:hAnsi="微软雅黑" w:cs="方正细黑一体_x0005_." w:hint="eastAsia"/>
                <w:color w:val="221E1F"/>
                <w:kern w:val="0"/>
                <w:sz w:val="24"/>
                <w:szCs w:val="24"/>
              </w:rPr>
              <w:t>无形资产</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1231E1">
        <w:trPr>
          <w:trHeight w:val="677"/>
          <w:jc w:val="center"/>
        </w:trPr>
        <w:tc>
          <w:tcPr>
            <w:tcW w:w="2781" w:type="dxa"/>
            <w:gridSpan w:val="8"/>
            <w:tcBorders>
              <w:top w:val="single" w:sz="4" w:space="0" w:color="auto"/>
              <w:left w:val="single" w:sz="4" w:space="0" w:color="auto"/>
              <w:bottom w:val="single" w:sz="4" w:space="0" w:color="auto"/>
              <w:right w:val="single" w:sz="4" w:space="0" w:color="auto"/>
            </w:tcBorders>
          </w:tcPr>
          <w:p w:rsidR="006D1AE3" w:rsidRPr="006D1AE3" w:rsidRDefault="006D1AE3" w:rsidP="006D1AE3">
            <w:pPr>
              <w:rPr>
                <w:rFonts w:ascii="微软雅黑" w:eastAsia="微软雅黑" w:hAnsi="微软雅黑" w:cs="Times New Roman"/>
                <w:sz w:val="24"/>
                <w:szCs w:val="24"/>
              </w:rPr>
            </w:pPr>
            <w:r w:rsidRPr="006D1AE3">
              <w:rPr>
                <w:rFonts w:ascii="微软雅黑" w:eastAsia="微软雅黑" w:hAnsi="微软雅黑" w:cs="方正细黑一体_x0005_." w:hint="eastAsia"/>
                <w:color w:val="221E1F"/>
                <w:sz w:val="24"/>
                <w:szCs w:val="24"/>
              </w:rPr>
              <w:t>广告宣传费</w:t>
            </w:r>
          </w:p>
        </w:tc>
        <w:tc>
          <w:tcPr>
            <w:tcW w:w="2369" w:type="dxa"/>
            <w:gridSpan w:val="7"/>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130" w:type="dxa"/>
            <w:gridSpan w:val="9"/>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c>
          <w:tcPr>
            <w:tcW w:w="2345" w:type="dxa"/>
            <w:tcBorders>
              <w:left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24"/>
                <w:szCs w:val="24"/>
              </w:rPr>
            </w:pPr>
          </w:p>
        </w:tc>
      </w:tr>
      <w:tr w:rsidR="006D1AE3" w:rsidRPr="006D1AE3" w:rsidTr="00AB03D5">
        <w:trPr>
          <w:trHeight w:val="699"/>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
                <w:bCs/>
                <w:sz w:val="30"/>
                <w:szCs w:val="30"/>
              </w:rPr>
            </w:pPr>
            <w:r w:rsidRPr="006D1AE3">
              <w:rPr>
                <w:rFonts w:ascii="微软雅黑" w:eastAsia="微软雅黑" w:hAnsi="微软雅黑" w:cs="宋体" w:hint="eastAsia"/>
                <w:b/>
                <w:bCs/>
                <w:sz w:val="30"/>
                <w:szCs w:val="30"/>
              </w:rPr>
              <w:lastRenderedPageBreak/>
              <w:t>五、</w:t>
            </w:r>
            <w:r w:rsidRPr="006D1AE3">
              <w:rPr>
                <w:rFonts w:ascii="微软雅黑" w:eastAsia="微软雅黑" w:hAnsi="微软雅黑" w:cs="方正粗圆简体_x0005_." w:hint="eastAsia"/>
                <w:b/>
                <w:sz w:val="30"/>
                <w:szCs w:val="30"/>
              </w:rPr>
              <w:t>品牌管理（在选项前</w:t>
            </w:r>
            <w:r w:rsidRPr="006D1AE3">
              <w:rPr>
                <w:rFonts w:ascii="微软雅黑" w:eastAsia="微软雅黑" w:hAnsi="微软雅黑" w:cs="Calibrifalt"/>
                <w:b/>
                <w:sz w:val="30"/>
                <w:szCs w:val="30"/>
              </w:rPr>
              <w:t>“</w:t>
            </w:r>
            <w:r w:rsidRPr="006D1AE3">
              <w:rPr>
                <w:rFonts w:ascii="微软雅黑" w:eastAsia="微软雅黑" w:hAnsi="微软雅黑" w:cs="宋体" w:hint="eastAsia"/>
                <w:b/>
                <w:sz w:val="30"/>
                <w:szCs w:val="30"/>
              </w:rPr>
              <w:t>□</w:t>
            </w:r>
            <w:r w:rsidRPr="006D1AE3">
              <w:rPr>
                <w:rFonts w:ascii="微软雅黑" w:eastAsia="微软雅黑" w:hAnsi="微软雅黑" w:cs="Calibrifalt"/>
                <w:b/>
                <w:sz w:val="30"/>
                <w:szCs w:val="30"/>
              </w:rPr>
              <w:t>”</w:t>
            </w:r>
            <w:r w:rsidRPr="006D1AE3">
              <w:rPr>
                <w:rFonts w:ascii="微软雅黑" w:eastAsia="微软雅黑" w:hAnsi="微软雅黑" w:cs="方正粗圆简体_x0005_." w:hint="eastAsia"/>
                <w:b/>
                <w:sz w:val="30"/>
                <w:szCs w:val="30"/>
              </w:rPr>
              <w:t>中划</w:t>
            </w:r>
            <w:r w:rsidRPr="006D1AE3">
              <w:rPr>
                <w:rFonts w:ascii="微软雅黑" w:eastAsia="微软雅黑" w:hAnsi="微软雅黑" w:cs="Calibrifalt"/>
                <w:b/>
                <w:sz w:val="30"/>
                <w:szCs w:val="30"/>
              </w:rPr>
              <w:t>“</w:t>
            </w:r>
            <w:r w:rsidRPr="006D1AE3">
              <w:rPr>
                <w:rFonts w:ascii="微软雅黑" w:eastAsia="微软雅黑" w:hAnsi="微软雅黑" w:cs="宋体" w:hint="eastAsia"/>
                <w:b/>
                <w:sz w:val="30"/>
                <w:szCs w:val="30"/>
              </w:rPr>
              <w:t>√</w:t>
            </w:r>
            <w:r w:rsidRPr="006D1AE3">
              <w:rPr>
                <w:rFonts w:ascii="微软雅黑" w:eastAsia="微软雅黑" w:hAnsi="微软雅黑" w:cs="Calibrifalt"/>
                <w:b/>
                <w:sz w:val="30"/>
                <w:szCs w:val="30"/>
              </w:rPr>
              <w:t>”</w:t>
            </w:r>
            <w:r w:rsidRPr="006D1AE3">
              <w:rPr>
                <w:rFonts w:ascii="微软雅黑" w:eastAsia="微软雅黑" w:hAnsi="微软雅黑" w:cs="方正粗圆简体_x0005_." w:hint="eastAsia"/>
                <w:b/>
                <w:sz w:val="30"/>
                <w:szCs w:val="30"/>
              </w:rPr>
              <w:t>）</w:t>
            </w:r>
          </w:p>
        </w:tc>
      </w:tr>
      <w:tr w:rsidR="006D1AE3" w:rsidRPr="006D1AE3" w:rsidTr="00AB03D5">
        <w:trPr>
          <w:trHeight w:val="699"/>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hint="eastAsia"/>
                <w:bCs/>
                <w:sz w:val="24"/>
                <w:szCs w:val="24"/>
              </w:rPr>
            </w:pPr>
            <w:r w:rsidRPr="006D1AE3">
              <w:rPr>
                <w:rFonts w:ascii="微软雅黑" w:eastAsia="微软雅黑" w:hAnsi="微软雅黑" w:cs="宋体" w:hint="eastAsia"/>
                <w:bCs/>
                <w:sz w:val="24"/>
                <w:szCs w:val="24"/>
              </w:rPr>
              <w:t>品牌管理团队：  □有，团队数量     人；     □无</w:t>
            </w:r>
          </w:p>
        </w:tc>
      </w:tr>
      <w:tr w:rsidR="006D1AE3" w:rsidRPr="006D1AE3" w:rsidTr="00AB03D5">
        <w:trPr>
          <w:trHeight w:val="699"/>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hint="eastAsia"/>
                <w:bCs/>
                <w:sz w:val="24"/>
                <w:szCs w:val="24"/>
              </w:rPr>
            </w:pPr>
            <w:r w:rsidRPr="006D1AE3">
              <w:rPr>
                <w:rFonts w:ascii="微软雅黑" w:eastAsia="微软雅黑" w:hAnsi="微软雅黑" w:cs="宋体" w:hint="eastAsia"/>
                <w:bCs/>
                <w:sz w:val="24"/>
                <w:szCs w:val="24"/>
              </w:rPr>
              <w:t>品牌管理情况：  □专职管理部门；           □隶属其它部门；</w:t>
            </w:r>
          </w:p>
        </w:tc>
      </w:tr>
      <w:tr w:rsidR="006D1AE3" w:rsidRPr="006D1AE3" w:rsidTr="00AB03D5">
        <w:trPr>
          <w:trHeight w:val="699"/>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hint="eastAsia"/>
                <w:bCs/>
                <w:sz w:val="24"/>
                <w:szCs w:val="24"/>
              </w:rPr>
            </w:pPr>
            <w:r w:rsidRPr="006D1AE3">
              <w:rPr>
                <w:rFonts w:ascii="微软雅黑" w:eastAsia="微软雅黑" w:hAnsi="微软雅黑" w:cs="宋体" w:hint="eastAsia"/>
                <w:bCs/>
                <w:sz w:val="24"/>
                <w:szCs w:val="24"/>
              </w:rPr>
              <w:t>管理团队是否接受过专业资质培训：  □ 有(请另附注明培训机构和获得证书名称)；  □ 无</w:t>
            </w:r>
          </w:p>
        </w:tc>
      </w:tr>
      <w:tr w:rsidR="006D1AE3" w:rsidRPr="006D1AE3" w:rsidTr="00AB03D5">
        <w:trPr>
          <w:trHeight w:val="699"/>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hint="eastAsia"/>
                <w:bCs/>
                <w:sz w:val="24"/>
                <w:szCs w:val="24"/>
              </w:rPr>
            </w:pPr>
            <w:r w:rsidRPr="006D1AE3">
              <w:rPr>
                <w:rFonts w:ascii="微软雅黑" w:eastAsia="微软雅黑" w:hAnsi="微软雅黑" w:cs="宋体" w:hint="eastAsia"/>
                <w:bCs/>
                <w:sz w:val="24"/>
                <w:szCs w:val="24"/>
              </w:rPr>
              <w:t>过去3年对品牌建设、品牌维护、品牌建设的投入金额：</w:t>
            </w:r>
          </w:p>
          <w:p w:rsidR="006D1AE3" w:rsidRPr="006D1AE3" w:rsidRDefault="006D1AE3" w:rsidP="006D1AE3">
            <w:pPr>
              <w:spacing w:line="500" w:lineRule="exact"/>
              <w:ind w:rightChars="-18" w:right="-38"/>
              <w:rPr>
                <w:rFonts w:ascii="微软雅黑" w:eastAsia="微软雅黑" w:hAnsi="微软雅黑" w:cs="宋体" w:hint="eastAsia"/>
                <w:bCs/>
                <w:sz w:val="24"/>
                <w:szCs w:val="24"/>
              </w:rPr>
            </w:pPr>
            <w:r w:rsidRPr="006D1AE3">
              <w:rPr>
                <w:rFonts w:ascii="微软雅黑" w:eastAsia="微软雅黑" w:hAnsi="微软雅黑" w:cs="宋体" w:hint="eastAsia"/>
                <w:bCs/>
                <w:sz w:val="24"/>
                <w:szCs w:val="24"/>
              </w:rPr>
              <w:t>2017年：</w:t>
            </w:r>
            <w:r w:rsidRPr="006D1AE3">
              <w:rPr>
                <w:rFonts w:ascii="微软雅黑" w:eastAsia="微软雅黑" w:hAnsi="微软雅黑" w:cs="宋体" w:hint="eastAsia"/>
                <w:bCs/>
                <w:sz w:val="24"/>
                <w:szCs w:val="24"/>
                <w:u w:val="single"/>
              </w:rPr>
              <w:t xml:space="preserve">               </w:t>
            </w:r>
            <w:r w:rsidRPr="006D1AE3">
              <w:rPr>
                <w:rFonts w:ascii="微软雅黑" w:eastAsia="微软雅黑" w:hAnsi="微软雅黑" w:cs="宋体" w:hint="eastAsia"/>
                <w:bCs/>
                <w:sz w:val="24"/>
                <w:szCs w:val="24"/>
              </w:rPr>
              <w:t xml:space="preserve"> </w:t>
            </w:r>
            <w:r w:rsidRPr="006D1AE3">
              <w:rPr>
                <w:rFonts w:ascii="微软雅黑" w:eastAsia="微软雅黑" w:hAnsi="微软雅黑" w:cs="宋体"/>
                <w:bCs/>
                <w:sz w:val="24"/>
                <w:szCs w:val="24"/>
              </w:rPr>
              <w:t xml:space="preserve"> </w:t>
            </w:r>
            <w:r w:rsidRPr="006D1AE3">
              <w:rPr>
                <w:rFonts w:ascii="微软雅黑" w:eastAsia="微软雅黑" w:hAnsi="微软雅黑" w:cs="宋体" w:hint="eastAsia"/>
                <w:bCs/>
                <w:sz w:val="24"/>
                <w:szCs w:val="24"/>
              </w:rPr>
              <w:t>2018年：</w:t>
            </w:r>
            <w:r w:rsidRPr="006D1AE3">
              <w:rPr>
                <w:rFonts w:ascii="微软雅黑" w:eastAsia="微软雅黑" w:hAnsi="微软雅黑" w:cs="宋体" w:hint="eastAsia"/>
                <w:bCs/>
                <w:sz w:val="24"/>
                <w:szCs w:val="24"/>
                <w:u w:val="single"/>
              </w:rPr>
              <w:t xml:space="preserve">                 </w:t>
            </w:r>
            <w:r w:rsidRPr="006D1AE3">
              <w:rPr>
                <w:rFonts w:ascii="微软雅黑" w:eastAsia="微软雅黑" w:hAnsi="微软雅黑" w:cs="宋体" w:hint="eastAsia"/>
                <w:bCs/>
                <w:sz w:val="24"/>
                <w:szCs w:val="24"/>
              </w:rPr>
              <w:t xml:space="preserve"> 2019年：</w:t>
            </w:r>
            <w:r w:rsidRPr="006D1AE3">
              <w:rPr>
                <w:rFonts w:ascii="微软雅黑" w:eastAsia="微软雅黑" w:hAnsi="微软雅黑" w:cs="宋体" w:hint="eastAsia"/>
                <w:bCs/>
                <w:sz w:val="24"/>
                <w:szCs w:val="24"/>
                <w:u w:val="single"/>
              </w:rPr>
              <w:t xml:space="preserve">                  </w:t>
            </w:r>
            <w:r w:rsidRPr="006D1AE3">
              <w:rPr>
                <w:rFonts w:ascii="微软雅黑" w:eastAsia="微软雅黑" w:hAnsi="微软雅黑" w:cs="宋体" w:hint="eastAsia"/>
                <w:bCs/>
                <w:sz w:val="24"/>
                <w:szCs w:val="24"/>
              </w:rPr>
              <w:t xml:space="preserve"> </w:t>
            </w:r>
          </w:p>
        </w:tc>
      </w:tr>
      <w:tr w:rsidR="006D1AE3" w:rsidRPr="006D1AE3" w:rsidTr="00AB03D5">
        <w:trPr>
          <w:trHeight w:val="699"/>
          <w:jc w:val="center"/>
        </w:trPr>
        <w:tc>
          <w:tcPr>
            <w:tcW w:w="9625" w:type="dxa"/>
            <w:gridSpan w:val="25"/>
            <w:tcBorders>
              <w:top w:val="single" w:sz="4" w:space="0" w:color="auto"/>
              <w:left w:val="single" w:sz="4" w:space="0" w:color="auto"/>
              <w:bottom w:val="single" w:sz="4" w:space="0" w:color="auto"/>
              <w:right w:val="single" w:sz="4" w:space="0" w:color="auto"/>
            </w:tcBorders>
          </w:tcPr>
          <w:p w:rsidR="006D1AE3" w:rsidRPr="006D1AE3" w:rsidRDefault="006D1AE3" w:rsidP="006D1AE3">
            <w:pPr>
              <w:spacing w:line="500" w:lineRule="exact"/>
              <w:ind w:rightChars="-18" w:right="-38"/>
              <w:rPr>
                <w:rFonts w:ascii="微软雅黑" w:eastAsia="微软雅黑" w:hAnsi="微软雅黑" w:cs="宋体"/>
                <w:bCs/>
                <w:sz w:val="24"/>
                <w:szCs w:val="24"/>
              </w:rPr>
            </w:pPr>
            <w:r w:rsidRPr="006D1AE3">
              <w:rPr>
                <w:rFonts w:ascii="微软雅黑" w:eastAsia="微软雅黑" w:hAnsi="微软雅黑" w:cs="宋体" w:hint="eastAsia"/>
                <w:bCs/>
                <w:sz w:val="24"/>
                <w:szCs w:val="24"/>
              </w:rPr>
              <w:t>未来3年的预计投入情况：</w:t>
            </w:r>
          </w:p>
          <w:p w:rsidR="006D1AE3" w:rsidRPr="006D1AE3" w:rsidRDefault="006D1AE3" w:rsidP="006D1AE3">
            <w:pPr>
              <w:spacing w:line="500" w:lineRule="exact"/>
              <w:ind w:rightChars="-18" w:right="-38"/>
              <w:rPr>
                <w:rFonts w:ascii="微软雅黑" w:eastAsia="微软雅黑" w:hAnsi="微软雅黑" w:cs="宋体" w:hint="eastAsia"/>
                <w:bCs/>
                <w:sz w:val="24"/>
                <w:szCs w:val="24"/>
              </w:rPr>
            </w:pPr>
            <w:r w:rsidRPr="006D1AE3">
              <w:rPr>
                <w:rFonts w:ascii="微软雅黑" w:eastAsia="微软雅黑" w:hAnsi="微软雅黑" w:cs="宋体" w:hint="eastAsia"/>
                <w:bCs/>
                <w:sz w:val="24"/>
                <w:szCs w:val="24"/>
              </w:rPr>
              <w:t>2020年：</w:t>
            </w:r>
            <w:r w:rsidRPr="006D1AE3">
              <w:rPr>
                <w:rFonts w:ascii="微软雅黑" w:eastAsia="微软雅黑" w:hAnsi="微软雅黑" w:cs="宋体" w:hint="eastAsia"/>
                <w:bCs/>
                <w:sz w:val="24"/>
                <w:szCs w:val="24"/>
                <w:u w:val="single"/>
              </w:rPr>
              <w:t xml:space="preserve">           </w:t>
            </w:r>
            <w:r w:rsidRPr="006D1AE3">
              <w:rPr>
                <w:rFonts w:ascii="微软雅黑" w:eastAsia="微软雅黑" w:hAnsi="微软雅黑" w:cs="宋体"/>
                <w:bCs/>
                <w:sz w:val="24"/>
                <w:szCs w:val="24"/>
                <w:u w:val="single"/>
              </w:rPr>
              <w:t xml:space="preserve">     </w:t>
            </w:r>
            <w:r w:rsidRPr="006D1AE3">
              <w:rPr>
                <w:rFonts w:ascii="微软雅黑" w:eastAsia="微软雅黑" w:hAnsi="微软雅黑" w:cs="宋体" w:hint="eastAsia"/>
                <w:bCs/>
                <w:sz w:val="24"/>
                <w:szCs w:val="24"/>
              </w:rPr>
              <w:t xml:space="preserve"> 2021年：</w:t>
            </w:r>
            <w:r w:rsidRPr="006D1AE3">
              <w:rPr>
                <w:rFonts w:ascii="微软雅黑" w:eastAsia="微软雅黑" w:hAnsi="微软雅黑" w:cs="宋体" w:hint="eastAsia"/>
                <w:bCs/>
                <w:sz w:val="24"/>
                <w:szCs w:val="24"/>
                <w:u w:val="single"/>
              </w:rPr>
              <w:t xml:space="preserve">           </w:t>
            </w:r>
            <w:r w:rsidRPr="006D1AE3">
              <w:rPr>
                <w:rFonts w:ascii="微软雅黑" w:eastAsia="微软雅黑" w:hAnsi="微软雅黑" w:cs="宋体"/>
                <w:bCs/>
                <w:sz w:val="24"/>
                <w:szCs w:val="24"/>
                <w:u w:val="single"/>
              </w:rPr>
              <w:t xml:space="preserve">      </w:t>
            </w:r>
            <w:r w:rsidRPr="006D1AE3">
              <w:rPr>
                <w:rFonts w:ascii="微软雅黑" w:eastAsia="微软雅黑" w:hAnsi="微软雅黑" w:cs="宋体"/>
                <w:bCs/>
                <w:sz w:val="24"/>
                <w:szCs w:val="24"/>
              </w:rPr>
              <w:t xml:space="preserve"> </w:t>
            </w:r>
            <w:r w:rsidRPr="006D1AE3">
              <w:rPr>
                <w:rFonts w:ascii="微软雅黑" w:eastAsia="微软雅黑" w:hAnsi="微软雅黑" w:cs="宋体" w:hint="eastAsia"/>
                <w:bCs/>
                <w:sz w:val="24"/>
                <w:szCs w:val="24"/>
              </w:rPr>
              <w:t>2022年：</w:t>
            </w:r>
            <w:r w:rsidRPr="006D1AE3">
              <w:rPr>
                <w:rFonts w:ascii="微软雅黑" w:eastAsia="微软雅黑" w:hAnsi="微软雅黑" w:cs="宋体" w:hint="eastAsia"/>
                <w:bCs/>
                <w:sz w:val="24"/>
                <w:szCs w:val="24"/>
                <w:u w:val="single"/>
              </w:rPr>
              <w:t xml:space="preserve">             </w:t>
            </w:r>
            <w:r w:rsidRPr="006D1AE3">
              <w:rPr>
                <w:rFonts w:ascii="微软雅黑" w:eastAsia="微软雅黑" w:hAnsi="微软雅黑" w:cs="宋体"/>
                <w:bCs/>
                <w:sz w:val="24"/>
                <w:szCs w:val="24"/>
                <w:u w:val="single"/>
              </w:rPr>
              <w:t xml:space="preserve">     </w:t>
            </w:r>
            <w:r w:rsidRPr="006D1AE3">
              <w:rPr>
                <w:rFonts w:ascii="微软雅黑" w:eastAsia="微软雅黑" w:hAnsi="微软雅黑" w:cs="宋体"/>
                <w:bCs/>
                <w:sz w:val="24"/>
                <w:szCs w:val="24"/>
              </w:rPr>
              <w:t xml:space="preserve"> </w:t>
            </w:r>
          </w:p>
        </w:tc>
      </w:tr>
      <w:tr w:rsidR="006D1AE3" w:rsidRPr="006D1AE3" w:rsidTr="00AB03D5">
        <w:trPr>
          <w:trHeight w:val="370"/>
          <w:jc w:val="center"/>
        </w:trPr>
        <w:tc>
          <w:tcPr>
            <w:tcW w:w="9625" w:type="dxa"/>
            <w:gridSpan w:val="25"/>
            <w:tcBorders>
              <w:top w:val="single" w:sz="4" w:space="0" w:color="auto"/>
              <w:left w:val="single" w:sz="4" w:space="0" w:color="auto"/>
              <w:right w:val="single" w:sz="4" w:space="0" w:color="auto"/>
            </w:tcBorders>
            <w:vAlign w:val="center"/>
          </w:tcPr>
          <w:p w:rsidR="006D1AE3" w:rsidRPr="006D1AE3" w:rsidRDefault="006D1AE3" w:rsidP="006D1AE3">
            <w:pPr>
              <w:spacing w:line="360" w:lineRule="auto"/>
              <w:jc w:val="left"/>
              <w:rPr>
                <w:rFonts w:ascii="微软雅黑" w:eastAsia="微软雅黑" w:hAnsi="微软雅黑" w:cs="Times New Roman"/>
                <w:b/>
                <w:sz w:val="30"/>
                <w:szCs w:val="30"/>
              </w:rPr>
            </w:pPr>
            <w:r w:rsidRPr="006D1AE3">
              <w:rPr>
                <w:rFonts w:ascii="微软雅黑" w:eastAsia="微软雅黑" w:hAnsi="微软雅黑" w:cs="Times New Roman" w:hint="eastAsia"/>
                <w:b/>
                <w:sz w:val="30"/>
                <w:szCs w:val="30"/>
              </w:rPr>
              <w:t>六、企业填报数据信息真实性承诺</w:t>
            </w:r>
          </w:p>
        </w:tc>
      </w:tr>
      <w:tr w:rsidR="006D1AE3" w:rsidRPr="006D1AE3" w:rsidTr="00AB03D5">
        <w:trPr>
          <w:trHeight w:val="370"/>
          <w:jc w:val="center"/>
        </w:trPr>
        <w:tc>
          <w:tcPr>
            <w:tcW w:w="9625" w:type="dxa"/>
            <w:gridSpan w:val="25"/>
            <w:tcBorders>
              <w:top w:val="single" w:sz="4" w:space="0" w:color="auto"/>
              <w:left w:val="single" w:sz="4" w:space="0" w:color="auto"/>
              <w:right w:val="single" w:sz="4" w:space="0" w:color="auto"/>
            </w:tcBorders>
          </w:tcPr>
          <w:p w:rsidR="006D1AE3" w:rsidRPr="006D1AE3" w:rsidRDefault="006D1AE3" w:rsidP="006D1AE3">
            <w:pPr>
              <w:spacing w:line="360" w:lineRule="auto"/>
              <w:jc w:val="left"/>
              <w:rPr>
                <w:rFonts w:ascii="微软雅黑" w:eastAsia="微软雅黑" w:hAnsi="微软雅黑" w:cs="Times New Roman"/>
                <w:b/>
                <w:spacing w:val="-4"/>
                <w:sz w:val="24"/>
                <w:szCs w:val="24"/>
              </w:rPr>
            </w:pPr>
          </w:p>
          <w:p w:rsidR="006D1AE3" w:rsidRPr="006D1AE3" w:rsidRDefault="006D1AE3" w:rsidP="006D1AE3">
            <w:pPr>
              <w:spacing w:line="360" w:lineRule="auto"/>
              <w:jc w:val="left"/>
              <w:rPr>
                <w:rFonts w:ascii="微软雅黑" w:eastAsia="微软雅黑" w:hAnsi="微软雅黑" w:cs="Times New Roman"/>
                <w:b/>
                <w:spacing w:val="-4"/>
                <w:sz w:val="30"/>
                <w:szCs w:val="30"/>
              </w:rPr>
            </w:pPr>
            <w:r w:rsidRPr="006D1AE3">
              <w:rPr>
                <w:rFonts w:ascii="微软雅黑" w:eastAsia="微软雅黑" w:hAnsi="微软雅黑" w:cs="Times New Roman" w:hint="eastAsia"/>
                <w:b/>
                <w:spacing w:val="-4"/>
                <w:sz w:val="30"/>
                <w:szCs w:val="30"/>
              </w:rPr>
              <w:t>本公司郑重承诺:</w:t>
            </w:r>
          </w:p>
          <w:p w:rsidR="006D1AE3" w:rsidRPr="006D1AE3" w:rsidRDefault="006D1AE3" w:rsidP="006D1AE3">
            <w:pPr>
              <w:spacing w:line="360" w:lineRule="auto"/>
              <w:jc w:val="left"/>
              <w:rPr>
                <w:rFonts w:ascii="微软雅黑" w:eastAsia="微软雅黑" w:hAnsi="微软雅黑" w:cs="Times New Roman"/>
                <w:b/>
                <w:spacing w:val="-4"/>
                <w:sz w:val="30"/>
                <w:szCs w:val="30"/>
              </w:rPr>
            </w:pPr>
          </w:p>
          <w:p w:rsidR="006D1AE3" w:rsidRPr="006D1AE3" w:rsidRDefault="006D1AE3" w:rsidP="006D1AE3">
            <w:pPr>
              <w:spacing w:line="360" w:lineRule="auto"/>
              <w:jc w:val="left"/>
              <w:rPr>
                <w:rFonts w:ascii="微软雅黑" w:eastAsia="微软雅黑" w:hAnsi="微软雅黑" w:cs="Times New Roman" w:hint="eastAsia"/>
                <w:b/>
                <w:spacing w:val="-4"/>
                <w:sz w:val="30"/>
                <w:szCs w:val="30"/>
              </w:rPr>
            </w:pPr>
          </w:p>
          <w:p w:rsidR="006D1AE3" w:rsidRPr="006D1AE3" w:rsidRDefault="006D1AE3" w:rsidP="006D1AE3">
            <w:pPr>
              <w:spacing w:line="360" w:lineRule="auto"/>
              <w:ind w:firstLineChars="200" w:firstLine="584"/>
              <w:jc w:val="left"/>
              <w:rPr>
                <w:rFonts w:ascii="微软雅黑" w:eastAsia="微软雅黑" w:hAnsi="微软雅黑" w:cs="Times New Roman"/>
                <w:spacing w:val="-4"/>
                <w:sz w:val="30"/>
                <w:szCs w:val="30"/>
              </w:rPr>
            </w:pPr>
            <w:r w:rsidRPr="006D1AE3">
              <w:rPr>
                <w:rFonts w:ascii="微软雅黑" w:eastAsia="微软雅黑" w:hAnsi="微软雅黑" w:cs="Times New Roman" w:hint="eastAsia"/>
                <w:spacing w:val="-4"/>
                <w:sz w:val="30"/>
                <w:szCs w:val="30"/>
              </w:rPr>
              <w:t>所提交申报材料真实、准确、有效，并愿意承担相应责任。</w:t>
            </w:r>
          </w:p>
          <w:p w:rsidR="006D1AE3" w:rsidRPr="006D1AE3" w:rsidRDefault="006D1AE3" w:rsidP="006D1AE3">
            <w:pPr>
              <w:rPr>
                <w:rFonts w:ascii="微软雅黑" w:eastAsia="微软雅黑" w:hAnsi="微软雅黑" w:cs="Times New Roman"/>
                <w:sz w:val="30"/>
                <w:szCs w:val="30"/>
              </w:rPr>
            </w:pPr>
          </w:p>
          <w:p w:rsidR="006D1AE3" w:rsidRPr="006D1AE3" w:rsidRDefault="006D1AE3" w:rsidP="006D1AE3">
            <w:pPr>
              <w:rPr>
                <w:rFonts w:ascii="微软雅黑" w:eastAsia="微软雅黑" w:hAnsi="微软雅黑" w:cs="Times New Roman" w:hint="eastAsia"/>
                <w:sz w:val="30"/>
                <w:szCs w:val="30"/>
              </w:rPr>
            </w:pPr>
          </w:p>
          <w:p w:rsidR="006D1AE3" w:rsidRPr="006D1AE3" w:rsidRDefault="006D1AE3" w:rsidP="006D1AE3">
            <w:pPr>
              <w:rPr>
                <w:rFonts w:ascii="微软雅黑" w:eastAsia="微软雅黑" w:hAnsi="微软雅黑" w:cs="Times New Roman" w:hint="eastAsia"/>
                <w:sz w:val="30"/>
                <w:szCs w:val="30"/>
              </w:rPr>
            </w:pPr>
          </w:p>
          <w:p w:rsidR="006D1AE3" w:rsidRPr="006D1AE3" w:rsidRDefault="006D1AE3" w:rsidP="006D1AE3">
            <w:pPr>
              <w:spacing w:line="400" w:lineRule="atLeast"/>
              <w:ind w:firstLineChars="2650" w:firstLine="7950"/>
              <w:rPr>
                <w:rFonts w:ascii="微软雅黑" w:eastAsia="微软雅黑" w:hAnsi="微软雅黑" w:cs="Times New Roman"/>
                <w:sz w:val="30"/>
                <w:szCs w:val="30"/>
              </w:rPr>
            </w:pPr>
          </w:p>
          <w:p w:rsidR="006D1AE3" w:rsidRPr="006D1AE3" w:rsidRDefault="006D1AE3" w:rsidP="006D1AE3">
            <w:pPr>
              <w:spacing w:line="400" w:lineRule="atLeast"/>
              <w:ind w:firstLineChars="1450" w:firstLine="4350"/>
              <w:rPr>
                <w:rFonts w:ascii="微软雅黑" w:eastAsia="微软雅黑" w:hAnsi="微软雅黑" w:cs="Times New Roman"/>
                <w:sz w:val="30"/>
                <w:szCs w:val="30"/>
              </w:rPr>
            </w:pPr>
            <w:r w:rsidRPr="006D1AE3">
              <w:rPr>
                <w:rFonts w:ascii="微软雅黑" w:eastAsia="微软雅黑" w:hAnsi="微软雅黑" w:cs="Times New Roman" w:hint="eastAsia"/>
                <w:sz w:val="30"/>
                <w:szCs w:val="30"/>
              </w:rPr>
              <w:t>负责人签字：</w:t>
            </w:r>
          </w:p>
          <w:p w:rsidR="006D1AE3" w:rsidRPr="006D1AE3" w:rsidRDefault="006D1AE3" w:rsidP="006D1AE3">
            <w:pPr>
              <w:spacing w:line="400" w:lineRule="atLeast"/>
              <w:ind w:firstLineChars="1900" w:firstLine="5700"/>
              <w:rPr>
                <w:rFonts w:ascii="微软雅黑" w:eastAsia="微软雅黑" w:hAnsi="微软雅黑" w:cs="Times New Roman"/>
                <w:sz w:val="30"/>
                <w:szCs w:val="30"/>
              </w:rPr>
            </w:pPr>
            <w:r w:rsidRPr="006D1AE3">
              <w:rPr>
                <w:rFonts w:ascii="微软雅黑" w:eastAsia="微软雅黑" w:hAnsi="微软雅黑" w:cs="Times New Roman" w:hint="eastAsia"/>
                <w:sz w:val="30"/>
                <w:szCs w:val="30"/>
              </w:rPr>
              <w:t>年   月   日</w:t>
            </w:r>
          </w:p>
          <w:p w:rsidR="006D1AE3" w:rsidRPr="006D1AE3" w:rsidRDefault="006D1AE3" w:rsidP="006D1AE3">
            <w:pPr>
              <w:spacing w:line="400" w:lineRule="atLeast"/>
              <w:ind w:firstLineChars="1800" w:firstLine="5400"/>
              <w:rPr>
                <w:rFonts w:ascii="微软雅黑" w:eastAsia="微软雅黑" w:hAnsi="微软雅黑" w:cs="Times New Roman" w:hint="eastAsia"/>
                <w:sz w:val="30"/>
                <w:szCs w:val="30"/>
              </w:rPr>
            </w:pPr>
            <w:r w:rsidRPr="006D1AE3">
              <w:rPr>
                <w:rFonts w:ascii="微软雅黑" w:eastAsia="微软雅黑" w:hAnsi="微软雅黑" w:cs="Times New Roman" w:hint="eastAsia"/>
                <w:sz w:val="30"/>
                <w:szCs w:val="30"/>
              </w:rPr>
              <w:t>（申报单位公章）</w:t>
            </w:r>
          </w:p>
        </w:tc>
      </w:tr>
    </w:tbl>
    <w:p w:rsidR="008E752B" w:rsidRPr="001231E1" w:rsidRDefault="008E752B" w:rsidP="00D707F1">
      <w:pPr>
        <w:spacing w:line="360" w:lineRule="auto"/>
        <w:rPr>
          <w:rFonts w:ascii="仿宋_GB2312" w:eastAsia="仿宋_GB2312" w:hAnsi="仿宋" w:hint="eastAsia"/>
          <w:sz w:val="15"/>
          <w:szCs w:val="15"/>
        </w:rPr>
      </w:pPr>
    </w:p>
    <w:sectPr w:rsidR="008E752B" w:rsidRPr="001231E1" w:rsidSect="008D675C">
      <w:footerReference w:type="even" r:id="rId12"/>
      <w:footerReference w:type="default" r:id="rId13"/>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C4" w:rsidRDefault="003546C4" w:rsidP="008D675C">
      <w:r>
        <w:separator/>
      </w:r>
    </w:p>
  </w:endnote>
  <w:endnote w:type="continuationSeparator" w:id="0">
    <w:p w:rsidR="003546C4" w:rsidRDefault="003546C4" w:rsidP="008D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中等线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Light">
    <w:panose1 w:val="020B0304030504040204"/>
    <w:charset w:val="88"/>
    <w:family w:val="swiss"/>
    <w:pitch w:val="variable"/>
    <w:sig w:usb0="800002A7" w:usb1="28CF4400" w:usb2="00000016" w:usb3="00000000" w:csb0="00100009" w:csb1="00000000"/>
  </w:font>
  <w:font w:name="方正仿宋简体">
    <w:panose1 w:val="02010601030101010101"/>
    <w:charset w:val="86"/>
    <w:family w:val="auto"/>
    <w:pitch w:val="variable"/>
    <w:sig w:usb0="00000001" w:usb1="080E0000" w:usb2="00000010" w:usb3="00000000" w:csb0="00040000" w:csb1="00000000"/>
  </w:font>
  <w:font w:name="方正细黑一体.">
    <w:altName w:val="微软雅黑"/>
    <w:charset w:val="86"/>
    <w:family w:val="swiss"/>
    <w:pitch w:val="default"/>
    <w:sig w:usb0="00000001" w:usb1="080E0000" w:usb2="00000010" w:usb3="00000000" w:csb0="00040000" w:csb1="00000000"/>
  </w:font>
  <w:font w:name="方正细黑一体_x0005_.">
    <w:altName w:val="微软雅黑"/>
    <w:charset w:val="86"/>
    <w:family w:val="swiss"/>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粗圆简体_x0005_.">
    <w:altName w:val="宋体"/>
    <w:charset w:val="86"/>
    <w:family w:val="auto"/>
    <w:pitch w:val="default"/>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371717"/>
      <w:docPartObj>
        <w:docPartGallery w:val="Page Numbers (Bottom of Page)"/>
        <w:docPartUnique/>
      </w:docPartObj>
    </w:sdtPr>
    <w:sdtEndPr>
      <w:rPr>
        <w:rFonts w:ascii="仿宋_GB2312" w:eastAsia="仿宋_GB2312" w:hint="eastAsia"/>
        <w:sz w:val="28"/>
        <w:szCs w:val="28"/>
      </w:rPr>
    </w:sdtEndPr>
    <w:sdtContent>
      <w:p w:rsidR="008D675C" w:rsidRPr="008D675C" w:rsidRDefault="008D675C">
        <w:pPr>
          <w:pStyle w:val="a9"/>
          <w:rPr>
            <w:rFonts w:ascii="仿宋_GB2312" w:eastAsia="仿宋_GB2312" w:hint="eastAsia"/>
            <w:sz w:val="28"/>
            <w:szCs w:val="28"/>
          </w:rPr>
        </w:pPr>
        <w:r w:rsidRPr="008D675C">
          <w:rPr>
            <w:rFonts w:ascii="仿宋_GB2312" w:eastAsia="仿宋_GB2312" w:hint="eastAsia"/>
            <w:sz w:val="28"/>
            <w:szCs w:val="28"/>
          </w:rPr>
          <w:fldChar w:fldCharType="begin"/>
        </w:r>
        <w:r w:rsidRPr="008D675C">
          <w:rPr>
            <w:rFonts w:ascii="仿宋_GB2312" w:eastAsia="仿宋_GB2312" w:hint="eastAsia"/>
            <w:sz w:val="28"/>
            <w:szCs w:val="28"/>
          </w:rPr>
          <w:instrText>PAGE   \* MERGEFORMAT</w:instrText>
        </w:r>
        <w:r w:rsidRPr="008D675C">
          <w:rPr>
            <w:rFonts w:ascii="仿宋_GB2312" w:eastAsia="仿宋_GB2312" w:hint="eastAsia"/>
            <w:sz w:val="28"/>
            <w:szCs w:val="28"/>
          </w:rPr>
          <w:fldChar w:fldCharType="separate"/>
        </w:r>
        <w:r w:rsidR="00105555" w:rsidRPr="00105555">
          <w:rPr>
            <w:rFonts w:ascii="仿宋_GB2312" w:eastAsia="仿宋_GB2312"/>
            <w:noProof/>
            <w:sz w:val="28"/>
            <w:szCs w:val="28"/>
            <w:lang w:val="zh-CN"/>
          </w:rPr>
          <w:t>-</w:t>
        </w:r>
        <w:r w:rsidR="00105555">
          <w:rPr>
            <w:rFonts w:ascii="仿宋_GB2312" w:eastAsia="仿宋_GB2312"/>
            <w:noProof/>
            <w:sz w:val="28"/>
            <w:szCs w:val="28"/>
          </w:rPr>
          <w:t xml:space="preserve"> 16 -</w:t>
        </w:r>
        <w:r w:rsidRPr="008D675C">
          <w:rPr>
            <w:rFonts w:ascii="仿宋_GB2312" w:eastAsia="仿宋_GB2312" w:hint="eastAsia"/>
            <w:sz w:val="28"/>
            <w:szCs w:val="28"/>
          </w:rPr>
          <w:fldChar w:fldCharType="end"/>
        </w:r>
      </w:p>
    </w:sdtContent>
  </w:sdt>
  <w:p w:rsidR="008D675C" w:rsidRDefault="008D67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53599"/>
      <w:docPartObj>
        <w:docPartGallery w:val="Page Numbers (Bottom of Page)"/>
        <w:docPartUnique/>
      </w:docPartObj>
    </w:sdtPr>
    <w:sdtContent>
      <w:p w:rsidR="008D675C" w:rsidRDefault="008D675C">
        <w:pPr>
          <w:pStyle w:val="a9"/>
          <w:jc w:val="right"/>
        </w:pPr>
        <w:r w:rsidRPr="008D675C">
          <w:rPr>
            <w:rFonts w:ascii="仿宋_GB2312" w:eastAsia="仿宋_GB2312" w:hint="eastAsia"/>
            <w:sz w:val="28"/>
            <w:szCs w:val="28"/>
          </w:rPr>
          <w:fldChar w:fldCharType="begin"/>
        </w:r>
        <w:r w:rsidRPr="008D675C">
          <w:rPr>
            <w:rFonts w:ascii="仿宋_GB2312" w:eastAsia="仿宋_GB2312" w:hint="eastAsia"/>
            <w:sz w:val="28"/>
            <w:szCs w:val="28"/>
          </w:rPr>
          <w:instrText>PAGE   \* MERGEFORMAT</w:instrText>
        </w:r>
        <w:r w:rsidRPr="008D675C">
          <w:rPr>
            <w:rFonts w:ascii="仿宋_GB2312" w:eastAsia="仿宋_GB2312" w:hint="eastAsia"/>
            <w:sz w:val="28"/>
            <w:szCs w:val="28"/>
          </w:rPr>
          <w:fldChar w:fldCharType="separate"/>
        </w:r>
        <w:r w:rsidR="00105555" w:rsidRPr="00105555">
          <w:rPr>
            <w:rFonts w:ascii="仿宋_GB2312" w:eastAsia="仿宋_GB2312"/>
            <w:noProof/>
            <w:sz w:val="28"/>
            <w:szCs w:val="28"/>
            <w:lang w:val="zh-CN"/>
          </w:rPr>
          <w:t>-</w:t>
        </w:r>
        <w:r w:rsidR="00105555">
          <w:rPr>
            <w:rFonts w:ascii="仿宋_GB2312" w:eastAsia="仿宋_GB2312"/>
            <w:noProof/>
            <w:sz w:val="28"/>
            <w:szCs w:val="28"/>
          </w:rPr>
          <w:t xml:space="preserve"> 1 -</w:t>
        </w:r>
        <w:r w:rsidRPr="008D675C">
          <w:rPr>
            <w:rFonts w:ascii="仿宋_GB2312" w:eastAsia="仿宋_GB2312" w:hint="eastAsia"/>
            <w:sz w:val="28"/>
            <w:szCs w:val="28"/>
          </w:rPr>
          <w:fldChar w:fldCharType="end"/>
        </w:r>
      </w:p>
    </w:sdtContent>
  </w:sdt>
  <w:p w:rsidR="008D675C" w:rsidRDefault="008D67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C4" w:rsidRDefault="003546C4" w:rsidP="008D675C">
      <w:r>
        <w:separator/>
      </w:r>
    </w:p>
  </w:footnote>
  <w:footnote w:type="continuationSeparator" w:id="0">
    <w:p w:rsidR="003546C4" w:rsidRDefault="003546C4" w:rsidP="008D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16D6E"/>
    <w:multiLevelType w:val="multilevel"/>
    <w:tmpl w:val="4DA16D6E"/>
    <w:lvl w:ilvl="0">
      <w:start w:val="1"/>
      <w:numFmt w:val="japaneseCounting"/>
      <w:lvlText w:val="%1、"/>
      <w:lvlJc w:val="left"/>
      <w:pPr>
        <w:ind w:left="1280" w:hanging="720"/>
      </w:pPr>
      <w:rPr>
        <w:rFonts w:hint="default"/>
      </w:r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81"/>
    <w:rsid w:val="00062463"/>
    <w:rsid w:val="00070100"/>
    <w:rsid w:val="000D5EC1"/>
    <w:rsid w:val="000F6384"/>
    <w:rsid w:val="00105555"/>
    <w:rsid w:val="001231E1"/>
    <w:rsid w:val="00267311"/>
    <w:rsid w:val="00325BDB"/>
    <w:rsid w:val="003546C4"/>
    <w:rsid w:val="00422037"/>
    <w:rsid w:val="00464B2A"/>
    <w:rsid w:val="00552F82"/>
    <w:rsid w:val="00580728"/>
    <w:rsid w:val="00625D23"/>
    <w:rsid w:val="00645139"/>
    <w:rsid w:val="00661CB0"/>
    <w:rsid w:val="006B1FE4"/>
    <w:rsid w:val="006D1AE3"/>
    <w:rsid w:val="006E0BA5"/>
    <w:rsid w:val="00731EE8"/>
    <w:rsid w:val="008C345A"/>
    <w:rsid w:val="008D675C"/>
    <w:rsid w:val="008E752B"/>
    <w:rsid w:val="00964BA5"/>
    <w:rsid w:val="0096625E"/>
    <w:rsid w:val="009D1248"/>
    <w:rsid w:val="00A809D0"/>
    <w:rsid w:val="00BA3A16"/>
    <w:rsid w:val="00BF066E"/>
    <w:rsid w:val="00C912BB"/>
    <w:rsid w:val="00D10086"/>
    <w:rsid w:val="00D707F1"/>
    <w:rsid w:val="00D95018"/>
    <w:rsid w:val="00DF2422"/>
    <w:rsid w:val="00E36732"/>
    <w:rsid w:val="00E55CFE"/>
    <w:rsid w:val="00E7732B"/>
    <w:rsid w:val="00EF4F6D"/>
    <w:rsid w:val="00F113BC"/>
    <w:rsid w:val="00F46581"/>
    <w:rsid w:val="00F80081"/>
    <w:rsid w:val="0727018B"/>
    <w:rsid w:val="40B7779F"/>
    <w:rsid w:val="47F916FA"/>
    <w:rsid w:val="4F265A4E"/>
    <w:rsid w:val="706F4F71"/>
    <w:rsid w:val="74D72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character" w:styleId="a4">
    <w:name w:val="Strong"/>
    <w:basedOn w:val="a0"/>
    <w:uiPriority w:val="22"/>
    <w:qFormat/>
    <w:rPr>
      <w:b/>
      <w:bCs/>
    </w:rPr>
  </w:style>
  <w:style w:type="character" w:styleId="a5">
    <w:name w:val="Hyperlink"/>
    <w:basedOn w:val="a0"/>
    <w:uiPriority w:val="99"/>
    <w:unhideWhenUsed/>
    <w:qFormat/>
    <w:rPr>
      <w:color w:val="0000FF" w:themeColor="hyperlink"/>
      <w:u w:val="single"/>
    </w:rPr>
  </w:style>
  <w:style w:type="paragraph" w:customStyle="1" w:styleId="qowt-stl-">
    <w:name w:val="qowt-stl-正文"/>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4-gb2312">
    <w:name w:val="qowt-font4-gb2312"/>
    <w:basedOn w:val="a0"/>
  </w:style>
  <w:style w:type="character" w:customStyle="1" w:styleId="qowt-font5">
    <w:name w:val="qowt-font5"/>
    <w:basedOn w:val="a0"/>
  </w:style>
  <w:style w:type="character" w:customStyle="1" w:styleId="qowt-font6-gb2312">
    <w:name w:val="qowt-font6-gb2312"/>
    <w:basedOn w:val="a0"/>
  </w:style>
  <w:style w:type="paragraph" w:customStyle="1" w:styleId="qowt-stl-p0">
    <w:name w:val="qowt-stl-p0"/>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7">
    <w:name w:val="qowt-font7"/>
    <w:basedOn w:val="a0"/>
  </w:style>
  <w:style w:type="paragraph" w:styleId="a6">
    <w:name w:val="List Paragraph"/>
    <w:basedOn w:val="a"/>
    <w:uiPriority w:val="99"/>
    <w:qFormat/>
    <w:pPr>
      <w:ind w:firstLineChars="200" w:firstLine="420"/>
    </w:pPr>
  </w:style>
  <w:style w:type="paragraph" w:styleId="a7">
    <w:name w:val="Balloon Text"/>
    <w:basedOn w:val="a"/>
    <w:link w:val="Char"/>
    <w:uiPriority w:val="99"/>
    <w:semiHidden/>
    <w:unhideWhenUsed/>
    <w:rsid w:val="00645139"/>
    <w:rPr>
      <w:sz w:val="18"/>
      <w:szCs w:val="18"/>
    </w:rPr>
  </w:style>
  <w:style w:type="character" w:customStyle="1" w:styleId="Char">
    <w:name w:val="批注框文本 Char"/>
    <w:basedOn w:val="a0"/>
    <w:link w:val="a7"/>
    <w:uiPriority w:val="99"/>
    <w:semiHidden/>
    <w:rsid w:val="00645139"/>
    <w:rPr>
      <w:rFonts w:asciiTheme="minorHAnsi" w:eastAsiaTheme="minorEastAsia" w:hAnsiTheme="minorHAnsi" w:cstheme="minorBidi"/>
      <w:kern w:val="2"/>
      <w:sz w:val="18"/>
      <w:szCs w:val="18"/>
    </w:rPr>
  </w:style>
  <w:style w:type="paragraph" w:styleId="a8">
    <w:name w:val="header"/>
    <w:basedOn w:val="a"/>
    <w:link w:val="Char0"/>
    <w:uiPriority w:val="99"/>
    <w:unhideWhenUsed/>
    <w:rsid w:val="008D67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D675C"/>
    <w:rPr>
      <w:rFonts w:asciiTheme="minorHAnsi" w:eastAsiaTheme="minorEastAsia" w:hAnsiTheme="minorHAnsi" w:cstheme="minorBidi"/>
      <w:kern w:val="2"/>
      <w:sz w:val="18"/>
      <w:szCs w:val="18"/>
    </w:rPr>
  </w:style>
  <w:style w:type="paragraph" w:styleId="a9">
    <w:name w:val="footer"/>
    <w:basedOn w:val="a"/>
    <w:link w:val="Char1"/>
    <w:uiPriority w:val="99"/>
    <w:unhideWhenUsed/>
    <w:rsid w:val="008D675C"/>
    <w:pPr>
      <w:tabs>
        <w:tab w:val="center" w:pos="4153"/>
        <w:tab w:val="right" w:pos="8306"/>
      </w:tabs>
      <w:snapToGrid w:val="0"/>
      <w:jc w:val="left"/>
    </w:pPr>
    <w:rPr>
      <w:sz w:val="18"/>
      <w:szCs w:val="18"/>
    </w:rPr>
  </w:style>
  <w:style w:type="character" w:customStyle="1" w:styleId="Char1">
    <w:name w:val="页脚 Char"/>
    <w:basedOn w:val="a0"/>
    <w:link w:val="a9"/>
    <w:uiPriority w:val="99"/>
    <w:rsid w:val="008D675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character" w:styleId="a4">
    <w:name w:val="Strong"/>
    <w:basedOn w:val="a0"/>
    <w:uiPriority w:val="22"/>
    <w:qFormat/>
    <w:rPr>
      <w:b/>
      <w:bCs/>
    </w:rPr>
  </w:style>
  <w:style w:type="character" w:styleId="a5">
    <w:name w:val="Hyperlink"/>
    <w:basedOn w:val="a0"/>
    <w:uiPriority w:val="99"/>
    <w:unhideWhenUsed/>
    <w:qFormat/>
    <w:rPr>
      <w:color w:val="0000FF" w:themeColor="hyperlink"/>
      <w:u w:val="single"/>
    </w:rPr>
  </w:style>
  <w:style w:type="paragraph" w:customStyle="1" w:styleId="qowt-stl-">
    <w:name w:val="qowt-stl-正文"/>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4-gb2312">
    <w:name w:val="qowt-font4-gb2312"/>
    <w:basedOn w:val="a0"/>
  </w:style>
  <w:style w:type="character" w:customStyle="1" w:styleId="qowt-font5">
    <w:name w:val="qowt-font5"/>
    <w:basedOn w:val="a0"/>
  </w:style>
  <w:style w:type="character" w:customStyle="1" w:styleId="qowt-font6-gb2312">
    <w:name w:val="qowt-font6-gb2312"/>
    <w:basedOn w:val="a0"/>
  </w:style>
  <w:style w:type="paragraph" w:customStyle="1" w:styleId="qowt-stl-p0">
    <w:name w:val="qowt-stl-p0"/>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7">
    <w:name w:val="qowt-font7"/>
    <w:basedOn w:val="a0"/>
  </w:style>
  <w:style w:type="paragraph" w:styleId="a6">
    <w:name w:val="List Paragraph"/>
    <w:basedOn w:val="a"/>
    <w:uiPriority w:val="99"/>
    <w:qFormat/>
    <w:pPr>
      <w:ind w:firstLineChars="200" w:firstLine="420"/>
    </w:pPr>
  </w:style>
  <w:style w:type="paragraph" w:styleId="a7">
    <w:name w:val="Balloon Text"/>
    <w:basedOn w:val="a"/>
    <w:link w:val="Char"/>
    <w:uiPriority w:val="99"/>
    <w:semiHidden/>
    <w:unhideWhenUsed/>
    <w:rsid w:val="00645139"/>
    <w:rPr>
      <w:sz w:val="18"/>
      <w:szCs w:val="18"/>
    </w:rPr>
  </w:style>
  <w:style w:type="character" w:customStyle="1" w:styleId="Char">
    <w:name w:val="批注框文本 Char"/>
    <w:basedOn w:val="a0"/>
    <w:link w:val="a7"/>
    <w:uiPriority w:val="99"/>
    <w:semiHidden/>
    <w:rsid w:val="00645139"/>
    <w:rPr>
      <w:rFonts w:asciiTheme="minorHAnsi" w:eastAsiaTheme="minorEastAsia" w:hAnsiTheme="minorHAnsi" w:cstheme="minorBidi"/>
      <w:kern w:val="2"/>
      <w:sz w:val="18"/>
      <w:szCs w:val="18"/>
    </w:rPr>
  </w:style>
  <w:style w:type="paragraph" w:styleId="a8">
    <w:name w:val="header"/>
    <w:basedOn w:val="a"/>
    <w:link w:val="Char0"/>
    <w:uiPriority w:val="99"/>
    <w:unhideWhenUsed/>
    <w:rsid w:val="008D67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D675C"/>
    <w:rPr>
      <w:rFonts w:asciiTheme="minorHAnsi" w:eastAsiaTheme="minorEastAsia" w:hAnsiTheme="minorHAnsi" w:cstheme="minorBidi"/>
      <w:kern w:val="2"/>
      <w:sz w:val="18"/>
      <w:szCs w:val="18"/>
    </w:rPr>
  </w:style>
  <w:style w:type="paragraph" w:styleId="a9">
    <w:name w:val="footer"/>
    <w:basedOn w:val="a"/>
    <w:link w:val="Char1"/>
    <w:uiPriority w:val="99"/>
    <w:unhideWhenUsed/>
    <w:rsid w:val="008D675C"/>
    <w:pPr>
      <w:tabs>
        <w:tab w:val="center" w:pos="4153"/>
        <w:tab w:val="right" w:pos="8306"/>
      </w:tabs>
      <w:snapToGrid w:val="0"/>
      <w:jc w:val="left"/>
    </w:pPr>
    <w:rPr>
      <w:sz w:val="18"/>
      <w:szCs w:val="18"/>
    </w:rPr>
  </w:style>
  <w:style w:type="character" w:customStyle="1" w:styleId="Char1">
    <w:name w:val="页脚 Char"/>
    <w:basedOn w:val="a0"/>
    <w:link w:val="a9"/>
    <w:uiPriority w:val="99"/>
    <w:rsid w:val="008D675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849284830@qq.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1849284830@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cp:lastModifiedBy>
  <cp:revision>2</cp:revision>
  <dcterms:created xsi:type="dcterms:W3CDTF">2020-01-22T06:10:00Z</dcterms:created>
  <dcterms:modified xsi:type="dcterms:W3CDTF">2020-01-22T06:10:00Z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