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2A" w:rsidRPr="004A052A" w:rsidRDefault="004A052A" w:rsidP="004A052A">
      <w:pPr>
        <w:tabs>
          <w:tab w:val="left" w:pos="900"/>
        </w:tabs>
        <w:spacing w:line="360" w:lineRule="auto"/>
        <w:ind w:rightChars="-30" w:right="-63"/>
        <w:jc w:val="center"/>
        <w:rPr>
          <w:rFonts w:ascii="楷体_GB2312" w:eastAsia="楷体_GB2312" w:hAnsi="宋体" w:cs="楷体_GB2312"/>
          <w:color w:val="auto"/>
          <w:sz w:val="30"/>
          <w:szCs w:val="30"/>
        </w:rPr>
      </w:pPr>
      <w:r w:rsidRPr="004A052A">
        <w:rPr>
          <w:rFonts w:ascii="仿宋_GB2312" w:eastAsia="仿宋_GB2312" w:hAnsi="宋体" w:cs="仿宋_GB2312"/>
          <w:color w:val="auto"/>
          <w:sz w:val="30"/>
          <w:szCs w:val="30"/>
        </w:rPr>
        <w:t>中装协〔2020〕</w:t>
      </w:r>
      <w:r w:rsidRPr="004A052A">
        <w:rPr>
          <w:rFonts w:ascii="仿宋_GB2312" w:eastAsia="仿宋_GB2312" w:hAnsi="宋体" w:cs="仿宋_GB2312"/>
          <w:color w:val="auto"/>
          <w:sz w:val="30"/>
          <w:szCs w:val="30"/>
        </w:rPr>
        <w:t>5</w:t>
      </w:r>
      <w:r w:rsidRPr="004A052A">
        <w:rPr>
          <w:rFonts w:ascii="仿宋_GB2312" w:eastAsia="仿宋_GB2312" w:hAnsi="宋体" w:cs="仿宋_GB2312"/>
          <w:color w:val="auto"/>
          <w:sz w:val="30"/>
          <w:szCs w:val="30"/>
        </w:rPr>
        <w:t>号</w:t>
      </w:r>
      <w:r w:rsidRPr="004A052A">
        <w:rPr>
          <w:rFonts w:ascii="宋体" w:eastAsia="宋体" w:hAnsi="宋体" w:cs="宋体"/>
          <w:color w:val="auto"/>
          <w:sz w:val="24"/>
          <w:szCs w:val="24"/>
        </w:rPr>
        <w:t xml:space="preserve">                 </w:t>
      </w:r>
      <w:r w:rsidRPr="004A052A">
        <w:rPr>
          <w:rFonts w:ascii="仿宋_GB2312" w:eastAsia="仿宋_GB2312" w:hAnsi="宋体" w:cs="仿宋_GB2312"/>
          <w:color w:val="auto"/>
          <w:sz w:val="30"/>
          <w:szCs w:val="30"/>
        </w:rPr>
        <w:t>签发人：</w:t>
      </w:r>
      <w:r w:rsidRPr="004A052A">
        <w:rPr>
          <w:rFonts w:ascii="楷体_GB2312" w:eastAsia="楷体_GB2312" w:hAnsi="宋体" w:cs="楷体_GB2312"/>
          <w:color w:val="auto"/>
          <w:sz w:val="30"/>
          <w:szCs w:val="30"/>
        </w:rPr>
        <w:t>刘晓一</w:t>
      </w:r>
    </w:p>
    <w:p w:rsidR="007335F0" w:rsidRPr="004A052A" w:rsidRDefault="007335F0" w:rsidP="004A052A">
      <w:pPr>
        <w:spacing w:line="360" w:lineRule="auto"/>
        <w:jc w:val="center"/>
        <w:rPr>
          <w:rFonts w:ascii="方正小标宋简体" w:eastAsia="方正小标宋简体" w:hAnsi="黑体" w:cs="黑体"/>
          <w:b/>
          <w:color w:val="auto"/>
          <w:sz w:val="38"/>
          <w:szCs w:val="38"/>
          <w:lang w:eastAsia="zh-TW"/>
        </w:rPr>
      </w:pPr>
    </w:p>
    <w:p w:rsidR="007335F0" w:rsidRPr="004A052A" w:rsidRDefault="0019219F" w:rsidP="004A052A">
      <w:pPr>
        <w:pStyle w:val="a5"/>
        <w:widowControl/>
        <w:spacing w:beforeAutospacing="0" w:after="300" w:afterAutospacing="0" w:line="360" w:lineRule="auto"/>
        <w:jc w:val="center"/>
        <w:rPr>
          <w:rFonts w:ascii="方正小标宋简体" w:eastAsia="方正小标宋简体" w:hAnsi="微软雅黑" w:cs="微软雅黑"/>
          <w:b/>
          <w:color w:val="auto"/>
          <w:sz w:val="38"/>
          <w:szCs w:val="38"/>
        </w:rPr>
      </w:pPr>
      <w:r w:rsidRPr="004A052A">
        <w:rPr>
          <w:rFonts w:ascii="方正小标宋简体" w:eastAsia="方正小标宋简体" w:hAnsi="微软雅黑" w:cs="微软雅黑"/>
          <w:b/>
          <w:color w:val="auto"/>
          <w:sz w:val="38"/>
          <w:szCs w:val="38"/>
        </w:rPr>
        <w:t>关于同意</w:t>
      </w:r>
      <w:r w:rsidRPr="004A052A">
        <w:rPr>
          <w:rFonts w:ascii="方正小标宋简体" w:eastAsia="方正小标宋简体" w:hAnsi="黑体" w:cs="黑体"/>
          <w:b/>
          <w:color w:val="auto"/>
          <w:sz w:val="38"/>
          <w:szCs w:val="38"/>
          <w:lang w:val="zh-TW" w:eastAsia="zh-TW"/>
        </w:rPr>
        <w:t>联合成立中国建筑装饰产业学院</w:t>
      </w:r>
      <w:r w:rsidRPr="004A052A">
        <w:rPr>
          <w:rFonts w:ascii="方正小标宋简体" w:eastAsia="方正小标宋简体" w:hAnsi="微软雅黑" w:cs="微软雅黑"/>
          <w:b/>
          <w:color w:val="auto"/>
          <w:sz w:val="38"/>
          <w:szCs w:val="38"/>
        </w:rPr>
        <w:t>的批复</w:t>
      </w:r>
    </w:p>
    <w:p w:rsidR="007335F0" w:rsidRPr="004A052A" w:rsidRDefault="007335F0" w:rsidP="004A052A">
      <w:pPr>
        <w:pStyle w:val="a5"/>
        <w:widowControl/>
        <w:spacing w:beforeAutospacing="0" w:after="300" w:afterAutospacing="0" w:line="360" w:lineRule="auto"/>
        <w:jc w:val="center"/>
        <w:rPr>
          <w:rFonts w:ascii="方正小标宋简体" w:eastAsia="方正小标宋简体" w:hAnsi="微软雅黑" w:cs="微软雅黑"/>
          <w:b/>
          <w:color w:val="auto"/>
          <w:sz w:val="10"/>
          <w:szCs w:val="10"/>
        </w:rPr>
      </w:pPr>
    </w:p>
    <w:p w:rsidR="007335F0" w:rsidRPr="004A052A" w:rsidRDefault="0019219F" w:rsidP="004A052A">
      <w:pPr>
        <w:spacing w:line="360" w:lineRule="auto"/>
        <w:rPr>
          <w:rFonts w:ascii="仿宋_GB2312" w:eastAsia="仿宋_GB2312" w:hAnsi="华文仿宋" w:cs="华文仿宋"/>
          <w:color w:val="auto"/>
          <w:sz w:val="32"/>
          <w:szCs w:val="32"/>
        </w:rPr>
      </w:pPr>
      <w:r w:rsidRPr="004A052A">
        <w:rPr>
          <w:rFonts w:ascii="仿宋_GB2312" w:eastAsia="仿宋_GB2312" w:hAnsi="华文仿宋" w:cs="华文仿宋"/>
          <w:color w:val="auto"/>
          <w:sz w:val="32"/>
          <w:szCs w:val="32"/>
          <w:lang w:val="zh-TW" w:eastAsia="zh-TW"/>
        </w:rPr>
        <w:t>上海城建职业学院</w:t>
      </w:r>
      <w:r w:rsidRPr="004A052A">
        <w:rPr>
          <w:rFonts w:ascii="仿宋_GB2312" w:eastAsia="仿宋_GB2312" w:hAnsi="华文仿宋" w:cs="华文仿宋"/>
          <w:color w:val="auto"/>
          <w:sz w:val="32"/>
          <w:szCs w:val="32"/>
        </w:rPr>
        <w:t>：</w:t>
      </w:r>
    </w:p>
    <w:p w:rsidR="00E47F91" w:rsidRDefault="0019219F" w:rsidP="00E47F91">
      <w:pPr>
        <w:widowControl/>
        <w:spacing w:before="100" w:beforeAutospacing="1" w:after="100" w:afterAutospacing="1" w:line="360" w:lineRule="auto"/>
        <w:ind w:firstLineChars="200" w:firstLine="640"/>
        <w:jc w:val="left"/>
        <w:rPr>
          <w:rFonts w:ascii="仿宋_GB2312" w:eastAsia="仿宋_GB2312" w:hAnsi="华文仿宋" w:cs="华文仿宋" w:hint="default"/>
          <w:color w:val="auto"/>
          <w:sz w:val="32"/>
          <w:szCs w:val="32"/>
          <w:lang w:val="zh-TW" w:eastAsia="zh-TW"/>
        </w:rPr>
        <w:sectPr w:rsidR="00E47F91" w:rsidSect="00E47F91">
          <w:footerReference w:type="even" r:id="rId8"/>
          <w:footerReference w:type="default" r:id="rId9"/>
          <w:pgSz w:w="11900" w:h="16840"/>
          <w:pgMar w:top="3686" w:right="1247" w:bottom="1871" w:left="1588" w:header="851" w:footer="992" w:gutter="0"/>
          <w:pgNumType w:fmt="numberInDash"/>
          <w:cols w:space="720"/>
        </w:sectPr>
      </w:pPr>
      <w:r w:rsidRPr="004A052A">
        <w:rPr>
          <w:rFonts w:ascii="仿宋_GB2312" w:eastAsia="仿宋_GB2312" w:hAnsi="华文仿宋" w:cs="华文仿宋"/>
          <w:color w:val="auto"/>
          <w:sz w:val="32"/>
          <w:szCs w:val="32"/>
        </w:rPr>
        <w:t>贵</w:t>
      </w:r>
      <w:r w:rsidR="004A052A">
        <w:rPr>
          <w:rFonts w:ascii="仿宋_GB2312" w:eastAsia="仿宋_GB2312" w:hAnsi="华文仿宋" w:cs="华文仿宋"/>
          <w:color w:val="auto"/>
          <w:sz w:val="32"/>
          <w:szCs w:val="32"/>
        </w:rPr>
        <w:t>院</w:t>
      </w:r>
      <w:r w:rsidRPr="004A052A">
        <w:rPr>
          <w:rFonts w:ascii="仿宋_GB2312" w:eastAsia="仿宋_GB2312" w:hAnsi="华文仿宋" w:cs="华文仿宋"/>
          <w:color w:val="auto"/>
          <w:sz w:val="32"/>
          <w:szCs w:val="32"/>
        </w:rPr>
        <w:t>《关于申请</w:t>
      </w:r>
      <w:r w:rsidRPr="004A052A">
        <w:rPr>
          <w:rFonts w:ascii="仿宋_GB2312" w:eastAsia="仿宋_GB2312" w:hAnsi="华文仿宋" w:cs="华文仿宋"/>
          <w:color w:val="auto"/>
          <w:sz w:val="32"/>
          <w:szCs w:val="32"/>
        </w:rPr>
        <w:t>联合</w:t>
      </w:r>
      <w:r w:rsidRPr="004A052A">
        <w:rPr>
          <w:rFonts w:ascii="仿宋_GB2312" w:eastAsia="仿宋_GB2312" w:hAnsi="华文仿宋" w:cs="华文仿宋"/>
          <w:color w:val="auto"/>
          <w:sz w:val="32"/>
          <w:szCs w:val="32"/>
        </w:rPr>
        <w:t>成立“</w:t>
      </w:r>
      <w:r w:rsidRPr="004A052A">
        <w:rPr>
          <w:rFonts w:ascii="仿宋_GB2312" w:eastAsia="仿宋_GB2312" w:hAnsi="华文仿宋" w:cs="华文仿宋"/>
          <w:color w:val="auto"/>
          <w:sz w:val="32"/>
          <w:szCs w:val="32"/>
          <w:lang w:val="zh-TW" w:eastAsia="zh-TW"/>
        </w:rPr>
        <w:t>中国建筑装饰产业学院</w:t>
      </w:r>
      <w:r w:rsidRPr="004A052A">
        <w:rPr>
          <w:rFonts w:ascii="仿宋_GB2312" w:eastAsia="仿宋_GB2312" w:hAnsi="华文仿宋" w:cs="华文仿宋"/>
          <w:color w:val="auto"/>
          <w:sz w:val="32"/>
          <w:szCs w:val="32"/>
        </w:rPr>
        <w:t>”申请报告》及相关资料收悉</w:t>
      </w:r>
      <w:r w:rsidR="004A052A">
        <w:rPr>
          <w:rFonts w:ascii="仿宋_GB2312" w:eastAsia="仿宋_GB2312" w:hAnsi="华文仿宋" w:cs="华文仿宋"/>
          <w:color w:val="auto"/>
          <w:sz w:val="32"/>
          <w:szCs w:val="32"/>
        </w:rPr>
        <w:t>。</w:t>
      </w:r>
      <w:r w:rsidRPr="004A052A">
        <w:rPr>
          <w:rFonts w:ascii="仿宋_GB2312" w:eastAsia="仿宋_GB2312" w:hAnsi="华文仿宋" w:cs="华文仿宋"/>
          <w:color w:val="auto"/>
          <w:sz w:val="32"/>
          <w:szCs w:val="32"/>
        </w:rPr>
        <w:t>鉴于行业发展需求及你单位在</w:t>
      </w:r>
      <w:r w:rsidRPr="004A052A">
        <w:rPr>
          <w:rFonts w:ascii="仿宋_GB2312" w:eastAsia="仿宋_GB2312" w:hAnsi="华文仿宋" w:cs="华文仿宋"/>
          <w:color w:val="auto"/>
          <w:sz w:val="32"/>
          <w:szCs w:val="32"/>
        </w:rPr>
        <w:t>建筑装饰行业</w:t>
      </w:r>
      <w:r w:rsidR="004A052A">
        <w:rPr>
          <w:rFonts w:ascii="仿宋_GB2312" w:eastAsia="仿宋_GB2312" w:hAnsi="华文仿宋" w:cs="华文仿宋"/>
          <w:color w:val="auto"/>
          <w:sz w:val="32"/>
          <w:szCs w:val="32"/>
        </w:rPr>
        <w:t>相关学科的</w:t>
      </w:r>
      <w:r w:rsidRPr="004A052A">
        <w:rPr>
          <w:rFonts w:ascii="仿宋_GB2312" w:eastAsia="仿宋_GB2312" w:hAnsi="华文仿宋" w:cs="华文仿宋"/>
          <w:color w:val="auto"/>
          <w:sz w:val="32"/>
          <w:szCs w:val="32"/>
        </w:rPr>
        <w:t>教学</w:t>
      </w:r>
      <w:r w:rsidRPr="004A052A">
        <w:rPr>
          <w:rFonts w:ascii="仿宋_GB2312" w:eastAsia="仿宋_GB2312" w:hAnsi="华文仿宋" w:cs="华文仿宋"/>
          <w:color w:val="auto"/>
          <w:sz w:val="32"/>
          <w:szCs w:val="32"/>
        </w:rPr>
        <w:t>能力和水平</w:t>
      </w:r>
      <w:r w:rsidR="004A052A">
        <w:rPr>
          <w:rFonts w:ascii="仿宋_GB2312" w:eastAsia="仿宋_GB2312" w:hAnsi="华文仿宋" w:cs="华文仿宋"/>
          <w:color w:val="auto"/>
          <w:sz w:val="32"/>
          <w:szCs w:val="32"/>
        </w:rPr>
        <w:t>，</w:t>
      </w:r>
      <w:r w:rsidRPr="004A052A">
        <w:rPr>
          <w:rFonts w:ascii="仿宋_GB2312" w:eastAsia="仿宋_GB2312" w:hAnsi="华文仿宋" w:cs="华文仿宋"/>
          <w:color w:val="auto"/>
          <w:sz w:val="32"/>
          <w:szCs w:val="32"/>
          <w:lang w:val="zh-TW" w:eastAsia="zh-TW"/>
        </w:rPr>
        <w:t>为贯彻落实国务院《国家职业教育改革实施方案》与《职业技能提升行动方案（</w:t>
      </w:r>
      <w:r w:rsidRPr="004A052A">
        <w:rPr>
          <w:rFonts w:ascii="仿宋_GB2312" w:eastAsia="仿宋_GB2312" w:hAnsi="华文仿宋" w:cs="华文仿宋"/>
          <w:color w:val="auto"/>
          <w:sz w:val="32"/>
          <w:szCs w:val="32"/>
        </w:rPr>
        <w:t>2019-2021</w:t>
      </w:r>
      <w:r w:rsidRPr="004A052A">
        <w:rPr>
          <w:rFonts w:ascii="仿宋_GB2312" w:eastAsia="仿宋_GB2312" w:hAnsi="华文仿宋" w:cs="华文仿宋"/>
          <w:color w:val="auto"/>
          <w:sz w:val="32"/>
          <w:szCs w:val="32"/>
          <w:lang w:val="zh-TW" w:eastAsia="zh-TW"/>
        </w:rPr>
        <w:t>年）》，实施科教兴国和人才强国战略，加快</w:t>
      </w:r>
      <w:r w:rsidR="004A052A">
        <w:rPr>
          <w:rFonts w:ascii="仿宋_GB2312" w:eastAsia="仿宋_GB2312" w:hAnsi="华文仿宋" w:cs="华文仿宋"/>
          <w:color w:val="auto"/>
          <w:sz w:val="32"/>
          <w:szCs w:val="32"/>
          <w:lang w:val="zh-TW" w:eastAsia="zh-TW"/>
        </w:rPr>
        <w:t>建筑装饰行业</w:t>
      </w:r>
      <w:r w:rsidRPr="004A052A">
        <w:rPr>
          <w:rFonts w:ascii="仿宋_GB2312" w:eastAsia="仿宋_GB2312" w:hAnsi="华文仿宋" w:cs="华文仿宋"/>
          <w:color w:val="auto"/>
          <w:sz w:val="32"/>
          <w:szCs w:val="32"/>
          <w:lang w:val="zh-TW" w:eastAsia="zh-TW"/>
        </w:rPr>
        <w:t>高技能人才队伍建设，培养和造就一批具有较强实际动手能力和较高综合职业素质的青年高技能人才，</w:t>
      </w:r>
      <w:r w:rsidR="004A052A">
        <w:rPr>
          <w:rFonts w:ascii="仿宋_GB2312" w:eastAsia="仿宋_GB2312" w:hAnsi="华文仿宋" w:cs="华文仿宋"/>
          <w:color w:val="auto"/>
          <w:sz w:val="32"/>
          <w:szCs w:val="32"/>
          <w:lang w:val="zh-TW"/>
        </w:rPr>
        <w:t>促进建筑装饰行业</w:t>
      </w:r>
      <w:r w:rsidRPr="004A052A">
        <w:rPr>
          <w:rFonts w:ascii="仿宋_GB2312" w:eastAsia="仿宋_GB2312" w:hAnsi="华文仿宋" w:cs="华文仿宋"/>
          <w:color w:val="auto"/>
          <w:sz w:val="32"/>
          <w:szCs w:val="32"/>
          <w:lang w:val="zh-TW" w:eastAsia="zh-TW"/>
        </w:rPr>
        <w:t>转型升级和高质量发展</w:t>
      </w:r>
      <w:r w:rsidR="004A052A">
        <w:rPr>
          <w:rFonts w:ascii="仿宋_GB2312" w:eastAsia="仿宋_GB2312" w:hAnsi="华文仿宋" w:cs="华文仿宋"/>
          <w:color w:val="auto"/>
          <w:sz w:val="32"/>
          <w:szCs w:val="32"/>
          <w:lang w:val="zh-TW"/>
        </w:rPr>
        <w:t>，</w:t>
      </w:r>
      <w:r w:rsidRPr="004A052A">
        <w:rPr>
          <w:rFonts w:ascii="仿宋_GB2312" w:eastAsia="仿宋_GB2312" w:hAnsi="华文仿宋" w:cs="华文仿宋"/>
          <w:color w:val="auto"/>
          <w:sz w:val="32"/>
          <w:szCs w:val="32"/>
        </w:rPr>
        <w:t>经我会研究决定，同意与你单位</w:t>
      </w:r>
      <w:r w:rsidRPr="004A052A">
        <w:rPr>
          <w:rFonts w:ascii="仿宋_GB2312" w:eastAsia="仿宋_GB2312" w:hAnsi="华文仿宋" w:cs="华文仿宋"/>
          <w:color w:val="auto"/>
          <w:sz w:val="32"/>
          <w:szCs w:val="32"/>
          <w:lang w:val="zh-TW" w:eastAsia="zh-TW"/>
        </w:rPr>
        <w:t>联合成立</w:t>
      </w:r>
      <w:r w:rsidRPr="004A052A">
        <w:rPr>
          <w:rFonts w:ascii="仿宋_GB2312" w:eastAsia="仿宋_GB2312" w:hAnsi="华文仿宋" w:cs="华文仿宋"/>
          <w:color w:val="auto"/>
          <w:sz w:val="32"/>
          <w:szCs w:val="32"/>
        </w:rPr>
        <w:t>“</w:t>
      </w:r>
      <w:r w:rsidRPr="004A052A">
        <w:rPr>
          <w:rFonts w:ascii="仿宋_GB2312" w:eastAsia="仿宋_GB2312" w:hAnsi="华文仿宋" w:cs="华文仿宋"/>
          <w:color w:val="auto"/>
          <w:sz w:val="32"/>
          <w:szCs w:val="32"/>
          <w:lang w:val="zh-TW" w:eastAsia="zh-TW"/>
        </w:rPr>
        <w:t>中国建筑装饰产业学院</w:t>
      </w:r>
      <w:r w:rsidRPr="004A052A">
        <w:rPr>
          <w:rFonts w:ascii="仿宋_GB2312" w:eastAsia="仿宋_GB2312" w:hAnsi="华文仿宋" w:cs="华文仿宋"/>
          <w:color w:val="auto"/>
          <w:sz w:val="32"/>
          <w:szCs w:val="32"/>
        </w:rPr>
        <w:t>”</w:t>
      </w:r>
      <w:r w:rsidRPr="004A052A">
        <w:rPr>
          <w:rFonts w:ascii="仿宋_GB2312" w:eastAsia="仿宋_GB2312" w:hAnsi="华文仿宋" w:cs="华文仿宋"/>
          <w:color w:val="auto"/>
          <w:sz w:val="32"/>
          <w:szCs w:val="32"/>
          <w:lang w:val="zh-TW" w:eastAsia="zh-TW"/>
        </w:rPr>
        <w:t>，</w:t>
      </w:r>
      <w:r w:rsidRPr="004A052A">
        <w:rPr>
          <w:rFonts w:ascii="仿宋_GB2312" w:eastAsia="仿宋_GB2312" w:hAnsi="华文仿宋" w:cs="华文仿宋"/>
          <w:color w:val="auto"/>
          <w:sz w:val="32"/>
          <w:szCs w:val="32"/>
        </w:rPr>
        <w:t>望你单位积极发挥在建筑装饰领域的教育优势，</w:t>
      </w:r>
      <w:r w:rsidRPr="004A052A">
        <w:rPr>
          <w:rFonts w:ascii="仿宋_GB2312" w:eastAsia="仿宋_GB2312" w:hAnsi="华文仿宋" w:cs="华文仿宋"/>
          <w:color w:val="auto"/>
          <w:sz w:val="32"/>
          <w:szCs w:val="32"/>
          <w:lang w:val="zh-TW" w:eastAsia="zh-TW"/>
        </w:rPr>
        <w:t>大力</w:t>
      </w:r>
      <w:r w:rsidRPr="004A052A">
        <w:rPr>
          <w:rFonts w:ascii="仿宋_GB2312" w:eastAsia="仿宋_GB2312" w:hAnsi="华文仿宋" w:cs="华文仿宋"/>
          <w:color w:val="auto"/>
          <w:sz w:val="32"/>
          <w:szCs w:val="32"/>
        </w:rPr>
        <w:t>推进</w:t>
      </w:r>
      <w:r w:rsidRPr="004A052A">
        <w:rPr>
          <w:rFonts w:ascii="仿宋_GB2312" w:eastAsia="仿宋_GB2312" w:hAnsi="华文仿宋" w:cs="华文仿宋"/>
          <w:color w:val="auto"/>
          <w:sz w:val="32"/>
          <w:szCs w:val="32"/>
          <w:lang w:val="zh-TW" w:eastAsia="zh-TW"/>
        </w:rPr>
        <w:t>建筑装饰设计</w:t>
      </w:r>
      <w:r w:rsidR="004A052A">
        <w:rPr>
          <w:rFonts w:ascii="仿宋_GB2312" w:eastAsia="仿宋_GB2312" w:hAnsi="华文仿宋" w:cs="华文仿宋"/>
          <w:color w:val="auto"/>
          <w:sz w:val="32"/>
          <w:szCs w:val="32"/>
          <w:lang w:val="zh-TW"/>
        </w:rPr>
        <w:t>、</w:t>
      </w:r>
      <w:r w:rsidR="004A052A">
        <w:rPr>
          <w:rFonts w:ascii="仿宋_GB2312" w:eastAsia="仿宋_GB2312" w:hAnsi="华文仿宋" w:cs="华文仿宋"/>
          <w:color w:val="auto"/>
          <w:sz w:val="32"/>
          <w:szCs w:val="32"/>
          <w:lang w:val="zh-TW" w:eastAsia="zh-TW"/>
        </w:rPr>
        <w:t>施工</w:t>
      </w:r>
      <w:r w:rsidR="004A052A">
        <w:rPr>
          <w:rFonts w:ascii="仿宋_GB2312" w:eastAsia="仿宋_GB2312" w:hAnsi="华文仿宋" w:cs="华文仿宋"/>
          <w:color w:val="auto"/>
          <w:sz w:val="32"/>
          <w:szCs w:val="32"/>
          <w:lang w:val="zh-TW"/>
        </w:rPr>
        <w:t>、</w:t>
      </w:r>
      <w:r w:rsidR="004A052A">
        <w:rPr>
          <w:rFonts w:ascii="仿宋_GB2312" w:eastAsia="仿宋_GB2312" w:hAnsi="华文仿宋" w:cs="华文仿宋"/>
          <w:color w:val="auto"/>
          <w:sz w:val="32"/>
          <w:szCs w:val="32"/>
          <w:lang w:val="zh-TW" w:eastAsia="zh-TW"/>
        </w:rPr>
        <w:t>材料</w:t>
      </w:r>
      <w:r w:rsidR="004A052A">
        <w:rPr>
          <w:rFonts w:ascii="仿宋_GB2312" w:eastAsia="仿宋_GB2312" w:hAnsi="华文仿宋" w:cs="华文仿宋"/>
          <w:color w:val="auto"/>
          <w:sz w:val="32"/>
          <w:szCs w:val="32"/>
          <w:lang w:val="zh-TW"/>
        </w:rPr>
        <w:t>、</w:t>
      </w:r>
      <w:r w:rsidR="004A052A">
        <w:rPr>
          <w:rFonts w:ascii="仿宋_GB2312" w:eastAsia="仿宋_GB2312" w:hAnsi="华文仿宋" w:cs="华文仿宋"/>
          <w:color w:val="auto"/>
          <w:sz w:val="32"/>
          <w:szCs w:val="32"/>
          <w:lang w:val="zh-TW" w:eastAsia="zh-TW"/>
        </w:rPr>
        <w:t>产品</w:t>
      </w:r>
      <w:r w:rsidR="004A052A">
        <w:rPr>
          <w:rFonts w:ascii="仿宋_GB2312" w:eastAsia="仿宋_GB2312" w:hAnsi="华文仿宋" w:cs="华文仿宋"/>
          <w:color w:val="auto"/>
          <w:sz w:val="32"/>
          <w:szCs w:val="32"/>
          <w:lang w:val="zh-TW"/>
        </w:rPr>
        <w:t>、</w:t>
      </w:r>
      <w:r w:rsidR="004A052A">
        <w:rPr>
          <w:rFonts w:ascii="仿宋_GB2312" w:eastAsia="仿宋_GB2312" w:hAnsi="华文仿宋" w:cs="华文仿宋"/>
          <w:color w:val="auto"/>
          <w:sz w:val="32"/>
          <w:szCs w:val="32"/>
          <w:lang w:val="zh-TW" w:eastAsia="zh-TW"/>
        </w:rPr>
        <w:t>工艺</w:t>
      </w:r>
      <w:r w:rsidR="004A052A">
        <w:rPr>
          <w:rFonts w:ascii="仿宋_GB2312" w:eastAsia="仿宋_GB2312" w:hAnsi="华文仿宋" w:cs="华文仿宋"/>
          <w:color w:val="auto"/>
          <w:sz w:val="32"/>
          <w:szCs w:val="32"/>
          <w:lang w:val="zh-TW"/>
        </w:rPr>
        <w:t>、BIM技术应用</w:t>
      </w:r>
      <w:r w:rsidRPr="004A052A">
        <w:rPr>
          <w:rFonts w:ascii="仿宋_GB2312" w:eastAsia="仿宋_GB2312" w:hAnsi="华文仿宋" w:cs="华文仿宋"/>
          <w:color w:val="auto"/>
          <w:sz w:val="32"/>
          <w:szCs w:val="32"/>
          <w:lang w:val="zh-TW" w:eastAsia="zh-TW"/>
        </w:rPr>
        <w:t>的职业技术教育</w:t>
      </w:r>
      <w:r w:rsidR="004A052A">
        <w:rPr>
          <w:rFonts w:ascii="仿宋_GB2312" w:eastAsia="仿宋_GB2312" w:hAnsi="华文仿宋" w:cs="华文仿宋"/>
          <w:color w:val="auto"/>
          <w:sz w:val="32"/>
          <w:szCs w:val="32"/>
          <w:lang w:val="zh-TW"/>
        </w:rPr>
        <w:t>与</w:t>
      </w:r>
      <w:r w:rsidRPr="004A052A">
        <w:rPr>
          <w:rFonts w:ascii="仿宋_GB2312" w:eastAsia="仿宋_GB2312" w:hAnsi="华文仿宋" w:cs="华文仿宋"/>
          <w:color w:val="auto"/>
          <w:sz w:val="32"/>
          <w:szCs w:val="32"/>
          <w:lang w:val="zh-TW" w:eastAsia="zh-TW"/>
        </w:rPr>
        <w:t>技能培训，提高我国建筑装饰</w:t>
      </w:r>
      <w:r w:rsidR="004A052A">
        <w:rPr>
          <w:rFonts w:ascii="仿宋_GB2312" w:eastAsia="仿宋_GB2312" w:hAnsi="华文仿宋" w:cs="华文仿宋"/>
          <w:color w:val="auto"/>
          <w:sz w:val="32"/>
          <w:szCs w:val="32"/>
          <w:lang w:val="zh-TW" w:eastAsia="zh-TW"/>
        </w:rPr>
        <w:t>行</w:t>
      </w:r>
      <w:r w:rsidRPr="004A052A">
        <w:rPr>
          <w:rFonts w:ascii="仿宋_GB2312" w:eastAsia="仿宋_GB2312" w:hAnsi="华文仿宋" w:cs="华文仿宋"/>
          <w:color w:val="auto"/>
          <w:sz w:val="32"/>
          <w:szCs w:val="32"/>
          <w:lang w:val="zh-TW" w:eastAsia="zh-TW"/>
        </w:rPr>
        <w:t>业人才</w:t>
      </w:r>
    </w:p>
    <w:p w:rsidR="004A052A" w:rsidRDefault="0019219F" w:rsidP="00E47F91">
      <w:pPr>
        <w:widowControl/>
        <w:spacing w:before="100" w:beforeAutospacing="1" w:after="100" w:afterAutospacing="1" w:line="360" w:lineRule="auto"/>
        <w:jc w:val="left"/>
        <w:rPr>
          <w:rFonts w:ascii="仿宋_GB2312" w:eastAsia="仿宋_GB2312" w:hAnsi="华文仿宋" w:cs="华文仿宋"/>
          <w:color w:val="auto"/>
          <w:sz w:val="32"/>
          <w:szCs w:val="32"/>
          <w:lang w:val="zh-TW"/>
        </w:rPr>
      </w:pPr>
      <w:r w:rsidRPr="004A052A">
        <w:rPr>
          <w:rFonts w:ascii="仿宋_GB2312" w:eastAsia="仿宋_GB2312" w:hAnsi="华文仿宋" w:cs="华文仿宋"/>
          <w:color w:val="auto"/>
          <w:sz w:val="32"/>
          <w:szCs w:val="32"/>
          <w:lang w:val="zh-TW" w:eastAsia="zh-TW"/>
        </w:rPr>
        <w:lastRenderedPageBreak/>
        <w:t>水平和科技创新能力，加快建设知识型、技能型、创新型的职业技能人才大军。</w:t>
      </w:r>
    </w:p>
    <w:p w:rsidR="007335F0" w:rsidRDefault="004A052A" w:rsidP="00E47F91">
      <w:pPr>
        <w:widowControl/>
        <w:spacing w:before="100" w:beforeAutospacing="1" w:after="100" w:afterAutospacing="1" w:line="360" w:lineRule="auto"/>
        <w:ind w:firstLineChars="200" w:firstLine="640"/>
        <w:jc w:val="left"/>
        <w:rPr>
          <w:rFonts w:ascii="仿宋_GB2312" w:eastAsia="仿宋_GB2312" w:hAnsi="华文仿宋" w:cs="华文仿宋"/>
          <w:color w:val="auto"/>
          <w:sz w:val="32"/>
          <w:szCs w:val="32"/>
        </w:rPr>
      </w:pPr>
      <w:r w:rsidRPr="004A052A">
        <w:rPr>
          <w:rFonts w:ascii="仿宋_GB2312" w:eastAsia="仿宋_GB2312" w:hAnsi="华文仿宋" w:cs="华文仿宋"/>
          <w:color w:val="auto"/>
          <w:sz w:val="32"/>
          <w:szCs w:val="32"/>
        </w:rPr>
        <w:t>特此批复</w:t>
      </w:r>
    </w:p>
    <w:p w:rsidR="00E47F91" w:rsidRPr="004A052A" w:rsidRDefault="00E47F91" w:rsidP="00E47F91">
      <w:pPr>
        <w:widowControl/>
        <w:spacing w:before="100" w:beforeAutospacing="1" w:after="100" w:afterAutospacing="1" w:line="360" w:lineRule="auto"/>
        <w:ind w:firstLineChars="200" w:firstLine="640"/>
        <w:jc w:val="left"/>
        <w:rPr>
          <w:rFonts w:ascii="仿宋_GB2312" w:eastAsia="仿宋_GB2312" w:hAnsi="华文仿宋" w:cs="华文仿宋"/>
          <w:color w:val="auto"/>
          <w:sz w:val="32"/>
          <w:szCs w:val="32"/>
        </w:rPr>
      </w:pPr>
      <w:bookmarkStart w:id="0" w:name="_GoBack"/>
      <w:bookmarkEnd w:id="0"/>
    </w:p>
    <w:p w:rsidR="007335F0" w:rsidRPr="004A052A" w:rsidRDefault="007335F0" w:rsidP="002B2128">
      <w:pPr>
        <w:spacing w:line="360" w:lineRule="auto"/>
        <w:jc w:val="left"/>
        <w:rPr>
          <w:rFonts w:ascii="仿宋_GB2312" w:eastAsia="仿宋_GB2312" w:hAnsi="华文仿宋" w:cs="华文仿宋"/>
          <w:color w:val="auto"/>
          <w:sz w:val="32"/>
          <w:szCs w:val="32"/>
          <w:lang w:val="zh-TW" w:eastAsia="zh-TW"/>
        </w:rPr>
      </w:pPr>
    </w:p>
    <w:p w:rsidR="007335F0" w:rsidRPr="004A052A" w:rsidRDefault="0019219F" w:rsidP="002B2128">
      <w:pPr>
        <w:spacing w:line="360" w:lineRule="auto"/>
        <w:ind w:firstLineChars="1600" w:firstLine="5120"/>
        <w:jc w:val="left"/>
        <w:rPr>
          <w:rFonts w:ascii="仿宋_GB2312" w:eastAsia="仿宋_GB2312" w:hAnsi="华文仿宋" w:cs="华文仿宋"/>
          <w:color w:val="auto"/>
          <w:sz w:val="32"/>
          <w:szCs w:val="32"/>
        </w:rPr>
      </w:pPr>
      <w:r w:rsidRPr="004A052A">
        <w:rPr>
          <w:rFonts w:ascii="仿宋_GB2312" w:eastAsia="仿宋_GB2312" w:hAnsi="华文仿宋" w:cs="华文仿宋"/>
          <w:color w:val="auto"/>
          <w:sz w:val="32"/>
          <w:szCs w:val="32"/>
        </w:rPr>
        <w:t>中国建筑装饰协会</w:t>
      </w:r>
    </w:p>
    <w:p w:rsidR="007335F0" w:rsidRPr="004A052A" w:rsidRDefault="002B2128" w:rsidP="002B2128">
      <w:pPr>
        <w:spacing w:line="360" w:lineRule="auto"/>
        <w:ind w:firstLineChars="1631" w:firstLine="5219"/>
        <w:jc w:val="left"/>
        <w:rPr>
          <w:rFonts w:ascii="仿宋_GB2312" w:eastAsia="仿宋_GB2312" w:hAnsi="华文仿宋" w:cs="华文仿宋"/>
          <w:color w:val="auto"/>
          <w:sz w:val="32"/>
          <w:szCs w:val="32"/>
        </w:rPr>
      </w:pPr>
      <w:r>
        <w:rPr>
          <w:rFonts w:ascii="仿宋_GB2312" w:eastAsia="仿宋_GB2312" w:hAnsi="华文仿宋" w:cs="华文仿宋"/>
          <w:color w:val="auto"/>
          <w:sz w:val="32"/>
          <w:szCs w:val="32"/>
        </w:rPr>
        <w:t>2020</w:t>
      </w:r>
      <w:r w:rsidR="0019219F" w:rsidRPr="004A052A">
        <w:rPr>
          <w:rFonts w:ascii="仿宋_GB2312" w:eastAsia="仿宋_GB2312" w:hAnsi="华文仿宋" w:cs="华文仿宋"/>
          <w:color w:val="auto"/>
          <w:sz w:val="32"/>
          <w:szCs w:val="32"/>
          <w:lang w:val="zh-TW" w:eastAsia="zh-TW"/>
        </w:rPr>
        <w:t>年</w:t>
      </w:r>
      <w:r>
        <w:rPr>
          <w:rFonts w:ascii="仿宋_GB2312" w:eastAsia="仿宋_GB2312" w:hAnsi="华文仿宋" w:cs="华文仿宋"/>
          <w:color w:val="auto"/>
          <w:sz w:val="32"/>
          <w:szCs w:val="32"/>
          <w:lang w:val="zh-TW"/>
        </w:rPr>
        <w:t>1</w:t>
      </w:r>
      <w:r w:rsidR="0019219F" w:rsidRPr="004A052A">
        <w:rPr>
          <w:rFonts w:ascii="仿宋_GB2312" w:eastAsia="仿宋_GB2312" w:hAnsi="华文仿宋" w:cs="华文仿宋"/>
          <w:color w:val="auto"/>
          <w:sz w:val="32"/>
          <w:szCs w:val="32"/>
          <w:lang w:val="zh-TW" w:eastAsia="zh-TW"/>
        </w:rPr>
        <w:t>月</w:t>
      </w:r>
      <w:r>
        <w:rPr>
          <w:rFonts w:ascii="仿宋_GB2312" w:eastAsia="仿宋_GB2312" w:hAnsi="华文仿宋" w:cs="华文仿宋"/>
          <w:color w:val="auto"/>
          <w:sz w:val="32"/>
          <w:szCs w:val="32"/>
          <w:lang w:val="zh-TW"/>
        </w:rPr>
        <w:t>20</w:t>
      </w:r>
      <w:r w:rsidR="0019219F" w:rsidRPr="004A052A">
        <w:rPr>
          <w:rFonts w:ascii="仿宋_GB2312" w:eastAsia="仿宋_GB2312" w:hAnsi="华文仿宋" w:cs="华文仿宋"/>
          <w:color w:val="auto"/>
          <w:sz w:val="32"/>
          <w:szCs w:val="32"/>
          <w:lang w:val="zh-TW" w:eastAsia="zh-TW"/>
        </w:rPr>
        <w:t>日</w:t>
      </w:r>
    </w:p>
    <w:sectPr w:rsidR="007335F0" w:rsidRPr="004A052A" w:rsidSect="00E47F91">
      <w:pgSz w:w="11900" w:h="16840"/>
      <w:pgMar w:top="1440" w:right="1247" w:bottom="1440" w:left="1588" w:header="851" w:footer="992" w:gutter="0"/>
      <w:pgNumType w:fmt="numberInDash"/>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19F" w:rsidRDefault="0019219F" w:rsidP="004A052A">
      <w:pPr>
        <w:rPr>
          <w:rFonts w:hint="default"/>
        </w:rPr>
      </w:pPr>
      <w:r>
        <w:separator/>
      </w:r>
    </w:p>
  </w:endnote>
  <w:endnote w:type="continuationSeparator" w:id="0">
    <w:p w:rsidR="0019219F" w:rsidRDefault="0019219F" w:rsidP="004A052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Arial"/>
    <w:charset w:val="00"/>
    <w:family w:val="roman"/>
    <w:pitch w:val="default"/>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872493"/>
      <w:docPartObj>
        <w:docPartGallery w:val="Page Numbers (Bottom of Page)"/>
        <w:docPartUnique/>
      </w:docPartObj>
    </w:sdtPr>
    <w:sdtEndPr>
      <w:rPr>
        <w:rFonts w:ascii="仿宋_GB2312" w:eastAsia="仿宋_GB2312"/>
        <w:sz w:val="28"/>
        <w:szCs w:val="28"/>
      </w:rPr>
    </w:sdtEndPr>
    <w:sdtContent>
      <w:p w:rsidR="00E47F91" w:rsidRPr="00E47F91" w:rsidRDefault="00E47F91">
        <w:pPr>
          <w:pStyle w:val="a3"/>
          <w:rPr>
            <w:rFonts w:ascii="仿宋_GB2312" w:eastAsia="仿宋_GB2312"/>
            <w:sz w:val="28"/>
            <w:szCs w:val="28"/>
          </w:rPr>
        </w:pPr>
        <w:r w:rsidRPr="00E47F91">
          <w:rPr>
            <w:rFonts w:ascii="仿宋_GB2312" w:eastAsia="仿宋_GB2312"/>
            <w:sz w:val="28"/>
            <w:szCs w:val="28"/>
          </w:rPr>
          <w:fldChar w:fldCharType="begin"/>
        </w:r>
        <w:r w:rsidRPr="00E47F91">
          <w:rPr>
            <w:rFonts w:ascii="仿宋_GB2312" w:eastAsia="仿宋_GB2312"/>
            <w:sz w:val="28"/>
            <w:szCs w:val="28"/>
          </w:rPr>
          <w:instrText>PAGE   \* MERGEFORMAT</w:instrText>
        </w:r>
        <w:r w:rsidRPr="00E47F91">
          <w:rPr>
            <w:rFonts w:ascii="仿宋_GB2312" w:eastAsia="仿宋_GB2312"/>
            <w:sz w:val="28"/>
            <w:szCs w:val="28"/>
          </w:rPr>
          <w:fldChar w:fldCharType="separate"/>
        </w:r>
        <w:r w:rsidR="00AF574B" w:rsidRPr="00AF574B">
          <w:rPr>
            <w:rFonts w:ascii="仿宋_GB2312" w:eastAsia="仿宋_GB2312" w:hint="default"/>
            <w:noProof/>
            <w:sz w:val="28"/>
            <w:szCs w:val="28"/>
            <w:lang w:val="zh-CN"/>
          </w:rPr>
          <w:t>-</w:t>
        </w:r>
        <w:r w:rsidR="00AF574B">
          <w:rPr>
            <w:rFonts w:ascii="仿宋_GB2312" w:eastAsia="仿宋_GB2312" w:hint="default"/>
            <w:noProof/>
            <w:sz w:val="28"/>
            <w:szCs w:val="28"/>
          </w:rPr>
          <w:t xml:space="preserve"> 2 -</w:t>
        </w:r>
        <w:r w:rsidRPr="00E47F91">
          <w:rPr>
            <w:rFonts w:ascii="仿宋_GB2312" w:eastAsia="仿宋_GB2312"/>
            <w:sz w:val="28"/>
            <w:szCs w:val="28"/>
          </w:rPr>
          <w:fldChar w:fldCharType="end"/>
        </w:r>
      </w:p>
    </w:sdtContent>
  </w:sdt>
  <w:p w:rsidR="00E47F91" w:rsidRDefault="00E47F91">
    <w:pPr>
      <w:pStyle w:val="a3"/>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815558"/>
      <w:docPartObj>
        <w:docPartGallery w:val="Page Numbers (Bottom of Page)"/>
        <w:docPartUnique/>
      </w:docPartObj>
    </w:sdtPr>
    <w:sdtEndPr>
      <w:rPr>
        <w:rFonts w:ascii="仿宋_GB2312" w:eastAsia="仿宋_GB2312"/>
        <w:sz w:val="28"/>
        <w:szCs w:val="28"/>
      </w:rPr>
    </w:sdtEndPr>
    <w:sdtContent>
      <w:p w:rsidR="00E47F91" w:rsidRPr="00E47F91" w:rsidRDefault="00E47F91">
        <w:pPr>
          <w:pStyle w:val="a3"/>
          <w:jc w:val="right"/>
          <w:rPr>
            <w:rFonts w:ascii="仿宋_GB2312" w:eastAsia="仿宋_GB2312"/>
            <w:sz w:val="28"/>
            <w:szCs w:val="28"/>
          </w:rPr>
        </w:pPr>
        <w:r w:rsidRPr="00E47F91">
          <w:rPr>
            <w:rFonts w:ascii="仿宋_GB2312" w:eastAsia="仿宋_GB2312"/>
            <w:sz w:val="28"/>
            <w:szCs w:val="28"/>
          </w:rPr>
          <w:fldChar w:fldCharType="begin"/>
        </w:r>
        <w:r w:rsidRPr="00E47F91">
          <w:rPr>
            <w:rFonts w:ascii="仿宋_GB2312" w:eastAsia="仿宋_GB2312"/>
            <w:sz w:val="28"/>
            <w:szCs w:val="28"/>
          </w:rPr>
          <w:instrText>PAGE   \* MERGEFORMAT</w:instrText>
        </w:r>
        <w:r w:rsidRPr="00E47F91">
          <w:rPr>
            <w:rFonts w:ascii="仿宋_GB2312" w:eastAsia="仿宋_GB2312"/>
            <w:sz w:val="28"/>
            <w:szCs w:val="28"/>
          </w:rPr>
          <w:fldChar w:fldCharType="separate"/>
        </w:r>
        <w:r w:rsidR="00AF574B" w:rsidRPr="00AF574B">
          <w:rPr>
            <w:rFonts w:ascii="仿宋_GB2312" w:eastAsia="仿宋_GB2312" w:hint="default"/>
            <w:noProof/>
            <w:sz w:val="28"/>
            <w:szCs w:val="28"/>
            <w:lang w:val="zh-CN"/>
          </w:rPr>
          <w:t>-</w:t>
        </w:r>
        <w:r w:rsidR="00AF574B">
          <w:rPr>
            <w:rFonts w:ascii="仿宋_GB2312" w:eastAsia="仿宋_GB2312" w:hint="default"/>
            <w:noProof/>
            <w:sz w:val="28"/>
            <w:szCs w:val="28"/>
          </w:rPr>
          <w:t xml:space="preserve"> 1 -</w:t>
        </w:r>
        <w:r w:rsidRPr="00E47F91">
          <w:rPr>
            <w:rFonts w:ascii="仿宋_GB2312" w:eastAsia="仿宋_GB2312"/>
            <w:sz w:val="28"/>
            <w:szCs w:val="28"/>
          </w:rPr>
          <w:fldChar w:fldCharType="end"/>
        </w:r>
      </w:p>
    </w:sdtContent>
  </w:sdt>
  <w:p w:rsidR="00E47F91" w:rsidRDefault="00E47F91">
    <w:pPr>
      <w:pStyle w:val="a3"/>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19F" w:rsidRDefault="0019219F" w:rsidP="004A052A">
      <w:pPr>
        <w:rPr>
          <w:rFonts w:hint="default"/>
        </w:rPr>
      </w:pPr>
      <w:r>
        <w:separator/>
      </w:r>
    </w:p>
  </w:footnote>
  <w:footnote w:type="continuationSeparator" w:id="0">
    <w:p w:rsidR="0019219F" w:rsidRDefault="0019219F" w:rsidP="004A052A">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420"/>
  <w:evenAndOddHeaders/>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44"/>
    <w:rsid w:val="0019219F"/>
    <w:rsid w:val="002138A6"/>
    <w:rsid w:val="002B2128"/>
    <w:rsid w:val="00433934"/>
    <w:rsid w:val="004A052A"/>
    <w:rsid w:val="007335F0"/>
    <w:rsid w:val="00AF574B"/>
    <w:rsid w:val="00E47F91"/>
    <w:rsid w:val="00FD2944"/>
    <w:rsid w:val="11030798"/>
    <w:rsid w:val="1BF25EE3"/>
    <w:rsid w:val="302560DC"/>
    <w:rsid w:val="57BA2A97"/>
    <w:rsid w:val="75B95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Arial Unicode MS" w:eastAsia="Arial Unicode MS" w:hAnsi="Arial Unicode MS" w:cs="Arial Unicode MS" w:hint="eastAsia"/>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spacing w:beforeAutospacing="1" w:afterAutospacing="1"/>
      <w:jc w:val="left"/>
    </w:pPr>
    <w:rPr>
      <w:rFonts w:cs="Times New Roman"/>
      <w:kern w:val="0"/>
      <w:sz w:val="24"/>
    </w:rPr>
  </w:style>
  <w:style w:type="character" w:styleId="a6">
    <w:name w:val="FollowedHyperlink"/>
    <w:basedOn w:val="a0"/>
    <w:uiPriority w:val="99"/>
    <w:semiHidden/>
    <w:unhideWhenUsed/>
    <w:rPr>
      <w:color w:val="333333"/>
      <w:u w:val="none"/>
    </w:rPr>
  </w:style>
  <w:style w:type="character" w:styleId="a7">
    <w:name w:val="Hyperlink"/>
    <w:qFormat/>
    <w:rPr>
      <w:u w:val="single"/>
    </w:rPr>
  </w:style>
  <w:style w:type="table" w:customStyle="1" w:styleId="TableNormal">
    <w:name w:val="Table Normal"/>
    <w:qFormat/>
    <w:tblPr>
      <w:tblCellMar>
        <w:top w:w="0" w:type="dxa"/>
        <w:left w:w="0" w:type="dxa"/>
        <w:bottom w:w="0" w:type="dxa"/>
        <w:right w:w="0" w:type="dxa"/>
      </w:tblCellMar>
    </w:tblPr>
  </w:style>
  <w:style w:type="paragraph" w:customStyle="1" w:styleId="a8">
    <w:name w:val="页眉与页脚"/>
    <w:qFormat/>
    <w:pPr>
      <w:tabs>
        <w:tab w:val="right" w:pos="9020"/>
      </w:tabs>
    </w:pPr>
    <w:rPr>
      <w:rFonts w:ascii="Helvetica Neue" w:eastAsia="Arial Unicode MS" w:hAnsi="Helvetica Neue" w:cs="Arial Unicode MS"/>
      <w:color w:val="000000"/>
      <w:sz w:val="24"/>
      <w:szCs w:val="24"/>
    </w:rPr>
  </w:style>
  <w:style w:type="character" w:customStyle="1" w:styleId="Char0">
    <w:name w:val="页眉 Char"/>
    <w:basedOn w:val="a0"/>
    <w:link w:val="a4"/>
    <w:uiPriority w:val="99"/>
    <w:qFormat/>
    <w:rPr>
      <w:rFonts w:ascii="Arial Unicode MS" w:eastAsia="Arial Unicode MS" w:hAnsi="Arial Unicode MS" w:cs="Arial Unicode MS"/>
      <w:color w:val="000000"/>
      <w:kern w:val="2"/>
      <w:sz w:val="18"/>
      <w:szCs w:val="18"/>
      <w:u w:color="000000"/>
    </w:rPr>
  </w:style>
  <w:style w:type="character" w:customStyle="1" w:styleId="Char">
    <w:name w:val="页脚 Char"/>
    <w:basedOn w:val="a0"/>
    <w:link w:val="a3"/>
    <w:uiPriority w:val="99"/>
    <w:qFormat/>
    <w:rPr>
      <w:rFonts w:ascii="Arial Unicode MS" w:eastAsia="Arial Unicode MS" w:hAnsi="Arial Unicode MS" w:cs="Arial Unicode MS"/>
      <w:color w:val="000000"/>
      <w:kern w:val="2"/>
      <w:sz w:val="18"/>
      <w:szCs w:val="18"/>
      <w:u w:color="000000"/>
    </w:rPr>
  </w:style>
  <w:style w:type="character" w:customStyle="1" w:styleId="imgcenter">
    <w:name w:val="img_center"/>
    <w:basedOn w:val="a0"/>
    <w:qFormat/>
  </w:style>
  <w:style w:type="character" w:customStyle="1" w:styleId="spansan">
    <w:name w:val="spansan"/>
    <w:basedOn w:val="a0"/>
    <w:qFormat/>
  </w:style>
  <w:style w:type="character" w:customStyle="1" w:styleId="yi">
    <w:name w:val="yi"/>
    <w:basedOn w:val="a0"/>
  </w:style>
  <w:style w:type="character" w:customStyle="1" w:styleId="qian">
    <w:name w:val="qian"/>
    <w:basedOn w:val="a0"/>
    <w:qFormat/>
    <w:rPr>
      <w:color w:val="FFFFFF"/>
      <w:sz w:val="18"/>
      <w:szCs w:val="18"/>
      <w:shd w:val="clear" w:color="auto" w:fill="C0C0C0"/>
    </w:rPr>
  </w:style>
  <w:style w:type="character" w:customStyle="1" w:styleId="san">
    <w:name w:val="san"/>
    <w:basedOn w:val="a0"/>
    <w:qFormat/>
  </w:style>
  <w:style w:type="character" w:customStyle="1" w:styleId="hover5">
    <w:name w:val="hover5"/>
    <w:basedOn w:val="a0"/>
    <w:qFormat/>
    <w:rPr>
      <w:color w:val="CF0D0E"/>
    </w:rPr>
  </w:style>
  <w:style w:type="character" w:customStyle="1" w:styleId="spaner">
    <w:name w:val="spaner"/>
    <w:basedOn w:val="a0"/>
    <w:qFormat/>
  </w:style>
  <w:style w:type="character" w:customStyle="1" w:styleId="hover2">
    <w:name w:val="hover2"/>
    <w:basedOn w:val="a0"/>
    <w:qFormat/>
    <w:rPr>
      <w:color w:val="D80E0F"/>
    </w:rPr>
  </w:style>
  <w:style w:type="character" w:customStyle="1" w:styleId="hover3">
    <w:name w:val="hover3"/>
    <w:basedOn w:val="a0"/>
    <w:qFormat/>
    <w:rPr>
      <w:shd w:val="clear" w:color="auto" w:fill="E9E9E9"/>
    </w:rPr>
  </w:style>
  <w:style w:type="character" w:customStyle="1" w:styleId="hover4">
    <w:name w:val="hover4"/>
    <w:basedOn w:val="a0"/>
    <w:qFormat/>
    <w:rPr>
      <w:shd w:val="clear" w:color="auto" w:fill="D80E0F"/>
    </w:rPr>
  </w:style>
  <w:style w:type="character" w:customStyle="1" w:styleId="spansi">
    <w:name w:val="spansi"/>
    <w:basedOn w:val="a0"/>
    <w:qFormat/>
  </w:style>
  <w:style w:type="character" w:customStyle="1" w:styleId="er">
    <w:name w:val="er"/>
    <w:basedOn w:val="a0"/>
    <w:qFormat/>
  </w:style>
  <w:style w:type="character" w:customStyle="1" w:styleId="kg6">
    <w:name w:val="kg6"/>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Arial Unicode MS" w:eastAsia="Arial Unicode MS" w:hAnsi="Arial Unicode MS" w:cs="Arial Unicode MS" w:hint="eastAsia"/>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spacing w:beforeAutospacing="1" w:afterAutospacing="1"/>
      <w:jc w:val="left"/>
    </w:pPr>
    <w:rPr>
      <w:rFonts w:cs="Times New Roman"/>
      <w:kern w:val="0"/>
      <w:sz w:val="24"/>
    </w:rPr>
  </w:style>
  <w:style w:type="character" w:styleId="a6">
    <w:name w:val="FollowedHyperlink"/>
    <w:basedOn w:val="a0"/>
    <w:uiPriority w:val="99"/>
    <w:semiHidden/>
    <w:unhideWhenUsed/>
    <w:rPr>
      <w:color w:val="333333"/>
      <w:u w:val="none"/>
    </w:rPr>
  </w:style>
  <w:style w:type="character" w:styleId="a7">
    <w:name w:val="Hyperlink"/>
    <w:qFormat/>
    <w:rPr>
      <w:u w:val="single"/>
    </w:rPr>
  </w:style>
  <w:style w:type="table" w:customStyle="1" w:styleId="TableNormal">
    <w:name w:val="Table Normal"/>
    <w:qFormat/>
    <w:tblPr>
      <w:tblCellMar>
        <w:top w:w="0" w:type="dxa"/>
        <w:left w:w="0" w:type="dxa"/>
        <w:bottom w:w="0" w:type="dxa"/>
        <w:right w:w="0" w:type="dxa"/>
      </w:tblCellMar>
    </w:tblPr>
  </w:style>
  <w:style w:type="paragraph" w:customStyle="1" w:styleId="a8">
    <w:name w:val="页眉与页脚"/>
    <w:qFormat/>
    <w:pPr>
      <w:tabs>
        <w:tab w:val="right" w:pos="9020"/>
      </w:tabs>
    </w:pPr>
    <w:rPr>
      <w:rFonts w:ascii="Helvetica Neue" w:eastAsia="Arial Unicode MS" w:hAnsi="Helvetica Neue" w:cs="Arial Unicode MS"/>
      <w:color w:val="000000"/>
      <w:sz w:val="24"/>
      <w:szCs w:val="24"/>
    </w:rPr>
  </w:style>
  <w:style w:type="character" w:customStyle="1" w:styleId="Char0">
    <w:name w:val="页眉 Char"/>
    <w:basedOn w:val="a0"/>
    <w:link w:val="a4"/>
    <w:uiPriority w:val="99"/>
    <w:qFormat/>
    <w:rPr>
      <w:rFonts w:ascii="Arial Unicode MS" w:eastAsia="Arial Unicode MS" w:hAnsi="Arial Unicode MS" w:cs="Arial Unicode MS"/>
      <w:color w:val="000000"/>
      <w:kern w:val="2"/>
      <w:sz w:val="18"/>
      <w:szCs w:val="18"/>
      <w:u w:color="000000"/>
    </w:rPr>
  </w:style>
  <w:style w:type="character" w:customStyle="1" w:styleId="Char">
    <w:name w:val="页脚 Char"/>
    <w:basedOn w:val="a0"/>
    <w:link w:val="a3"/>
    <w:uiPriority w:val="99"/>
    <w:qFormat/>
    <w:rPr>
      <w:rFonts w:ascii="Arial Unicode MS" w:eastAsia="Arial Unicode MS" w:hAnsi="Arial Unicode MS" w:cs="Arial Unicode MS"/>
      <w:color w:val="000000"/>
      <w:kern w:val="2"/>
      <w:sz w:val="18"/>
      <w:szCs w:val="18"/>
      <w:u w:color="000000"/>
    </w:rPr>
  </w:style>
  <w:style w:type="character" w:customStyle="1" w:styleId="imgcenter">
    <w:name w:val="img_center"/>
    <w:basedOn w:val="a0"/>
    <w:qFormat/>
  </w:style>
  <w:style w:type="character" w:customStyle="1" w:styleId="spansan">
    <w:name w:val="spansan"/>
    <w:basedOn w:val="a0"/>
    <w:qFormat/>
  </w:style>
  <w:style w:type="character" w:customStyle="1" w:styleId="yi">
    <w:name w:val="yi"/>
    <w:basedOn w:val="a0"/>
  </w:style>
  <w:style w:type="character" w:customStyle="1" w:styleId="qian">
    <w:name w:val="qian"/>
    <w:basedOn w:val="a0"/>
    <w:qFormat/>
    <w:rPr>
      <w:color w:val="FFFFFF"/>
      <w:sz w:val="18"/>
      <w:szCs w:val="18"/>
      <w:shd w:val="clear" w:color="auto" w:fill="C0C0C0"/>
    </w:rPr>
  </w:style>
  <w:style w:type="character" w:customStyle="1" w:styleId="san">
    <w:name w:val="san"/>
    <w:basedOn w:val="a0"/>
    <w:qFormat/>
  </w:style>
  <w:style w:type="character" w:customStyle="1" w:styleId="hover5">
    <w:name w:val="hover5"/>
    <w:basedOn w:val="a0"/>
    <w:qFormat/>
    <w:rPr>
      <w:color w:val="CF0D0E"/>
    </w:rPr>
  </w:style>
  <w:style w:type="character" w:customStyle="1" w:styleId="spaner">
    <w:name w:val="spaner"/>
    <w:basedOn w:val="a0"/>
    <w:qFormat/>
  </w:style>
  <w:style w:type="character" w:customStyle="1" w:styleId="hover2">
    <w:name w:val="hover2"/>
    <w:basedOn w:val="a0"/>
    <w:qFormat/>
    <w:rPr>
      <w:color w:val="D80E0F"/>
    </w:rPr>
  </w:style>
  <w:style w:type="character" w:customStyle="1" w:styleId="hover3">
    <w:name w:val="hover3"/>
    <w:basedOn w:val="a0"/>
    <w:qFormat/>
    <w:rPr>
      <w:shd w:val="clear" w:color="auto" w:fill="E9E9E9"/>
    </w:rPr>
  </w:style>
  <w:style w:type="character" w:customStyle="1" w:styleId="hover4">
    <w:name w:val="hover4"/>
    <w:basedOn w:val="a0"/>
    <w:qFormat/>
    <w:rPr>
      <w:shd w:val="clear" w:color="auto" w:fill="D80E0F"/>
    </w:rPr>
  </w:style>
  <w:style w:type="character" w:customStyle="1" w:styleId="spansi">
    <w:name w:val="spansi"/>
    <w:basedOn w:val="a0"/>
    <w:qFormat/>
  </w:style>
  <w:style w:type="character" w:customStyle="1" w:styleId="er">
    <w:name w:val="er"/>
    <w:basedOn w:val="a0"/>
    <w:qFormat/>
  </w:style>
  <w:style w:type="character" w:customStyle="1" w:styleId="kg6">
    <w:name w:val="kg6"/>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罗胜</dc:creator>
  <cp:lastModifiedBy>A</cp:lastModifiedBy>
  <cp:revision>2</cp:revision>
  <dcterms:created xsi:type="dcterms:W3CDTF">2020-01-22T05:14:00Z</dcterms:created>
  <dcterms:modified xsi:type="dcterms:W3CDTF">2020-01-22T05:14:00Z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