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E5" w:rsidRDefault="003444E5" w:rsidP="003444E5">
      <w:pPr>
        <w:widowControl/>
        <w:tabs>
          <w:tab w:val="left" w:pos="900"/>
        </w:tabs>
        <w:adjustRightInd w:val="0"/>
        <w:snapToGrid w:val="0"/>
        <w:spacing w:after="200" w:line="360" w:lineRule="auto"/>
        <w:jc w:val="center"/>
        <w:rPr>
          <w:rFonts w:ascii="仿宋_GB2312" w:eastAsia="仿宋_GB2312" w:hAnsi="宋体" w:cs="仿宋_GB2312"/>
          <w:kern w:val="0"/>
          <w:sz w:val="30"/>
          <w:szCs w:val="30"/>
        </w:rPr>
      </w:pPr>
      <w:r w:rsidRPr="003444E5">
        <w:rPr>
          <w:rFonts w:ascii="仿宋_GB2312" w:eastAsia="仿宋_GB2312" w:hAnsi="宋体" w:cs="仿宋_GB2312" w:hint="eastAsia"/>
          <w:kern w:val="0"/>
          <w:sz w:val="30"/>
          <w:szCs w:val="30"/>
        </w:rPr>
        <w:t>中装协〔2019〕1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40</w:t>
      </w:r>
      <w:r w:rsidRPr="003444E5">
        <w:rPr>
          <w:rFonts w:ascii="仿宋_GB2312" w:eastAsia="仿宋_GB2312" w:hAnsi="宋体" w:cs="仿宋_GB2312" w:hint="eastAsia"/>
          <w:kern w:val="0"/>
          <w:sz w:val="30"/>
          <w:szCs w:val="30"/>
        </w:rPr>
        <w:t>号                签发人：刘晓一</w:t>
      </w:r>
    </w:p>
    <w:p w:rsidR="003444E5" w:rsidRPr="003444E5" w:rsidRDefault="003444E5" w:rsidP="000C34AE">
      <w:pPr>
        <w:widowControl/>
        <w:tabs>
          <w:tab w:val="left" w:pos="900"/>
        </w:tabs>
        <w:adjustRightInd w:val="0"/>
        <w:snapToGrid w:val="0"/>
        <w:spacing w:after="200" w:line="360" w:lineRule="auto"/>
        <w:jc w:val="center"/>
        <w:rPr>
          <w:rFonts w:ascii="方正小标宋简体" w:eastAsia="方正小标宋简体" w:hAnsi="宋体" w:cs="仿宋_GB2312"/>
          <w:kern w:val="0"/>
          <w:sz w:val="30"/>
          <w:szCs w:val="30"/>
        </w:rPr>
      </w:pPr>
    </w:p>
    <w:p w:rsidR="000C34AE" w:rsidRDefault="00D23743" w:rsidP="000C34AE">
      <w:pPr>
        <w:tabs>
          <w:tab w:val="left" w:pos="360"/>
          <w:tab w:val="left" w:pos="8640"/>
          <w:tab w:val="left" w:pos="9000"/>
        </w:tabs>
        <w:spacing w:line="360" w:lineRule="auto"/>
        <w:jc w:val="center"/>
        <w:rPr>
          <w:rFonts w:ascii="方正小标宋简体" w:eastAsia="方正小标宋简体" w:hAnsi="宋体" w:cs="宋体"/>
          <w:b/>
          <w:spacing w:val="-4"/>
          <w:sz w:val="38"/>
          <w:szCs w:val="38"/>
        </w:rPr>
      </w:pPr>
      <w:r w:rsidRPr="000C34AE">
        <w:rPr>
          <w:rFonts w:ascii="方正小标宋简体" w:eastAsia="方正小标宋简体" w:hAnsi="宋体" w:cs="宋体" w:hint="eastAsia"/>
          <w:b/>
          <w:spacing w:val="-4"/>
          <w:sz w:val="38"/>
          <w:szCs w:val="38"/>
        </w:rPr>
        <w:t>关于举办第二季中国未来空间设计概念大赛的</w:t>
      </w:r>
    </w:p>
    <w:p w:rsidR="00012D1F" w:rsidRPr="000C34AE" w:rsidRDefault="00D23743" w:rsidP="000C34AE">
      <w:pPr>
        <w:tabs>
          <w:tab w:val="left" w:pos="360"/>
          <w:tab w:val="left" w:pos="8640"/>
          <w:tab w:val="left" w:pos="9000"/>
        </w:tabs>
        <w:spacing w:line="360" w:lineRule="auto"/>
        <w:jc w:val="center"/>
        <w:rPr>
          <w:rFonts w:ascii="方正小标宋简体" w:eastAsia="方正小标宋简体" w:hAnsi="宋体" w:cs="宋体"/>
          <w:b/>
          <w:sz w:val="38"/>
          <w:szCs w:val="38"/>
        </w:rPr>
      </w:pPr>
      <w:r w:rsidRPr="000C34AE">
        <w:rPr>
          <w:rFonts w:ascii="方正小标宋简体" w:eastAsia="方正小标宋简体" w:hAnsi="宋体" w:cs="宋体" w:hint="eastAsia"/>
          <w:b/>
          <w:spacing w:val="-4"/>
          <w:sz w:val="38"/>
          <w:szCs w:val="38"/>
        </w:rPr>
        <w:t>通</w:t>
      </w:r>
      <w:r w:rsidR="000C34AE">
        <w:rPr>
          <w:rFonts w:ascii="方正小标宋简体" w:eastAsia="方正小标宋简体" w:hAnsi="宋体" w:cs="宋体" w:hint="eastAsia"/>
          <w:b/>
          <w:spacing w:val="-4"/>
          <w:sz w:val="38"/>
          <w:szCs w:val="38"/>
        </w:rPr>
        <w:t xml:space="preserve"> </w:t>
      </w:r>
      <w:r w:rsidRPr="000C34AE">
        <w:rPr>
          <w:rFonts w:ascii="方正小标宋简体" w:eastAsia="方正小标宋简体" w:hAnsi="宋体" w:cs="宋体" w:hint="eastAsia"/>
          <w:b/>
          <w:spacing w:val="-4"/>
          <w:sz w:val="38"/>
          <w:szCs w:val="38"/>
        </w:rPr>
        <w:t>知</w:t>
      </w:r>
    </w:p>
    <w:p w:rsidR="00012D1F" w:rsidRPr="000C34AE" w:rsidRDefault="00012D1F" w:rsidP="000C34AE">
      <w:pPr>
        <w:adjustRightInd w:val="0"/>
        <w:spacing w:line="360" w:lineRule="auto"/>
        <w:rPr>
          <w:rFonts w:ascii="方正小标宋简体" w:eastAsia="方正小标宋简体"/>
          <w:b/>
          <w:bCs/>
          <w:sz w:val="38"/>
          <w:szCs w:val="38"/>
        </w:rPr>
      </w:pPr>
    </w:p>
    <w:p w:rsidR="00012D1F" w:rsidRPr="003444E5" w:rsidRDefault="00D23743">
      <w:pPr>
        <w:adjustRightInd w:val="0"/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bCs/>
          <w:sz w:val="32"/>
          <w:szCs w:val="32"/>
        </w:rPr>
        <w:t>各省、自治区、直辖市建筑装饰协会（分会），各有关单位：</w:t>
      </w:r>
    </w:p>
    <w:p w:rsidR="00012D1F" w:rsidRPr="003444E5" w:rsidRDefault="000C34AE">
      <w:pPr>
        <w:tabs>
          <w:tab w:val="left" w:pos="1918"/>
        </w:tabs>
        <w:spacing w:line="360" w:lineRule="auto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伴随着近年国内整体装饰设计市场的快速发展，以及我国的城镇化进程</w:t>
      </w:r>
      <w:r w:rsidR="00D23743" w:rsidRPr="003444E5">
        <w:rPr>
          <w:rFonts w:ascii="仿宋_GB2312" w:eastAsia="仿宋_GB2312" w:hAnsi="仿宋" w:cs="仿宋" w:hint="eastAsia"/>
          <w:sz w:val="32"/>
          <w:szCs w:val="32"/>
        </w:rPr>
        <w:t>不断加深，国内装饰设计市场进入发展的快车道，主要消费人群更加注重对个性、时尚、舒适、健康环保的追求，中国进入新消费时代——需要更多的设计创新来带动整个市场。为进一步推动建筑装饰空间设计创新发展，让更多具有超前想象力、创新力的设计力量发声，中国建筑装饰协会将在2019年11月—2020年6月期间，举办第二季中国未来空间设计概念大赛。</w:t>
      </w:r>
    </w:p>
    <w:p w:rsidR="000E2CE0" w:rsidRDefault="00D23743">
      <w:pPr>
        <w:tabs>
          <w:tab w:val="left" w:pos="1918"/>
        </w:tabs>
        <w:spacing w:line="360" w:lineRule="auto"/>
        <w:ind w:firstLine="640"/>
        <w:jc w:val="left"/>
        <w:rPr>
          <w:rFonts w:ascii="仿宋_GB2312" w:eastAsia="仿宋_GB2312" w:hAnsi="仿宋" w:cs="仿宋"/>
          <w:sz w:val="32"/>
          <w:szCs w:val="32"/>
        </w:rPr>
        <w:sectPr w:rsidR="000E2CE0" w:rsidSect="000E2CE0">
          <w:headerReference w:type="default" r:id="rId9"/>
          <w:footerReference w:type="even" r:id="rId10"/>
          <w:footerReference w:type="default" r:id="rId11"/>
          <w:pgSz w:w="11850" w:h="16783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未来的消费群体主力是谁？他们的消费观、审美观和</w:t>
      </w:r>
      <w:proofErr w:type="gramStart"/>
      <w:r w:rsidRPr="003444E5">
        <w:rPr>
          <w:rFonts w:ascii="仿宋_GB2312" w:eastAsia="仿宋_GB2312" w:hAnsi="仿宋" w:cs="仿宋" w:hint="eastAsia"/>
          <w:sz w:val="32"/>
          <w:szCs w:val="32"/>
        </w:rPr>
        <w:t>当今会</w:t>
      </w:r>
      <w:proofErr w:type="gramEnd"/>
      <w:r w:rsidRPr="003444E5">
        <w:rPr>
          <w:rFonts w:ascii="仿宋_GB2312" w:eastAsia="仿宋_GB2312" w:hAnsi="仿宋" w:cs="仿宋" w:hint="eastAsia"/>
          <w:sz w:val="32"/>
          <w:szCs w:val="32"/>
        </w:rPr>
        <w:t>有哪些不同？作为一位需要引领大众未来生活方式，引领未来设计审美的设计者，需要对未来空间设计趋势有一定的前瞻性。通过本次第二季中国未来空间设计概念大赛，让我们一起想象未来</w:t>
      </w:r>
    </w:p>
    <w:p w:rsidR="00012D1F" w:rsidRPr="003444E5" w:rsidRDefault="00D23743" w:rsidP="000E2CE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lastRenderedPageBreak/>
        <w:t>酒店空间设计、未来家居空间设计、未来商业空间设计、未来公共空间设计等不同类别空间的模样，一起定义中国未来空间设计趋势。</w:t>
      </w:r>
    </w:p>
    <w:p w:rsidR="00012D1F" w:rsidRPr="003444E5" w:rsidRDefault="00D23743">
      <w:pPr>
        <w:tabs>
          <w:tab w:val="left" w:pos="1918"/>
        </w:tabs>
        <w:spacing w:line="360" w:lineRule="auto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第二季中国未来空间设计概念大赛的赛程将分四个阶段进行：组织发动阶段——初评阶段——巡回分站竞演赛阶段——全国总决赛阶段。在组织发动阶段，组委会将召开第二季中国未来空间设计概念大赛</w:t>
      </w:r>
      <w:proofErr w:type="gramStart"/>
      <w:r w:rsidRPr="003444E5">
        <w:rPr>
          <w:rFonts w:ascii="仿宋_GB2312" w:eastAsia="仿宋_GB2312" w:hAnsi="仿宋" w:cs="仿宋" w:hint="eastAsia"/>
          <w:sz w:val="32"/>
          <w:szCs w:val="32"/>
        </w:rPr>
        <w:t>暨寻星</w:t>
      </w:r>
      <w:proofErr w:type="gramEnd"/>
      <w:r w:rsidRPr="003444E5">
        <w:rPr>
          <w:rFonts w:ascii="仿宋_GB2312" w:eastAsia="仿宋_GB2312" w:hAnsi="仿宋" w:cs="仿宋" w:hint="eastAsia"/>
          <w:sz w:val="32"/>
          <w:szCs w:val="32"/>
        </w:rPr>
        <w:t>发布会，对外进行参赛招募，通过海选、初选出入围复赛的优秀作品。其中入围巡回分站竞演赛的参赛设计者将会分组分别在4个</w:t>
      </w:r>
      <w:proofErr w:type="gramStart"/>
      <w:r w:rsidRPr="003444E5">
        <w:rPr>
          <w:rFonts w:ascii="仿宋_GB2312" w:eastAsia="仿宋_GB2312" w:hAnsi="仿宋" w:cs="仿宋" w:hint="eastAsia"/>
          <w:sz w:val="32"/>
          <w:szCs w:val="32"/>
        </w:rPr>
        <w:t>巡回站</w:t>
      </w:r>
      <w:proofErr w:type="gramEnd"/>
      <w:r w:rsidRPr="003444E5">
        <w:rPr>
          <w:rFonts w:ascii="仿宋_GB2312" w:eastAsia="仿宋_GB2312" w:hAnsi="仿宋" w:cs="仿宋" w:hint="eastAsia"/>
          <w:sz w:val="32"/>
          <w:szCs w:val="32"/>
        </w:rPr>
        <w:t>进行设计方案现场竞演，寻找引领中国设计潮流星人物，在此起航。从分站竞演赛中脱颖而出的全国前9名入围全国总决赛；同期，协会将举办中国建筑装饰设计潮流趋势发布会，集结国内设计力量，打造属于中国的潮流趋势风向标，向世界展现中国设计。</w:t>
      </w:r>
    </w:p>
    <w:p w:rsidR="00012D1F" w:rsidRPr="003444E5" w:rsidRDefault="00D23743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本通知下发后，请各地建筑装饰协会大力组织本地设计师积极参与，评选出能够代表地区和全国水平的优秀未来空间概念设计作品，选拔一批能够代表中国未来空间设计水平的优秀设计师。</w:t>
      </w:r>
    </w:p>
    <w:p w:rsidR="00012D1F" w:rsidRPr="003444E5" w:rsidRDefault="00D23743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　　本活动自愿参加，不收费。为确保大赛顺利进行，特成立大赛组委会和评审委员会。</w:t>
      </w:r>
    </w:p>
    <w:p w:rsidR="00012D1F" w:rsidRPr="003444E5" w:rsidRDefault="00D23743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　</w:t>
      </w:r>
      <w:r w:rsidRPr="003444E5">
        <w:rPr>
          <w:rFonts w:ascii="仿宋_GB2312" w:eastAsia="仿宋_GB2312" w:hAnsi="仿宋" w:cs="仿宋" w:hint="eastAsia"/>
          <w:b/>
          <w:sz w:val="32"/>
          <w:szCs w:val="32"/>
        </w:rPr>
        <w:t xml:space="preserve">　大赛组委会：</w:t>
      </w:r>
    </w:p>
    <w:p w:rsidR="00012D1F" w:rsidRPr="003444E5" w:rsidRDefault="00D23743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　　主  任：刘晓</w:t>
      </w:r>
      <w:proofErr w:type="gramStart"/>
      <w:r w:rsidRPr="003444E5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  中国建筑装饰协会执行会长兼秘书长</w:t>
      </w:r>
    </w:p>
    <w:p w:rsidR="00012D1F" w:rsidRPr="003444E5" w:rsidRDefault="00D23743">
      <w:pPr>
        <w:tabs>
          <w:tab w:val="left" w:pos="1918"/>
        </w:tabs>
        <w:spacing w:line="360" w:lineRule="auto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副主任：</w:t>
      </w:r>
      <w:proofErr w:type="gramStart"/>
      <w:r w:rsidRPr="003444E5">
        <w:rPr>
          <w:rFonts w:ascii="仿宋_GB2312" w:eastAsia="仿宋_GB2312" w:hAnsi="仿宋" w:cs="仿宋" w:hint="eastAsia"/>
          <w:sz w:val="32"/>
          <w:szCs w:val="32"/>
        </w:rPr>
        <w:t>艾鹤鸣</w:t>
      </w:r>
      <w:proofErr w:type="gramEnd"/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  中国建筑装饰协会副秘书长</w:t>
      </w:r>
    </w:p>
    <w:p w:rsidR="00012D1F" w:rsidRPr="003444E5" w:rsidRDefault="00D23743">
      <w:pPr>
        <w:tabs>
          <w:tab w:val="left" w:pos="1918"/>
        </w:tabs>
        <w:spacing w:line="360" w:lineRule="auto"/>
        <w:ind w:firstLineChars="600" w:firstLine="1920"/>
        <w:jc w:val="left"/>
        <w:rPr>
          <w:rFonts w:ascii="仿宋_GB2312" w:eastAsia="仿宋_GB2312" w:hAnsi="仿宋" w:cs="仿宋"/>
          <w:sz w:val="32"/>
          <w:szCs w:val="32"/>
        </w:rPr>
      </w:pPr>
      <w:bookmarkStart w:id="0" w:name="_Hlk524682792"/>
      <w:r w:rsidRPr="003444E5">
        <w:rPr>
          <w:rFonts w:ascii="仿宋_GB2312" w:eastAsia="仿宋_GB2312" w:hAnsi="仿宋" w:cs="仿宋" w:hint="eastAsia"/>
          <w:sz w:val="32"/>
          <w:szCs w:val="32"/>
        </w:rPr>
        <w:t>张玉峰  中国建筑装饰协会研究分会秘书长</w:t>
      </w:r>
    </w:p>
    <w:p w:rsidR="00012D1F" w:rsidRPr="003444E5" w:rsidRDefault="00D23743">
      <w:pPr>
        <w:tabs>
          <w:tab w:val="left" w:pos="1918"/>
        </w:tabs>
        <w:spacing w:line="360" w:lineRule="auto"/>
        <w:ind w:firstLineChars="600" w:firstLine="1920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lastRenderedPageBreak/>
        <w:t>谢  天  中国美术学院副教授</w:t>
      </w:r>
      <w:bookmarkEnd w:id="0"/>
    </w:p>
    <w:p w:rsidR="00012D1F" w:rsidRPr="003444E5" w:rsidRDefault="00D23743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　　成  员：各省市地方建筑装饰协会负责人</w:t>
      </w:r>
    </w:p>
    <w:p w:rsidR="00012D1F" w:rsidRPr="003444E5" w:rsidRDefault="00D23743">
      <w:pPr>
        <w:tabs>
          <w:tab w:val="left" w:pos="1918"/>
        </w:tabs>
        <w:spacing w:line="360" w:lineRule="auto"/>
        <w:ind w:firstLineChars="200" w:firstLine="643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b/>
          <w:sz w:val="32"/>
          <w:szCs w:val="32"/>
        </w:rPr>
        <w:t>大赛组委会办公室：</w:t>
      </w:r>
    </w:p>
    <w:p w:rsidR="00012D1F" w:rsidRPr="003444E5" w:rsidRDefault="00D23743">
      <w:pPr>
        <w:tabs>
          <w:tab w:val="left" w:pos="1918"/>
        </w:tabs>
        <w:spacing w:line="360" w:lineRule="auto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主  任：朱晓岚</w:t>
      </w:r>
    </w:p>
    <w:p w:rsidR="00012D1F" w:rsidRPr="003444E5" w:rsidRDefault="00D23743">
      <w:pPr>
        <w:tabs>
          <w:tab w:val="left" w:pos="1918"/>
        </w:tabs>
        <w:spacing w:line="360" w:lineRule="auto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副主任：香果</w:t>
      </w:r>
    </w:p>
    <w:p w:rsidR="00012D1F" w:rsidRPr="003444E5" w:rsidRDefault="00D23743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　　成  员：黄少敏、郑春桃、王曦、黄嘉惠、曾思敏</w:t>
      </w:r>
    </w:p>
    <w:p w:rsidR="00012D1F" w:rsidRPr="003444E5" w:rsidRDefault="00D23743">
      <w:pPr>
        <w:tabs>
          <w:tab w:val="left" w:pos="1918"/>
        </w:tabs>
        <w:spacing w:line="360" w:lineRule="auto"/>
        <w:ind w:firstLineChars="200" w:firstLine="643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3444E5">
        <w:rPr>
          <w:rFonts w:ascii="仿宋_GB2312" w:eastAsia="仿宋_GB2312" w:hAnsi="仿宋" w:cs="仿宋" w:hint="eastAsia"/>
          <w:b/>
          <w:sz w:val="32"/>
          <w:szCs w:val="32"/>
        </w:rPr>
        <w:t>大赛评审委员会：</w:t>
      </w:r>
    </w:p>
    <w:p w:rsidR="00012D1F" w:rsidRPr="003444E5" w:rsidRDefault="00D23743">
      <w:pPr>
        <w:tabs>
          <w:tab w:val="left" w:pos="1918"/>
        </w:tabs>
        <w:spacing w:line="360" w:lineRule="auto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主  任：</w:t>
      </w:r>
      <w:bookmarkStart w:id="1" w:name="_Hlk524682612"/>
      <w:r w:rsidRPr="003444E5">
        <w:rPr>
          <w:rFonts w:ascii="仿宋_GB2312" w:eastAsia="仿宋_GB2312" w:hAnsi="仿宋" w:cs="仿宋" w:hint="eastAsia"/>
          <w:sz w:val="32"/>
          <w:szCs w:val="32"/>
        </w:rPr>
        <w:t>谢 天   中国美术学院副教授</w:t>
      </w:r>
    </w:p>
    <w:bookmarkEnd w:id="1"/>
    <w:p w:rsidR="00012D1F" w:rsidRPr="003444E5" w:rsidRDefault="00D23743">
      <w:pPr>
        <w:tabs>
          <w:tab w:val="left" w:pos="1918"/>
        </w:tabs>
        <w:spacing w:line="360" w:lineRule="auto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委  员：由协会专家组资深专家成员组成</w:t>
      </w:r>
    </w:p>
    <w:p w:rsidR="00012D1F" w:rsidRPr="003444E5" w:rsidRDefault="00D23743">
      <w:pPr>
        <w:tabs>
          <w:tab w:val="left" w:pos="1918"/>
        </w:tabs>
        <w:spacing w:line="360" w:lineRule="auto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评审导师团：大赛组委会将拟邀请全国知名室内、软装、色彩、灯光设计大师；知名研究机构代表、高校教授、行业专家；资深媒体；业主方组成大赛评审导师团，对参赛作品进行导师指导并参与评选。</w:t>
      </w:r>
    </w:p>
    <w:p w:rsidR="00012D1F" w:rsidRPr="003444E5" w:rsidRDefault="00D23743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　</w:t>
      </w:r>
      <w:r w:rsidRPr="003444E5">
        <w:rPr>
          <w:rFonts w:ascii="仿宋_GB2312" w:eastAsia="仿宋_GB2312" w:hAnsi="仿宋" w:cs="仿宋" w:hint="eastAsia"/>
          <w:b/>
          <w:sz w:val="32"/>
          <w:szCs w:val="32"/>
        </w:rPr>
        <w:t xml:space="preserve">　大赛组委会联系方式:</w:t>
      </w:r>
    </w:p>
    <w:p w:rsidR="00012D1F" w:rsidRPr="003444E5" w:rsidRDefault="00175C47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　　综合办公室设立于中国建筑装饰协会研究分会</w:t>
      </w:r>
    </w:p>
    <w:p w:rsidR="00012D1F" w:rsidRPr="003444E5" w:rsidRDefault="00D23743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　　地  址：北京市</w:t>
      </w:r>
      <w:proofErr w:type="gramStart"/>
      <w:r w:rsidRPr="003444E5">
        <w:rPr>
          <w:rFonts w:ascii="仿宋_GB2312" w:eastAsia="仿宋_GB2312" w:hAnsi="仿宋" w:cs="仿宋" w:hint="eastAsia"/>
          <w:sz w:val="32"/>
          <w:szCs w:val="32"/>
        </w:rPr>
        <w:t>丰台区丰管路</w:t>
      </w:r>
      <w:proofErr w:type="gramEnd"/>
      <w:r w:rsidRPr="003444E5">
        <w:rPr>
          <w:rFonts w:ascii="仿宋_GB2312" w:eastAsia="仿宋_GB2312" w:hAnsi="仿宋" w:cs="仿宋" w:hint="eastAsia"/>
          <w:sz w:val="32"/>
          <w:szCs w:val="32"/>
        </w:rPr>
        <w:t>16号院西国贸大厦2056B</w:t>
      </w:r>
    </w:p>
    <w:p w:rsidR="00012D1F" w:rsidRPr="003444E5" w:rsidRDefault="00D23743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　　联系人：香果18610702272、黄少敏18610702232、郑春桃18610702239</w:t>
      </w:r>
    </w:p>
    <w:p w:rsidR="00012D1F" w:rsidRPr="003444E5" w:rsidRDefault="00D23743">
      <w:pPr>
        <w:tabs>
          <w:tab w:val="left" w:pos="1918"/>
        </w:tabs>
        <w:spacing w:line="360" w:lineRule="auto"/>
        <w:ind w:firstLine="480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电  话：010-83993576    传真：010-83993595</w:t>
      </w:r>
    </w:p>
    <w:p w:rsidR="00012D1F" w:rsidRPr="003444E5" w:rsidRDefault="00D23743">
      <w:pPr>
        <w:tabs>
          <w:tab w:val="left" w:pos="1918"/>
        </w:tabs>
        <w:spacing w:line="360" w:lineRule="auto"/>
        <w:ind w:firstLine="480"/>
        <w:jc w:val="left"/>
        <w:rPr>
          <w:rFonts w:ascii="仿宋_GB2312" w:eastAsia="仿宋_GB2312" w:hAnsi="仿宋" w:cs="仿宋"/>
          <w:sz w:val="32"/>
          <w:szCs w:val="32"/>
        </w:rPr>
      </w:pPr>
      <w:proofErr w:type="gramStart"/>
      <w:r w:rsidRPr="003444E5">
        <w:rPr>
          <w:rFonts w:ascii="仿宋_GB2312" w:eastAsia="仿宋_GB2312" w:hAnsi="仿宋" w:cs="仿宋" w:hint="eastAsia"/>
          <w:sz w:val="32"/>
          <w:szCs w:val="32"/>
        </w:rPr>
        <w:t>邮</w:t>
      </w:r>
      <w:proofErr w:type="gramEnd"/>
      <w:r w:rsidRPr="003444E5">
        <w:rPr>
          <w:rFonts w:ascii="仿宋_GB2312" w:eastAsia="仿宋_GB2312" w:hAnsi="仿宋" w:cs="仿宋" w:hint="eastAsia"/>
          <w:sz w:val="32"/>
          <w:szCs w:val="32"/>
        </w:rPr>
        <w:t xml:space="preserve">  箱：cbda_design@163.com </w:t>
      </w:r>
    </w:p>
    <w:p w:rsidR="00012D1F" w:rsidRPr="003444E5" w:rsidRDefault="00012D1F">
      <w:pPr>
        <w:tabs>
          <w:tab w:val="left" w:pos="1918"/>
        </w:tabs>
        <w:spacing w:line="360" w:lineRule="auto"/>
        <w:ind w:firstLine="480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012D1F" w:rsidRPr="003444E5" w:rsidRDefault="00D23743">
      <w:pPr>
        <w:tabs>
          <w:tab w:val="left" w:pos="1918"/>
        </w:tabs>
        <w:spacing w:line="360" w:lineRule="auto"/>
        <w:ind w:firstLine="48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3444E5">
        <w:rPr>
          <w:rFonts w:ascii="仿宋_GB2312" w:eastAsia="仿宋_GB2312" w:hAnsi="仿宋" w:cs="仿宋" w:hint="eastAsia"/>
          <w:bCs/>
          <w:sz w:val="32"/>
          <w:szCs w:val="32"/>
        </w:rPr>
        <w:t>附件：1、中国未来空间设计概念大赛</w:t>
      </w:r>
      <w:r w:rsidR="003444E5">
        <w:rPr>
          <w:rFonts w:ascii="仿宋_GB2312" w:eastAsia="仿宋_GB2312" w:hAnsi="仿宋" w:cs="仿宋" w:hint="eastAsia"/>
          <w:bCs/>
          <w:sz w:val="32"/>
          <w:szCs w:val="32"/>
        </w:rPr>
        <w:t>规</w:t>
      </w:r>
      <w:r w:rsidRPr="003444E5">
        <w:rPr>
          <w:rFonts w:ascii="仿宋_GB2312" w:eastAsia="仿宋_GB2312" w:hAnsi="仿宋" w:cs="仿宋" w:hint="eastAsia"/>
          <w:bCs/>
          <w:sz w:val="32"/>
          <w:szCs w:val="32"/>
        </w:rPr>
        <w:t>程</w:t>
      </w:r>
    </w:p>
    <w:p w:rsidR="00012D1F" w:rsidRPr="003444E5" w:rsidRDefault="00D23743">
      <w:pPr>
        <w:tabs>
          <w:tab w:val="left" w:pos="1918"/>
        </w:tabs>
        <w:spacing w:line="360" w:lineRule="auto"/>
        <w:ind w:firstLine="48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3444E5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 xml:space="preserve">　　  2、中国未来空间设计概念大赛报名表</w:t>
      </w:r>
    </w:p>
    <w:p w:rsidR="00012D1F" w:rsidRPr="003444E5" w:rsidRDefault="00012D1F">
      <w:pPr>
        <w:tabs>
          <w:tab w:val="left" w:pos="1918"/>
        </w:tabs>
        <w:spacing w:line="360" w:lineRule="auto"/>
        <w:ind w:firstLine="480"/>
        <w:jc w:val="left"/>
        <w:rPr>
          <w:rFonts w:ascii="仿宋_GB2312" w:eastAsia="仿宋_GB2312" w:hAnsi="仿宋" w:cs="仿宋"/>
          <w:sz w:val="32"/>
          <w:szCs w:val="32"/>
        </w:rPr>
      </w:pPr>
    </w:p>
    <w:p w:rsidR="00012D1F" w:rsidRPr="003444E5" w:rsidRDefault="00012D1F">
      <w:pPr>
        <w:tabs>
          <w:tab w:val="left" w:pos="1918"/>
        </w:tabs>
        <w:spacing w:line="360" w:lineRule="auto"/>
        <w:ind w:firstLine="480"/>
        <w:jc w:val="left"/>
        <w:rPr>
          <w:rFonts w:ascii="仿宋_GB2312" w:eastAsia="仿宋_GB2312" w:hAnsi="仿宋" w:cs="仿宋"/>
          <w:sz w:val="32"/>
          <w:szCs w:val="32"/>
        </w:rPr>
      </w:pPr>
    </w:p>
    <w:p w:rsidR="00012D1F" w:rsidRPr="003444E5" w:rsidRDefault="00D23743" w:rsidP="008D4380">
      <w:pPr>
        <w:tabs>
          <w:tab w:val="left" w:pos="1918"/>
        </w:tabs>
        <w:spacing w:line="360" w:lineRule="auto"/>
        <w:ind w:right="-57"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中国建筑装饰协会</w:t>
      </w:r>
    </w:p>
    <w:p w:rsidR="00012D1F" w:rsidRDefault="00D23743">
      <w:pPr>
        <w:tabs>
          <w:tab w:val="left" w:pos="1918"/>
        </w:tabs>
        <w:spacing w:line="360" w:lineRule="auto"/>
        <w:ind w:firstLineChars="1800" w:firstLine="576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3444E5">
        <w:rPr>
          <w:rFonts w:ascii="仿宋_GB2312" w:eastAsia="仿宋_GB2312" w:hAnsi="仿宋" w:cs="仿宋" w:hint="eastAsia"/>
          <w:sz w:val="32"/>
          <w:szCs w:val="32"/>
        </w:rPr>
        <w:t>2019年11月20日</w:t>
      </w: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8D4380" w:rsidRPr="003444E5" w:rsidRDefault="008D4380" w:rsidP="008D4380">
      <w:pPr>
        <w:tabs>
          <w:tab w:val="left" w:pos="1918"/>
        </w:tabs>
        <w:spacing w:line="360" w:lineRule="auto"/>
        <w:jc w:val="left"/>
        <w:rPr>
          <w:rFonts w:ascii="仿宋_GB2312" w:eastAsia="仿宋_GB2312" w:hAnsi="仿宋" w:cs="仿宋"/>
          <w:sz w:val="28"/>
          <w:szCs w:val="28"/>
        </w:rPr>
      </w:pPr>
    </w:p>
    <w:p w:rsidR="00175C47" w:rsidRDefault="00175C47">
      <w:pPr>
        <w:spacing w:line="360" w:lineRule="auto"/>
        <w:rPr>
          <w:rFonts w:ascii="仿宋" w:eastAsia="仿宋" w:hAnsi="仿宋" w:cs="仿宋"/>
          <w:sz w:val="24"/>
        </w:rPr>
      </w:pPr>
    </w:p>
    <w:p w:rsidR="00175C47" w:rsidRDefault="00175C47">
      <w:pPr>
        <w:spacing w:line="360" w:lineRule="auto"/>
        <w:rPr>
          <w:rFonts w:ascii="仿宋" w:eastAsia="仿宋" w:hAnsi="仿宋" w:cs="仿宋"/>
          <w:sz w:val="24"/>
        </w:rPr>
      </w:pPr>
    </w:p>
    <w:p w:rsidR="00012D1F" w:rsidRPr="00175C47" w:rsidRDefault="00D23743">
      <w:pPr>
        <w:spacing w:line="360" w:lineRule="auto"/>
        <w:rPr>
          <w:rFonts w:asciiTheme="majorEastAsia" w:eastAsiaTheme="majorEastAsia" w:hAnsiTheme="majorEastAsia" w:cs="仿宋"/>
          <w:sz w:val="24"/>
        </w:rPr>
      </w:pPr>
      <w:r w:rsidRPr="00175C47">
        <w:rPr>
          <w:rFonts w:asciiTheme="majorEastAsia" w:eastAsiaTheme="majorEastAsia" w:hAnsiTheme="majorEastAsia" w:cs="仿宋" w:hint="eastAsia"/>
          <w:sz w:val="24"/>
        </w:rPr>
        <w:lastRenderedPageBreak/>
        <w:t>附件1：</w:t>
      </w:r>
    </w:p>
    <w:p w:rsidR="003444E5" w:rsidRPr="00175C47" w:rsidRDefault="003444E5" w:rsidP="00175C47">
      <w:pPr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 w:rsidRPr="00175C47">
        <w:rPr>
          <w:rFonts w:asciiTheme="majorEastAsia" w:eastAsiaTheme="majorEastAsia" w:hAnsiTheme="majorEastAsia" w:cs="宋体" w:hint="eastAsia"/>
          <w:b/>
          <w:sz w:val="36"/>
          <w:szCs w:val="36"/>
        </w:rPr>
        <w:t>中国未来空间设计概念大赛规程</w:t>
      </w:r>
    </w:p>
    <w:p w:rsidR="00012D1F" w:rsidRPr="00FA79BB" w:rsidRDefault="00012D1F" w:rsidP="00FA79BB">
      <w:pPr>
        <w:spacing w:line="360" w:lineRule="auto"/>
        <w:rPr>
          <w:rFonts w:ascii="仿宋_GB2312" w:eastAsia="仿宋_GB2312" w:hAnsi="仿宋" w:cs="宋体" w:hint="eastAsia"/>
          <w:sz w:val="32"/>
          <w:szCs w:val="32"/>
        </w:rPr>
      </w:pPr>
    </w:p>
    <w:p w:rsidR="00012D1F" w:rsidRPr="00FA79BB" w:rsidRDefault="00D23743" w:rsidP="00FA79BB">
      <w:pPr>
        <w:spacing w:line="360" w:lineRule="auto"/>
        <w:jc w:val="center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第一部分   大赛概况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bCs/>
          <w:sz w:val="32"/>
          <w:szCs w:val="32"/>
        </w:rPr>
        <w:t>一、大赛名称：</w:t>
      </w:r>
      <w:r w:rsidRPr="00FA79BB">
        <w:rPr>
          <w:rFonts w:ascii="仿宋_GB2312" w:eastAsia="仿宋_GB2312" w:hAnsi="仿宋" w:cs="宋体" w:hint="eastAsia"/>
          <w:bCs/>
          <w:sz w:val="32"/>
          <w:szCs w:val="32"/>
        </w:rPr>
        <w:t>第二季中国未来空间设计概念大赛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bCs/>
          <w:sz w:val="32"/>
          <w:szCs w:val="32"/>
        </w:rPr>
        <w:t>二、大赛宗旨：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鼓励创新精神，寻找设计潮流星人物，发现最具前瞻性的未来空间设计作品，聚力打造中国建筑装饰设计潮流趋势权威发布平台。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三、大赛背景</w:t>
      </w:r>
    </w:p>
    <w:p w:rsidR="00012D1F" w:rsidRPr="00FA79BB" w:rsidRDefault="00D23743" w:rsidP="00FA79BB">
      <w:pPr>
        <w:spacing w:line="360" w:lineRule="auto"/>
        <w:ind w:firstLine="435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伴随着近年国内整体装饰设计市场的快速发展，以及我国的城镇化进程的不断加深，国内建筑装饰设计市场进入发展的快车道，主要消费人群更加注重对个性、时尚、舒适、健康环保的追求，中国进入新消费时代——需要更多的设计创新来带动整个市场。为进一步推动建筑装饰空间设计创新发展，让更多中国具有超前想象力、创新力的设计力量发声，中国建筑装饰协会特举办第二季中国未来空间设计概念大赛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四、组织机构</w:t>
      </w:r>
    </w:p>
    <w:p w:rsidR="00012D1F" w:rsidRPr="00FA79BB" w:rsidRDefault="00D23743" w:rsidP="00FA79BB">
      <w:pPr>
        <w:spacing w:line="360" w:lineRule="auto"/>
        <w:ind w:firstLine="435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主办单位：中国建筑装饰协会</w:t>
      </w:r>
    </w:p>
    <w:p w:rsidR="00012D1F" w:rsidRPr="00FA79BB" w:rsidRDefault="00D23743" w:rsidP="00FA79BB">
      <w:pPr>
        <w:spacing w:line="360" w:lineRule="auto"/>
        <w:ind w:firstLine="435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承办单位：中国建筑装饰协会研究分会</w:t>
      </w:r>
    </w:p>
    <w:p w:rsidR="00012D1F" w:rsidRPr="00FA79BB" w:rsidRDefault="00D23743" w:rsidP="00FA79BB">
      <w:pPr>
        <w:spacing w:line="360" w:lineRule="auto"/>
        <w:ind w:firstLineChars="643" w:firstLine="2058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北京青藤莱特文化传播有限公司</w:t>
      </w:r>
    </w:p>
    <w:p w:rsidR="00012D1F" w:rsidRPr="00FA79BB" w:rsidRDefault="00D23743" w:rsidP="00FA79BB">
      <w:pPr>
        <w:spacing w:line="360" w:lineRule="auto"/>
        <w:ind w:left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协办单位：各省市地方建筑装饰协会</w:t>
      </w:r>
    </w:p>
    <w:p w:rsidR="00012D1F" w:rsidRPr="00FA79BB" w:rsidRDefault="00D23743" w:rsidP="00FA79BB">
      <w:pPr>
        <w:spacing w:line="360" w:lineRule="auto"/>
        <w:ind w:firstLine="435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支持媒体：中装研究、青藤设计坊、新浪家居、</w:t>
      </w:r>
      <w:proofErr w:type="gramStart"/>
      <w:r w:rsidRPr="00FA79BB">
        <w:rPr>
          <w:rFonts w:ascii="仿宋_GB2312" w:eastAsia="仿宋_GB2312" w:hAnsi="仿宋" w:cs="宋体" w:hint="eastAsia"/>
          <w:sz w:val="32"/>
          <w:szCs w:val="32"/>
        </w:rPr>
        <w:t>腾讯家居</w:t>
      </w:r>
      <w:proofErr w:type="gramEnd"/>
      <w:r w:rsidRPr="00FA79BB">
        <w:rPr>
          <w:rFonts w:ascii="仿宋_GB2312" w:eastAsia="仿宋_GB2312" w:hAnsi="仿宋" w:cs="宋体" w:hint="eastAsia"/>
          <w:sz w:val="32"/>
          <w:szCs w:val="32"/>
        </w:rPr>
        <w:t>、</w:t>
      </w:r>
      <w:r w:rsidRPr="00FA79BB">
        <w:rPr>
          <w:rFonts w:ascii="仿宋_GB2312" w:eastAsia="仿宋_GB2312" w:hAnsi="仿宋" w:cs="宋体" w:hint="eastAsia"/>
          <w:sz w:val="32"/>
          <w:szCs w:val="32"/>
        </w:rPr>
        <w:lastRenderedPageBreak/>
        <w:t>凤凰家居、搜狐焦点、一点资讯、房天下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五、参赛对象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职业组：从业三年以上的青年设计师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学生组：在校设计专业学生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bCs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bCs/>
          <w:sz w:val="32"/>
          <w:szCs w:val="32"/>
        </w:rPr>
        <w:t>六、参赛作品范围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能代表参赛者个人对未来空间设计定义的空间设计概念作品，作品空间类别、设计风格不限。</w:t>
      </w:r>
    </w:p>
    <w:p w:rsidR="00012D1F" w:rsidRPr="00FA79BB" w:rsidRDefault="00012D1F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</w:p>
    <w:p w:rsidR="00012D1F" w:rsidRPr="00FA79BB" w:rsidRDefault="00D23743" w:rsidP="00FA79BB">
      <w:pPr>
        <w:spacing w:line="360" w:lineRule="auto"/>
        <w:jc w:val="center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第二部分  报名须知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一、报名时间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2019年11月20日开始接受正式报名，报名截止时间以各分站</w:t>
      </w:r>
      <w:proofErr w:type="gramStart"/>
      <w:r w:rsidRPr="00FA79BB">
        <w:rPr>
          <w:rFonts w:ascii="仿宋_GB2312" w:eastAsia="仿宋_GB2312" w:hAnsi="仿宋" w:cs="宋体" w:hint="eastAsia"/>
          <w:sz w:val="32"/>
          <w:szCs w:val="32"/>
        </w:rPr>
        <w:t>赛具体</w:t>
      </w:r>
      <w:proofErr w:type="gramEnd"/>
      <w:r w:rsidRPr="00FA79BB">
        <w:rPr>
          <w:rFonts w:ascii="仿宋_GB2312" w:eastAsia="仿宋_GB2312" w:hAnsi="仿宋" w:cs="宋体" w:hint="eastAsia"/>
          <w:sz w:val="32"/>
          <w:szCs w:val="32"/>
        </w:rPr>
        <w:t>截稿时间为准。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二、报名地址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报名地址</w:t>
      </w:r>
      <w:proofErr w:type="gramStart"/>
      <w:r w:rsidRPr="00FA79BB">
        <w:rPr>
          <w:rFonts w:ascii="仿宋_GB2312" w:eastAsia="仿宋_GB2312" w:hAnsi="仿宋" w:cs="宋体" w:hint="eastAsia"/>
          <w:sz w:val="32"/>
          <w:szCs w:val="32"/>
        </w:rPr>
        <w:t>一</w:t>
      </w:r>
      <w:proofErr w:type="gramEnd"/>
      <w:r w:rsidRPr="00FA79BB">
        <w:rPr>
          <w:rFonts w:ascii="仿宋_GB2312" w:eastAsia="仿宋_GB2312" w:hAnsi="仿宋" w:cs="宋体" w:hint="eastAsia"/>
          <w:sz w:val="32"/>
          <w:szCs w:val="32"/>
        </w:rPr>
        <w:t>：大赛组委会办公室（</w:t>
      </w:r>
      <w:r w:rsidRPr="00FA79BB">
        <w:rPr>
          <w:rFonts w:ascii="仿宋_GB2312" w:eastAsia="仿宋_GB2312" w:hAnsi="仿宋" w:cs="宋体" w:hint="eastAsia"/>
          <w:kern w:val="0"/>
          <w:sz w:val="32"/>
          <w:szCs w:val="32"/>
        </w:rPr>
        <w:t>北京市</w:t>
      </w:r>
      <w:proofErr w:type="gramStart"/>
      <w:r w:rsidRPr="00FA79BB">
        <w:rPr>
          <w:rFonts w:ascii="仿宋_GB2312" w:eastAsia="仿宋_GB2312" w:hAnsi="仿宋" w:cs="宋体" w:hint="eastAsia"/>
          <w:kern w:val="0"/>
          <w:sz w:val="32"/>
          <w:szCs w:val="32"/>
        </w:rPr>
        <w:t>丰台区丰管路</w:t>
      </w:r>
      <w:proofErr w:type="gramEnd"/>
      <w:r w:rsidRPr="00FA79BB">
        <w:rPr>
          <w:rFonts w:ascii="仿宋_GB2312" w:eastAsia="仿宋_GB2312" w:hAnsi="仿宋" w:cs="宋体" w:hint="eastAsia"/>
          <w:kern w:val="0"/>
          <w:sz w:val="32"/>
          <w:szCs w:val="32"/>
        </w:rPr>
        <w:t>16号院西国贸大厦2056B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 xml:space="preserve"> 邮编：100071，咨询电话：010-83993576）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报名地址二：中装研究官网（http://www.cbdra.cn）网上报名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报名地址三：协办的各地建筑装饰协会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三、报名资料索取方式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方式</w:t>
      </w:r>
      <w:proofErr w:type="gramStart"/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一</w:t>
      </w:r>
      <w:proofErr w:type="gramEnd"/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：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网上下载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 xml:space="preserve">大赛指定下载网址：1、中装研究官网（http://www.cbdra.cn）           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方式二：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网络传输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lastRenderedPageBreak/>
        <w:t>大赛指定网络传输方式：1、QQ：3039009133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 xml:space="preserve">                      2、E-mail：cbda_design@163.com 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方式三：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电话索取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大赛指定电话咨询号码：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华北区：北京  18610702262（王曦）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华南区：深圳  18610702232（黄少敏）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华东区：杭州  18610702239（郑春桃）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 xml:space="preserve">华西区：成都  18610702231（黄嘉惠）             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方式四：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上门索取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大赛指定报名表索取地址：</w:t>
      </w:r>
    </w:p>
    <w:p w:rsidR="00012D1F" w:rsidRPr="00FA79BB" w:rsidRDefault="00D23743" w:rsidP="00FA79B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大赛组委会办公室（</w:t>
      </w:r>
      <w:r w:rsidRPr="00FA79BB">
        <w:rPr>
          <w:rFonts w:ascii="仿宋_GB2312" w:eastAsia="仿宋_GB2312" w:hAnsi="仿宋" w:cs="宋体" w:hint="eastAsia"/>
          <w:kern w:val="0"/>
          <w:sz w:val="32"/>
          <w:szCs w:val="32"/>
        </w:rPr>
        <w:t>北京市</w:t>
      </w:r>
      <w:proofErr w:type="gramStart"/>
      <w:r w:rsidRPr="00FA79BB">
        <w:rPr>
          <w:rFonts w:ascii="仿宋_GB2312" w:eastAsia="仿宋_GB2312" w:hAnsi="仿宋" w:cs="宋体" w:hint="eastAsia"/>
          <w:kern w:val="0"/>
          <w:sz w:val="32"/>
          <w:szCs w:val="32"/>
        </w:rPr>
        <w:t>丰台区丰管路</w:t>
      </w:r>
      <w:proofErr w:type="gramEnd"/>
      <w:r w:rsidRPr="00FA79BB">
        <w:rPr>
          <w:rFonts w:ascii="仿宋_GB2312" w:eastAsia="仿宋_GB2312" w:hAnsi="仿宋" w:cs="宋体" w:hint="eastAsia"/>
          <w:kern w:val="0"/>
          <w:sz w:val="32"/>
          <w:szCs w:val="32"/>
        </w:rPr>
        <w:t>16号院西国贸大厦2056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）</w:t>
      </w:r>
    </w:p>
    <w:p w:rsidR="00012D1F" w:rsidRPr="00FA79BB" w:rsidRDefault="00D23743" w:rsidP="00FA79B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协会办公室（北京市海淀区三里河路21号甘家口大厦10层）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方式五：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当地协会</w:t>
      </w: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，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设有分站赛的各个地区设计师，可到当地装饰协会索取。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四、投稿要求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1．提交资料及要求：</w:t>
      </w:r>
    </w:p>
    <w:p w:rsidR="00012D1F" w:rsidRPr="00FA79BB" w:rsidRDefault="00D23743" w:rsidP="00FA79BB">
      <w:pPr>
        <w:numPr>
          <w:ilvl w:val="0"/>
          <w:numId w:val="2"/>
        </w:numPr>
        <w:spacing w:line="360" w:lineRule="auto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概念设计方案一份（里面内容包含：平面设计图、各个空间效果图、主要立面特写图、主要工艺节点特写图、主要硬装材料特写说明、主要陈设设计特写说明、方案设计说明）；</w:t>
      </w:r>
    </w:p>
    <w:p w:rsidR="00012D1F" w:rsidRPr="00FA79BB" w:rsidRDefault="00D23743" w:rsidP="00FA79BB">
      <w:pPr>
        <w:numPr>
          <w:ilvl w:val="0"/>
          <w:numId w:val="2"/>
        </w:numPr>
        <w:spacing w:line="360" w:lineRule="auto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设计师本人亲笔签名的报名表原件或扫描件一份，另还需</w:t>
      </w:r>
      <w:r w:rsidRPr="00FA79BB">
        <w:rPr>
          <w:rFonts w:ascii="仿宋_GB2312" w:eastAsia="仿宋_GB2312" w:hAnsi="仿宋" w:cs="宋体" w:hint="eastAsia"/>
          <w:sz w:val="32"/>
          <w:szCs w:val="32"/>
        </w:rPr>
        <w:lastRenderedPageBreak/>
        <w:t>附上一份填写完整的Word格式报名表1份；</w:t>
      </w:r>
    </w:p>
    <w:p w:rsidR="00012D1F" w:rsidRPr="00FA79BB" w:rsidRDefault="00D23743" w:rsidP="00FA79BB">
      <w:pPr>
        <w:numPr>
          <w:ilvl w:val="0"/>
          <w:numId w:val="2"/>
        </w:numPr>
        <w:spacing w:line="360" w:lineRule="auto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参赛设计师本人亲笔签名的身份证复印件或扫描件一份；</w:t>
      </w:r>
    </w:p>
    <w:p w:rsidR="00012D1F" w:rsidRPr="00FA79BB" w:rsidRDefault="00D23743" w:rsidP="00FA79BB">
      <w:pPr>
        <w:numPr>
          <w:ilvl w:val="0"/>
          <w:numId w:val="2"/>
        </w:numPr>
        <w:spacing w:line="360" w:lineRule="auto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设计师个人简介和彩色高</w:t>
      </w:r>
      <w:proofErr w:type="gramStart"/>
      <w:r w:rsidRPr="00FA79BB">
        <w:rPr>
          <w:rFonts w:ascii="仿宋_GB2312" w:eastAsia="仿宋_GB2312" w:hAnsi="仿宋" w:cs="宋体" w:hint="eastAsia"/>
          <w:sz w:val="32"/>
          <w:szCs w:val="32"/>
        </w:rPr>
        <w:t>清个人</w:t>
      </w:r>
      <w:proofErr w:type="gramEnd"/>
      <w:r w:rsidRPr="00FA79BB">
        <w:rPr>
          <w:rFonts w:ascii="仿宋_GB2312" w:eastAsia="仿宋_GB2312" w:hAnsi="仿宋" w:cs="宋体" w:hint="eastAsia"/>
          <w:sz w:val="32"/>
          <w:szCs w:val="32"/>
        </w:rPr>
        <w:t>形象照各一份；</w:t>
      </w:r>
    </w:p>
    <w:p w:rsidR="00012D1F" w:rsidRPr="00FA79BB" w:rsidRDefault="00D23743" w:rsidP="00FA79BB">
      <w:pPr>
        <w:numPr>
          <w:ilvl w:val="0"/>
          <w:numId w:val="2"/>
        </w:numPr>
        <w:spacing w:line="360" w:lineRule="auto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个人所获得的各种荣誉证书复印件或扫描件一份。</w:t>
      </w:r>
    </w:p>
    <w:p w:rsidR="00012D1F" w:rsidRPr="00FA79BB" w:rsidRDefault="00D23743" w:rsidP="00FA79BB">
      <w:pPr>
        <w:numPr>
          <w:ilvl w:val="0"/>
          <w:numId w:val="2"/>
        </w:numPr>
        <w:spacing w:line="360" w:lineRule="auto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设计师本人主持过的优秀案例（参赛作品除外）及说明（限3个以内）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报名资料说明：以上（1）、（2）、（3）、（4）项为参赛报名必备资料；（5）、（6）项为辅助资料，非必须提交资料；为了更清晰表达设计理念供参考审核，参赛者可尽可能提供更多的相关资料。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b/>
          <w:bCs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bCs/>
          <w:sz w:val="32"/>
          <w:szCs w:val="32"/>
        </w:rPr>
        <w:t>2. 提交报名文件的形式</w:t>
      </w:r>
    </w:p>
    <w:p w:rsidR="00012D1F" w:rsidRPr="00FA79BB" w:rsidRDefault="00D23743" w:rsidP="00FA79BB">
      <w:pPr>
        <w:spacing w:line="360" w:lineRule="auto"/>
        <w:ind w:firstLine="48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电子形式：可以将所有需要提交的参赛资料电子版压缩打包后，通过大赛指定QQ或邮箱直接提交到大赛组委会办公室。</w:t>
      </w:r>
    </w:p>
    <w:p w:rsidR="00012D1F" w:rsidRPr="00FA79BB" w:rsidRDefault="00012D1F" w:rsidP="00FA79BB">
      <w:pPr>
        <w:spacing w:line="360" w:lineRule="auto"/>
        <w:rPr>
          <w:rFonts w:ascii="仿宋_GB2312" w:eastAsia="仿宋_GB2312" w:hAnsi="仿宋" w:cs="宋体" w:hint="eastAsia"/>
          <w:sz w:val="32"/>
          <w:szCs w:val="32"/>
        </w:rPr>
      </w:pPr>
    </w:p>
    <w:p w:rsidR="00012D1F" w:rsidRPr="00FA79BB" w:rsidRDefault="00D23743" w:rsidP="00FA79BB">
      <w:pPr>
        <w:spacing w:line="360" w:lineRule="auto"/>
        <w:jc w:val="center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第三部分  赛程设置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一、大赛程序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1．信息发布：组委会通过网络、媒体公告等形式发布大赛信息，在规定的时间段内征集参赛作品、接受参赛报名。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2．报名参赛：参赛者认为自己符合本活动规则对参赛对象、参赛作品的要求，即可填写报名申请表格报名参赛。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3．初赛评审：初评由大赛专家评审委员会对全国参赛作品进行评审，并确定入围复赛的参赛设计师。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lastRenderedPageBreak/>
        <w:t>4．复赛评审：复赛采用现场设计方案演讲竞赛形式，由大赛专家评审现场评分，并确定入围决赛的参赛设计师。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5．决赛评审：</w:t>
      </w:r>
      <w:r w:rsidRPr="00FA79BB">
        <w:rPr>
          <w:rFonts w:ascii="仿宋_GB2312" w:eastAsia="仿宋_GB2312" w:hAnsi="仿宋" w:hint="eastAsia"/>
          <w:sz w:val="32"/>
          <w:szCs w:val="32"/>
        </w:rPr>
        <w:t>评审导师团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对进入总决赛的入围设计师进行专业沟通指导，总决赛现场进行设计方案讲演，由大赛</w:t>
      </w:r>
      <w:r w:rsidRPr="00FA79BB">
        <w:rPr>
          <w:rFonts w:ascii="仿宋_GB2312" w:eastAsia="仿宋_GB2312" w:hAnsi="仿宋" w:hint="eastAsia"/>
          <w:sz w:val="32"/>
          <w:szCs w:val="32"/>
        </w:rPr>
        <w:t>评审团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确定最终优胜作品。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6．</w:t>
      </w:r>
      <w:proofErr w:type="gramStart"/>
      <w:r w:rsidRPr="00FA79BB">
        <w:rPr>
          <w:rFonts w:ascii="仿宋_GB2312" w:eastAsia="仿宋_GB2312" w:hAnsi="仿宋" w:cs="宋体" w:hint="eastAsia"/>
          <w:sz w:val="32"/>
          <w:szCs w:val="32"/>
        </w:rPr>
        <w:t>颁</w:t>
      </w:r>
      <w:proofErr w:type="gramEnd"/>
      <w:r w:rsidRPr="00FA79BB">
        <w:rPr>
          <w:rFonts w:ascii="仿宋_GB2312" w:eastAsia="仿宋_GB2312" w:hAnsi="仿宋" w:cs="宋体" w:hint="eastAsia"/>
          <w:sz w:val="32"/>
          <w:szCs w:val="32"/>
        </w:rPr>
        <w:t xml:space="preserve">　奖：由大赛组委会组织颁奖典礼颁奖。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二、评选原则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1、实用原则：空间设计经过严格</w:t>
      </w:r>
      <w:proofErr w:type="gramStart"/>
      <w:r w:rsidRPr="00FA79BB">
        <w:rPr>
          <w:rFonts w:ascii="仿宋_GB2312" w:eastAsia="仿宋_GB2312" w:hAnsi="仿宋" w:cs="宋体" w:hint="eastAsia"/>
          <w:sz w:val="32"/>
          <w:szCs w:val="32"/>
        </w:rPr>
        <w:t>考量</w:t>
      </w:r>
      <w:proofErr w:type="gramEnd"/>
      <w:r w:rsidRPr="00FA79BB">
        <w:rPr>
          <w:rFonts w:ascii="仿宋_GB2312" w:eastAsia="仿宋_GB2312" w:hAnsi="仿宋" w:cs="宋体" w:hint="eastAsia"/>
          <w:sz w:val="32"/>
          <w:szCs w:val="32"/>
        </w:rPr>
        <w:t>，在符合空间利用、不存在安全隐患、可落地的基础上，将功能性做到最合理，杜绝假大空。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2、创新原则：力争方案的独创性、唯一性，作品要具有超前的意识，具有自己对未来趋势的解读和独特创作，发挥出最佳的设计价值。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3、美学原则：在创作设计时，以美学原理度量作品，让作品符合受众群体的审美需求。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4、竞演原则：在规定时间内，清晰完整的表述自己的创意设计方案，如：设计者对未来空间设计趋势的定义、作品的受众群体分析、作品区别于当今其他作品的地方、作品的新技术新材料运用板块、作品令设计者自身感觉最骄傲的地方等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Pr="00FA79BB">
        <w:rPr>
          <w:rFonts w:ascii="仿宋_GB2312" w:eastAsia="仿宋_GB2312" w:hAnsi="仿宋" w:hint="eastAsia"/>
          <w:b/>
          <w:sz w:val="32"/>
          <w:szCs w:val="32"/>
        </w:rPr>
        <w:t>三、赛区分布</w:t>
      </w:r>
    </w:p>
    <w:p w:rsidR="00012D1F" w:rsidRPr="00FA79BB" w:rsidRDefault="00D23743" w:rsidP="00FA79BB">
      <w:pPr>
        <w:spacing w:line="360" w:lineRule="auto"/>
        <w:ind w:firstLine="435"/>
        <w:rPr>
          <w:rFonts w:ascii="仿宋_GB2312" w:eastAsia="仿宋_GB2312" w:hAnsi="仿宋" w:hint="eastAsia"/>
          <w:sz w:val="32"/>
          <w:szCs w:val="32"/>
        </w:rPr>
      </w:pPr>
      <w:r w:rsidRPr="00FA79BB">
        <w:rPr>
          <w:rFonts w:ascii="仿宋_GB2312" w:eastAsia="仿宋_GB2312" w:hAnsi="仿宋" w:hint="eastAsia"/>
          <w:sz w:val="32"/>
          <w:szCs w:val="32"/>
        </w:rPr>
        <w:t>本次大赛分两个阶段进行，第一阶段进行分站赛，第二阶段进行全国总决赛。赛区分布如下：</w:t>
      </w:r>
    </w:p>
    <w:p w:rsidR="00012D1F" w:rsidRPr="00FA79BB" w:rsidRDefault="00D23743" w:rsidP="00FA79BB">
      <w:pPr>
        <w:numPr>
          <w:ilvl w:val="0"/>
          <w:numId w:val="3"/>
        </w:num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FA79BB">
        <w:rPr>
          <w:rFonts w:ascii="仿宋_GB2312" w:eastAsia="仿宋_GB2312" w:hAnsi="仿宋" w:hint="eastAsia"/>
          <w:sz w:val="32"/>
          <w:szCs w:val="32"/>
        </w:rPr>
        <w:lastRenderedPageBreak/>
        <w:t>分赛区设立：本次大赛分赛区按4大赛区分设4个分站点。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FA79BB">
        <w:rPr>
          <w:rFonts w:ascii="仿宋_GB2312" w:eastAsia="仿宋_GB2312" w:hAnsi="仿宋" w:hint="eastAsia"/>
          <w:b/>
          <w:sz w:val="32"/>
          <w:szCs w:val="32"/>
        </w:rPr>
        <w:t>华北区：北京；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A79BB">
        <w:rPr>
          <w:rFonts w:ascii="仿宋_GB2312" w:eastAsia="仿宋_GB2312" w:hAnsi="仿宋" w:hint="eastAsia"/>
          <w:sz w:val="32"/>
          <w:szCs w:val="32"/>
        </w:rPr>
        <w:t>黑龙江、吉林、辽宁、内蒙古、天津、河北、山西、山东、北京地区设计师报名投稿到北京赛区。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FA79BB">
        <w:rPr>
          <w:rFonts w:ascii="仿宋_GB2312" w:eastAsia="仿宋_GB2312" w:hAnsi="仿宋" w:hint="eastAsia"/>
          <w:b/>
          <w:sz w:val="32"/>
          <w:szCs w:val="32"/>
        </w:rPr>
        <w:t>华东区：上海；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A79BB">
        <w:rPr>
          <w:rFonts w:ascii="仿宋_GB2312" w:eastAsia="仿宋_GB2312" w:hAnsi="仿宋" w:hint="eastAsia"/>
          <w:sz w:val="32"/>
          <w:szCs w:val="32"/>
        </w:rPr>
        <w:t>上海、江苏、河南、湖北、安徽、浙江、福建、设计师报名投稿到上海赛区。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FA79BB">
        <w:rPr>
          <w:rFonts w:ascii="仿宋_GB2312" w:eastAsia="仿宋_GB2312" w:hAnsi="仿宋" w:hint="eastAsia"/>
          <w:b/>
          <w:sz w:val="32"/>
          <w:szCs w:val="32"/>
        </w:rPr>
        <w:t>华南区：深圳；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A79BB">
        <w:rPr>
          <w:rFonts w:ascii="仿宋_GB2312" w:eastAsia="仿宋_GB2312" w:hAnsi="仿宋" w:hint="eastAsia"/>
          <w:sz w:val="32"/>
          <w:szCs w:val="32"/>
        </w:rPr>
        <w:t>海南、湖南、广东、广西、江西、香港、澳门、台湾设计师报名投稿到深圳赛区。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FA79BB">
        <w:rPr>
          <w:rFonts w:ascii="仿宋_GB2312" w:eastAsia="仿宋_GB2312" w:hAnsi="仿宋" w:hint="eastAsia"/>
          <w:b/>
          <w:sz w:val="32"/>
          <w:szCs w:val="32"/>
        </w:rPr>
        <w:t>华西区：成都。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A79BB">
        <w:rPr>
          <w:rFonts w:ascii="仿宋_GB2312" w:eastAsia="仿宋_GB2312" w:hAnsi="仿宋" w:hint="eastAsia"/>
          <w:sz w:val="32"/>
          <w:szCs w:val="32"/>
        </w:rPr>
        <w:t>四川、陕西、贵州、云南、重庆、西藏、新疆、甘肃、宁夏、青海设计师报名投稿到成都赛区。</w:t>
      </w:r>
    </w:p>
    <w:p w:rsidR="00012D1F" w:rsidRPr="00FA79BB" w:rsidRDefault="00D23743" w:rsidP="00FA79BB">
      <w:pPr>
        <w:spacing w:line="360" w:lineRule="auto"/>
        <w:ind w:firstLine="435"/>
        <w:rPr>
          <w:rFonts w:ascii="仿宋_GB2312" w:eastAsia="仿宋_GB2312" w:hAnsi="仿宋" w:hint="eastAsia"/>
          <w:sz w:val="32"/>
          <w:szCs w:val="32"/>
        </w:rPr>
      </w:pPr>
      <w:r w:rsidRPr="00FA79BB">
        <w:rPr>
          <w:rFonts w:ascii="仿宋_GB2312" w:eastAsia="仿宋_GB2312" w:hAnsi="仿宋" w:hint="eastAsia"/>
          <w:sz w:val="32"/>
          <w:szCs w:val="32"/>
        </w:rPr>
        <w:t>2</w:t>
      </w:r>
      <w:r w:rsidRPr="00FA79BB">
        <w:rPr>
          <w:rFonts w:ascii="仿宋_GB2312" w:eastAsia="仿宋_GB2312" w:hAnsi="仿宋" w:cs="Arial" w:hint="eastAsia"/>
          <w:sz w:val="32"/>
          <w:szCs w:val="32"/>
        </w:rPr>
        <w:t>．</w:t>
      </w:r>
      <w:r w:rsidRPr="00FA79BB">
        <w:rPr>
          <w:rFonts w:ascii="仿宋_GB2312" w:eastAsia="仿宋_GB2312" w:hAnsi="仿宋" w:hint="eastAsia"/>
          <w:sz w:val="32"/>
          <w:szCs w:val="32"/>
        </w:rPr>
        <w:t>总决赛：全国总决赛（杭州）。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四、奖项设置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 xml:space="preserve">职业组奖项如下： 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冠军1名 颁发荣誉证书，奖金50000</w:t>
      </w:r>
      <w:r w:rsidRPr="00FA79BB">
        <w:rPr>
          <w:rFonts w:ascii="仿宋_GB2312" w:eastAsia="仿宋_GB2312" w:hAnsi="Calibri" w:cs="Calibri" w:hint="eastAsia"/>
          <w:sz w:val="32"/>
          <w:szCs w:val="32"/>
        </w:rPr>
        <w:t>¥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；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亚军1名 颁发荣誉证书；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季军1名 颁发荣誉证书；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 xml:space="preserve">全国总决赛9优胜   颁发荣誉证书；    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全国分站赛28优胜  颁发荣誉证书。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lastRenderedPageBreak/>
        <w:t xml:space="preserve">学生组奖项如下： 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冠军1名 颁发荣誉证书，奖金10000</w:t>
      </w:r>
      <w:r w:rsidRPr="00FA79BB">
        <w:rPr>
          <w:rFonts w:ascii="仿宋_GB2312" w:eastAsia="仿宋_GB2312" w:hAnsi="Calibri" w:cs="Calibri" w:hint="eastAsia"/>
          <w:sz w:val="32"/>
          <w:szCs w:val="32"/>
        </w:rPr>
        <w:t>¥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，获得1次进入国内知名设计机构实习机会；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亚军1名 颁发荣誉证书，获得1次进入国内知名设计机构实习机会；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季军1名 颁发荣誉证书，获得1次进入国内知名设计机构实习机会；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 xml:space="preserve">全国总决赛5优胜   颁发荣誉证书；    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全国分站赛20优胜  颁发荣誉证书。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说明： 1、以上所有奖项，奖项及奖励不重复获得。</w:t>
      </w:r>
    </w:p>
    <w:p w:rsidR="00012D1F" w:rsidRPr="00FA79BB" w:rsidRDefault="00D23743" w:rsidP="00FA79BB">
      <w:pPr>
        <w:spacing w:line="360" w:lineRule="auto"/>
        <w:ind w:firstLineChars="550" w:firstLine="1760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2、获奖设计师本人不出席颁奖礼的，取消奖项资格。</w:t>
      </w:r>
    </w:p>
    <w:p w:rsidR="00012D1F" w:rsidRPr="00FA79BB" w:rsidRDefault="00012D1F" w:rsidP="00FA79BB">
      <w:pPr>
        <w:spacing w:line="360" w:lineRule="auto"/>
        <w:jc w:val="center"/>
        <w:rPr>
          <w:rFonts w:ascii="仿宋_GB2312" w:eastAsia="仿宋_GB2312" w:hAnsi="仿宋" w:cs="宋体" w:hint="eastAsia"/>
          <w:b/>
          <w:sz w:val="32"/>
          <w:szCs w:val="32"/>
        </w:rPr>
      </w:pPr>
    </w:p>
    <w:p w:rsidR="00012D1F" w:rsidRPr="00FA79BB" w:rsidRDefault="00012D1F" w:rsidP="00FA79BB">
      <w:pPr>
        <w:spacing w:line="360" w:lineRule="auto"/>
        <w:jc w:val="center"/>
        <w:rPr>
          <w:rFonts w:ascii="仿宋_GB2312" w:eastAsia="仿宋_GB2312" w:hAnsi="仿宋" w:cs="宋体" w:hint="eastAsia"/>
          <w:b/>
          <w:sz w:val="32"/>
          <w:szCs w:val="32"/>
        </w:rPr>
      </w:pPr>
    </w:p>
    <w:p w:rsidR="00012D1F" w:rsidRPr="00FA79BB" w:rsidRDefault="00012D1F" w:rsidP="00FA79BB">
      <w:pPr>
        <w:spacing w:line="360" w:lineRule="auto"/>
        <w:jc w:val="center"/>
        <w:rPr>
          <w:rFonts w:ascii="仿宋_GB2312" w:eastAsia="仿宋_GB2312" w:hAnsi="仿宋" w:cs="宋体" w:hint="eastAsia"/>
          <w:b/>
          <w:sz w:val="32"/>
          <w:szCs w:val="32"/>
        </w:rPr>
      </w:pPr>
    </w:p>
    <w:p w:rsidR="00012D1F" w:rsidRPr="00FA79BB" w:rsidRDefault="00D23743" w:rsidP="00FA79BB">
      <w:pPr>
        <w:spacing w:line="360" w:lineRule="auto"/>
        <w:jc w:val="center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第四部分  赛区流程安排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一、分赛区流程安排</w:t>
      </w:r>
    </w:p>
    <w:p w:rsidR="00012D1F" w:rsidRPr="00FA79BB" w:rsidRDefault="00D23743" w:rsidP="00FA79BB">
      <w:pPr>
        <w:spacing w:line="360" w:lineRule="auto"/>
        <w:ind w:firstLine="435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1、</w:t>
      </w:r>
      <w:proofErr w:type="gramStart"/>
      <w:r w:rsidRPr="00FA79BB">
        <w:rPr>
          <w:rFonts w:ascii="仿宋_GB2312" w:eastAsia="仿宋_GB2312" w:hAnsi="仿宋" w:cs="宋体" w:hint="eastAsia"/>
          <w:sz w:val="32"/>
          <w:szCs w:val="32"/>
        </w:rPr>
        <w:t>寻星分站</w:t>
      </w:r>
      <w:proofErr w:type="gramEnd"/>
      <w:r w:rsidRPr="00FA79BB">
        <w:rPr>
          <w:rFonts w:ascii="仿宋_GB2312" w:eastAsia="仿宋_GB2312" w:hAnsi="仿宋" w:cs="宋体" w:hint="eastAsia"/>
          <w:sz w:val="32"/>
          <w:szCs w:val="32"/>
        </w:rPr>
        <w:t>竞演（180分钟）</w:t>
      </w:r>
    </w:p>
    <w:p w:rsidR="00012D1F" w:rsidRPr="00FA79BB" w:rsidRDefault="00D23743" w:rsidP="00FA79BB">
      <w:pPr>
        <w:spacing w:line="360" w:lineRule="auto"/>
        <w:ind w:firstLine="435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2、先锋品牌趋势说（20分钟）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二、总决赛流程安排</w:t>
      </w:r>
    </w:p>
    <w:p w:rsidR="00012D1F" w:rsidRPr="00FA79BB" w:rsidRDefault="00D23743" w:rsidP="00FA79BB">
      <w:pPr>
        <w:spacing w:line="360" w:lineRule="auto"/>
        <w:ind w:firstLine="435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1、第二季中国未来空间设计概念大赛总决赛竞演</w:t>
      </w:r>
    </w:p>
    <w:p w:rsidR="00012D1F" w:rsidRPr="00FA79BB" w:rsidRDefault="00D23743" w:rsidP="00FA79BB">
      <w:pPr>
        <w:spacing w:line="360" w:lineRule="auto"/>
        <w:ind w:firstLine="435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2、2020中国建筑装饰设计潮流趋势报告发布论坛</w:t>
      </w:r>
    </w:p>
    <w:p w:rsidR="00012D1F" w:rsidRPr="00FA79BB" w:rsidRDefault="00012D1F" w:rsidP="00FA79BB">
      <w:pPr>
        <w:spacing w:line="360" w:lineRule="auto"/>
        <w:ind w:firstLine="435"/>
        <w:rPr>
          <w:rFonts w:ascii="仿宋_GB2312" w:eastAsia="仿宋_GB2312" w:hAnsi="仿宋" w:cs="宋体" w:hint="eastAsia"/>
          <w:sz w:val="32"/>
          <w:szCs w:val="32"/>
        </w:rPr>
      </w:pPr>
    </w:p>
    <w:p w:rsidR="00012D1F" w:rsidRPr="00FA79BB" w:rsidRDefault="00D23743" w:rsidP="00FA79BB">
      <w:pPr>
        <w:spacing w:line="360" w:lineRule="auto"/>
        <w:jc w:val="center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lastRenderedPageBreak/>
        <w:t>第五部分  参赛规则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一、参赛者、组委会的权利和义务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1、所有参赛者享有同等参与评奖的权利。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2、所有参赛者享有建议的权利，组委会负有听取建议的义务。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3、凡参赛者优先享有在大赛官方网站专题页面的个人作品展示权利。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4、所有参赛者有义务无偿授权大赛组织机构为大赛需要而复制、使用、传播、展览参赛作品。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5、参赛作品版权归参赛者和大赛组织机构共同所有，如若用于商业用途，需通过双方协定后方可使用。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6、所有参赛者不得要求组委会退回所提交的参赛作品及其他参赛资料。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7、所有参赛者须保证不向大赛主办单位、实施单位及组委会提出任何形式的索偿要求。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8、</w:t>
      </w: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参赛作品要求原创，如因剽窃作品、窃取商业机密所引起的法律责任均由参赛者承担责任</w:t>
      </w:r>
      <w:r w:rsidRPr="00FA79BB">
        <w:rPr>
          <w:rFonts w:ascii="仿宋_GB2312" w:eastAsia="仿宋_GB2312" w:hAnsi="仿宋" w:cs="宋体" w:hint="eastAsia"/>
          <w:sz w:val="32"/>
          <w:szCs w:val="32"/>
        </w:rPr>
        <w:t>。作品应符合本届大赛规定的应用空间，曾经参加过其他同类设计竞赛或为第三</w:t>
      </w:r>
      <w:proofErr w:type="gramStart"/>
      <w:r w:rsidRPr="00FA79BB">
        <w:rPr>
          <w:rFonts w:ascii="仿宋_GB2312" w:eastAsia="仿宋_GB2312" w:hAnsi="仿宋" w:cs="宋体" w:hint="eastAsia"/>
          <w:sz w:val="32"/>
          <w:szCs w:val="32"/>
        </w:rPr>
        <w:t>方服务</w:t>
      </w:r>
      <w:proofErr w:type="gramEnd"/>
      <w:r w:rsidRPr="00FA79BB">
        <w:rPr>
          <w:rFonts w:ascii="仿宋_GB2312" w:eastAsia="仿宋_GB2312" w:hAnsi="仿宋" w:cs="宋体" w:hint="eastAsia"/>
          <w:sz w:val="32"/>
          <w:szCs w:val="32"/>
        </w:rPr>
        <w:t>设计的应用方案不得重复参赛。</w:t>
      </w: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参赛作品的版权归属</w:t>
      </w:r>
      <w:proofErr w:type="gramStart"/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权需无争议</w:t>
      </w:r>
      <w:proofErr w:type="gramEnd"/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，有异议的由参赛者全责负责处理妥当。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9、获奖者须亲自参加颁奖仪式。如委托他人领奖须以书面形式提前告知组委会。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lastRenderedPageBreak/>
        <w:t>10、大赛承办单位对所有参赛作品拥有展示、出版和宣传的权利。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11、如未能评选出合适的得奖作品，组委会保留不颁发任何一个奖项的权利。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12、如发现参赛者、参赛作品有不符合参赛条件的情形，组委会有权在比赛任一阶段取消其参赛资格，收回其所获之奖项。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13、每个参赛者必须仔细阅读本次大赛规程，凡是投稿参赛者一律视为同意接受本次大赛的所有规则，违反相关规则者，将追究法律责任。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14、大赛组委会办公室对本届大赛规程保留最终解释权和修改权。</w:t>
      </w:r>
    </w:p>
    <w:p w:rsidR="00012D1F" w:rsidRPr="00FA79BB" w:rsidRDefault="00D23743" w:rsidP="00FA79BB">
      <w:pPr>
        <w:spacing w:line="360" w:lineRule="auto"/>
        <w:ind w:firstLineChars="200" w:firstLine="643"/>
        <w:rPr>
          <w:rFonts w:ascii="仿宋_GB2312" w:eastAsia="仿宋_GB2312" w:hAnsi="仿宋" w:cs="宋体" w:hint="eastAsia"/>
          <w:b/>
          <w:sz w:val="32"/>
          <w:szCs w:val="32"/>
        </w:rPr>
      </w:pPr>
      <w:r w:rsidRPr="00FA79BB">
        <w:rPr>
          <w:rFonts w:ascii="仿宋_GB2312" w:eastAsia="仿宋_GB2312" w:hAnsi="仿宋" w:cs="宋体" w:hint="eastAsia"/>
          <w:b/>
          <w:sz w:val="32"/>
          <w:szCs w:val="32"/>
        </w:rPr>
        <w:t>二、争议处理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1、如参赛者之间因为参赛事宜或参赛作品发生任何争议，首先应当协商解决。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2、大赛组委会仅是提供交流平台，参赛者之间出现任何产权纠纷，组委会不承担任何责任。</w:t>
      </w:r>
    </w:p>
    <w:p w:rsidR="00012D1F" w:rsidRPr="00FA79BB" w:rsidRDefault="00D23743" w:rsidP="00FA79BB">
      <w:pPr>
        <w:spacing w:line="360" w:lineRule="auto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A79BB">
        <w:rPr>
          <w:rFonts w:ascii="仿宋_GB2312" w:eastAsia="仿宋_GB2312" w:hAnsi="仿宋" w:cs="宋体" w:hint="eastAsia"/>
          <w:sz w:val="32"/>
          <w:szCs w:val="32"/>
        </w:rPr>
        <w:t>3、如其他方对参赛作品提出知识产权方面的争议，则由参赛者自行处理并承担一切法律责任。</w:t>
      </w:r>
    </w:p>
    <w:p w:rsidR="00012D1F" w:rsidRPr="00FA79BB" w:rsidRDefault="00012D1F" w:rsidP="00FA79BB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</w:p>
    <w:p w:rsidR="00B834E1" w:rsidRDefault="00B834E1" w:rsidP="00FA79BB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</w:p>
    <w:p w:rsidR="00A564E4" w:rsidRPr="00FA79BB" w:rsidRDefault="00A564E4" w:rsidP="00FA79BB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</w:p>
    <w:p w:rsidR="00B834E1" w:rsidRPr="00FA79BB" w:rsidRDefault="00B834E1" w:rsidP="00FA79BB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</w:p>
    <w:p w:rsidR="00B834E1" w:rsidRPr="00B834E1" w:rsidRDefault="00B834E1" w:rsidP="00B834E1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 w:rsidRPr="00B834E1">
        <w:rPr>
          <w:rFonts w:ascii="宋体" w:hAnsi="宋体" w:cs="宋体"/>
          <w:color w:val="000000"/>
          <w:sz w:val="24"/>
        </w:rPr>
        <w:lastRenderedPageBreak/>
        <w:t>附件</w:t>
      </w:r>
      <w:r w:rsidRPr="00B834E1">
        <w:rPr>
          <w:rFonts w:ascii="宋体" w:hAnsi="宋体" w:cs="宋体" w:hint="eastAsia"/>
          <w:color w:val="000000"/>
          <w:sz w:val="24"/>
        </w:rPr>
        <w:t>2：</w:t>
      </w:r>
    </w:p>
    <w:p w:rsidR="00B834E1" w:rsidRDefault="00B834E1" w:rsidP="00B834E1">
      <w:pPr>
        <w:spacing w:line="360" w:lineRule="auto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  <w:r w:rsidRPr="00B834E1">
        <w:rPr>
          <w:rFonts w:ascii="宋体" w:hAnsi="宋体" w:cs="宋体" w:hint="eastAsia"/>
          <w:b/>
          <w:color w:val="000000"/>
          <w:sz w:val="32"/>
          <w:szCs w:val="32"/>
        </w:rPr>
        <w:t>中国未来空间设计概念大赛报名表</w:t>
      </w:r>
    </w:p>
    <w:p w:rsidR="00B834E1" w:rsidRPr="00B834E1" w:rsidRDefault="00B834E1" w:rsidP="00B834E1">
      <w:pPr>
        <w:spacing w:line="360" w:lineRule="auto"/>
        <w:rPr>
          <w:rFonts w:ascii="宋体" w:hAnsi="宋体" w:cs="宋体"/>
          <w:b/>
          <w:color w:val="000000"/>
          <w:szCs w:val="21"/>
        </w:rPr>
      </w:pPr>
    </w:p>
    <w:tbl>
      <w:tblPr>
        <w:tblpPr w:leftFromText="180" w:rightFromText="180" w:vertAnchor="text" w:horzAnchor="page" w:tblpX="1568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64"/>
        <w:gridCol w:w="160"/>
        <w:gridCol w:w="701"/>
        <w:gridCol w:w="1465"/>
        <w:gridCol w:w="1545"/>
        <w:gridCol w:w="1240"/>
        <w:gridCol w:w="1105"/>
        <w:gridCol w:w="772"/>
      </w:tblGrid>
      <w:tr w:rsidR="00B834E1" w:rsidRPr="00B834E1" w:rsidTr="00E83BA7">
        <w:trPr>
          <w:trHeight w:val="4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参赛性质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□个人  □团体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所属单位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职务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834E1" w:rsidRPr="00B834E1" w:rsidTr="00E83BA7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参赛姓名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性 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年  龄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834E1" w:rsidRPr="00B834E1" w:rsidTr="00E83BA7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手机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座 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E-Mail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834E1" w:rsidRPr="00B834E1" w:rsidTr="00E83BA7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B834E1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B834E1">
              <w:rPr>
                <w:rFonts w:ascii="宋体" w:hAnsi="宋体" w:cs="宋体" w:hint="eastAsia"/>
                <w:b/>
                <w:szCs w:val="21"/>
              </w:rPr>
              <w:t xml:space="preserve">    编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QQ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参选赛区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作品数量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834E1" w:rsidRPr="00B834E1" w:rsidTr="00E83BA7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B834E1">
              <w:rPr>
                <w:rFonts w:ascii="宋体" w:hAnsi="宋体" w:cs="宋体" w:hint="eastAsia"/>
                <w:b/>
                <w:szCs w:val="21"/>
              </w:rPr>
              <w:t>微信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834E1" w:rsidRPr="00B834E1" w:rsidTr="00E83BA7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通讯地址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834E1" w:rsidRPr="00B834E1" w:rsidTr="00E83BA7">
        <w:trPr>
          <w:trHeight w:val="1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szCs w:val="21"/>
              </w:rPr>
              <w:t>个人简介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B834E1" w:rsidRPr="00B834E1" w:rsidTr="00E83BA7">
        <w:trPr>
          <w:trHeight w:val="450"/>
        </w:trPr>
        <w:tc>
          <w:tcPr>
            <w:tcW w:w="9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参赛宣言：</w:t>
            </w:r>
          </w:p>
        </w:tc>
      </w:tr>
      <w:tr w:rsidR="00B834E1" w:rsidRPr="00B834E1" w:rsidTr="00E83BA7">
        <w:trPr>
          <w:trHeight w:val="450"/>
        </w:trPr>
        <w:tc>
          <w:tcPr>
            <w:tcW w:w="9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参赛作品信息填写</w:t>
            </w:r>
            <w:r w:rsidRPr="00B834E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（如参赛多个作品，请在下表自行添加相关参赛作品信息填写框）</w:t>
            </w:r>
          </w:p>
        </w:tc>
      </w:tr>
      <w:tr w:rsidR="00B834E1" w:rsidRPr="00B834E1" w:rsidTr="00E83BA7">
        <w:trPr>
          <w:trHeight w:val="176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参赛作品设计简介：</w:t>
            </w:r>
          </w:p>
          <w:p w:rsidR="00B834E1" w:rsidRPr="00B834E1" w:rsidRDefault="00B834E1" w:rsidP="00B834E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34E1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作品名称：</w:t>
            </w:r>
          </w:p>
          <w:p w:rsidR="00B834E1" w:rsidRPr="00B834E1" w:rsidRDefault="00B834E1" w:rsidP="00B834E1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34E1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设计主题：</w:t>
            </w:r>
          </w:p>
          <w:p w:rsidR="00B834E1" w:rsidRPr="00B834E1" w:rsidRDefault="00B834E1" w:rsidP="00B834E1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34E1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设计说明：</w:t>
            </w:r>
          </w:p>
          <w:p w:rsidR="00B834E1" w:rsidRPr="00B834E1" w:rsidRDefault="00B834E1" w:rsidP="00B834E1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834E1" w:rsidRPr="00B834E1" w:rsidTr="00E83BA7">
        <w:trPr>
          <w:trHeight w:val="1946"/>
        </w:trPr>
        <w:tc>
          <w:tcPr>
            <w:tcW w:w="9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E1" w:rsidRPr="00B834E1" w:rsidRDefault="00B834E1" w:rsidP="00B834E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834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大 赛 声 明</w:t>
            </w:r>
          </w:p>
          <w:p w:rsidR="00B834E1" w:rsidRPr="00B834E1" w:rsidRDefault="00B834E1" w:rsidP="00B834E1">
            <w:pPr>
              <w:jc w:val="left"/>
              <w:rPr>
                <w:rFonts w:ascii="宋体" w:hAnsi="宋体" w:cs="宋体"/>
                <w:szCs w:val="21"/>
              </w:rPr>
            </w:pPr>
            <w:r w:rsidRPr="00B834E1">
              <w:rPr>
                <w:rFonts w:ascii="宋体" w:hAnsi="宋体" w:cs="宋体" w:hint="eastAsia"/>
                <w:szCs w:val="21"/>
              </w:rPr>
              <w:t>一、凡是投稿参赛者一律视为同意接受本次大赛的所有参赛规则，违反相关规则者，将追究法律责任。</w:t>
            </w:r>
          </w:p>
          <w:p w:rsidR="00B834E1" w:rsidRPr="00B834E1" w:rsidRDefault="00B834E1" w:rsidP="00B834E1">
            <w:pPr>
              <w:jc w:val="left"/>
              <w:rPr>
                <w:rFonts w:ascii="宋体" w:hAnsi="宋体" w:cs="宋体"/>
                <w:szCs w:val="21"/>
              </w:rPr>
            </w:pPr>
            <w:r w:rsidRPr="00B834E1">
              <w:rPr>
                <w:rFonts w:ascii="宋体" w:hAnsi="宋体" w:cs="宋体" w:hint="eastAsia"/>
                <w:szCs w:val="21"/>
              </w:rPr>
              <w:t>二、所有参赛作品请参赛者自行保留原件，参赛作品将不予以退还。大赛组委会保留所有解释权。</w:t>
            </w:r>
          </w:p>
          <w:p w:rsidR="00B834E1" w:rsidRPr="00B834E1" w:rsidRDefault="00B834E1" w:rsidP="00B834E1">
            <w:pPr>
              <w:jc w:val="left"/>
              <w:rPr>
                <w:rFonts w:ascii="宋体" w:hAnsi="宋体" w:cs="宋体"/>
                <w:szCs w:val="21"/>
              </w:rPr>
            </w:pPr>
            <w:r w:rsidRPr="00B834E1">
              <w:rPr>
                <w:rFonts w:ascii="宋体" w:hAnsi="宋体" w:cs="宋体" w:hint="eastAsia"/>
                <w:szCs w:val="21"/>
              </w:rPr>
              <w:t>三、所有参赛作品大赛组委会享有作品使用权。</w:t>
            </w:r>
          </w:p>
          <w:p w:rsidR="00B834E1" w:rsidRPr="00B834E1" w:rsidRDefault="00B834E1" w:rsidP="00B834E1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834E1" w:rsidRPr="00B834E1" w:rsidRDefault="00B834E1" w:rsidP="00B834E1">
            <w:pPr>
              <w:ind w:firstLineChars="2700" w:firstLine="5670"/>
              <w:rPr>
                <w:rFonts w:ascii="宋体" w:hAnsi="宋体" w:cs="宋体"/>
                <w:szCs w:val="21"/>
              </w:rPr>
            </w:pPr>
            <w:r w:rsidRPr="00B834E1">
              <w:rPr>
                <w:rFonts w:ascii="宋体" w:hAnsi="宋体" w:cs="宋体" w:hint="eastAsia"/>
                <w:szCs w:val="21"/>
              </w:rPr>
              <w:t>签名：</w:t>
            </w:r>
          </w:p>
          <w:p w:rsidR="00B834E1" w:rsidRPr="00B834E1" w:rsidRDefault="00B834E1" w:rsidP="00B834E1">
            <w:pPr>
              <w:jc w:val="center"/>
              <w:rPr>
                <w:rFonts w:ascii="宋体" w:hAnsi="宋体" w:cs="宋体"/>
                <w:szCs w:val="21"/>
              </w:rPr>
            </w:pPr>
            <w:r w:rsidRPr="00B834E1">
              <w:rPr>
                <w:rFonts w:ascii="宋体" w:hAnsi="宋体" w:cs="宋体" w:hint="eastAsia"/>
                <w:szCs w:val="21"/>
              </w:rPr>
              <w:t>年      月      日</w:t>
            </w:r>
          </w:p>
        </w:tc>
      </w:tr>
    </w:tbl>
    <w:p w:rsidR="00B834E1" w:rsidRPr="00B834E1" w:rsidRDefault="00B834E1" w:rsidP="00B834E1">
      <w:pPr>
        <w:rPr>
          <w:rFonts w:ascii="宋体" w:hAnsi="宋体" w:cs="宋体"/>
          <w:szCs w:val="21"/>
        </w:rPr>
      </w:pPr>
    </w:p>
    <w:p w:rsidR="00B834E1" w:rsidRPr="00B834E1" w:rsidRDefault="00B834E1" w:rsidP="002A63DF">
      <w:pPr>
        <w:ind w:leftChars="-257" w:left="-540" w:firstLineChars="200" w:firstLine="420"/>
        <w:rPr>
          <w:rFonts w:ascii="宋体" w:hAnsi="宋体" w:cs="宋体"/>
          <w:szCs w:val="21"/>
        </w:rPr>
      </w:pPr>
      <w:r w:rsidRPr="00B834E1">
        <w:rPr>
          <w:rFonts w:ascii="宋体" w:hAnsi="宋体" w:cs="宋体" w:hint="eastAsia"/>
          <w:szCs w:val="21"/>
        </w:rPr>
        <w:t>注：参赛者需提供个人形象照1张，以备形象展示宣传用。</w:t>
      </w:r>
    </w:p>
    <w:p w:rsidR="00B834E1" w:rsidRPr="00B834E1" w:rsidRDefault="00B834E1" w:rsidP="00B834E1">
      <w:pPr>
        <w:ind w:leftChars="-257" w:left="-540"/>
        <w:rPr>
          <w:rFonts w:ascii="宋体" w:hAnsi="宋体" w:cs="宋体"/>
          <w:szCs w:val="21"/>
        </w:rPr>
      </w:pPr>
    </w:p>
    <w:p w:rsidR="00B834E1" w:rsidRPr="00B834E1" w:rsidRDefault="00B834E1" w:rsidP="002A63DF">
      <w:pPr>
        <w:ind w:leftChars="-257" w:left="-540" w:firstLineChars="200" w:firstLine="422"/>
        <w:rPr>
          <w:rFonts w:ascii="宋体" w:hAnsi="宋体" w:cs="宋体"/>
          <w:b/>
          <w:szCs w:val="21"/>
        </w:rPr>
      </w:pPr>
      <w:r w:rsidRPr="00B834E1">
        <w:rPr>
          <w:rFonts w:ascii="宋体" w:hAnsi="宋体" w:cs="宋体" w:hint="eastAsia"/>
          <w:b/>
          <w:szCs w:val="21"/>
        </w:rPr>
        <w:t>作品投寄</w:t>
      </w:r>
    </w:p>
    <w:p w:rsidR="00B834E1" w:rsidRPr="00B834E1" w:rsidRDefault="00B834E1" w:rsidP="002A63DF">
      <w:pPr>
        <w:ind w:leftChars="-257" w:left="-540" w:firstLineChars="200" w:firstLine="422"/>
        <w:rPr>
          <w:rFonts w:ascii="宋体" w:hAnsi="宋体" w:cs="宋体"/>
          <w:b/>
          <w:szCs w:val="21"/>
        </w:rPr>
      </w:pPr>
      <w:r w:rsidRPr="00B834E1">
        <w:rPr>
          <w:rFonts w:ascii="宋体" w:hAnsi="宋体" w:cs="宋体" w:hint="eastAsia"/>
          <w:b/>
          <w:szCs w:val="21"/>
        </w:rPr>
        <w:t>对接人:</w:t>
      </w:r>
    </w:p>
    <w:p w:rsidR="00B834E1" w:rsidRPr="00B834E1" w:rsidRDefault="00B834E1" w:rsidP="002A63DF">
      <w:pPr>
        <w:ind w:leftChars="-257" w:left="-540" w:firstLineChars="200" w:firstLine="422"/>
        <w:rPr>
          <w:rFonts w:ascii="宋体" w:hAnsi="宋体" w:cs="宋体"/>
          <w:b/>
          <w:szCs w:val="21"/>
        </w:rPr>
      </w:pPr>
      <w:r w:rsidRPr="00B834E1">
        <w:rPr>
          <w:rFonts w:ascii="宋体" w:hAnsi="宋体" w:cs="宋体" w:hint="eastAsia"/>
          <w:b/>
          <w:szCs w:val="21"/>
        </w:rPr>
        <w:t>电话：</w:t>
      </w:r>
    </w:p>
    <w:p w:rsidR="00B834E1" w:rsidRPr="00B834E1" w:rsidRDefault="00B834E1" w:rsidP="002A63DF">
      <w:pPr>
        <w:ind w:leftChars="-257" w:left="-540" w:firstLineChars="200" w:firstLine="422"/>
        <w:rPr>
          <w:rFonts w:ascii="宋体" w:hAnsi="宋体" w:cs="宋体"/>
        </w:rPr>
      </w:pPr>
      <w:bookmarkStart w:id="2" w:name="_GoBack"/>
      <w:bookmarkEnd w:id="2"/>
      <w:r w:rsidRPr="00B834E1">
        <w:rPr>
          <w:rFonts w:ascii="宋体" w:hAnsi="宋体" w:cs="宋体" w:hint="eastAsia"/>
          <w:b/>
          <w:szCs w:val="21"/>
        </w:rPr>
        <w:t>邮箱：</w:t>
      </w:r>
    </w:p>
    <w:sectPr w:rsidR="00B834E1" w:rsidRPr="00B834E1" w:rsidSect="000E2CE0">
      <w:pgSz w:w="11850" w:h="16783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CC" w:rsidRDefault="007655CC">
      <w:r>
        <w:separator/>
      </w:r>
    </w:p>
  </w:endnote>
  <w:endnote w:type="continuationSeparator" w:id="0">
    <w:p w:rsidR="007655CC" w:rsidRDefault="0076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943934"/>
    </w:sdtPr>
    <w:sdtEndPr>
      <w:rPr>
        <w:rFonts w:ascii="仿宋_GB2312" w:eastAsia="仿宋_GB2312" w:hint="eastAsia"/>
        <w:sz w:val="28"/>
        <w:szCs w:val="28"/>
      </w:rPr>
    </w:sdtEndPr>
    <w:sdtContent>
      <w:p w:rsidR="00012D1F" w:rsidRDefault="00D23743">
        <w:pPr>
          <w:pStyle w:val="a3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A63DF" w:rsidRPr="002A63D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A63DF">
          <w:rPr>
            <w:rFonts w:ascii="仿宋_GB2312" w:eastAsia="仿宋_GB2312"/>
            <w:noProof/>
            <w:sz w:val="28"/>
            <w:szCs w:val="28"/>
          </w:rPr>
          <w:t xml:space="preserve"> 14 -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12D1F" w:rsidRDefault="00012D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90048"/>
    </w:sdtPr>
    <w:sdtEndPr/>
    <w:sdtContent>
      <w:p w:rsidR="00012D1F" w:rsidRDefault="00D237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7EE" w:rsidRPr="00DD07E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D07EE" w:rsidRPr="00DD07EE">
          <w:rPr>
            <w:rFonts w:ascii="仿宋_GB2312" w:eastAsia="仿宋_GB2312"/>
            <w:noProof/>
            <w:sz w:val="28"/>
            <w:szCs w:val="28"/>
          </w:rPr>
          <w:t xml:space="preserve"> 13 -</w:t>
        </w:r>
        <w:r>
          <w:fldChar w:fldCharType="end"/>
        </w:r>
      </w:p>
    </w:sdtContent>
  </w:sdt>
  <w:p w:rsidR="00012D1F" w:rsidRDefault="00012D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CC" w:rsidRDefault="007655CC">
      <w:r>
        <w:separator/>
      </w:r>
    </w:p>
  </w:footnote>
  <w:footnote w:type="continuationSeparator" w:id="0">
    <w:p w:rsidR="007655CC" w:rsidRDefault="0076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1F" w:rsidRDefault="00012D1F">
    <w:pPr>
      <w:pStyle w:val="a4"/>
      <w:pBdr>
        <w:bottom w:val="none" w:sz="0" w:space="0" w:color="auto"/>
      </w:pBdr>
      <w:rPr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96ED"/>
    <w:multiLevelType w:val="singleLevel"/>
    <w:tmpl w:val="174096E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745E0054"/>
    <w:multiLevelType w:val="multilevel"/>
    <w:tmpl w:val="745E0054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E82143E"/>
    <w:multiLevelType w:val="multilevel"/>
    <w:tmpl w:val="7E82143E"/>
    <w:lvl w:ilvl="0">
      <w:start w:val="1"/>
      <w:numFmt w:val="decimal"/>
      <w:lvlText w:val="%1．"/>
      <w:lvlJc w:val="left"/>
      <w:pPr>
        <w:tabs>
          <w:tab w:val="left" w:pos="795"/>
        </w:tabs>
        <w:ind w:left="795" w:hanging="375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FA"/>
    <w:rsid w:val="00012D1F"/>
    <w:rsid w:val="00027B80"/>
    <w:rsid w:val="0003740D"/>
    <w:rsid w:val="000535ED"/>
    <w:rsid w:val="000873FB"/>
    <w:rsid w:val="000A4E54"/>
    <w:rsid w:val="000B7CB9"/>
    <w:rsid w:val="000B7D8F"/>
    <w:rsid w:val="000C34AE"/>
    <w:rsid w:val="000E2CE0"/>
    <w:rsid w:val="000F3006"/>
    <w:rsid w:val="00135E52"/>
    <w:rsid w:val="00175137"/>
    <w:rsid w:val="00175C47"/>
    <w:rsid w:val="001A28E4"/>
    <w:rsid w:val="001A3B2B"/>
    <w:rsid w:val="001A5A7C"/>
    <w:rsid w:val="00262C16"/>
    <w:rsid w:val="002731E9"/>
    <w:rsid w:val="0029271F"/>
    <w:rsid w:val="002A63DF"/>
    <w:rsid w:val="003106F9"/>
    <w:rsid w:val="003330BB"/>
    <w:rsid w:val="003444E5"/>
    <w:rsid w:val="003663A9"/>
    <w:rsid w:val="00376790"/>
    <w:rsid w:val="003B55B3"/>
    <w:rsid w:val="003E391A"/>
    <w:rsid w:val="003E7C6A"/>
    <w:rsid w:val="003F1349"/>
    <w:rsid w:val="00430E02"/>
    <w:rsid w:val="004552D6"/>
    <w:rsid w:val="0056120D"/>
    <w:rsid w:val="00580AF6"/>
    <w:rsid w:val="005B3D0D"/>
    <w:rsid w:val="00604E68"/>
    <w:rsid w:val="00690892"/>
    <w:rsid w:val="006C1842"/>
    <w:rsid w:val="00741656"/>
    <w:rsid w:val="007443C0"/>
    <w:rsid w:val="007655CC"/>
    <w:rsid w:val="0078390F"/>
    <w:rsid w:val="007F5E33"/>
    <w:rsid w:val="00800538"/>
    <w:rsid w:val="00850B7E"/>
    <w:rsid w:val="008853C2"/>
    <w:rsid w:val="008D4380"/>
    <w:rsid w:val="008F636A"/>
    <w:rsid w:val="009A593C"/>
    <w:rsid w:val="009B181C"/>
    <w:rsid w:val="009C78FA"/>
    <w:rsid w:val="009F5EF9"/>
    <w:rsid w:val="00A06449"/>
    <w:rsid w:val="00A07BC2"/>
    <w:rsid w:val="00A3194B"/>
    <w:rsid w:val="00A37719"/>
    <w:rsid w:val="00A37D13"/>
    <w:rsid w:val="00A564E4"/>
    <w:rsid w:val="00B30F0C"/>
    <w:rsid w:val="00B32A6B"/>
    <w:rsid w:val="00B54420"/>
    <w:rsid w:val="00B71CEF"/>
    <w:rsid w:val="00B834E1"/>
    <w:rsid w:val="00B90708"/>
    <w:rsid w:val="00BC770A"/>
    <w:rsid w:val="00BE7FCA"/>
    <w:rsid w:val="00BF6571"/>
    <w:rsid w:val="00C1022B"/>
    <w:rsid w:val="00C7597E"/>
    <w:rsid w:val="00C840EC"/>
    <w:rsid w:val="00C936B6"/>
    <w:rsid w:val="00CB27FC"/>
    <w:rsid w:val="00CB4D6A"/>
    <w:rsid w:val="00CE1C8E"/>
    <w:rsid w:val="00D022BB"/>
    <w:rsid w:val="00D11A56"/>
    <w:rsid w:val="00D23743"/>
    <w:rsid w:val="00D36B64"/>
    <w:rsid w:val="00D46A9B"/>
    <w:rsid w:val="00DD07EE"/>
    <w:rsid w:val="00DE6949"/>
    <w:rsid w:val="00DF2A1D"/>
    <w:rsid w:val="00DF2BCD"/>
    <w:rsid w:val="00E81214"/>
    <w:rsid w:val="00F32326"/>
    <w:rsid w:val="00F345D3"/>
    <w:rsid w:val="00FA79BB"/>
    <w:rsid w:val="00FE6C39"/>
    <w:rsid w:val="00FF113B"/>
    <w:rsid w:val="017034AC"/>
    <w:rsid w:val="01E56847"/>
    <w:rsid w:val="02D42A35"/>
    <w:rsid w:val="03F25B31"/>
    <w:rsid w:val="044E5589"/>
    <w:rsid w:val="06771724"/>
    <w:rsid w:val="06956D59"/>
    <w:rsid w:val="069675F4"/>
    <w:rsid w:val="06F969CB"/>
    <w:rsid w:val="071814C5"/>
    <w:rsid w:val="073362B5"/>
    <w:rsid w:val="07C0767B"/>
    <w:rsid w:val="07FF01DB"/>
    <w:rsid w:val="09352C98"/>
    <w:rsid w:val="09396428"/>
    <w:rsid w:val="09A8584E"/>
    <w:rsid w:val="0A0A73DF"/>
    <w:rsid w:val="0A22572C"/>
    <w:rsid w:val="0A622C8B"/>
    <w:rsid w:val="0A934DFC"/>
    <w:rsid w:val="0AAC5FE5"/>
    <w:rsid w:val="0B2A68AB"/>
    <w:rsid w:val="0B374BA7"/>
    <w:rsid w:val="0B92707D"/>
    <w:rsid w:val="0C500B2A"/>
    <w:rsid w:val="0D9C4443"/>
    <w:rsid w:val="0DE30DDD"/>
    <w:rsid w:val="0E8672BB"/>
    <w:rsid w:val="0EC01A66"/>
    <w:rsid w:val="0FF97C14"/>
    <w:rsid w:val="10903015"/>
    <w:rsid w:val="10A94656"/>
    <w:rsid w:val="10C231B9"/>
    <w:rsid w:val="10C27FF0"/>
    <w:rsid w:val="10D14690"/>
    <w:rsid w:val="11544E9F"/>
    <w:rsid w:val="125D2080"/>
    <w:rsid w:val="12E94A73"/>
    <w:rsid w:val="12F11678"/>
    <w:rsid w:val="13416446"/>
    <w:rsid w:val="14003E8A"/>
    <w:rsid w:val="142B34E1"/>
    <w:rsid w:val="15AE4F9B"/>
    <w:rsid w:val="1619202D"/>
    <w:rsid w:val="162F202F"/>
    <w:rsid w:val="1661738C"/>
    <w:rsid w:val="17474C94"/>
    <w:rsid w:val="178303BD"/>
    <w:rsid w:val="17AB24FD"/>
    <w:rsid w:val="17F715FD"/>
    <w:rsid w:val="18743A2B"/>
    <w:rsid w:val="18AF0AEF"/>
    <w:rsid w:val="18C3203B"/>
    <w:rsid w:val="1B5F096A"/>
    <w:rsid w:val="1C0E66BE"/>
    <w:rsid w:val="1C113E39"/>
    <w:rsid w:val="1C787689"/>
    <w:rsid w:val="1CAB0D66"/>
    <w:rsid w:val="1D2B0A6A"/>
    <w:rsid w:val="1D3324B3"/>
    <w:rsid w:val="1D9C2F50"/>
    <w:rsid w:val="1DC61028"/>
    <w:rsid w:val="1E932516"/>
    <w:rsid w:val="1F3F7D75"/>
    <w:rsid w:val="1FE71633"/>
    <w:rsid w:val="23393702"/>
    <w:rsid w:val="239F0CD8"/>
    <w:rsid w:val="23D41BB7"/>
    <w:rsid w:val="242B07CB"/>
    <w:rsid w:val="24403B50"/>
    <w:rsid w:val="24E80916"/>
    <w:rsid w:val="25932C6F"/>
    <w:rsid w:val="261414CB"/>
    <w:rsid w:val="264052AB"/>
    <w:rsid w:val="26C52AEF"/>
    <w:rsid w:val="26C95974"/>
    <w:rsid w:val="27753502"/>
    <w:rsid w:val="277B13C3"/>
    <w:rsid w:val="28A02F7D"/>
    <w:rsid w:val="28E6486B"/>
    <w:rsid w:val="294D0F47"/>
    <w:rsid w:val="29623A0F"/>
    <w:rsid w:val="296E4244"/>
    <w:rsid w:val="2B3A0CBA"/>
    <w:rsid w:val="2B6173A9"/>
    <w:rsid w:val="2BAF4FBE"/>
    <w:rsid w:val="2BF12B84"/>
    <w:rsid w:val="2BF139D8"/>
    <w:rsid w:val="2C3277D3"/>
    <w:rsid w:val="2C3409CA"/>
    <w:rsid w:val="2D3C0728"/>
    <w:rsid w:val="2E2664BB"/>
    <w:rsid w:val="2F243535"/>
    <w:rsid w:val="30577DF1"/>
    <w:rsid w:val="31697BDA"/>
    <w:rsid w:val="318B3829"/>
    <w:rsid w:val="318D5D48"/>
    <w:rsid w:val="31EE4AA2"/>
    <w:rsid w:val="321B4A6B"/>
    <w:rsid w:val="32F75163"/>
    <w:rsid w:val="334F4D1C"/>
    <w:rsid w:val="33B020DE"/>
    <w:rsid w:val="33FD3ACB"/>
    <w:rsid w:val="34042041"/>
    <w:rsid w:val="34F56E81"/>
    <w:rsid w:val="355C21F7"/>
    <w:rsid w:val="356915DD"/>
    <w:rsid w:val="3592654A"/>
    <w:rsid w:val="35B94CFD"/>
    <w:rsid w:val="37E90BA6"/>
    <w:rsid w:val="381009C2"/>
    <w:rsid w:val="384A110B"/>
    <w:rsid w:val="385A1D82"/>
    <w:rsid w:val="389D6AF6"/>
    <w:rsid w:val="38C80D17"/>
    <w:rsid w:val="38DA7B8A"/>
    <w:rsid w:val="39C1402F"/>
    <w:rsid w:val="3A1D0BA2"/>
    <w:rsid w:val="3B2B3831"/>
    <w:rsid w:val="3C6F78AF"/>
    <w:rsid w:val="3D331B5F"/>
    <w:rsid w:val="3D8C1C3B"/>
    <w:rsid w:val="3DDB0E23"/>
    <w:rsid w:val="3E401F06"/>
    <w:rsid w:val="3E587761"/>
    <w:rsid w:val="3EA650EB"/>
    <w:rsid w:val="3F64016A"/>
    <w:rsid w:val="3FB26169"/>
    <w:rsid w:val="403B1902"/>
    <w:rsid w:val="407803AA"/>
    <w:rsid w:val="40D563B5"/>
    <w:rsid w:val="40F528E7"/>
    <w:rsid w:val="416E621D"/>
    <w:rsid w:val="42E645F3"/>
    <w:rsid w:val="42F73198"/>
    <w:rsid w:val="441F4BCA"/>
    <w:rsid w:val="44526E0A"/>
    <w:rsid w:val="449A73A2"/>
    <w:rsid w:val="44B21871"/>
    <w:rsid w:val="451105A0"/>
    <w:rsid w:val="45232642"/>
    <w:rsid w:val="452A616D"/>
    <w:rsid w:val="45D86A5E"/>
    <w:rsid w:val="4641767A"/>
    <w:rsid w:val="465C1505"/>
    <w:rsid w:val="47896DEE"/>
    <w:rsid w:val="47FA0867"/>
    <w:rsid w:val="4830689E"/>
    <w:rsid w:val="4959420F"/>
    <w:rsid w:val="4A0D0568"/>
    <w:rsid w:val="4B2D0065"/>
    <w:rsid w:val="4B4A752B"/>
    <w:rsid w:val="4B7A2D79"/>
    <w:rsid w:val="4D732F25"/>
    <w:rsid w:val="4D902506"/>
    <w:rsid w:val="4DF9082E"/>
    <w:rsid w:val="4E317219"/>
    <w:rsid w:val="4F7D0F37"/>
    <w:rsid w:val="4FE73059"/>
    <w:rsid w:val="506B2D51"/>
    <w:rsid w:val="50BE3353"/>
    <w:rsid w:val="514F73B0"/>
    <w:rsid w:val="52845B8A"/>
    <w:rsid w:val="535514EE"/>
    <w:rsid w:val="53CD0EFC"/>
    <w:rsid w:val="542B0EAC"/>
    <w:rsid w:val="544711D0"/>
    <w:rsid w:val="55070267"/>
    <w:rsid w:val="5573542E"/>
    <w:rsid w:val="561E4A2E"/>
    <w:rsid w:val="56266C72"/>
    <w:rsid w:val="56480535"/>
    <w:rsid w:val="567C4B5A"/>
    <w:rsid w:val="569E27FE"/>
    <w:rsid w:val="57247396"/>
    <w:rsid w:val="5840076A"/>
    <w:rsid w:val="58C52F65"/>
    <w:rsid w:val="590B055B"/>
    <w:rsid w:val="598C0CB9"/>
    <w:rsid w:val="59AC1A00"/>
    <w:rsid w:val="5A216495"/>
    <w:rsid w:val="5A293328"/>
    <w:rsid w:val="5AD15A91"/>
    <w:rsid w:val="5CD13F2C"/>
    <w:rsid w:val="5CF3732F"/>
    <w:rsid w:val="5D592E2A"/>
    <w:rsid w:val="5D6B15A4"/>
    <w:rsid w:val="5DF6745D"/>
    <w:rsid w:val="5E1B4AF7"/>
    <w:rsid w:val="5E292E10"/>
    <w:rsid w:val="5EC657C3"/>
    <w:rsid w:val="5F1976F0"/>
    <w:rsid w:val="5F923557"/>
    <w:rsid w:val="5FF504D2"/>
    <w:rsid w:val="600D2042"/>
    <w:rsid w:val="602312D3"/>
    <w:rsid w:val="6060454B"/>
    <w:rsid w:val="61655F20"/>
    <w:rsid w:val="61695894"/>
    <w:rsid w:val="622F680B"/>
    <w:rsid w:val="62BD02B1"/>
    <w:rsid w:val="63672B89"/>
    <w:rsid w:val="64092B94"/>
    <w:rsid w:val="643B5276"/>
    <w:rsid w:val="65000B7F"/>
    <w:rsid w:val="653E0FE3"/>
    <w:rsid w:val="659F62B0"/>
    <w:rsid w:val="67107648"/>
    <w:rsid w:val="674778FD"/>
    <w:rsid w:val="67DF742C"/>
    <w:rsid w:val="683B0457"/>
    <w:rsid w:val="68820458"/>
    <w:rsid w:val="68ED6CC6"/>
    <w:rsid w:val="691570BE"/>
    <w:rsid w:val="6B2458F0"/>
    <w:rsid w:val="6B3C6016"/>
    <w:rsid w:val="6B7836F3"/>
    <w:rsid w:val="6BF0119E"/>
    <w:rsid w:val="6C93541F"/>
    <w:rsid w:val="6CA06AE9"/>
    <w:rsid w:val="6CA34F0F"/>
    <w:rsid w:val="6CB60E25"/>
    <w:rsid w:val="6CC272E9"/>
    <w:rsid w:val="6D0E67AE"/>
    <w:rsid w:val="6D4A3461"/>
    <w:rsid w:val="6D5B3662"/>
    <w:rsid w:val="6D634495"/>
    <w:rsid w:val="6D6B3FBD"/>
    <w:rsid w:val="6D772BCA"/>
    <w:rsid w:val="6DF456CC"/>
    <w:rsid w:val="6E267393"/>
    <w:rsid w:val="6E9F60E7"/>
    <w:rsid w:val="6ED74A4E"/>
    <w:rsid w:val="6F237D30"/>
    <w:rsid w:val="6FB17823"/>
    <w:rsid w:val="6FBB3D11"/>
    <w:rsid w:val="703363A0"/>
    <w:rsid w:val="719E1B4A"/>
    <w:rsid w:val="71BF4E1D"/>
    <w:rsid w:val="725F626C"/>
    <w:rsid w:val="7277257C"/>
    <w:rsid w:val="7278193E"/>
    <w:rsid w:val="733025C0"/>
    <w:rsid w:val="73446A6F"/>
    <w:rsid w:val="73806249"/>
    <w:rsid w:val="738559A6"/>
    <w:rsid w:val="73E83185"/>
    <w:rsid w:val="74050D2F"/>
    <w:rsid w:val="75103B24"/>
    <w:rsid w:val="7518799E"/>
    <w:rsid w:val="7528157B"/>
    <w:rsid w:val="7558205C"/>
    <w:rsid w:val="757852E4"/>
    <w:rsid w:val="75857A81"/>
    <w:rsid w:val="75CD0D3D"/>
    <w:rsid w:val="76251693"/>
    <w:rsid w:val="76373425"/>
    <w:rsid w:val="7687316A"/>
    <w:rsid w:val="773634B6"/>
    <w:rsid w:val="77C3287F"/>
    <w:rsid w:val="78710FFE"/>
    <w:rsid w:val="787839EF"/>
    <w:rsid w:val="78812C5B"/>
    <w:rsid w:val="78B76CAC"/>
    <w:rsid w:val="7934222E"/>
    <w:rsid w:val="7A485533"/>
    <w:rsid w:val="7A655489"/>
    <w:rsid w:val="7AE36E6F"/>
    <w:rsid w:val="7B422314"/>
    <w:rsid w:val="7B4A477D"/>
    <w:rsid w:val="7B5F793A"/>
    <w:rsid w:val="7B7F7D4F"/>
    <w:rsid w:val="7CF32F0A"/>
    <w:rsid w:val="7D2974ED"/>
    <w:rsid w:val="7D955A75"/>
    <w:rsid w:val="7DA03FA9"/>
    <w:rsid w:val="7DA24BA2"/>
    <w:rsid w:val="7DF86900"/>
    <w:rsid w:val="7E6E435A"/>
    <w:rsid w:val="7E720193"/>
    <w:rsid w:val="7EE2497C"/>
    <w:rsid w:val="7F876E9D"/>
    <w:rsid w:val="7FA85834"/>
    <w:rsid w:val="7FE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Balloon Text"/>
    <w:basedOn w:val="a"/>
    <w:link w:val="Char1"/>
    <w:rsid w:val="00B834E1"/>
    <w:rPr>
      <w:sz w:val="18"/>
      <w:szCs w:val="18"/>
    </w:rPr>
  </w:style>
  <w:style w:type="character" w:customStyle="1" w:styleId="Char1">
    <w:name w:val="批注框文本 Char"/>
    <w:basedOn w:val="a0"/>
    <w:link w:val="a8"/>
    <w:rsid w:val="00B834E1"/>
    <w:rPr>
      <w:kern w:val="2"/>
      <w:sz w:val="18"/>
      <w:szCs w:val="18"/>
    </w:rPr>
  </w:style>
  <w:style w:type="paragraph" w:styleId="a9">
    <w:name w:val="Date"/>
    <w:basedOn w:val="a"/>
    <w:next w:val="a"/>
    <w:link w:val="Char2"/>
    <w:rsid w:val="008D4380"/>
    <w:pPr>
      <w:ind w:leftChars="2500" w:left="100"/>
    </w:pPr>
  </w:style>
  <w:style w:type="character" w:customStyle="1" w:styleId="Char2">
    <w:name w:val="日期 Char"/>
    <w:basedOn w:val="a0"/>
    <w:link w:val="a9"/>
    <w:rsid w:val="008D43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Balloon Text"/>
    <w:basedOn w:val="a"/>
    <w:link w:val="Char1"/>
    <w:rsid w:val="00B834E1"/>
    <w:rPr>
      <w:sz w:val="18"/>
      <w:szCs w:val="18"/>
    </w:rPr>
  </w:style>
  <w:style w:type="character" w:customStyle="1" w:styleId="Char1">
    <w:name w:val="批注框文本 Char"/>
    <w:basedOn w:val="a0"/>
    <w:link w:val="a8"/>
    <w:rsid w:val="00B834E1"/>
    <w:rPr>
      <w:kern w:val="2"/>
      <w:sz w:val="18"/>
      <w:szCs w:val="18"/>
    </w:rPr>
  </w:style>
  <w:style w:type="paragraph" w:styleId="a9">
    <w:name w:val="Date"/>
    <w:basedOn w:val="a"/>
    <w:next w:val="a"/>
    <w:link w:val="Char2"/>
    <w:rsid w:val="008D4380"/>
    <w:pPr>
      <w:ind w:leftChars="2500" w:left="100"/>
    </w:pPr>
  </w:style>
  <w:style w:type="character" w:customStyle="1" w:styleId="Char2">
    <w:name w:val="日期 Char"/>
    <w:basedOn w:val="a0"/>
    <w:link w:val="a9"/>
    <w:rsid w:val="008D43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</dc:creator>
  <cp:lastModifiedBy>A</cp:lastModifiedBy>
  <cp:revision>2</cp:revision>
  <cp:lastPrinted>2019-12-12T06:20:00Z</cp:lastPrinted>
  <dcterms:created xsi:type="dcterms:W3CDTF">2019-12-15T22:41:00Z</dcterms:created>
  <dcterms:modified xsi:type="dcterms:W3CDTF">2019-12-15T22:41:00Z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