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E5" w:rsidRPr="00814BE5" w:rsidRDefault="00814BE5" w:rsidP="00814B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napToGrid w:val="0"/>
        <w:spacing w:line="360" w:lineRule="auto"/>
        <w:ind w:rightChars="-30" w:right="-72"/>
        <w:jc w:val="center"/>
        <w:rPr>
          <w:rFonts w:ascii="楷体_GB2312" w:eastAsia="楷体_GB2312" w:hAnsi="宋体"/>
          <w:kern w:val="2"/>
          <w:sz w:val="30"/>
          <w:szCs w:val="30"/>
          <w:bdr w:val="none" w:sz="0" w:space="0" w:color="auto"/>
          <w:lang w:eastAsia="zh-CN"/>
        </w:rPr>
      </w:pPr>
      <w:r w:rsidRPr="00814BE5">
        <w:rPr>
          <w:rFonts w:ascii="仿宋_GB2312" w:eastAsia="仿宋_GB2312" w:hAnsi="宋体" w:cs="仿宋_GB2312" w:hint="eastAsia"/>
          <w:kern w:val="2"/>
          <w:sz w:val="30"/>
          <w:szCs w:val="30"/>
          <w:bdr w:val="none" w:sz="0" w:space="0" w:color="auto"/>
          <w:lang w:eastAsia="zh-CN"/>
        </w:rPr>
        <w:t>中装协〔2019〕1</w:t>
      </w:r>
      <w:r>
        <w:rPr>
          <w:rFonts w:ascii="仿宋_GB2312" w:eastAsia="仿宋_GB2312" w:hAnsi="宋体" w:cs="仿宋_GB2312" w:hint="eastAsia"/>
          <w:kern w:val="2"/>
          <w:sz w:val="30"/>
          <w:szCs w:val="30"/>
          <w:bdr w:val="none" w:sz="0" w:space="0" w:color="auto"/>
          <w:lang w:eastAsia="zh-CN"/>
        </w:rPr>
        <w:t>20</w:t>
      </w:r>
      <w:r w:rsidRPr="00814BE5">
        <w:rPr>
          <w:rFonts w:ascii="仿宋_GB2312" w:eastAsia="仿宋_GB2312" w:hAnsi="宋体" w:cs="仿宋_GB2312" w:hint="eastAsia"/>
          <w:kern w:val="2"/>
          <w:sz w:val="30"/>
          <w:szCs w:val="30"/>
          <w:bdr w:val="none" w:sz="0" w:space="0" w:color="auto"/>
          <w:lang w:eastAsia="zh-CN"/>
        </w:rPr>
        <w:t xml:space="preserve"> 号</w:t>
      </w:r>
      <w:r w:rsidRPr="00814BE5">
        <w:rPr>
          <w:rFonts w:ascii="宋体" w:eastAsia="等线" w:hAnsi="宋体" w:cs="宋体" w:hint="eastAsia"/>
          <w:kern w:val="2"/>
          <w:szCs w:val="22"/>
          <w:bdr w:val="none" w:sz="0" w:space="0" w:color="auto"/>
          <w:lang w:eastAsia="zh-CN"/>
        </w:rPr>
        <w:t xml:space="preserve">                 </w:t>
      </w:r>
      <w:r w:rsidRPr="00814BE5">
        <w:rPr>
          <w:rFonts w:ascii="仿宋_GB2312" w:eastAsia="仿宋_GB2312" w:hAnsi="宋体" w:cs="仿宋_GB2312" w:hint="eastAsia"/>
          <w:kern w:val="2"/>
          <w:sz w:val="30"/>
          <w:szCs w:val="30"/>
          <w:bdr w:val="none" w:sz="0" w:space="0" w:color="auto"/>
          <w:lang w:eastAsia="zh-CN"/>
        </w:rPr>
        <w:t>签发人：</w:t>
      </w:r>
      <w:r w:rsidRPr="00814BE5">
        <w:rPr>
          <w:rFonts w:ascii="楷体_GB2312" w:eastAsia="楷体_GB2312" w:hAnsi="宋体" w:cs="楷体_GB2312" w:hint="eastAsia"/>
          <w:kern w:val="2"/>
          <w:sz w:val="30"/>
          <w:szCs w:val="30"/>
          <w:bdr w:val="none" w:sz="0" w:space="0" w:color="auto"/>
          <w:lang w:eastAsia="zh-CN"/>
        </w:rPr>
        <w:t>刘晓一</w:t>
      </w:r>
    </w:p>
    <w:p w:rsidR="00814BE5" w:rsidRPr="00814BE5" w:rsidRDefault="00814BE5" w:rsidP="00814BE5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jc w:val="center"/>
        <w:rPr>
          <w:rFonts w:ascii="方正小标宋简体" w:eastAsia="方正小标宋简体" w:hint="default"/>
          <w:b/>
          <w:kern w:val="2"/>
          <w:sz w:val="38"/>
          <w:szCs w:val="38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:rsidR="00760570" w:rsidRDefault="002F6201" w:rsidP="00814BE5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jc w:val="center"/>
        <w:rPr>
          <w:rFonts w:ascii="方正小标宋简体" w:eastAsia="方正小标宋简体"/>
          <w:b/>
          <w:kern w:val="2"/>
          <w:sz w:val="38"/>
          <w:szCs w:val="38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814BE5">
        <w:rPr>
          <w:rFonts w:ascii="方正小标宋简体" w:eastAsia="方正小标宋简体"/>
          <w:b/>
          <w:kern w:val="2"/>
          <w:sz w:val="38"/>
          <w:szCs w:val="38"/>
          <w14:textOutline w14:w="0" w14:cap="flat" w14:cmpd="sng" w14:algn="ctr">
            <w14:noFill/>
            <w14:prstDash w14:val="solid"/>
            <w14:bevel/>
          </w14:textOutline>
        </w:rPr>
        <w:t>关于</w:t>
      </w:r>
      <w:r w:rsidR="00760570">
        <w:rPr>
          <w:rFonts w:ascii="方正小标宋简体" w:eastAsia="方正小标宋简体"/>
          <w:b/>
          <w:kern w:val="2"/>
          <w:sz w:val="38"/>
          <w:szCs w:val="38"/>
          <w14:textOutline w14:w="0" w14:cap="flat" w14:cmpd="sng" w14:algn="ctr">
            <w14:noFill/>
            <w14:prstDash w14:val="solid"/>
            <w14:bevel/>
          </w14:textOutline>
        </w:rPr>
        <w:t>筹备</w:t>
      </w:r>
      <w:r w:rsidRPr="00814BE5">
        <w:rPr>
          <w:rFonts w:ascii="方正小标宋简体" w:eastAsia="方正小标宋简体"/>
          <w:b/>
          <w:kern w:val="2"/>
          <w:sz w:val="38"/>
          <w:szCs w:val="38"/>
          <w14:textOutline w14:w="0" w14:cap="flat" w14:cmpd="sng" w14:algn="ctr">
            <w14:noFill/>
            <w14:prstDash w14:val="solid"/>
            <w14:bevel/>
          </w14:textOutline>
        </w:rPr>
        <w:t>成立中国建筑装饰协会智慧家庭分会的</w:t>
      </w:r>
    </w:p>
    <w:p w:rsidR="00CC2F1E" w:rsidRPr="00814BE5" w:rsidRDefault="002F6201" w:rsidP="00814BE5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jc w:val="center"/>
        <w:rPr>
          <w:rFonts w:ascii="方正小标宋简体" w:eastAsia="方正小标宋简体" w:hAnsi="等线" w:cs="等线" w:hint="default"/>
          <w:b/>
          <w:bCs/>
          <w:kern w:val="2"/>
          <w:sz w:val="38"/>
          <w:szCs w:val="38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814BE5">
        <w:rPr>
          <w:rFonts w:ascii="方正小标宋简体" w:eastAsia="方正小标宋简体"/>
          <w:b/>
          <w:kern w:val="2"/>
          <w:sz w:val="38"/>
          <w:szCs w:val="38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>通</w:t>
      </w:r>
      <w:r w:rsidR="00760570">
        <w:rPr>
          <w:rFonts w:ascii="方正小标宋简体" w:eastAsia="方正小标宋简体"/>
          <w:b/>
          <w:kern w:val="2"/>
          <w:sz w:val="38"/>
          <w:szCs w:val="38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814BE5">
        <w:rPr>
          <w:rFonts w:ascii="方正小标宋简体" w:eastAsia="方正小标宋简体"/>
          <w:b/>
          <w:kern w:val="2"/>
          <w:sz w:val="38"/>
          <w:szCs w:val="38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>知</w:t>
      </w:r>
    </w:p>
    <w:p w:rsidR="00CC2F1E" w:rsidRPr="008D1F77" w:rsidRDefault="00CC2F1E" w:rsidP="00814BE5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jc w:val="both"/>
        <w:rPr>
          <w:rFonts w:ascii="方正小标宋简体" w:eastAsia="方正小标宋简体" w:hAnsi="等线" w:cs="等线" w:hint="default"/>
          <w:b/>
          <w:kern w:val="2"/>
          <w:sz w:val="18"/>
          <w:szCs w:val="18"/>
          <w:lang w:val="en-US"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:rsidR="00CC2F1E" w:rsidRPr="00814BE5" w:rsidRDefault="002F6201" w:rsidP="00814BE5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jc w:val="both"/>
        <w:rPr>
          <w:rFonts w:ascii="仿宋_GB2312" w:eastAsia="仿宋_GB2312" w:hAnsi="Songti SC Bold" w:cs="Songti SC Bold"/>
          <w:kern w:val="2"/>
          <w:sz w:val="32"/>
          <w:szCs w:val="32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814BE5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各省、自治区、直辖市建筑装饰协会，各会员及有关单位：</w:t>
      </w:r>
    </w:p>
    <w:p w:rsidR="00CC2F1E" w:rsidRPr="00814BE5" w:rsidRDefault="002F6201" w:rsidP="00760570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ind w:firstLineChars="200" w:firstLine="640"/>
        <w:jc w:val="both"/>
        <w:rPr>
          <w:rFonts w:ascii="仿宋_GB2312" w:eastAsia="仿宋_GB2312" w:hAnsi="Songti SC Regular" w:cs="Songti SC Regular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</w:pPr>
      <w:r w:rsidRPr="00814BE5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为积极响应</w:t>
      </w:r>
      <w:r w:rsidRPr="00814BE5">
        <w:rPr>
          <w:rFonts w:ascii="仿宋_GB2312" w:eastAsia="仿宋_GB2312"/>
          <w:kern w:val="2"/>
          <w:sz w:val="32"/>
          <w:szCs w:val="32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>国家倡议</w:t>
      </w:r>
      <w:r w:rsidRPr="00814BE5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，加快提升</w:t>
      </w:r>
      <w:r w:rsidRPr="00814BE5">
        <w:rPr>
          <w:rFonts w:ascii="仿宋_GB2312" w:eastAsia="仿宋_GB2312"/>
          <w:kern w:val="2"/>
          <w:sz w:val="32"/>
          <w:szCs w:val="32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>居民家庭</w:t>
      </w:r>
      <w:r w:rsidRPr="00814BE5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新型信息产品供给体系质量，积极拓展信息消费新产品、新业态、新模式。</w:t>
      </w:r>
      <w:r w:rsidRPr="00814BE5">
        <w:rPr>
          <w:rFonts w:ascii="仿宋_GB2312" w:eastAsia="仿宋_GB2312"/>
          <w:kern w:val="2"/>
          <w:sz w:val="32"/>
          <w:szCs w:val="32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>同时，</w:t>
      </w:r>
      <w:r w:rsidR="00760570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更好的帮助</w:t>
      </w:r>
      <w:r w:rsidRPr="00814BE5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会员单位在智慧、科技时代提升自身竞争力、拓展销售渠道、技术赋能，场景化展现智慧家庭的重要性，更好的联动会员单位与全国科技类、技术类企业的交流，打造</w:t>
      </w:r>
      <w:r w:rsidR="00760570">
        <w:rPr>
          <w:rFonts w:ascii="仿宋_GB2312" w:eastAsia="仿宋_GB2312"/>
          <w:kern w:val="2"/>
          <w:sz w:val="32"/>
          <w:szCs w:val="3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装饰</w:t>
      </w:r>
      <w:r w:rsidRPr="00814BE5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行业统一的智慧家庭装饰装修标准。</w:t>
      </w:r>
      <w:r w:rsidR="00760570">
        <w:rPr>
          <w:rFonts w:ascii="仿宋_GB2312" w:eastAsia="仿宋_GB2312" w:hAnsi="Songti SC Regular" w:cs="Songti SC Regular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经协会研究决定</w:t>
      </w:r>
      <w:r w:rsidR="00760570">
        <w:rPr>
          <w:rFonts w:ascii="仿宋_GB2312" w:eastAsia="仿宋_GB2312" w:hAnsi="Songti SC Regular" w:cs="Songti SC Regular"/>
          <w:kern w:val="2"/>
          <w:sz w:val="32"/>
          <w:szCs w:val="3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：筹备</w:t>
      </w:r>
      <w:r w:rsidRPr="00814BE5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成立中国建筑装饰协会智慧家庭分会，</w:t>
      </w:r>
      <w:r w:rsidRPr="00814BE5">
        <w:rPr>
          <w:rFonts w:ascii="仿宋_GB2312" w:eastAsia="仿宋_GB2312"/>
          <w:kern w:val="2"/>
          <w:sz w:val="32"/>
          <w:szCs w:val="32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>由戴嘉铖</w:t>
      </w:r>
      <w:r w:rsidR="00760570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同志</w:t>
      </w:r>
      <w:r w:rsidRPr="00814BE5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任</w:t>
      </w:r>
      <w:r w:rsidR="00760570">
        <w:rPr>
          <w:rFonts w:ascii="仿宋_GB2312" w:eastAsia="仿宋_GB2312"/>
          <w:kern w:val="2"/>
          <w:sz w:val="32"/>
          <w:szCs w:val="32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>筹委会主任</w:t>
      </w:r>
      <w:r w:rsidRPr="00814BE5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>。</w:t>
      </w:r>
    </w:p>
    <w:p w:rsidR="00760570" w:rsidRDefault="00760570" w:rsidP="00760570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jc w:val="both"/>
        <w:rPr>
          <w:rFonts w:ascii="仿宋_GB2312" w:eastAsia="仿宋_GB2312" w:hAnsi="Songti SC Regular" w:cs="Songti SC Regular"/>
          <w:kern w:val="2"/>
          <w:sz w:val="32"/>
          <w:szCs w:val="32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</w:p>
    <w:p w:rsidR="008D1F77" w:rsidRDefault="008D1F77" w:rsidP="00760570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jc w:val="both"/>
        <w:rPr>
          <w:rFonts w:ascii="仿宋_GB2312" w:eastAsia="仿宋_GB2312" w:hAnsi="Songti SC Regular" w:cs="Songti SC Regular"/>
          <w:kern w:val="2"/>
          <w:sz w:val="32"/>
          <w:szCs w:val="32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8D1F77" w:rsidRDefault="008D1F77" w:rsidP="008D1F77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ind w:firstLineChars="1700" w:firstLine="5440"/>
        <w:jc w:val="both"/>
        <w:rPr>
          <w:rFonts w:ascii="仿宋_GB2312" w:eastAsia="仿宋_GB2312" w:hAnsi="Songti SC Regular" w:cs="Songti SC Regular"/>
          <w:kern w:val="2"/>
          <w:sz w:val="32"/>
          <w:szCs w:val="32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仿宋_GB2312" w:eastAsia="仿宋_GB2312" w:hAnsi="Songti SC Regular" w:cs="Songti SC Regular"/>
          <w:kern w:val="2"/>
          <w:sz w:val="32"/>
          <w:szCs w:val="3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中国建筑装饰协会</w:t>
      </w:r>
    </w:p>
    <w:p w:rsidR="00760570" w:rsidRPr="00814BE5" w:rsidRDefault="008D1F77" w:rsidP="008D1F77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ind w:firstLineChars="1700" w:firstLine="5440"/>
        <w:jc w:val="both"/>
        <w:rPr>
          <w:rFonts w:ascii="仿宋_GB2312" w:eastAsia="仿宋_GB2312" w:hAnsi="Songti SC Regular" w:cs="Songti SC Regular"/>
          <w:kern w:val="2"/>
          <w:sz w:val="32"/>
          <w:szCs w:val="32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仿宋_GB2312" w:eastAsia="仿宋_GB2312" w:hAnsi="Songti SC Regular" w:cs="Songti SC Regular"/>
          <w:kern w:val="2"/>
          <w:sz w:val="32"/>
          <w:szCs w:val="32"/>
          <w:lang w:eastAsia="zh-CN"/>
          <w14:textOutline w14:w="0" w14:cap="flat" w14:cmpd="sng" w14:algn="ctr">
            <w14:noFill/>
            <w14:prstDash w14:val="solid"/>
            <w14:bevel/>
          </w14:textOutline>
        </w:rPr>
        <w:t>2019年10月21日</w:t>
      </w:r>
    </w:p>
    <w:p w:rsidR="00CC2F1E" w:rsidRPr="00814BE5" w:rsidRDefault="002F6201" w:rsidP="00814BE5">
      <w:pPr>
        <w:pStyle w:val="a5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spacing w:line="360" w:lineRule="auto"/>
        <w:ind w:firstLine="560"/>
        <w:jc w:val="both"/>
        <w:rPr>
          <w:rFonts w:ascii="仿宋_GB2312" w:eastAsia="仿宋_GB2312" w:hint="default"/>
          <w:sz w:val="32"/>
          <w:szCs w:val="32"/>
        </w:rPr>
      </w:pPr>
      <w:r w:rsidRPr="00814BE5">
        <w:rPr>
          <w:rFonts w:ascii="仿宋_GB2312" w:eastAsia="仿宋_GB2312" w:hAnsi="Songti SC Regular"/>
          <w:kern w:val="2"/>
          <w:sz w:val="32"/>
          <w:szCs w:val="32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</w:t>
      </w:r>
      <w:r w:rsidRPr="00814BE5">
        <w:rPr>
          <w:rFonts w:ascii="仿宋_GB2312" w:eastAsia="仿宋_GB2312"/>
          <w:kern w:val="2"/>
          <w:sz w:val="32"/>
          <w:szCs w:val="32"/>
          <w14:textOutline w14:w="0" w14:cap="flat" w14:cmpd="sng" w14:algn="ctr">
            <w14:noFill/>
            <w14:prstDash w14:val="solid"/>
            <w14:bevel/>
          </w14:textOutline>
        </w:rPr>
        <w:t xml:space="preserve">　　</w:t>
      </w:r>
      <w:r w:rsidRPr="00814BE5">
        <w:rPr>
          <w:rFonts w:ascii="仿宋_GB2312" w:eastAsia="仿宋_GB2312" w:hAnsi="Songti SC Regular"/>
          <w:kern w:val="2"/>
          <w:sz w:val="32"/>
          <w:szCs w:val="32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</w:t>
      </w:r>
      <w:r w:rsidR="00760570">
        <w:rPr>
          <w:rFonts w:ascii="仿宋_GB2312" w:eastAsia="仿宋_GB2312" w:hAnsi="Songti SC Regular"/>
          <w:kern w:val="2"/>
          <w:sz w:val="32"/>
          <w:szCs w:val="32"/>
          <w:lang w:val="zh-CN" w:eastAsia="zh-CN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</w:t>
      </w:r>
    </w:p>
    <w:sectPr w:rsidR="00CC2F1E" w:rsidRPr="00814BE5" w:rsidSect="008D1F77">
      <w:pgSz w:w="11900" w:h="16840"/>
      <w:pgMar w:top="3686" w:right="1247" w:bottom="14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53" w:rsidRDefault="00E77F53">
      <w:r>
        <w:separator/>
      </w:r>
    </w:p>
  </w:endnote>
  <w:endnote w:type="continuationSeparator" w:id="0">
    <w:p w:rsidR="00E77F53" w:rsidRDefault="00E7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ongti SC Bold">
    <w:altName w:val="Times New Roman"/>
    <w:charset w:val="00"/>
    <w:family w:val="roman"/>
    <w:pitch w:val="default"/>
  </w:font>
  <w:font w:name="Songti SC Regular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53" w:rsidRDefault="00E77F53">
      <w:r>
        <w:separator/>
      </w:r>
    </w:p>
  </w:footnote>
  <w:footnote w:type="continuationSeparator" w:id="0">
    <w:p w:rsidR="00E77F53" w:rsidRDefault="00E7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2F1E"/>
    <w:rsid w:val="002F6201"/>
    <w:rsid w:val="0038210A"/>
    <w:rsid w:val="006736DE"/>
    <w:rsid w:val="00760570"/>
    <w:rsid w:val="00814BE5"/>
    <w:rsid w:val="008D1F77"/>
    <w:rsid w:val="00CC2F1E"/>
    <w:rsid w:val="00E7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默认"/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header"/>
    <w:basedOn w:val="a"/>
    <w:link w:val="Char"/>
    <w:uiPriority w:val="99"/>
    <w:unhideWhenUsed/>
    <w:rsid w:val="00382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210A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3821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210A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默认"/>
    <w:rPr>
      <w:rFonts w:ascii="Arial Unicode MS" w:hAnsi="Arial Unicode MS" w:cs="Arial Unicode MS" w:hint="eastAsia"/>
      <w:color w:val="000000"/>
      <w:sz w:val="22"/>
      <w:szCs w:val="22"/>
      <w:u w:color="000000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header"/>
    <w:basedOn w:val="a"/>
    <w:link w:val="Char"/>
    <w:uiPriority w:val="99"/>
    <w:unhideWhenUsed/>
    <w:rsid w:val="00382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210A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3821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210A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2019-10-21T06:23:00Z</dcterms:created>
  <dcterms:modified xsi:type="dcterms:W3CDTF">2019-10-21T06:35:00Z</dcterms:modified>
</cp:coreProperties>
</file>