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DF" w:rsidRPr="003A43DF" w:rsidRDefault="003A43DF" w:rsidP="003A43DF">
      <w:pPr>
        <w:widowControl w:val="0"/>
        <w:tabs>
          <w:tab w:val="left" w:pos="900"/>
        </w:tabs>
        <w:snapToGrid w:val="0"/>
        <w:spacing w:line="360" w:lineRule="auto"/>
        <w:ind w:rightChars="-30" w:right="-72"/>
        <w:jc w:val="center"/>
        <w:rPr>
          <w:rFonts w:ascii="楷体_GB2312" w:eastAsia="楷体_GB2312" w:hAnsi="宋体"/>
          <w:kern w:val="2"/>
          <w:sz w:val="30"/>
          <w:szCs w:val="30"/>
          <w:lang w:eastAsia="zh-CN"/>
        </w:rPr>
      </w:pPr>
      <w:r w:rsidRPr="003A43DF">
        <w:rPr>
          <w:rFonts w:ascii="仿宋_GB2312" w:eastAsia="仿宋_GB2312" w:hAnsi="宋体" w:cs="仿宋_GB2312" w:hint="eastAsia"/>
          <w:kern w:val="2"/>
          <w:sz w:val="30"/>
          <w:szCs w:val="30"/>
          <w:lang w:eastAsia="zh-CN"/>
        </w:rPr>
        <w:t>中装协〔2019〕</w:t>
      </w:r>
      <w:r>
        <w:rPr>
          <w:rFonts w:ascii="仿宋_GB2312" w:eastAsia="仿宋_GB2312" w:hAnsi="宋体" w:cs="仿宋_GB2312" w:hint="eastAsia"/>
          <w:kern w:val="2"/>
          <w:sz w:val="30"/>
          <w:szCs w:val="30"/>
          <w:lang w:eastAsia="zh-CN"/>
        </w:rPr>
        <w:t>118</w:t>
      </w:r>
      <w:r w:rsidRPr="003A43DF">
        <w:rPr>
          <w:rFonts w:ascii="仿宋_GB2312" w:eastAsia="仿宋_GB2312" w:hAnsi="宋体" w:cs="仿宋_GB2312" w:hint="eastAsia"/>
          <w:kern w:val="2"/>
          <w:sz w:val="30"/>
          <w:szCs w:val="30"/>
          <w:lang w:eastAsia="zh-CN"/>
        </w:rPr>
        <w:t xml:space="preserve"> 号</w:t>
      </w:r>
      <w:r w:rsidRPr="003A43DF">
        <w:rPr>
          <w:rFonts w:ascii="宋体" w:eastAsia="等线" w:hAnsi="宋体" w:cs="宋体" w:hint="eastAsia"/>
          <w:kern w:val="2"/>
          <w:szCs w:val="22"/>
          <w:lang w:eastAsia="zh-CN"/>
        </w:rPr>
        <w:t xml:space="preserve">                 </w:t>
      </w:r>
      <w:r w:rsidRPr="003A43DF">
        <w:rPr>
          <w:rFonts w:ascii="仿宋_GB2312" w:eastAsia="仿宋_GB2312" w:hAnsi="宋体" w:cs="仿宋_GB2312" w:hint="eastAsia"/>
          <w:kern w:val="2"/>
          <w:sz w:val="30"/>
          <w:szCs w:val="30"/>
          <w:lang w:eastAsia="zh-CN"/>
        </w:rPr>
        <w:t>签发人：</w:t>
      </w:r>
      <w:r w:rsidRPr="003A43DF">
        <w:rPr>
          <w:rFonts w:ascii="楷体_GB2312" w:eastAsia="楷体_GB2312" w:hAnsi="宋体" w:cs="楷体_GB2312" w:hint="eastAsia"/>
          <w:kern w:val="2"/>
          <w:sz w:val="30"/>
          <w:szCs w:val="30"/>
          <w:lang w:eastAsia="zh-CN"/>
        </w:rPr>
        <w:t>刘晓一</w:t>
      </w:r>
    </w:p>
    <w:p w:rsidR="003A43DF" w:rsidRPr="003A43DF" w:rsidRDefault="003A43DF" w:rsidP="003A43DF">
      <w:pPr>
        <w:pStyle w:val="a8"/>
        <w:spacing w:line="360" w:lineRule="auto"/>
        <w:jc w:val="center"/>
        <w:rPr>
          <w:rFonts w:ascii="仿宋_GB2312" w:eastAsia="仿宋_GB2312"/>
          <w:b/>
          <w:sz w:val="38"/>
          <w:szCs w:val="38"/>
          <w:lang w:eastAsia="zh-CN"/>
        </w:rPr>
      </w:pPr>
    </w:p>
    <w:p w:rsidR="008609C0" w:rsidRPr="002A7730" w:rsidRDefault="00BA269B" w:rsidP="003A43DF">
      <w:pPr>
        <w:pStyle w:val="a8"/>
        <w:spacing w:line="360" w:lineRule="auto"/>
        <w:jc w:val="center"/>
        <w:rPr>
          <w:rFonts w:asciiTheme="minorEastAsia" w:hAnsiTheme="minorEastAsia"/>
          <w:b/>
          <w:sz w:val="38"/>
          <w:szCs w:val="38"/>
          <w:lang w:eastAsia="zh-CN"/>
        </w:rPr>
      </w:pPr>
      <w:r w:rsidRPr="002A7730">
        <w:rPr>
          <w:rFonts w:asciiTheme="minorEastAsia" w:hAnsiTheme="minorEastAsia" w:hint="eastAsia"/>
          <w:b/>
          <w:sz w:val="38"/>
          <w:szCs w:val="38"/>
          <w:lang w:eastAsia="zh-CN"/>
        </w:rPr>
        <w:t>关于召开第二届中国精装修产业发展大会的通知</w:t>
      </w:r>
    </w:p>
    <w:p w:rsidR="008609C0" w:rsidRPr="003A43DF" w:rsidRDefault="008609C0" w:rsidP="003A43DF">
      <w:pPr>
        <w:pStyle w:val="a8"/>
        <w:spacing w:line="360" w:lineRule="auto"/>
        <w:jc w:val="center"/>
        <w:rPr>
          <w:rFonts w:ascii="仿宋_GB2312" w:eastAsia="仿宋_GB2312"/>
          <w:b/>
          <w:sz w:val="38"/>
          <w:szCs w:val="38"/>
          <w:lang w:eastAsia="zh-CN"/>
        </w:rPr>
      </w:pPr>
      <w:bookmarkStart w:id="0" w:name="_GoBack"/>
      <w:bookmarkEnd w:id="0"/>
    </w:p>
    <w:p w:rsidR="008609C0" w:rsidRPr="003A43DF" w:rsidRDefault="00BA269B" w:rsidP="003A43DF">
      <w:pPr>
        <w:pStyle w:val="a8"/>
        <w:spacing w:line="360" w:lineRule="auto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各省、自治区、直辖市建筑装饰协会，各有关单位：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为更好地提升工程质量和品质，进一步推动我国精装修标准化、工业化、智能化、产业化的发展，促进精装修产业链之间高效沟通与合作，在借鉴首届中国房地产精装修产业发展大会的经验基础上，经中国建筑装饰协会研究，拟定于11月18日-11月19日在北京举办2019中国精装修产业发展大会。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大会以“突围与洞见”为主题，将围绕精装修产业当下面临的困难与发展趋势；新常态下企业如何突破困局，持续赢利；精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lastRenderedPageBreak/>
        <w:t>装修交付存在哪些潜在高风险；上下游一体化如何能不流于表面，真正融合发展等话题展开深入讨论，聚焦当下，洞见未来。</w:t>
      </w:r>
    </w:p>
    <w:p w:rsidR="00FB428A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  <w:sectPr w:rsidR="00FB428A" w:rsidSect="0096249F">
          <w:footerReference w:type="even" r:id="rId8"/>
          <w:footerReference w:type="default" r:id="rId9"/>
          <w:pgSz w:w="11900" w:h="16840"/>
          <w:pgMar w:top="3686" w:right="1247" w:bottom="1871" w:left="1588" w:header="851" w:footer="992" w:gutter="0"/>
          <w:pgNumType w:fmt="numberInDash"/>
          <w:cols w:space="720"/>
          <w:docGrid w:linePitch="326"/>
        </w:sect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同时，为纪念包豪斯（Bauhaus）诞生100周年，中国建筑装饰协会2019年3月正式启动世界包豪斯设计大赛（BWM）。历时半年多时间，世界包豪斯设计大赛总结典礼同期隆重举办。</w:t>
      </w:r>
      <w:r w:rsidR="00FB428A">
        <w:rPr>
          <w:rFonts w:ascii="仿宋_GB2312" w:eastAsia="仿宋_GB2312" w:hint="eastAsia"/>
          <w:sz w:val="32"/>
          <w:szCs w:val="32"/>
          <w:lang w:eastAsia="zh-CN"/>
        </w:rPr>
        <w:t>望</w:t>
      </w:r>
    </w:p>
    <w:p w:rsidR="008609C0" w:rsidRPr="003A43DF" w:rsidRDefault="00BA269B" w:rsidP="003A43DF">
      <w:pPr>
        <w:pStyle w:val="a8"/>
        <w:spacing w:line="360" w:lineRule="auto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lastRenderedPageBreak/>
        <w:t>各相关人员积极参加，现将有关事宜通知如下：</w:t>
      </w:r>
    </w:p>
    <w:p w:rsidR="008609C0" w:rsidRPr="003A43DF" w:rsidRDefault="00BA269B" w:rsidP="004160FC">
      <w:pPr>
        <w:pStyle w:val="a8"/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b/>
          <w:sz w:val="32"/>
          <w:szCs w:val="32"/>
          <w:lang w:eastAsia="zh-CN"/>
        </w:rPr>
        <w:t>一、大会主题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突围与洞见</w:t>
      </w:r>
    </w:p>
    <w:p w:rsidR="008609C0" w:rsidRPr="003A43DF" w:rsidRDefault="00BA269B" w:rsidP="004160FC">
      <w:pPr>
        <w:pStyle w:val="a8"/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b/>
          <w:sz w:val="32"/>
          <w:szCs w:val="32"/>
          <w:lang w:eastAsia="zh-CN"/>
        </w:rPr>
        <w:t>二、组织机构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主办单位：中国建筑装饰协会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承办单位：中国建筑装饰协会全装修产业分会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总顾问：刘晓一 中国建筑装饰协会执行会长兼秘书长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总执行：罗  胜 中国建筑装饰协会全装修产业分会秘书长</w:t>
      </w:r>
    </w:p>
    <w:p w:rsidR="008609C0" w:rsidRPr="003A43DF" w:rsidRDefault="00BA269B" w:rsidP="004160FC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b/>
          <w:sz w:val="32"/>
          <w:szCs w:val="32"/>
          <w:lang w:eastAsia="zh-CN"/>
        </w:rPr>
        <w:t>三、大会安排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>（以当天议程为准）</w:t>
      </w:r>
    </w:p>
    <w:p w:rsidR="008609C0" w:rsidRPr="003A43DF" w:rsidRDefault="00BA269B" w:rsidP="004160FC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b/>
          <w:sz w:val="32"/>
          <w:szCs w:val="32"/>
          <w:lang w:eastAsia="zh-CN"/>
        </w:rPr>
        <w:t>（一）精装修产业链企业家闭门会议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 xml:space="preserve"> （11月18日14:30-17:30） 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第一部分：中装协全装修分会工作会议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第二部分：项目合作对话（雅居乐、美的等房企高管将有针对性介绍精装修项目与合作模式分享）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第三部分：自由讨论与交流</w:t>
      </w:r>
    </w:p>
    <w:p w:rsidR="008609C0" w:rsidRPr="003A43DF" w:rsidRDefault="00BA269B" w:rsidP="004160FC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b/>
          <w:sz w:val="32"/>
          <w:szCs w:val="32"/>
          <w:lang w:eastAsia="zh-CN"/>
        </w:rPr>
        <w:lastRenderedPageBreak/>
        <w:t>（二）大会主论坛+世界包豪斯设计大赛总结典礼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>（11月19日全天）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第一部分：主旨演讲（部分演讲内容如下）</w:t>
      </w:r>
    </w:p>
    <w:p w:rsidR="008609C0" w:rsidRPr="003A43DF" w:rsidRDefault="00BA269B" w:rsidP="003A43DF">
      <w:pPr>
        <w:pStyle w:val="a8"/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演讲主题：装配式建筑一体化装修的设计与研究实践</w:t>
      </w:r>
    </w:p>
    <w:p w:rsidR="008609C0" w:rsidRPr="003A43DF" w:rsidRDefault="00BA269B" w:rsidP="003A43DF">
      <w:pPr>
        <w:pStyle w:val="a8"/>
        <w:spacing w:line="360" w:lineRule="auto"/>
        <w:ind w:firstLineChars="400" w:firstLine="128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演讲嘉宾：候建群 清华大学建筑设计研究院副院长</w:t>
      </w:r>
    </w:p>
    <w:p w:rsidR="008609C0" w:rsidRPr="003A43DF" w:rsidRDefault="00BA269B" w:rsidP="003A43DF">
      <w:pPr>
        <w:pStyle w:val="a8"/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演讲主题：以装配化装饰为核心 打造绿色生态人居服务</w:t>
      </w:r>
    </w:p>
    <w:p w:rsidR="008609C0" w:rsidRPr="003A43DF" w:rsidRDefault="00BA269B" w:rsidP="003A43DF">
      <w:pPr>
        <w:pStyle w:val="a8"/>
        <w:spacing w:line="360" w:lineRule="auto"/>
        <w:ind w:firstLineChars="400" w:firstLine="128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演讲嘉宾：谢文广 雅居乐建设集团副总裁</w:t>
      </w:r>
    </w:p>
    <w:p w:rsidR="008609C0" w:rsidRPr="003A43DF" w:rsidRDefault="00BA269B" w:rsidP="003A43DF">
      <w:pPr>
        <w:pStyle w:val="a8"/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演讲主题：</w:t>
      </w:r>
      <w:r w:rsidR="004160FC">
        <w:rPr>
          <w:rFonts w:ascii="仿宋_GB2312" w:eastAsia="仿宋_GB2312" w:hint="eastAsia"/>
          <w:sz w:val="32"/>
          <w:szCs w:val="32"/>
          <w:lang w:eastAsia="zh-CN"/>
        </w:rPr>
        <w:t>看得见和看不见的成本</w:t>
      </w:r>
    </w:p>
    <w:p w:rsidR="008609C0" w:rsidRPr="003A43DF" w:rsidRDefault="00BA269B" w:rsidP="003A43DF">
      <w:pPr>
        <w:pStyle w:val="a8"/>
        <w:spacing w:line="360" w:lineRule="auto"/>
        <w:ind w:firstLineChars="400" w:firstLine="128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 xml:space="preserve">演讲人：张安 </w:t>
      </w:r>
      <w:r w:rsidR="006348AF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>深圳中天精装股份有限公司总经理</w:t>
      </w:r>
    </w:p>
    <w:p w:rsidR="008609C0" w:rsidRPr="003A43DF" w:rsidRDefault="00BA269B" w:rsidP="003A43DF">
      <w:pPr>
        <w:pStyle w:val="a8"/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演讲主题：专注人居环境建设 铸就高端精品工程</w:t>
      </w:r>
    </w:p>
    <w:p w:rsidR="008609C0" w:rsidRPr="003A43DF" w:rsidRDefault="00BA269B" w:rsidP="003A43DF">
      <w:pPr>
        <w:pStyle w:val="a8"/>
        <w:spacing w:line="360" w:lineRule="auto"/>
        <w:ind w:firstLineChars="400" w:firstLine="128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演讲人：张旭东 上海金茂建筑装饰有限公司总经理</w:t>
      </w:r>
    </w:p>
    <w:p w:rsidR="008609C0" w:rsidRPr="003A43DF" w:rsidRDefault="00BA269B" w:rsidP="003A43DF">
      <w:pPr>
        <w:pStyle w:val="a8"/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演讲主题：《住宅全装修技术规程》权威解析</w:t>
      </w:r>
    </w:p>
    <w:p w:rsidR="008609C0" w:rsidRPr="003A43DF" w:rsidRDefault="00BA269B" w:rsidP="003A43DF">
      <w:pPr>
        <w:pStyle w:val="a8"/>
        <w:spacing w:line="360" w:lineRule="auto"/>
        <w:ind w:firstLineChars="400" w:firstLine="128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演讲人：谢宝英 北京金龙腾装饰股份有限公司总工程师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A43DF">
        <w:rPr>
          <w:rFonts w:ascii="仿宋_GB2312" w:eastAsia="仿宋_GB2312" w:hint="eastAsia"/>
          <w:sz w:val="32"/>
          <w:szCs w:val="32"/>
        </w:rPr>
        <w:t>第二部分：圆桌论坛</w:t>
      </w:r>
    </w:p>
    <w:p w:rsidR="008609C0" w:rsidRPr="003A43DF" w:rsidRDefault="00BA269B" w:rsidP="003A43DF">
      <w:pPr>
        <w:pStyle w:val="a8"/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对话主题一：传统与工业的突围之路</w:t>
      </w:r>
    </w:p>
    <w:p w:rsidR="008609C0" w:rsidRPr="003A43DF" w:rsidRDefault="00BA269B" w:rsidP="003A43DF">
      <w:pPr>
        <w:pStyle w:val="a8"/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对话主题二：如何洞见精装修后市场未来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lastRenderedPageBreak/>
        <w:t>第三部分：世界包豪斯设计大赛（BWM）总结典礼</w:t>
      </w:r>
    </w:p>
    <w:p w:rsidR="008609C0" w:rsidRPr="003A43DF" w:rsidRDefault="00BA269B" w:rsidP="004160FC">
      <w:pPr>
        <w:pStyle w:val="a8"/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b/>
          <w:sz w:val="32"/>
          <w:szCs w:val="32"/>
          <w:lang w:eastAsia="zh-CN"/>
        </w:rPr>
        <w:t>四、主要参会对象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房地产企业高管、装饰企业高管、建材部品企业高管、设计师、政府和协会领导等</w:t>
      </w:r>
    </w:p>
    <w:p w:rsidR="008609C0" w:rsidRPr="003A43DF" w:rsidRDefault="00BA269B" w:rsidP="004160FC">
      <w:pPr>
        <w:pStyle w:val="a8"/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b/>
          <w:sz w:val="32"/>
          <w:szCs w:val="32"/>
          <w:lang w:eastAsia="zh-CN"/>
        </w:rPr>
        <w:t>五、时间地点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报到时间：11月18日全天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会议时间：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11月18日（14:30-17:30） 精装修产业链企业家闭门会议（备注：中装协全装修分会副会长以上单位和受邀嘉宾参与）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11月19日（9:00-20:00）大会主论坛、世界包豪斯设计大赛总结典礼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会议地点：北京维景国际大酒店（北京市朝阳区北三环东路2号）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六、费用说明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会务费2000元/人（含会议工作餐、资料费等），参会代表交通、住宿费用自行承担。为做好会议统筹工作，请参会人员于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lastRenderedPageBreak/>
        <w:t>2019年11月5日前将回执表发至会务组邮箱，大会现场凭参会证参会。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参会代表请将会务费电汇至指定账户，备注“精装修大会”字样，发票分批快递寄出。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汇款信息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户</w:t>
      </w:r>
      <w:r w:rsidR="006348AF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>名：中国建筑装饰协会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开户行：北京银行甘家口支行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帐</w:t>
      </w:r>
      <w:r w:rsidR="006348AF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>号：01090315500120105251830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会务组联系方式（微信同号）</w:t>
      </w:r>
    </w:p>
    <w:p w:rsidR="0081184D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罗</w:t>
      </w:r>
      <w:r w:rsidR="0081184D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>胜</w:t>
      </w:r>
      <w:r w:rsidR="0081184D">
        <w:rPr>
          <w:rFonts w:ascii="仿宋_GB2312" w:eastAsia="仿宋_GB2312" w:hint="eastAsia"/>
          <w:sz w:val="32"/>
          <w:szCs w:val="32"/>
          <w:lang w:eastAsia="zh-CN"/>
        </w:rPr>
        <w:t xml:space="preserve">13501048885  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>李</w:t>
      </w:r>
      <w:r w:rsidR="0081184D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>聪</w:t>
      </w:r>
      <w:r w:rsidR="0081184D">
        <w:rPr>
          <w:rFonts w:ascii="仿宋_GB2312" w:eastAsia="仿宋_GB2312" w:hint="eastAsia"/>
          <w:sz w:val="32"/>
          <w:szCs w:val="32"/>
          <w:lang w:eastAsia="zh-CN"/>
        </w:rPr>
        <w:t xml:space="preserve"> 13261395949 </w:t>
      </w:r>
    </w:p>
    <w:p w:rsidR="0081184D" w:rsidRDefault="00BA269B" w:rsidP="0081184D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 xml:space="preserve">徐亚娟 13581588758 </w:t>
      </w:r>
      <w:r w:rsidR="0081184D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 xml:space="preserve">李荣建 18610027040 </w:t>
      </w:r>
    </w:p>
    <w:p w:rsidR="008609C0" w:rsidRPr="003A43DF" w:rsidRDefault="00BA269B" w:rsidP="0081184D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屈桂林 18611956698</w:t>
      </w:r>
    </w:p>
    <w:p w:rsidR="008609C0" w:rsidRPr="003A43DF" w:rsidRDefault="00BA269B" w:rsidP="003A43DF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参会回执请传至：1849284830@qq.com</w:t>
      </w:r>
    </w:p>
    <w:p w:rsidR="008609C0" w:rsidRPr="003A43DF" w:rsidRDefault="008609C0" w:rsidP="003A43DF">
      <w:pPr>
        <w:pStyle w:val="a8"/>
        <w:spacing w:line="360" w:lineRule="auto"/>
        <w:rPr>
          <w:rFonts w:ascii="仿宋_GB2312" w:eastAsia="仿宋_GB2312"/>
          <w:sz w:val="32"/>
          <w:szCs w:val="32"/>
          <w:lang w:eastAsia="zh-CN"/>
        </w:rPr>
      </w:pPr>
    </w:p>
    <w:p w:rsidR="008609C0" w:rsidRPr="003A43DF" w:rsidRDefault="00BA269B" w:rsidP="00F20F4E">
      <w:pPr>
        <w:pStyle w:val="a8"/>
        <w:spacing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附件：2019中国精装修产业发展大会参会回执</w:t>
      </w:r>
    </w:p>
    <w:p w:rsidR="008609C0" w:rsidRDefault="008609C0" w:rsidP="003A43DF">
      <w:pPr>
        <w:pStyle w:val="a8"/>
        <w:spacing w:line="360" w:lineRule="auto"/>
        <w:rPr>
          <w:rFonts w:ascii="仿宋_GB2312" w:eastAsia="仿宋_GB2312"/>
          <w:sz w:val="32"/>
          <w:szCs w:val="32"/>
          <w:lang w:eastAsia="zh-CN"/>
        </w:rPr>
      </w:pPr>
    </w:p>
    <w:p w:rsidR="00F20F4E" w:rsidRDefault="00F20F4E" w:rsidP="003A43DF">
      <w:pPr>
        <w:pStyle w:val="a8"/>
        <w:spacing w:line="360" w:lineRule="auto"/>
        <w:rPr>
          <w:rFonts w:ascii="仿宋_GB2312" w:eastAsia="仿宋_GB2312"/>
          <w:sz w:val="32"/>
          <w:szCs w:val="32"/>
          <w:lang w:eastAsia="zh-CN"/>
        </w:rPr>
      </w:pPr>
    </w:p>
    <w:p w:rsidR="00FB428A" w:rsidRDefault="00FB428A" w:rsidP="003A43DF">
      <w:pPr>
        <w:pStyle w:val="a8"/>
        <w:spacing w:line="36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（此页无正文）</w:t>
      </w:r>
    </w:p>
    <w:p w:rsidR="00FB428A" w:rsidRDefault="00FB428A" w:rsidP="003A43DF">
      <w:pPr>
        <w:pStyle w:val="a8"/>
        <w:spacing w:line="360" w:lineRule="auto"/>
        <w:rPr>
          <w:rFonts w:ascii="仿宋_GB2312" w:eastAsia="仿宋_GB2312"/>
          <w:sz w:val="32"/>
          <w:szCs w:val="32"/>
          <w:lang w:eastAsia="zh-CN"/>
        </w:rPr>
      </w:pPr>
    </w:p>
    <w:p w:rsidR="00FB428A" w:rsidRPr="00F20F4E" w:rsidRDefault="00FB428A" w:rsidP="003A43DF">
      <w:pPr>
        <w:pStyle w:val="a8"/>
        <w:spacing w:line="360" w:lineRule="auto"/>
        <w:rPr>
          <w:rFonts w:ascii="仿宋_GB2312" w:eastAsia="仿宋_GB2312"/>
          <w:sz w:val="32"/>
          <w:szCs w:val="32"/>
          <w:lang w:eastAsia="zh-CN"/>
        </w:rPr>
      </w:pPr>
    </w:p>
    <w:p w:rsidR="008609C0" w:rsidRPr="003A43DF" w:rsidRDefault="00BA269B" w:rsidP="00F20F4E">
      <w:pPr>
        <w:pStyle w:val="a8"/>
        <w:spacing w:line="360" w:lineRule="auto"/>
        <w:ind w:firstLineChars="1700" w:firstLine="54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中国建筑装饰协会</w:t>
      </w:r>
    </w:p>
    <w:p w:rsidR="008609C0" w:rsidRPr="003A43DF" w:rsidRDefault="00BA269B" w:rsidP="00F20F4E">
      <w:pPr>
        <w:pStyle w:val="a8"/>
        <w:spacing w:line="360" w:lineRule="auto"/>
        <w:ind w:firstLineChars="1700" w:firstLine="5440"/>
        <w:rPr>
          <w:rFonts w:ascii="仿宋_GB2312" w:eastAsia="仿宋_GB2312"/>
          <w:sz w:val="32"/>
          <w:szCs w:val="32"/>
          <w:lang w:eastAsia="zh-CN"/>
        </w:rPr>
      </w:pPr>
      <w:r w:rsidRPr="003A43DF">
        <w:rPr>
          <w:rFonts w:ascii="仿宋_GB2312" w:eastAsia="仿宋_GB2312" w:hint="eastAsia"/>
          <w:sz w:val="32"/>
          <w:szCs w:val="32"/>
          <w:lang w:eastAsia="zh-CN"/>
        </w:rPr>
        <w:t>2019年10月1</w:t>
      </w:r>
      <w:r w:rsidR="00F20F4E">
        <w:rPr>
          <w:rFonts w:ascii="仿宋_GB2312" w:eastAsia="仿宋_GB2312" w:hint="eastAsia"/>
          <w:sz w:val="32"/>
          <w:szCs w:val="32"/>
          <w:lang w:eastAsia="zh-CN"/>
        </w:rPr>
        <w:t>8</w:t>
      </w:r>
      <w:r w:rsidRPr="003A43DF">
        <w:rPr>
          <w:rFonts w:ascii="仿宋_GB2312" w:eastAsia="仿宋_GB2312" w:hint="eastAsia"/>
          <w:sz w:val="32"/>
          <w:szCs w:val="32"/>
          <w:lang w:eastAsia="zh-CN"/>
        </w:rPr>
        <w:t>日</w:t>
      </w:r>
    </w:p>
    <w:p w:rsidR="008609C0" w:rsidRDefault="008609C0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20F4E" w:rsidRDefault="00F20F4E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B428A" w:rsidRDefault="00FB428A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F20F4E" w:rsidRDefault="00F20F4E" w:rsidP="003A43DF">
      <w:pPr>
        <w:pStyle w:val="A5"/>
        <w:spacing w:line="360" w:lineRule="auto"/>
        <w:jc w:val="left"/>
        <w:rPr>
          <w:rFonts w:ascii="仿宋" w:eastAsia="仿宋" w:hAnsi="仿宋" w:cs="仿宋"/>
          <w:b/>
          <w:bCs/>
          <w:spacing w:val="8"/>
          <w:sz w:val="32"/>
          <w:szCs w:val="32"/>
          <w:lang w:val="zh-TW"/>
        </w:rPr>
      </w:pPr>
    </w:p>
    <w:p w:rsidR="008609C0" w:rsidRPr="00F20F4E" w:rsidRDefault="00BA269B" w:rsidP="003A43DF">
      <w:pPr>
        <w:pStyle w:val="A5"/>
        <w:spacing w:line="360" w:lineRule="auto"/>
        <w:jc w:val="left"/>
        <w:rPr>
          <w:rFonts w:ascii="仿宋_GB2312" w:eastAsia="仿宋_GB2312" w:hAnsi="仿宋" w:cs="仿宋"/>
          <w:bCs/>
          <w:spacing w:val="8"/>
          <w:sz w:val="24"/>
          <w:szCs w:val="24"/>
          <w:lang w:val="zh-TW" w:eastAsia="zh-TW"/>
        </w:rPr>
      </w:pPr>
      <w:r w:rsidRPr="00F20F4E">
        <w:rPr>
          <w:rFonts w:ascii="仿宋_GB2312" w:eastAsia="仿宋_GB2312" w:hAnsi="仿宋" w:cs="仿宋" w:hint="eastAsia"/>
          <w:bCs/>
          <w:spacing w:val="8"/>
          <w:sz w:val="24"/>
          <w:szCs w:val="24"/>
          <w:lang w:val="zh-TW" w:eastAsia="zh-TW"/>
        </w:rPr>
        <w:t>附件：</w:t>
      </w:r>
    </w:p>
    <w:p w:rsidR="008609C0" w:rsidRPr="00F20F4E" w:rsidRDefault="00BA269B" w:rsidP="003A43DF">
      <w:pPr>
        <w:pStyle w:val="A5"/>
        <w:spacing w:line="360" w:lineRule="auto"/>
        <w:jc w:val="center"/>
        <w:rPr>
          <w:rFonts w:asciiTheme="minorEastAsia" w:eastAsiaTheme="minorEastAsia" w:hAnsiTheme="minorEastAsia" w:cs="仿宋"/>
          <w:b/>
          <w:bCs/>
          <w:color w:val="333333"/>
          <w:spacing w:val="8"/>
          <w:sz w:val="28"/>
          <w:szCs w:val="28"/>
          <w:u w:color="333333"/>
        </w:rPr>
      </w:pPr>
      <w:r w:rsidRPr="00F20F4E">
        <w:rPr>
          <w:rFonts w:asciiTheme="minorEastAsia" w:eastAsiaTheme="minorEastAsia" w:hAnsiTheme="minorEastAsia" w:cs="仿宋"/>
          <w:b/>
          <w:bCs/>
          <w:sz w:val="36"/>
          <w:szCs w:val="36"/>
        </w:rPr>
        <w:t>2019</w:t>
      </w:r>
      <w:r w:rsidRPr="00F20F4E">
        <w:rPr>
          <w:rFonts w:asciiTheme="minorEastAsia" w:eastAsiaTheme="minorEastAsia" w:hAnsiTheme="minorEastAsia" w:cs="仿宋"/>
          <w:b/>
          <w:bCs/>
          <w:sz w:val="36"/>
          <w:szCs w:val="36"/>
          <w:lang w:val="zh-TW" w:eastAsia="zh-TW"/>
        </w:rPr>
        <w:t>中国精装修产业发展大会参会回执</w:t>
      </w:r>
    </w:p>
    <w:tbl>
      <w:tblPr>
        <w:tblStyle w:val="TableNormal"/>
        <w:tblW w:w="904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91"/>
        <w:gridCol w:w="884"/>
        <w:gridCol w:w="1394"/>
        <w:gridCol w:w="2945"/>
        <w:gridCol w:w="1163"/>
        <w:gridCol w:w="1163"/>
      </w:tblGrid>
      <w:tr w:rsidR="008609C0">
        <w:trPr>
          <w:trHeight w:val="548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  <w:jc w:val="center"/>
            </w:pPr>
            <w:r>
              <w:rPr>
                <w:rFonts w:ascii="新宋体" w:eastAsia="新宋体" w:hAnsi="新宋体" w:cs="新宋体"/>
                <w:lang w:val="zh-TW" w:eastAsia="zh-TW"/>
              </w:rPr>
              <w:t>单位名称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  <w:jc w:val="center"/>
            </w:pPr>
            <w:r>
              <w:rPr>
                <w:rFonts w:ascii="新宋体" w:eastAsia="新宋体" w:hAnsi="新宋体" w:cs="新宋体"/>
                <w:lang w:val="zh-TW" w:eastAsia="zh-TW"/>
              </w:rPr>
              <w:t>参会人数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</w:pPr>
          </w:p>
        </w:tc>
      </w:tr>
      <w:tr w:rsidR="008609C0">
        <w:trPr>
          <w:trHeight w:val="45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  <w:jc w:val="center"/>
            </w:pPr>
            <w:r>
              <w:rPr>
                <w:rFonts w:ascii="新宋体" w:eastAsia="新宋体" w:hAnsi="新宋体" w:cs="新宋体"/>
                <w:lang w:val="zh-TW" w:eastAsia="zh-TW"/>
              </w:rPr>
              <w:t>姓名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  <w:jc w:val="center"/>
            </w:pPr>
            <w:r>
              <w:rPr>
                <w:rFonts w:ascii="新宋体" w:eastAsia="新宋体" w:hAnsi="新宋体" w:cs="新宋体"/>
                <w:lang w:val="zh-TW" w:eastAsia="zh-TW"/>
              </w:rPr>
              <w:t>性 别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  <w:jc w:val="center"/>
            </w:pPr>
            <w:r>
              <w:rPr>
                <w:rFonts w:ascii="新宋体" w:eastAsia="新宋体" w:hAnsi="新宋体" w:cs="新宋体"/>
                <w:lang w:val="zh-TW" w:eastAsia="zh-TW"/>
              </w:rPr>
              <w:t>单位职务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  <w:jc w:val="center"/>
            </w:pPr>
            <w:r>
              <w:rPr>
                <w:rFonts w:ascii="新宋体" w:eastAsia="新宋体" w:hAnsi="新宋体" w:cs="新宋体"/>
                <w:lang w:val="zh-TW" w:eastAsia="zh-TW"/>
              </w:rPr>
              <w:t>手  机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</w:pPr>
            <w:r>
              <w:rPr>
                <w:rFonts w:ascii="新宋体" w:eastAsia="新宋体" w:hAnsi="新宋体" w:cs="新宋体"/>
                <w:lang w:val="zh-TW" w:eastAsia="zh-TW"/>
              </w:rPr>
              <w:t>住宿备注</w:t>
            </w:r>
          </w:p>
        </w:tc>
      </w:tr>
      <w:tr w:rsidR="008609C0">
        <w:trPr>
          <w:trHeight w:val="12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/>
              </w:rPr>
              <w:t>11</w:t>
            </w:r>
            <w:r>
              <w:rPr>
                <w:rFonts w:ascii="新宋体" w:eastAsia="新宋体" w:hAnsi="新宋体" w:cs="新宋体"/>
                <w:lang w:val="zh-TW" w:eastAsia="zh-TW"/>
              </w:rPr>
              <w:t>月</w:t>
            </w:r>
            <w:r>
              <w:rPr>
                <w:rFonts w:ascii="新宋体" w:eastAsia="新宋体" w:hAnsi="新宋体" w:cs="新宋体"/>
              </w:rPr>
              <w:t>18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日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豪大                   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标单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标双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>不住</w:t>
            </w:r>
          </w:p>
          <w:p w:rsidR="008609C0" w:rsidRDefault="00BA269B" w:rsidP="003A43DF">
            <w:pPr>
              <w:pStyle w:val="A5"/>
              <w:spacing w:line="360" w:lineRule="auto"/>
            </w:pPr>
            <w:r>
              <w:rPr>
                <w:rFonts w:ascii="新宋体" w:eastAsia="新宋体" w:hAnsi="新宋体" w:cs="新宋体"/>
              </w:rPr>
              <w:t>11</w:t>
            </w:r>
            <w:r>
              <w:rPr>
                <w:rFonts w:ascii="新宋体" w:eastAsia="新宋体" w:hAnsi="新宋体" w:cs="新宋体"/>
                <w:lang w:val="zh-TW" w:eastAsia="zh-TW"/>
              </w:rPr>
              <w:t>月</w:t>
            </w:r>
            <w:r>
              <w:rPr>
                <w:rFonts w:ascii="新宋体" w:eastAsia="新宋体" w:hAnsi="新宋体" w:cs="新宋体"/>
              </w:rPr>
              <w:t>19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日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豪大    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标单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标双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>不住</w:t>
            </w:r>
          </w:p>
        </w:tc>
      </w:tr>
      <w:tr w:rsidR="008609C0">
        <w:trPr>
          <w:trHeight w:val="12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/>
              </w:rPr>
              <w:t>11</w:t>
            </w:r>
            <w:r>
              <w:rPr>
                <w:rFonts w:ascii="新宋体" w:eastAsia="新宋体" w:hAnsi="新宋体" w:cs="新宋体"/>
                <w:lang w:val="zh-TW" w:eastAsia="zh-TW"/>
              </w:rPr>
              <w:t>月</w:t>
            </w:r>
            <w:r>
              <w:rPr>
                <w:rFonts w:ascii="新宋体" w:eastAsia="新宋体" w:hAnsi="新宋体" w:cs="新宋体"/>
              </w:rPr>
              <w:t>18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日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豪大                   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标单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标双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>不住</w:t>
            </w:r>
          </w:p>
          <w:p w:rsidR="008609C0" w:rsidRDefault="00BA269B" w:rsidP="003A43DF">
            <w:pPr>
              <w:pStyle w:val="A5"/>
              <w:spacing w:line="360" w:lineRule="auto"/>
            </w:pPr>
            <w:r>
              <w:rPr>
                <w:rFonts w:ascii="新宋体" w:eastAsia="新宋体" w:hAnsi="新宋体" w:cs="新宋体"/>
              </w:rPr>
              <w:t>11</w:t>
            </w:r>
            <w:r>
              <w:rPr>
                <w:rFonts w:ascii="新宋体" w:eastAsia="新宋体" w:hAnsi="新宋体" w:cs="新宋体"/>
                <w:lang w:val="zh-TW" w:eastAsia="zh-TW"/>
              </w:rPr>
              <w:t>月</w:t>
            </w:r>
            <w:r>
              <w:rPr>
                <w:rFonts w:ascii="新宋体" w:eastAsia="新宋体" w:hAnsi="新宋体" w:cs="新宋体"/>
              </w:rPr>
              <w:t>19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日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豪大    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标单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标双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>不住</w:t>
            </w:r>
          </w:p>
        </w:tc>
      </w:tr>
      <w:tr w:rsidR="008609C0">
        <w:trPr>
          <w:trHeight w:val="12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8609C0" w:rsidP="003A43DF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/>
              </w:rPr>
              <w:t>11</w:t>
            </w:r>
            <w:r>
              <w:rPr>
                <w:rFonts w:ascii="新宋体" w:eastAsia="新宋体" w:hAnsi="新宋体" w:cs="新宋体"/>
                <w:lang w:val="zh-TW" w:eastAsia="zh-TW"/>
              </w:rPr>
              <w:t>月</w:t>
            </w:r>
            <w:r>
              <w:rPr>
                <w:rFonts w:ascii="新宋体" w:eastAsia="新宋体" w:hAnsi="新宋体" w:cs="新宋体"/>
              </w:rPr>
              <w:t>18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日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豪大                   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标单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标双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>不住</w:t>
            </w:r>
          </w:p>
          <w:p w:rsidR="008609C0" w:rsidRDefault="00BA269B" w:rsidP="003A43DF">
            <w:pPr>
              <w:pStyle w:val="A5"/>
              <w:spacing w:line="360" w:lineRule="auto"/>
            </w:pPr>
            <w:r>
              <w:rPr>
                <w:rFonts w:ascii="新宋体" w:eastAsia="新宋体" w:hAnsi="新宋体" w:cs="新宋体"/>
              </w:rPr>
              <w:t>11</w:t>
            </w:r>
            <w:r>
              <w:rPr>
                <w:rFonts w:ascii="新宋体" w:eastAsia="新宋体" w:hAnsi="新宋体" w:cs="新宋体"/>
                <w:lang w:val="zh-TW" w:eastAsia="zh-TW"/>
              </w:rPr>
              <w:t>月</w:t>
            </w:r>
            <w:r>
              <w:rPr>
                <w:rFonts w:ascii="新宋体" w:eastAsia="新宋体" w:hAnsi="新宋体" w:cs="新宋体"/>
              </w:rPr>
              <w:t>19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日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豪大    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标单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 xml:space="preserve">标双 </w:t>
            </w:r>
            <w:r>
              <w:rPr>
                <w:rFonts w:ascii="新宋体" w:eastAsia="新宋体" w:hAnsi="新宋体" w:cs="新宋体"/>
              </w:rPr>
              <w:t>□</w:t>
            </w:r>
            <w:r>
              <w:rPr>
                <w:rFonts w:ascii="新宋体" w:eastAsia="新宋体" w:hAnsi="新宋体" w:cs="新宋体"/>
                <w:lang w:val="zh-TW" w:eastAsia="zh-TW"/>
              </w:rPr>
              <w:t>不住</w:t>
            </w:r>
          </w:p>
        </w:tc>
      </w:tr>
      <w:tr w:rsidR="008609C0">
        <w:trPr>
          <w:trHeight w:val="481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</w:pPr>
            <w:r>
              <w:rPr>
                <w:rFonts w:ascii="新宋体" w:eastAsia="新宋体" w:hAnsi="新宋体" w:cs="新宋体"/>
                <w:lang w:val="zh-TW" w:eastAsia="zh-TW"/>
              </w:rPr>
              <w:lastRenderedPageBreak/>
              <w:t>备注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C0" w:rsidRDefault="00BA269B" w:rsidP="003A43DF">
            <w:pPr>
              <w:pStyle w:val="A5"/>
              <w:spacing w:line="360" w:lineRule="auto"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/>
              </w:rPr>
              <w:t>1.</w:t>
            </w:r>
            <w:r>
              <w:rPr>
                <w:rFonts w:ascii="新宋体" w:eastAsia="新宋体" w:hAnsi="新宋体" w:cs="新宋体"/>
                <w:lang w:val="zh-TW" w:eastAsia="zh-TW"/>
              </w:rPr>
              <w:t>会务费：</w:t>
            </w:r>
            <w:r>
              <w:rPr>
                <w:rFonts w:ascii="新宋体" w:eastAsia="新宋体" w:hAnsi="新宋体" w:cs="新宋体"/>
              </w:rPr>
              <w:t>2000</w:t>
            </w:r>
            <w:r>
              <w:rPr>
                <w:rFonts w:ascii="新宋体" w:eastAsia="新宋体" w:hAnsi="新宋体" w:cs="新宋体"/>
                <w:lang w:val="zh-TW" w:eastAsia="zh-TW"/>
              </w:rPr>
              <w:t>元</w:t>
            </w:r>
            <w:r>
              <w:rPr>
                <w:rFonts w:ascii="新宋体" w:eastAsia="新宋体" w:hAnsi="新宋体" w:cs="新宋体"/>
              </w:rPr>
              <w:t>/</w:t>
            </w:r>
            <w:r>
              <w:rPr>
                <w:rFonts w:ascii="新宋体" w:eastAsia="新宋体" w:hAnsi="新宋体" w:cs="新宋体"/>
                <w:lang w:val="zh-TW" w:eastAsia="zh-TW"/>
              </w:rPr>
              <w:t>人（含会议资料费、大会期间工作餐。会长、副会长本人免收会务费）。参会代表的往返交通、住宿费用，由参会者自理。酒店住宿享受本次活动协议价</w:t>
            </w:r>
            <w:r>
              <w:rPr>
                <w:rFonts w:ascii="新宋体" w:eastAsia="新宋体" w:hAnsi="新宋体" w:cs="新宋体" w:hint="eastAsia"/>
              </w:rPr>
              <w:t>780元/天</w:t>
            </w:r>
            <w:r>
              <w:rPr>
                <w:rFonts w:ascii="新宋体" w:eastAsia="新宋体" w:hAnsi="新宋体" w:cs="新宋体"/>
                <w:lang w:val="zh-TW" w:eastAsia="zh-TW"/>
              </w:rPr>
              <w:t>，具体价格请咨询会务组。</w:t>
            </w:r>
          </w:p>
          <w:p w:rsidR="008609C0" w:rsidRDefault="00BA269B" w:rsidP="003A43DF">
            <w:pPr>
              <w:pStyle w:val="A5"/>
              <w:spacing w:line="360" w:lineRule="auto"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/>
              </w:rPr>
              <w:t>2.</w:t>
            </w:r>
            <w:r>
              <w:rPr>
                <w:rFonts w:ascii="新宋体" w:eastAsia="新宋体" w:hAnsi="新宋体" w:cs="新宋体"/>
                <w:lang w:val="zh-TW" w:eastAsia="zh-TW"/>
              </w:rPr>
              <w:t>因酒店住房有限，请参会代表于</w:t>
            </w:r>
            <w:r>
              <w:rPr>
                <w:rFonts w:ascii="新宋体" w:eastAsia="新宋体" w:hAnsi="新宋体" w:cs="新宋体"/>
                <w:b/>
                <w:bCs/>
              </w:rPr>
              <w:t>2019</w:t>
            </w:r>
            <w:r>
              <w:rPr>
                <w:rFonts w:ascii="新宋体" w:eastAsia="新宋体" w:hAnsi="新宋体" w:cs="新宋体"/>
                <w:b/>
                <w:bCs/>
                <w:lang w:val="zh-TW" w:eastAsia="zh-TW"/>
              </w:rPr>
              <w:t>年</w:t>
            </w:r>
            <w:r>
              <w:rPr>
                <w:rFonts w:ascii="新宋体" w:eastAsia="新宋体" w:hAnsi="新宋体" w:cs="新宋体"/>
                <w:b/>
                <w:bCs/>
              </w:rPr>
              <w:t>11</w:t>
            </w:r>
            <w:r>
              <w:rPr>
                <w:rFonts w:ascii="新宋体" w:eastAsia="新宋体" w:hAnsi="新宋体" w:cs="新宋体"/>
                <w:b/>
                <w:bCs/>
                <w:lang w:val="zh-TW" w:eastAsia="zh-TW"/>
              </w:rPr>
              <w:t>月</w:t>
            </w:r>
            <w:r>
              <w:rPr>
                <w:rFonts w:ascii="新宋体" w:eastAsia="新宋体" w:hAnsi="新宋体" w:cs="新宋体"/>
                <w:b/>
                <w:bCs/>
              </w:rPr>
              <w:t>5</w:t>
            </w:r>
            <w:r>
              <w:rPr>
                <w:rFonts w:ascii="新宋体" w:eastAsia="新宋体" w:hAnsi="新宋体" w:cs="新宋体"/>
                <w:b/>
                <w:bCs/>
                <w:lang w:val="zh-TW" w:eastAsia="zh-TW"/>
              </w:rPr>
              <w:t>日</w:t>
            </w:r>
            <w:r>
              <w:rPr>
                <w:rFonts w:ascii="新宋体" w:eastAsia="新宋体" w:hAnsi="新宋体" w:cs="新宋体"/>
                <w:lang w:val="zh-TW" w:eastAsia="zh-TW"/>
              </w:rPr>
              <w:t>前将回执传回会务组，以便统筹安排会议接待工作。订房可由会务组帮助预订或自行联系酒店预订。</w:t>
            </w:r>
          </w:p>
          <w:p w:rsidR="008609C0" w:rsidRDefault="00BA269B" w:rsidP="003A43DF">
            <w:pPr>
              <w:pStyle w:val="A5"/>
              <w:spacing w:line="360" w:lineRule="auto"/>
              <w:ind w:right="240"/>
              <w:jc w:val="left"/>
              <w:rPr>
                <w:rStyle w:val="a7"/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/>
              </w:rPr>
              <w:t>3.</w:t>
            </w:r>
            <w:hyperlink r:id="rId10" w:history="1">
              <w:r>
                <w:rPr>
                  <w:rStyle w:val="Hyperlink0"/>
                  <w:rFonts w:ascii="新宋体" w:eastAsia="新宋体" w:hAnsi="新宋体" w:cs="新宋体"/>
                </w:rPr>
                <w:t>此回执需发送至邮箱</w:t>
              </w:r>
              <w:r>
                <w:rPr>
                  <w:rStyle w:val="a7"/>
                  <w:rFonts w:ascii="新宋体" w:eastAsia="新宋体" w:hAnsi="新宋体" w:cs="新宋体"/>
                </w:rPr>
                <w:t>1849284830@qq.com</w:t>
              </w:r>
            </w:hyperlink>
          </w:p>
          <w:p w:rsidR="008609C0" w:rsidRDefault="00BA269B" w:rsidP="003A43DF">
            <w:pPr>
              <w:pStyle w:val="A5"/>
              <w:spacing w:line="360" w:lineRule="auto"/>
              <w:ind w:right="240"/>
              <w:jc w:val="left"/>
              <w:rPr>
                <w:rStyle w:val="a7"/>
                <w:rFonts w:ascii="新宋体" w:eastAsia="新宋体" w:hAnsi="新宋体" w:cs="新宋体"/>
              </w:rPr>
            </w:pPr>
            <w:r>
              <w:rPr>
                <w:rStyle w:val="a7"/>
                <w:rFonts w:ascii="新宋体" w:eastAsia="新宋体" w:hAnsi="新宋体" w:cs="新宋体"/>
              </w:rPr>
              <w:t>4.</w:t>
            </w:r>
            <w:r>
              <w:rPr>
                <w:rStyle w:val="Hyperlink0"/>
                <w:rFonts w:ascii="新宋体" w:eastAsia="新宋体" w:hAnsi="新宋体" w:cs="新宋体"/>
              </w:rPr>
              <w:t>请将会务费汇至以下账户，并将开票信息告知会务组。</w:t>
            </w:r>
          </w:p>
          <w:p w:rsidR="008609C0" w:rsidRDefault="00BA269B" w:rsidP="003A43DF">
            <w:pPr>
              <w:pStyle w:val="A5"/>
              <w:spacing w:line="360" w:lineRule="auto"/>
              <w:ind w:right="240" w:firstLine="1470"/>
              <w:jc w:val="left"/>
              <w:rPr>
                <w:rStyle w:val="a7"/>
                <w:rFonts w:ascii="新宋体" w:eastAsia="新宋体" w:hAnsi="新宋体" w:cs="新宋体"/>
              </w:rPr>
            </w:pPr>
            <w:r>
              <w:rPr>
                <w:rStyle w:val="Hyperlink0"/>
                <w:rFonts w:ascii="新宋体" w:eastAsia="新宋体" w:hAnsi="新宋体" w:cs="新宋体"/>
              </w:rPr>
              <w:t>户</w:t>
            </w:r>
            <w:r w:rsidR="00F20F4E">
              <w:rPr>
                <w:rStyle w:val="a7"/>
                <w:rFonts w:ascii="新宋体" w:eastAsia="新宋体" w:hAnsi="新宋体" w:cs="新宋体"/>
              </w:rPr>
              <w:t> </w:t>
            </w:r>
            <w:r>
              <w:rPr>
                <w:rStyle w:val="Hyperlink0"/>
                <w:rFonts w:ascii="新宋体" w:eastAsia="新宋体" w:hAnsi="新宋体" w:cs="新宋体"/>
              </w:rPr>
              <w:t>名：中国建筑装饰协会</w:t>
            </w:r>
          </w:p>
          <w:p w:rsidR="008609C0" w:rsidRDefault="00BA269B" w:rsidP="003A43DF">
            <w:pPr>
              <w:pStyle w:val="A5"/>
              <w:spacing w:line="360" w:lineRule="auto"/>
              <w:ind w:right="240" w:firstLine="1470"/>
              <w:jc w:val="left"/>
              <w:rPr>
                <w:rStyle w:val="a7"/>
                <w:rFonts w:ascii="新宋体" w:eastAsia="新宋体" w:hAnsi="新宋体" w:cs="新宋体"/>
              </w:rPr>
            </w:pPr>
            <w:r>
              <w:rPr>
                <w:rStyle w:val="Hyperlink0"/>
                <w:rFonts w:ascii="新宋体" w:eastAsia="新宋体" w:hAnsi="新宋体" w:cs="新宋体"/>
              </w:rPr>
              <w:t>开户行：北京银行甘家口支行</w:t>
            </w:r>
          </w:p>
          <w:p w:rsidR="008609C0" w:rsidRDefault="00BA269B" w:rsidP="003A43DF">
            <w:pPr>
              <w:pStyle w:val="A5"/>
              <w:spacing w:line="360" w:lineRule="auto"/>
              <w:ind w:right="240" w:firstLine="1470"/>
              <w:jc w:val="left"/>
            </w:pPr>
            <w:r>
              <w:rPr>
                <w:rStyle w:val="Hyperlink0"/>
                <w:rFonts w:ascii="新宋体" w:eastAsia="新宋体" w:hAnsi="新宋体" w:cs="新宋体"/>
              </w:rPr>
              <w:t>帐</w:t>
            </w:r>
            <w:r w:rsidR="00F20F4E">
              <w:rPr>
                <w:rStyle w:val="a7"/>
                <w:rFonts w:ascii="新宋体" w:eastAsia="新宋体" w:hAnsi="新宋体" w:cs="新宋体"/>
              </w:rPr>
              <w:t> </w:t>
            </w:r>
            <w:r>
              <w:rPr>
                <w:rStyle w:val="Hyperlink0"/>
                <w:rFonts w:ascii="新宋体" w:eastAsia="新宋体" w:hAnsi="新宋体" w:cs="新宋体"/>
              </w:rPr>
              <w:t>号：</w:t>
            </w:r>
            <w:r>
              <w:rPr>
                <w:rStyle w:val="a7"/>
                <w:rFonts w:ascii="新宋体" w:eastAsia="新宋体" w:hAnsi="新宋体" w:cs="新宋体"/>
              </w:rPr>
              <w:t>01090315500120105251830</w:t>
            </w:r>
          </w:p>
        </w:tc>
      </w:tr>
    </w:tbl>
    <w:p w:rsidR="008609C0" w:rsidRDefault="008609C0" w:rsidP="003A43DF">
      <w:pPr>
        <w:pStyle w:val="A5"/>
        <w:spacing w:line="360" w:lineRule="auto"/>
        <w:jc w:val="center"/>
      </w:pPr>
    </w:p>
    <w:sectPr w:rsidR="008609C0" w:rsidSect="00FB428A">
      <w:pgSz w:w="11900" w:h="16840"/>
      <w:pgMar w:top="1440" w:right="1247" w:bottom="1440" w:left="158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70" w:rsidRDefault="00181D70">
      <w:r>
        <w:separator/>
      </w:r>
    </w:p>
  </w:endnote>
  <w:endnote w:type="continuationSeparator" w:id="0">
    <w:p w:rsidR="00181D70" w:rsidRDefault="0018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674859"/>
      <w:docPartObj>
        <w:docPartGallery w:val="Page Numbers (Bottom of Page)"/>
        <w:docPartUnique/>
      </w:docPartObj>
    </w:sdtPr>
    <w:sdtContent>
      <w:p w:rsidR="00F20F4E" w:rsidRDefault="00BB21E7">
        <w:pPr>
          <w:pStyle w:val="aa"/>
        </w:pPr>
        <w:r w:rsidRPr="00F20F4E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F20F4E" w:rsidRPr="00F20F4E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F20F4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160FC" w:rsidRPr="004160FC">
          <w:rPr>
            <w:rFonts w:ascii="仿宋_GB2312" w:eastAsia="仿宋_GB2312"/>
            <w:noProof/>
            <w:sz w:val="28"/>
            <w:szCs w:val="28"/>
            <w:lang w:val="zh-CN" w:eastAsia="zh-CN"/>
          </w:rPr>
          <w:t>-</w:t>
        </w:r>
        <w:r w:rsidR="004160FC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F20F4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20F4E" w:rsidRDefault="00F20F4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86099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20F4E" w:rsidRPr="00F20F4E" w:rsidRDefault="00BB21E7">
        <w:pPr>
          <w:pStyle w:val="aa"/>
          <w:jc w:val="right"/>
          <w:rPr>
            <w:rFonts w:ascii="仿宋_GB2312" w:eastAsia="仿宋_GB2312"/>
            <w:sz w:val="28"/>
            <w:szCs w:val="28"/>
          </w:rPr>
        </w:pPr>
        <w:r w:rsidRPr="00F20F4E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F20F4E" w:rsidRPr="00F20F4E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F20F4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160FC" w:rsidRPr="004160FC">
          <w:rPr>
            <w:rFonts w:ascii="仿宋_GB2312" w:eastAsia="仿宋_GB2312"/>
            <w:noProof/>
            <w:sz w:val="28"/>
            <w:szCs w:val="28"/>
            <w:lang w:val="zh-CN" w:eastAsia="zh-CN"/>
          </w:rPr>
          <w:t>-</w:t>
        </w:r>
        <w:r w:rsidR="004160FC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F20F4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609C0" w:rsidRDefault="008609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70" w:rsidRDefault="00181D70">
      <w:r>
        <w:separator/>
      </w:r>
    </w:p>
  </w:footnote>
  <w:footnote w:type="continuationSeparator" w:id="0">
    <w:p w:rsidR="00181D70" w:rsidRDefault="00181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D4"/>
    <w:multiLevelType w:val="multilevel"/>
    <w:tmpl w:val="01AC5ED4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392"/>
    <w:rsid w:val="00181D70"/>
    <w:rsid w:val="001D7088"/>
    <w:rsid w:val="002425B9"/>
    <w:rsid w:val="002A7730"/>
    <w:rsid w:val="002C1F94"/>
    <w:rsid w:val="00326C39"/>
    <w:rsid w:val="003A43DF"/>
    <w:rsid w:val="004160FC"/>
    <w:rsid w:val="00433392"/>
    <w:rsid w:val="004E265C"/>
    <w:rsid w:val="006348AF"/>
    <w:rsid w:val="00635E9A"/>
    <w:rsid w:val="00706403"/>
    <w:rsid w:val="0081184D"/>
    <w:rsid w:val="008609C0"/>
    <w:rsid w:val="008938EE"/>
    <w:rsid w:val="008B16CF"/>
    <w:rsid w:val="0096249F"/>
    <w:rsid w:val="00BA269B"/>
    <w:rsid w:val="00BB21E7"/>
    <w:rsid w:val="00C430A9"/>
    <w:rsid w:val="00E56A62"/>
    <w:rsid w:val="00F20F4E"/>
    <w:rsid w:val="00F8255B"/>
    <w:rsid w:val="00FB428A"/>
    <w:rsid w:val="226F29C3"/>
    <w:rsid w:val="53873804"/>
    <w:rsid w:val="592A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21E7"/>
    <w:rPr>
      <w:u w:val="single"/>
    </w:rPr>
  </w:style>
  <w:style w:type="table" w:customStyle="1" w:styleId="TableNormal">
    <w:name w:val="Table Normal"/>
    <w:rsid w:val="00BB21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B21E7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rsid w:val="00BB21E7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paragraph" w:styleId="a6">
    <w:name w:val="List Paragraph"/>
    <w:rsid w:val="00BB21E7"/>
    <w:pPr>
      <w:widowControl w:val="0"/>
      <w:ind w:firstLine="42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customStyle="1" w:styleId="a7">
    <w:name w:val="无"/>
    <w:rsid w:val="00BB21E7"/>
  </w:style>
  <w:style w:type="character" w:customStyle="1" w:styleId="Hyperlink0">
    <w:name w:val="Hyperlink.0"/>
    <w:basedOn w:val="a7"/>
    <w:qFormat/>
    <w:rsid w:val="00BB21E7"/>
    <w:rPr>
      <w:lang w:val="zh-TW" w:eastAsia="zh-TW"/>
    </w:rPr>
  </w:style>
  <w:style w:type="paragraph" w:styleId="a8">
    <w:name w:val="No Spacing"/>
    <w:uiPriority w:val="1"/>
    <w:qFormat/>
    <w:rsid w:val="00BB21E7"/>
    <w:rPr>
      <w:sz w:val="24"/>
      <w:szCs w:val="24"/>
      <w:lang w:eastAsia="en-US"/>
    </w:rPr>
  </w:style>
  <w:style w:type="paragraph" w:styleId="a9">
    <w:name w:val="header"/>
    <w:basedOn w:val="a"/>
    <w:link w:val="Char"/>
    <w:uiPriority w:val="99"/>
    <w:unhideWhenUsed/>
    <w:rsid w:val="00F2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F20F4E"/>
    <w:rPr>
      <w:sz w:val="18"/>
      <w:szCs w:val="18"/>
      <w:lang w:eastAsia="en-US"/>
    </w:rPr>
  </w:style>
  <w:style w:type="paragraph" w:styleId="aa">
    <w:name w:val="footer"/>
    <w:basedOn w:val="a"/>
    <w:link w:val="Char0"/>
    <w:uiPriority w:val="99"/>
    <w:unhideWhenUsed/>
    <w:rsid w:val="00F20F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F20F4E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paragraph" w:styleId="a6">
    <w:name w:val="List Paragraph"/>
    <w:pPr>
      <w:widowControl w:val="0"/>
      <w:ind w:firstLine="42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customStyle="1" w:styleId="a7">
    <w:name w:val="无"/>
  </w:style>
  <w:style w:type="character" w:customStyle="1" w:styleId="Hyperlink0">
    <w:name w:val="Hyperlink.0"/>
    <w:basedOn w:val="a7"/>
    <w:qFormat/>
    <w:rPr>
      <w:lang w:val="zh-TW" w:eastAsia="zh-TW"/>
    </w:rPr>
  </w:style>
  <w:style w:type="paragraph" w:styleId="a8">
    <w:name w:val="No Spacing"/>
    <w:uiPriority w:val="1"/>
    <w:qFormat/>
    <w:rPr>
      <w:sz w:val="24"/>
      <w:szCs w:val="24"/>
      <w:lang w:eastAsia="en-US"/>
    </w:rPr>
  </w:style>
  <w:style w:type="paragraph" w:styleId="a9">
    <w:name w:val="header"/>
    <w:basedOn w:val="a"/>
    <w:link w:val="Char"/>
    <w:uiPriority w:val="99"/>
    <w:unhideWhenUsed/>
    <w:rsid w:val="00F2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F20F4E"/>
    <w:rPr>
      <w:sz w:val="18"/>
      <w:szCs w:val="18"/>
      <w:lang w:eastAsia="en-US"/>
    </w:rPr>
  </w:style>
  <w:style w:type="paragraph" w:styleId="aa">
    <w:name w:val="footer"/>
    <w:basedOn w:val="a"/>
    <w:link w:val="Char0"/>
    <w:uiPriority w:val="99"/>
    <w:unhideWhenUsed/>
    <w:rsid w:val="00F20F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F20F4E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5E6%25AD%25A4%25E5%259B%259E%25E6%2589%25A7%25E9%259C%2580%25E5%258F%2591%25E9%2580%2581%25E8%2587%25B3%25E9%2582%25AE%25E7%25AE%25B11849284830@qq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罗胜</dc:creator>
  <cp:lastModifiedBy>Administrator</cp:lastModifiedBy>
  <cp:revision>3</cp:revision>
  <dcterms:created xsi:type="dcterms:W3CDTF">2019-10-18T03:49:00Z</dcterms:created>
  <dcterms:modified xsi:type="dcterms:W3CDTF">2019-10-21T06:27:00Z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