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E" w:rsidRDefault="0079658E" w:rsidP="0079658E">
      <w:pPr>
        <w:tabs>
          <w:tab w:val="left" w:pos="90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 w:rsidR="00451887">
        <w:rPr>
          <w:rFonts w:ascii="仿宋_GB2312" w:eastAsia="仿宋_GB2312" w:hAnsi="宋体" w:cs="仿宋_GB2312" w:hint="eastAsia"/>
          <w:sz w:val="30"/>
          <w:szCs w:val="30"/>
        </w:rPr>
        <w:t>86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Pr="0079658E" w:rsidRDefault="00F15D65">
      <w:pPr>
        <w:rPr>
          <w:rFonts w:ascii="仿宋_GB2312" w:eastAsia="仿宋_GB2312"/>
          <w:sz w:val="32"/>
          <w:szCs w:val="32"/>
        </w:rPr>
      </w:pPr>
    </w:p>
    <w:p w:rsidR="00451887" w:rsidRDefault="00805F82" w:rsidP="00BC7DB5">
      <w:pPr>
        <w:jc w:val="center"/>
        <w:rPr>
          <w:rFonts w:ascii="方正小标宋简体" w:eastAsia="方正小标宋简体" w:hint="eastAsia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53124E">
        <w:rPr>
          <w:rFonts w:ascii="方正小标宋简体" w:eastAsia="方正小标宋简体" w:hint="eastAsia"/>
          <w:b/>
          <w:sz w:val="38"/>
          <w:szCs w:val="38"/>
        </w:rPr>
        <w:t>中国建筑装饰协会</w:t>
      </w:r>
      <w:r w:rsidR="00451887">
        <w:rPr>
          <w:rFonts w:ascii="方正小标宋简体" w:eastAsia="方正小标宋简体" w:hint="eastAsia"/>
          <w:b/>
          <w:sz w:val="38"/>
          <w:szCs w:val="38"/>
        </w:rPr>
        <w:t>互联网与产业链分会</w:t>
      </w:r>
    </w:p>
    <w:p w:rsidR="005B15EC" w:rsidRPr="00BC7DB5" w:rsidRDefault="00BA40F7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更名</w:t>
      </w:r>
      <w:r w:rsidR="005B15EC" w:rsidRPr="00BC7DB5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C810F9" w:rsidRDefault="00C810F9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810F9" w:rsidRPr="004A0D3E" w:rsidRDefault="00C810F9" w:rsidP="004A0D3E">
      <w:pPr>
        <w:spacing w:line="360" w:lineRule="auto"/>
        <w:rPr>
          <w:rFonts w:ascii="仿宋_GB2312" w:eastAsia="仿宋_GB2312" w:hAnsi="仿宋_GB2312"/>
          <w:sz w:val="32"/>
        </w:rPr>
      </w:pPr>
      <w:r w:rsidRPr="004A0D3E">
        <w:rPr>
          <w:rFonts w:ascii="仿宋_GB2312" w:eastAsia="仿宋_GB2312" w:hAnsi="仿宋_GB2312"/>
          <w:sz w:val="32"/>
        </w:rPr>
        <w:t>各省、自治区、直辖市建筑装饰协会（分会），各会员单位：</w:t>
      </w:r>
    </w:p>
    <w:p w:rsidR="005B15EC" w:rsidRPr="008D5E59" w:rsidRDefault="00BC7DB5" w:rsidP="008D5E59">
      <w:pPr>
        <w:spacing w:line="360" w:lineRule="auto"/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10406E">
        <w:rPr>
          <w:rFonts w:ascii="仿宋_GB2312" w:eastAsia="仿宋_GB2312" w:hint="eastAsia"/>
          <w:sz w:val="32"/>
          <w:szCs w:val="32"/>
        </w:rPr>
        <w:t>，经</w:t>
      </w:r>
      <w:r w:rsidR="008D5E59">
        <w:rPr>
          <w:rFonts w:ascii="仿宋_GB2312" w:eastAsia="仿宋_GB2312" w:hint="eastAsia"/>
          <w:sz w:val="32"/>
          <w:szCs w:val="32"/>
        </w:rPr>
        <w:t>协会</w:t>
      </w:r>
      <w:r w:rsidR="00451887">
        <w:rPr>
          <w:rFonts w:ascii="仿宋_GB2312" w:eastAsia="仿宋_GB2312" w:hint="eastAsia"/>
          <w:sz w:val="32"/>
          <w:szCs w:val="32"/>
        </w:rPr>
        <w:t>研究决定</w:t>
      </w:r>
      <w:r w:rsidR="008D5E59">
        <w:rPr>
          <w:rFonts w:ascii="仿宋_GB2312" w:eastAsia="仿宋_GB2312" w:hint="eastAsia"/>
          <w:sz w:val="32"/>
          <w:szCs w:val="32"/>
        </w:rPr>
        <w:t>，</w:t>
      </w:r>
      <w:r w:rsidR="0053124E">
        <w:rPr>
          <w:rFonts w:ascii="仿宋_GB2312" w:eastAsia="仿宋_GB2312" w:hint="eastAsia"/>
          <w:sz w:val="32"/>
          <w:szCs w:val="32"/>
        </w:rPr>
        <w:t>中国建筑装饰</w:t>
      </w:r>
      <w:r w:rsidR="007F4D4A">
        <w:rPr>
          <w:rFonts w:ascii="仿宋_GB2312" w:eastAsia="仿宋_GB2312" w:hint="eastAsia"/>
          <w:sz w:val="32"/>
          <w:szCs w:val="32"/>
        </w:rPr>
        <w:t>协会</w:t>
      </w:r>
      <w:r w:rsidR="00451887">
        <w:rPr>
          <w:rFonts w:ascii="仿宋_GB2312" w:eastAsia="仿宋_GB2312" w:hint="eastAsia"/>
          <w:sz w:val="32"/>
          <w:szCs w:val="32"/>
        </w:rPr>
        <w:t>互联网与产业链分会</w:t>
      </w:r>
      <w:r w:rsidR="00BA40F7">
        <w:rPr>
          <w:rFonts w:ascii="仿宋_GB2312" w:eastAsia="仿宋_GB2312" w:hint="eastAsia"/>
          <w:sz w:val="32"/>
          <w:szCs w:val="32"/>
        </w:rPr>
        <w:t>更名为</w:t>
      </w:r>
      <w:r w:rsidR="0053124E">
        <w:rPr>
          <w:rFonts w:ascii="仿宋_GB2312" w:eastAsia="仿宋_GB2312" w:hint="eastAsia"/>
          <w:sz w:val="32"/>
          <w:szCs w:val="32"/>
        </w:rPr>
        <w:t>中国建筑装饰协会</w:t>
      </w:r>
      <w:r w:rsidR="00451887">
        <w:rPr>
          <w:rFonts w:ascii="仿宋_GB2312" w:eastAsia="仿宋_GB2312" w:hint="eastAsia"/>
          <w:sz w:val="32"/>
          <w:szCs w:val="32"/>
        </w:rPr>
        <w:t>绿色智慧建造分会</w:t>
      </w:r>
      <w:r w:rsidR="00BA40F7">
        <w:rPr>
          <w:rFonts w:ascii="仿宋_GB2312" w:eastAsia="仿宋_GB2312" w:hint="eastAsia"/>
          <w:sz w:val="32"/>
          <w:szCs w:val="32"/>
        </w:rPr>
        <w:t>。</w:t>
      </w:r>
    </w:p>
    <w:p w:rsidR="00025E74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特此通知</w:t>
      </w: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0D3E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74718A">
      <w:pPr>
        <w:spacing w:line="360" w:lineRule="auto"/>
        <w:ind w:firstLineChars="39" w:firstLine="1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74718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53124E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45188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451887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A8" w:rsidRDefault="004F59A8" w:rsidP="0054690B">
      <w:r>
        <w:separator/>
      </w:r>
    </w:p>
  </w:endnote>
  <w:endnote w:type="continuationSeparator" w:id="0">
    <w:p w:rsidR="004F59A8" w:rsidRDefault="004F59A8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51887" w:rsidRPr="0045188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5188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A8" w:rsidRDefault="004F59A8" w:rsidP="0054690B">
      <w:r>
        <w:separator/>
      </w:r>
    </w:p>
  </w:footnote>
  <w:footnote w:type="continuationSeparator" w:id="0">
    <w:p w:rsidR="004F59A8" w:rsidRDefault="004F59A8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25E74"/>
    <w:rsid w:val="0010406E"/>
    <w:rsid w:val="00112A40"/>
    <w:rsid w:val="0019131D"/>
    <w:rsid w:val="001B47CE"/>
    <w:rsid w:val="001D7B10"/>
    <w:rsid w:val="002B05E3"/>
    <w:rsid w:val="0031375C"/>
    <w:rsid w:val="00337590"/>
    <w:rsid w:val="0042398E"/>
    <w:rsid w:val="00451887"/>
    <w:rsid w:val="00456FE9"/>
    <w:rsid w:val="00477038"/>
    <w:rsid w:val="004A0D3E"/>
    <w:rsid w:val="004F59A8"/>
    <w:rsid w:val="0053124E"/>
    <w:rsid w:val="0054690B"/>
    <w:rsid w:val="005B15EC"/>
    <w:rsid w:val="005C7B6A"/>
    <w:rsid w:val="005E227E"/>
    <w:rsid w:val="005F6986"/>
    <w:rsid w:val="00606CE9"/>
    <w:rsid w:val="006505E1"/>
    <w:rsid w:val="0074718A"/>
    <w:rsid w:val="0079658E"/>
    <w:rsid w:val="007F4D4A"/>
    <w:rsid w:val="00805F82"/>
    <w:rsid w:val="008D5E59"/>
    <w:rsid w:val="00A46C0B"/>
    <w:rsid w:val="00A75A88"/>
    <w:rsid w:val="00A85D0F"/>
    <w:rsid w:val="00AC4440"/>
    <w:rsid w:val="00B1062F"/>
    <w:rsid w:val="00BA40F7"/>
    <w:rsid w:val="00BC7DB5"/>
    <w:rsid w:val="00C54FA8"/>
    <w:rsid w:val="00C810F9"/>
    <w:rsid w:val="00D05455"/>
    <w:rsid w:val="00DA0969"/>
    <w:rsid w:val="00E22C74"/>
    <w:rsid w:val="00EF3933"/>
    <w:rsid w:val="00F15D65"/>
    <w:rsid w:val="00F670EB"/>
    <w:rsid w:val="00FB3ECD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3</cp:revision>
  <cp:lastPrinted>2018-03-16T02:22:00Z</cp:lastPrinted>
  <dcterms:created xsi:type="dcterms:W3CDTF">2019-07-16T07:59:00Z</dcterms:created>
  <dcterms:modified xsi:type="dcterms:W3CDTF">2019-07-16T08:01:00Z</dcterms:modified>
</cp:coreProperties>
</file>