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FD" w:rsidRDefault="00AD2BFD" w:rsidP="00AD2BFD">
      <w:pPr>
        <w:tabs>
          <w:tab w:val="left" w:pos="900"/>
        </w:tabs>
        <w:snapToGrid w:val="0"/>
        <w:spacing w:line="360" w:lineRule="auto"/>
        <w:ind w:rightChars="-30" w:right="-72"/>
        <w:jc w:val="center"/>
        <w:rPr>
          <w:rFonts w:ascii="楷体_GB2312" w:eastAsia="楷体_GB2312" w:hAnsi="宋体"/>
          <w:sz w:val="30"/>
          <w:szCs w:val="30"/>
        </w:rPr>
      </w:pPr>
      <w:r>
        <w:rPr>
          <w:rFonts w:ascii="仿宋_GB2312" w:eastAsia="仿宋_GB2312" w:hAnsi="宋体" w:cs="仿宋_GB2312" w:hint="eastAsia"/>
          <w:sz w:val="30"/>
          <w:szCs w:val="30"/>
        </w:rPr>
        <w:t>中装协〔2019〕</w:t>
      </w:r>
      <w:r w:rsidR="00E30B51">
        <w:rPr>
          <w:rFonts w:ascii="仿宋_GB2312" w:eastAsia="仿宋_GB2312" w:hAnsi="宋体" w:cs="仿宋_GB2312" w:hint="eastAsia"/>
          <w:sz w:val="30"/>
          <w:szCs w:val="30"/>
        </w:rPr>
        <w:t>79</w:t>
      </w:r>
      <w:r>
        <w:rPr>
          <w:rFonts w:ascii="仿宋_GB2312" w:eastAsia="仿宋_GB2312" w:hAnsi="宋体" w:cs="仿宋_GB2312" w:hint="eastAsia"/>
          <w:sz w:val="30"/>
          <w:szCs w:val="30"/>
        </w:rPr>
        <w:t xml:space="preserve"> 号</w:t>
      </w:r>
      <w:r>
        <w:rPr>
          <w:rFonts w:ascii="宋体" w:hAnsi="宋体" w:cs="宋体" w:hint="eastAsia"/>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AD2BFD" w:rsidRPr="00AD2BFD" w:rsidRDefault="00AD2BFD" w:rsidP="00AD2BFD">
      <w:pPr>
        <w:widowControl/>
        <w:autoSpaceDE w:val="0"/>
        <w:autoSpaceDN w:val="0"/>
        <w:adjustRightInd w:val="0"/>
        <w:spacing w:line="276" w:lineRule="auto"/>
        <w:jc w:val="center"/>
        <w:rPr>
          <w:rFonts w:ascii="方正小标宋简体" w:eastAsia="方正小标宋简体" w:hAnsi="微软雅黑" w:cs="宋体" w:hint="eastAsia"/>
          <w:b/>
          <w:color w:val="333333"/>
          <w:kern w:val="0"/>
          <w:sz w:val="38"/>
          <w:szCs w:val="38"/>
        </w:rPr>
      </w:pPr>
    </w:p>
    <w:p w:rsidR="00E30B51" w:rsidRDefault="00B9165A" w:rsidP="00E30B51">
      <w:pPr>
        <w:widowControl/>
        <w:autoSpaceDE w:val="0"/>
        <w:autoSpaceDN w:val="0"/>
        <w:adjustRightInd w:val="0"/>
        <w:spacing w:line="276" w:lineRule="auto"/>
        <w:jc w:val="center"/>
        <w:rPr>
          <w:rFonts w:ascii="方正小标宋简体" w:eastAsia="方正小标宋简体" w:hAnsi="微软雅黑" w:cs="宋体" w:hint="eastAsia"/>
          <w:b/>
          <w:color w:val="333333"/>
          <w:kern w:val="0"/>
          <w:sz w:val="38"/>
          <w:szCs w:val="38"/>
        </w:rPr>
      </w:pPr>
      <w:r w:rsidRPr="00AD2BFD">
        <w:rPr>
          <w:rFonts w:ascii="方正小标宋简体" w:eastAsia="方正小标宋简体" w:hAnsi="微软雅黑" w:cs="宋体" w:hint="eastAsia"/>
          <w:b/>
          <w:color w:val="333333"/>
          <w:kern w:val="0"/>
          <w:sz w:val="38"/>
          <w:szCs w:val="38"/>
        </w:rPr>
        <w:t>关于召开</w:t>
      </w:r>
      <w:proofErr w:type="gramStart"/>
      <w:r w:rsidRPr="00AD2BFD">
        <w:rPr>
          <w:rFonts w:ascii="方正小标宋简体" w:eastAsia="方正小标宋简体" w:hAnsi="微软雅黑" w:cs="宋体" w:hint="eastAsia"/>
          <w:b/>
          <w:color w:val="333333"/>
          <w:kern w:val="0"/>
          <w:sz w:val="38"/>
          <w:szCs w:val="38"/>
        </w:rPr>
        <w:t>《</w:t>
      </w:r>
      <w:proofErr w:type="gramEnd"/>
      <w:r w:rsidRPr="00AD2BFD">
        <w:rPr>
          <w:rFonts w:ascii="方正小标宋简体" w:eastAsia="方正小标宋简体" w:hAnsi="微软雅黑" w:cs="宋体" w:hint="eastAsia"/>
          <w:b/>
          <w:color w:val="333333"/>
          <w:kern w:val="0"/>
          <w:sz w:val="38"/>
          <w:szCs w:val="38"/>
        </w:rPr>
        <w:t>建筑信息模型技术员</w:t>
      </w:r>
      <w:r w:rsidR="00CB2C8B" w:rsidRPr="00AD2BFD">
        <w:rPr>
          <w:rFonts w:ascii="方正小标宋简体" w:eastAsia="方正小标宋简体" w:hAnsi="微软雅黑" w:cs="宋体" w:hint="eastAsia"/>
          <w:b/>
          <w:color w:val="333333"/>
          <w:kern w:val="0"/>
          <w:sz w:val="38"/>
          <w:szCs w:val="38"/>
        </w:rPr>
        <w:t>——</w:t>
      </w:r>
      <w:r w:rsidRPr="00AD2BFD">
        <w:rPr>
          <w:rFonts w:ascii="方正小标宋简体" w:eastAsia="方正小标宋简体" w:hAnsi="微软雅黑" w:cs="宋体" w:hint="eastAsia"/>
          <w:b/>
          <w:color w:val="333333"/>
          <w:kern w:val="0"/>
          <w:sz w:val="38"/>
          <w:szCs w:val="38"/>
        </w:rPr>
        <w:t>国家职业技能</w:t>
      </w:r>
    </w:p>
    <w:p w:rsidR="00B9165A" w:rsidRPr="00AD2BFD" w:rsidRDefault="00B9165A" w:rsidP="00E30B51">
      <w:pPr>
        <w:widowControl/>
        <w:autoSpaceDE w:val="0"/>
        <w:autoSpaceDN w:val="0"/>
        <w:adjustRightInd w:val="0"/>
        <w:spacing w:line="276" w:lineRule="auto"/>
        <w:jc w:val="center"/>
        <w:rPr>
          <w:rFonts w:ascii="方正小标宋简体" w:eastAsia="方正小标宋简体" w:hAnsi="微软雅黑" w:cs="宋体" w:hint="eastAsia"/>
          <w:b/>
          <w:color w:val="333333"/>
          <w:kern w:val="0"/>
          <w:sz w:val="38"/>
          <w:szCs w:val="38"/>
        </w:rPr>
      </w:pPr>
      <w:r w:rsidRPr="00AD2BFD">
        <w:rPr>
          <w:rFonts w:ascii="方正小标宋简体" w:eastAsia="方正小标宋简体" w:hAnsi="微软雅黑" w:cs="宋体" w:hint="eastAsia"/>
          <w:b/>
          <w:color w:val="333333"/>
          <w:kern w:val="0"/>
          <w:sz w:val="38"/>
          <w:szCs w:val="38"/>
        </w:rPr>
        <w:t>等级认定培训教程</w:t>
      </w:r>
      <w:proofErr w:type="gramStart"/>
      <w:r w:rsidRPr="00AD2BFD">
        <w:rPr>
          <w:rFonts w:ascii="方正小标宋简体" w:eastAsia="方正小标宋简体" w:hAnsi="微软雅黑" w:cs="宋体" w:hint="eastAsia"/>
          <w:b/>
          <w:color w:val="333333"/>
          <w:kern w:val="0"/>
          <w:sz w:val="38"/>
          <w:szCs w:val="38"/>
        </w:rPr>
        <w:t>》</w:t>
      </w:r>
      <w:proofErr w:type="gramEnd"/>
      <w:r w:rsidRPr="00AD2BFD">
        <w:rPr>
          <w:rFonts w:ascii="方正小标宋简体" w:eastAsia="方正小标宋简体" w:hAnsi="微软雅黑" w:cs="宋体" w:hint="eastAsia"/>
          <w:b/>
          <w:color w:val="333333"/>
          <w:kern w:val="0"/>
          <w:sz w:val="38"/>
          <w:szCs w:val="38"/>
        </w:rPr>
        <w:t>编写研讨会的通知</w:t>
      </w:r>
    </w:p>
    <w:p w:rsidR="00FB1ECA" w:rsidRPr="00AD2BFD" w:rsidRDefault="00FB1ECA" w:rsidP="00AD2BFD">
      <w:pPr>
        <w:pStyle w:val="a8"/>
        <w:spacing w:before="0" w:beforeAutospacing="0" w:after="0" w:afterAutospacing="0" w:line="276" w:lineRule="auto"/>
        <w:jc w:val="both"/>
        <w:rPr>
          <w:rFonts w:ascii="方正小标宋简体" w:eastAsia="方正小标宋简体" w:hAnsi="微软雅黑" w:hint="eastAsia"/>
          <w:b/>
          <w:color w:val="333333"/>
          <w:spacing w:val="8"/>
          <w:sz w:val="38"/>
          <w:szCs w:val="38"/>
        </w:rPr>
      </w:pPr>
    </w:p>
    <w:p w:rsidR="00FD6D2F" w:rsidRPr="00E30B51" w:rsidRDefault="009A4D9C" w:rsidP="00AD2BFD">
      <w:pPr>
        <w:pStyle w:val="a8"/>
        <w:spacing w:before="0" w:beforeAutospacing="0" w:after="0" w:afterAutospacing="0" w:line="360" w:lineRule="auto"/>
        <w:jc w:val="both"/>
        <w:rPr>
          <w:rFonts w:ascii="仿宋_GB2312" w:eastAsia="仿宋_GB2312" w:hAnsi="微软雅黑" w:hint="eastAsia"/>
          <w:color w:val="333333"/>
          <w:spacing w:val="8"/>
          <w:sz w:val="32"/>
          <w:szCs w:val="32"/>
        </w:rPr>
      </w:pPr>
      <w:r w:rsidRPr="00E30B51">
        <w:rPr>
          <w:rFonts w:ascii="仿宋_GB2312" w:eastAsia="仿宋_GB2312" w:hAnsi="微软雅黑" w:hint="eastAsia"/>
          <w:color w:val="333333"/>
          <w:spacing w:val="8"/>
          <w:sz w:val="32"/>
          <w:szCs w:val="32"/>
        </w:rPr>
        <w:t>各</w:t>
      </w:r>
      <w:r w:rsidR="002C74B8" w:rsidRPr="00E30B51">
        <w:rPr>
          <w:rFonts w:ascii="仿宋_GB2312" w:eastAsia="仿宋_GB2312" w:hAnsi="微软雅黑" w:hint="eastAsia"/>
          <w:color w:val="333333"/>
          <w:spacing w:val="8"/>
          <w:sz w:val="32"/>
          <w:szCs w:val="32"/>
        </w:rPr>
        <w:t>有关单位</w:t>
      </w:r>
      <w:r w:rsidRPr="00E30B51">
        <w:rPr>
          <w:rFonts w:ascii="仿宋_GB2312" w:eastAsia="仿宋_GB2312" w:hAnsi="微软雅黑" w:hint="eastAsia"/>
          <w:color w:val="333333"/>
          <w:spacing w:val="8"/>
          <w:sz w:val="32"/>
          <w:szCs w:val="32"/>
        </w:rPr>
        <w:t>：</w:t>
      </w:r>
    </w:p>
    <w:p w:rsidR="009A4D9C" w:rsidRPr="00AD2BFD" w:rsidRDefault="002C74B8"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2019年4月3日，人力资源社会保障部、市场监管总局、统计局正式向社会发布了13个新职业，</w:t>
      </w:r>
      <w:r w:rsidR="009A4D9C" w:rsidRPr="00AD2BFD">
        <w:rPr>
          <w:rFonts w:ascii="仿宋_GB2312" w:eastAsia="仿宋_GB2312" w:hAnsi="宋体" w:cs="宋体" w:hint="eastAsia"/>
          <w:color w:val="333333"/>
          <w:spacing w:val="8"/>
          <w:kern w:val="0"/>
          <w:sz w:val="32"/>
          <w:szCs w:val="32"/>
        </w:rPr>
        <w:t>其中“建筑信息模型技术员”作为建筑行业的一项职业技能，被正式列入国家职业技能等级评价范围。为尽快推动建筑信息模型技术员职业培训和职业技能等级认定工作的开展，规范培训教材使用，中国人力资源和社会保障出版集团有限公司（以下简称“出版集团”）将出版《建筑信息模型技术员——国家职业技能等级认定培训教程》（以下简称“等级教程”），用于职业技能培训。</w:t>
      </w:r>
    </w:p>
    <w:p w:rsidR="001969E2"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color w:val="333333"/>
          <w:spacing w:val="8"/>
          <w:kern w:val="0"/>
          <w:sz w:val="32"/>
          <w:szCs w:val="32"/>
        </w:rPr>
        <w:sectPr w:rsidR="001969E2" w:rsidSect="001969E2">
          <w:footerReference w:type="even" r:id="rId9"/>
          <w:footerReference w:type="default" r:id="rId10"/>
          <w:pgSz w:w="12240" w:h="15840"/>
          <w:pgMar w:top="3686" w:right="1247" w:bottom="1871" w:left="1588" w:header="720" w:footer="720" w:gutter="0"/>
          <w:pgNumType w:fmt="numberInDash"/>
          <w:cols w:space="720"/>
          <w:noEndnote/>
          <w:docGrid w:linePitch="326"/>
        </w:sectPr>
      </w:pPr>
      <w:r w:rsidRPr="00AD2BFD">
        <w:rPr>
          <w:rFonts w:ascii="仿宋_GB2312" w:eastAsia="仿宋_GB2312" w:hAnsi="宋体" w:cs="宋体" w:hint="eastAsia"/>
          <w:color w:val="333333"/>
          <w:spacing w:val="8"/>
          <w:kern w:val="0"/>
          <w:sz w:val="32"/>
          <w:szCs w:val="32"/>
        </w:rPr>
        <w:t>为更好的编写等级教程，使之更符合行业发展要求，出版集团特委托中国建筑装饰协会工业和信息化分会（以下简称“信息</w:t>
      </w:r>
    </w:p>
    <w:p w:rsidR="009A4D9C" w:rsidRPr="00AD2BFD" w:rsidRDefault="009A4D9C" w:rsidP="001969E2">
      <w:pPr>
        <w:widowControl/>
        <w:autoSpaceDE w:val="0"/>
        <w:autoSpaceDN w:val="0"/>
        <w:adjustRightInd w:val="0"/>
        <w:spacing w:line="360" w:lineRule="auto"/>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lastRenderedPageBreak/>
        <w:t>化分会</w:t>
      </w:r>
      <w:proofErr w:type="gramStart"/>
      <w:r w:rsidRPr="00AD2BFD">
        <w:rPr>
          <w:rFonts w:ascii="仿宋_GB2312" w:eastAsia="仿宋_GB2312" w:hAnsi="宋体" w:cs="宋体" w:hint="eastAsia"/>
          <w:color w:val="333333"/>
          <w:spacing w:val="8"/>
          <w:kern w:val="0"/>
          <w:sz w:val="32"/>
          <w:szCs w:val="32"/>
        </w:rPr>
        <w:t>”</w:t>
      </w:r>
      <w:proofErr w:type="gramEnd"/>
      <w:r w:rsidRPr="00AD2BFD">
        <w:rPr>
          <w:rFonts w:ascii="仿宋_GB2312" w:eastAsia="仿宋_GB2312" w:hAnsi="宋体" w:cs="宋体" w:hint="eastAsia"/>
          <w:color w:val="333333"/>
          <w:spacing w:val="8"/>
          <w:kern w:val="0"/>
          <w:sz w:val="32"/>
          <w:szCs w:val="32"/>
        </w:rPr>
        <w:t>）负责《建筑信息模型技术员——国家职业技能等级认定培训教程》的组织编写。鉴于该等级教程在行业中的重要性，为使该教程在更具广泛适应性、更具实用性、更有规范性，我会决定于2019年7月15日举办教程编写研讨会。现将有关会议事项通知如下：</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一、教程编写组织机构</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指导单位：中国建筑装饰协会</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主办单位：中国建筑装饰协会工业和信息化分会</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承办单位：必易思源（北京）建筑科技有限公司</w:t>
      </w:r>
    </w:p>
    <w:p w:rsidR="009A4D9C" w:rsidRPr="00AD2BFD" w:rsidRDefault="009A4D9C" w:rsidP="00E30B51">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协办单位：北京建</w:t>
      </w:r>
      <w:proofErr w:type="gramStart"/>
      <w:r w:rsidRPr="00AD2BFD">
        <w:rPr>
          <w:rFonts w:ascii="仿宋_GB2312" w:eastAsia="仿宋_GB2312" w:hAnsi="宋体" w:cs="宋体" w:hint="eastAsia"/>
          <w:color w:val="333333"/>
          <w:spacing w:val="8"/>
          <w:kern w:val="0"/>
          <w:sz w:val="32"/>
          <w:szCs w:val="32"/>
        </w:rPr>
        <w:t>谊投资</w:t>
      </w:r>
      <w:proofErr w:type="gramEnd"/>
      <w:r w:rsidRPr="00AD2BFD">
        <w:rPr>
          <w:rFonts w:ascii="仿宋_GB2312" w:eastAsia="仿宋_GB2312" w:hAnsi="宋体" w:cs="宋体" w:hint="eastAsia"/>
          <w:color w:val="333333"/>
          <w:spacing w:val="8"/>
          <w:kern w:val="0"/>
          <w:sz w:val="32"/>
          <w:szCs w:val="32"/>
        </w:rPr>
        <w:t>发展（集团）有限公司</w:t>
      </w:r>
    </w:p>
    <w:p w:rsidR="009A4D9C" w:rsidRPr="00AD2BFD" w:rsidRDefault="009A4D9C" w:rsidP="00E30B51">
      <w:pPr>
        <w:widowControl/>
        <w:autoSpaceDE w:val="0"/>
        <w:autoSpaceDN w:val="0"/>
        <w:adjustRightInd w:val="0"/>
        <w:spacing w:line="360" w:lineRule="auto"/>
        <w:ind w:firstLineChars="700" w:firstLine="235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北京必易建科信息科技有限公司</w:t>
      </w:r>
    </w:p>
    <w:p w:rsidR="009A4D9C" w:rsidRPr="00AD2BFD" w:rsidRDefault="009A4D9C" w:rsidP="00E30B51">
      <w:pPr>
        <w:widowControl/>
        <w:autoSpaceDE w:val="0"/>
        <w:autoSpaceDN w:val="0"/>
        <w:adjustRightInd w:val="0"/>
        <w:spacing w:line="360" w:lineRule="auto"/>
        <w:ind w:firstLineChars="700" w:firstLine="235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湖南龙的文化传播有限公司</w:t>
      </w:r>
    </w:p>
    <w:p w:rsidR="009A4D9C" w:rsidRPr="00AD2BFD" w:rsidRDefault="009A4D9C" w:rsidP="00E30B51">
      <w:pPr>
        <w:widowControl/>
        <w:autoSpaceDE w:val="0"/>
        <w:autoSpaceDN w:val="0"/>
        <w:adjustRightInd w:val="0"/>
        <w:spacing w:line="360" w:lineRule="auto"/>
        <w:ind w:firstLineChars="700" w:firstLine="235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北京雨欣博联科技发展有限公司</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二、会议时间：2019年7月15日</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三、会议地点：北京市丰台区马家堡东路156号院5号楼</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四、参会对象</w:t>
      </w:r>
      <w:r w:rsidR="00FB1ECA" w:rsidRPr="00AD2BFD">
        <w:rPr>
          <w:rFonts w:ascii="仿宋_GB2312" w:eastAsia="仿宋_GB2312" w:hAnsi="宋体" w:cs="宋体" w:hint="eastAsia"/>
          <w:color w:val="333333"/>
          <w:spacing w:val="8"/>
          <w:kern w:val="0"/>
          <w:sz w:val="32"/>
          <w:szCs w:val="32"/>
        </w:rPr>
        <w:t>及说明</w:t>
      </w:r>
      <w:r w:rsidRPr="00AD2BFD">
        <w:rPr>
          <w:rFonts w:ascii="仿宋_GB2312" w:eastAsia="仿宋_GB2312" w:hAnsi="宋体" w:cs="宋体" w:hint="eastAsia"/>
          <w:color w:val="333333"/>
          <w:spacing w:val="8"/>
          <w:kern w:val="0"/>
          <w:sz w:val="32"/>
          <w:szCs w:val="32"/>
        </w:rPr>
        <w:t>：BIM相关科研、咨询单位，各大高校，BIM相关软件公司，房地产公司、设计院、施工单位及相关咨询公司，其他有意参与的企业单位或行业组织、个人等。</w:t>
      </w:r>
      <w:r w:rsidR="00FB1ECA" w:rsidRPr="00AD2BFD">
        <w:rPr>
          <w:rFonts w:ascii="仿宋_GB2312" w:eastAsia="仿宋_GB2312" w:hAnsi="宋体" w:cs="宋体" w:hint="eastAsia"/>
          <w:color w:val="333333"/>
          <w:spacing w:val="8"/>
          <w:kern w:val="0"/>
          <w:sz w:val="32"/>
          <w:szCs w:val="32"/>
        </w:rPr>
        <w:t>本次会议不收取会务费，差旅</w:t>
      </w:r>
      <w:r w:rsidR="00E30B51">
        <w:rPr>
          <w:rFonts w:ascii="仿宋_GB2312" w:eastAsia="仿宋_GB2312" w:hAnsi="宋体" w:cs="宋体" w:hint="eastAsia"/>
          <w:color w:val="333333"/>
          <w:spacing w:val="8"/>
          <w:kern w:val="0"/>
          <w:sz w:val="32"/>
          <w:szCs w:val="32"/>
        </w:rPr>
        <w:t>、住宿费</w:t>
      </w:r>
      <w:r w:rsidR="00FB1ECA" w:rsidRPr="00AD2BFD">
        <w:rPr>
          <w:rFonts w:ascii="仿宋_GB2312" w:eastAsia="仿宋_GB2312" w:hAnsi="宋体" w:cs="宋体" w:hint="eastAsia"/>
          <w:color w:val="333333"/>
          <w:spacing w:val="8"/>
          <w:kern w:val="0"/>
          <w:sz w:val="32"/>
          <w:szCs w:val="32"/>
        </w:rPr>
        <w:t>自理。</w:t>
      </w:r>
    </w:p>
    <w:p w:rsidR="009A4D9C"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五、报名咨询电话：</w:t>
      </w:r>
    </w:p>
    <w:p w:rsidR="009E57B4"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刘</w:t>
      </w:r>
      <w:r w:rsidR="009E57B4" w:rsidRPr="00AD2BFD">
        <w:rPr>
          <w:rFonts w:ascii="仿宋_GB2312" w:eastAsia="仿宋_GB2312" w:hAnsi="宋体" w:cs="宋体" w:hint="eastAsia"/>
          <w:color w:val="333333"/>
          <w:spacing w:val="8"/>
          <w:kern w:val="0"/>
          <w:sz w:val="32"/>
          <w:szCs w:val="32"/>
        </w:rPr>
        <w:t>立明</w:t>
      </w:r>
      <w:r w:rsidRPr="00AD2BFD">
        <w:rPr>
          <w:rFonts w:ascii="仿宋_GB2312" w:eastAsia="仿宋_GB2312" w:hAnsi="宋体" w:cs="宋体" w:hint="eastAsia"/>
          <w:color w:val="333333"/>
          <w:spacing w:val="8"/>
          <w:kern w:val="0"/>
          <w:sz w:val="32"/>
          <w:szCs w:val="32"/>
        </w:rPr>
        <w:t xml:space="preserve"> 13810731592</w:t>
      </w:r>
      <w:r w:rsidR="002C74B8" w:rsidRPr="00AD2BFD">
        <w:rPr>
          <w:rFonts w:ascii="仿宋_GB2312" w:eastAsia="仿宋_GB2312" w:hAnsi="宋体" w:cs="宋体" w:hint="eastAsia"/>
          <w:color w:val="333333"/>
          <w:spacing w:val="8"/>
          <w:kern w:val="0"/>
          <w:sz w:val="32"/>
          <w:szCs w:val="32"/>
        </w:rPr>
        <w:t xml:space="preserve">   </w:t>
      </w:r>
      <w:proofErr w:type="gramStart"/>
      <w:r w:rsidR="009E57B4" w:rsidRPr="00AD2BFD">
        <w:rPr>
          <w:rFonts w:ascii="仿宋_GB2312" w:eastAsia="仿宋_GB2312" w:hAnsi="宋体" w:cs="宋体" w:hint="eastAsia"/>
          <w:color w:val="333333"/>
          <w:spacing w:val="8"/>
          <w:kern w:val="0"/>
          <w:sz w:val="32"/>
          <w:szCs w:val="32"/>
        </w:rPr>
        <w:t>闫</w:t>
      </w:r>
      <w:proofErr w:type="gramEnd"/>
      <w:r w:rsidR="009E57B4" w:rsidRPr="00AD2BFD">
        <w:rPr>
          <w:rFonts w:ascii="仿宋_GB2312" w:eastAsia="仿宋_GB2312" w:hAnsi="宋体" w:cs="宋体" w:hint="eastAsia"/>
          <w:color w:val="333333"/>
          <w:spacing w:val="8"/>
          <w:kern w:val="0"/>
          <w:sz w:val="32"/>
          <w:szCs w:val="32"/>
        </w:rPr>
        <w:t xml:space="preserve">  会18600061861</w:t>
      </w:r>
    </w:p>
    <w:p w:rsidR="009E57B4" w:rsidRPr="00AD2BFD" w:rsidRDefault="009A4D9C"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lastRenderedPageBreak/>
        <w:t>曹</w:t>
      </w:r>
      <w:r w:rsidR="009E57B4" w:rsidRPr="00AD2BFD">
        <w:rPr>
          <w:rFonts w:ascii="仿宋_GB2312" w:eastAsia="仿宋_GB2312" w:hAnsi="宋体" w:cs="宋体" w:hint="eastAsia"/>
          <w:color w:val="333333"/>
          <w:spacing w:val="8"/>
          <w:kern w:val="0"/>
          <w:sz w:val="32"/>
          <w:szCs w:val="32"/>
        </w:rPr>
        <w:t xml:space="preserve">  阳</w:t>
      </w:r>
      <w:r w:rsidRPr="00AD2BFD">
        <w:rPr>
          <w:rFonts w:ascii="仿宋_GB2312" w:eastAsia="仿宋_GB2312" w:hAnsi="宋体" w:cs="宋体" w:hint="eastAsia"/>
          <w:color w:val="333333"/>
          <w:spacing w:val="8"/>
          <w:kern w:val="0"/>
          <w:sz w:val="32"/>
          <w:szCs w:val="32"/>
        </w:rPr>
        <w:t xml:space="preserve"> 13910434407</w:t>
      </w:r>
      <w:r w:rsidR="002C74B8" w:rsidRPr="00AD2BFD">
        <w:rPr>
          <w:rFonts w:ascii="仿宋_GB2312" w:eastAsia="仿宋_GB2312" w:hAnsi="宋体" w:cs="宋体" w:hint="eastAsia"/>
          <w:color w:val="333333"/>
          <w:spacing w:val="8"/>
          <w:kern w:val="0"/>
          <w:sz w:val="32"/>
          <w:szCs w:val="32"/>
        </w:rPr>
        <w:t xml:space="preserve">   </w:t>
      </w:r>
      <w:r w:rsidR="009E57B4" w:rsidRPr="00AD2BFD">
        <w:rPr>
          <w:rFonts w:ascii="仿宋_GB2312" w:eastAsia="仿宋_GB2312" w:hAnsi="宋体" w:cs="宋体" w:hint="eastAsia"/>
          <w:color w:val="333333"/>
          <w:spacing w:val="8"/>
          <w:kern w:val="0"/>
          <w:sz w:val="32"/>
          <w:szCs w:val="32"/>
        </w:rPr>
        <w:t xml:space="preserve">王  </w:t>
      </w:r>
      <w:r w:rsidR="009E57B4" w:rsidRPr="00AD2BFD">
        <w:rPr>
          <w:rFonts w:ascii="宋体" w:eastAsia="宋体" w:hAnsi="宋体" w:cs="宋体" w:hint="eastAsia"/>
          <w:color w:val="333333"/>
          <w:spacing w:val="8"/>
          <w:kern w:val="0"/>
          <w:sz w:val="32"/>
          <w:szCs w:val="32"/>
        </w:rPr>
        <w:t>珺</w:t>
      </w:r>
      <w:r w:rsidR="009E57B4" w:rsidRPr="00AD2BFD">
        <w:rPr>
          <w:rFonts w:ascii="仿宋_GB2312" w:eastAsia="仿宋_GB2312" w:hAnsi="宋体" w:cs="宋体" w:hint="eastAsia"/>
          <w:color w:val="333333"/>
          <w:spacing w:val="8"/>
          <w:kern w:val="0"/>
          <w:sz w:val="32"/>
          <w:szCs w:val="32"/>
        </w:rPr>
        <w:t xml:space="preserve"> 18601214653</w:t>
      </w:r>
    </w:p>
    <w:p w:rsidR="00E30B51" w:rsidRDefault="00E30B51" w:rsidP="00AD2BFD">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p>
    <w:p w:rsidR="009A4D9C" w:rsidRPr="00AD2BFD" w:rsidRDefault="009A4D9C" w:rsidP="00E30B51">
      <w:pPr>
        <w:widowControl/>
        <w:autoSpaceDE w:val="0"/>
        <w:autoSpaceDN w:val="0"/>
        <w:adjustRightInd w:val="0"/>
        <w:spacing w:line="360" w:lineRule="auto"/>
        <w:ind w:firstLineChars="200" w:firstLine="672"/>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附件：1、会议议程</w:t>
      </w:r>
    </w:p>
    <w:p w:rsidR="009A4D9C" w:rsidRPr="00AD2BFD" w:rsidRDefault="009A4D9C" w:rsidP="001969E2">
      <w:pPr>
        <w:widowControl/>
        <w:autoSpaceDE w:val="0"/>
        <w:autoSpaceDN w:val="0"/>
        <w:adjustRightInd w:val="0"/>
        <w:spacing w:line="360" w:lineRule="auto"/>
        <w:ind w:leftChars="700" w:left="2197" w:hangingChars="154" w:hanging="517"/>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2、</w:t>
      </w:r>
      <w:r w:rsidR="001969E2" w:rsidRPr="00AD2BFD">
        <w:rPr>
          <w:rFonts w:ascii="仿宋_GB2312" w:eastAsia="仿宋_GB2312" w:hAnsi="宋体" w:cs="宋体" w:hint="eastAsia"/>
          <w:color w:val="333333"/>
          <w:spacing w:val="8"/>
          <w:kern w:val="0"/>
          <w:sz w:val="32"/>
          <w:szCs w:val="32"/>
        </w:rPr>
        <w:t>《建筑信息模型技术员——国家职业技能等级认定培训教程》</w:t>
      </w:r>
      <w:r w:rsidR="001969E2">
        <w:rPr>
          <w:rFonts w:ascii="仿宋_GB2312" w:eastAsia="仿宋_GB2312" w:hAnsi="宋体" w:cs="宋体" w:hint="eastAsia"/>
          <w:color w:val="333333"/>
          <w:spacing w:val="8"/>
          <w:kern w:val="0"/>
          <w:sz w:val="32"/>
          <w:szCs w:val="32"/>
        </w:rPr>
        <w:t>组织编写</w:t>
      </w:r>
      <w:r w:rsidRPr="00AD2BFD">
        <w:rPr>
          <w:rFonts w:ascii="仿宋_GB2312" w:eastAsia="仿宋_GB2312" w:hAnsi="宋体" w:cs="宋体" w:hint="eastAsia"/>
          <w:color w:val="333333"/>
          <w:spacing w:val="8"/>
          <w:kern w:val="0"/>
          <w:sz w:val="32"/>
          <w:szCs w:val="32"/>
        </w:rPr>
        <w:t>委托书</w:t>
      </w:r>
    </w:p>
    <w:p w:rsidR="00FD6D2F" w:rsidRDefault="009A4D9C" w:rsidP="00E30B51">
      <w:pPr>
        <w:widowControl/>
        <w:autoSpaceDE w:val="0"/>
        <w:autoSpaceDN w:val="0"/>
        <w:adjustRightInd w:val="0"/>
        <w:spacing w:line="360" w:lineRule="auto"/>
        <w:ind w:firstLineChars="500" w:firstLine="1680"/>
        <w:jc w:val="left"/>
        <w:rPr>
          <w:rFonts w:ascii="仿宋_GB2312" w:eastAsia="仿宋_GB2312" w:hAnsi="宋体" w:cs="宋体" w:hint="eastAsia"/>
          <w:color w:val="333333"/>
          <w:spacing w:val="8"/>
          <w:kern w:val="0"/>
          <w:sz w:val="32"/>
          <w:szCs w:val="32"/>
        </w:rPr>
      </w:pPr>
      <w:r w:rsidRPr="00AD2BFD">
        <w:rPr>
          <w:rFonts w:ascii="仿宋_GB2312" w:eastAsia="仿宋_GB2312" w:hAnsi="宋体" w:cs="宋体" w:hint="eastAsia"/>
          <w:color w:val="333333"/>
          <w:spacing w:val="8"/>
          <w:kern w:val="0"/>
          <w:sz w:val="32"/>
          <w:szCs w:val="32"/>
        </w:rPr>
        <w:t>3、报名回执表</w:t>
      </w:r>
    </w:p>
    <w:p w:rsidR="00E30B51" w:rsidRDefault="00E30B51" w:rsidP="00E30B51">
      <w:pPr>
        <w:widowControl/>
        <w:autoSpaceDE w:val="0"/>
        <w:autoSpaceDN w:val="0"/>
        <w:adjustRightInd w:val="0"/>
        <w:spacing w:line="360" w:lineRule="auto"/>
        <w:jc w:val="left"/>
        <w:rPr>
          <w:rFonts w:ascii="仿宋_GB2312" w:eastAsia="仿宋_GB2312" w:hAnsi="宋体" w:cs="宋体" w:hint="eastAsia"/>
          <w:color w:val="333333"/>
          <w:spacing w:val="8"/>
          <w:kern w:val="0"/>
          <w:sz w:val="32"/>
          <w:szCs w:val="32"/>
        </w:rPr>
      </w:pPr>
    </w:p>
    <w:p w:rsidR="00E30B51" w:rsidRPr="00AD2BFD" w:rsidRDefault="00E30B51" w:rsidP="00E30B51">
      <w:pPr>
        <w:widowControl/>
        <w:autoSpaceDE w:val="0"/>
        <w:autoSpaceDN w:val="0"/>
        <w:adjustRightInd w:val="0"/>
        <w:spacing w:line="360" w:lineRule="auto"/>
        <w:jc w:val="left"/>
        <w:rPr>
          <w:rFonts w:ascii="仿宋_GB2312" w:eastAsia="仿宋_GB2312" w:hAnsi="宋体" w:cs="宋体" w:hint="eastAsia"/>
          <w:color w:val="333333"/>
          <w:spacing w:val="8"/>
          <w:kern w:val="0"/>
          <w:sz w:val="32"/>
          <w:szCs w:val="32"/>
        </w:rPr>
      </w:pPr>
    </w:p>
    <w:p w:rsidR="00FD6D2F" w:rsidRDefault="00FB1ECA" w:rsidP="00E30B51">
      <w:pPr>
        <w:spacing w:line="360" w:lineRule="auto"/>
        <w:ind w:firstLineChars="1750" w:firstLine="5600"/>
        <w:rPr>
          <w:rFonts w:ascii="仿宋_GB2312" w:eastAsia="仿宋_GB2312" w:hAnsi="宋体" w:cs="宋体" w:hint="eastAsia"/>
          <w:color w:val="000000"/>
          <w:kern w:val="0"/>
          <w:sz w:val="32"/>
          <w:szCs w:val="32"/>
        </w:rPr>
      </w:pPr>
      <w:r w:rsidRPr="00AD2BFD">
        <w:rPr>
          <w:rFonts w:ascii="仿宋_GB2312" w:eastAsia="仿宋_GB2312" w:hAnsi="宋体" w:cs="宋体" w:hint="eastAsia"/>
          <w:color w:val="000000"/>
          <w:kern w:val="0"/>
          <w:sz w:val="32"/>
          <w:szCs w:val="32"/>
        </w:rPr>
        <w:t>中国建筑装饰协会</w:t>
      </w:r>
    </w:p>
    <w:p w:rsidR="001969E2" w:rsidRPr="00E30B51" w:rsidRDefault="001969E2" w:rsidP="001969E2">
      <w:pPr>
        <w:spacing w:line="360" w:lineRule="auto"/>
        <w:ind w:firstLineChars="1789" w:firstLine="5725"/>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2019年6月24日</w:t>
      </w: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AD2BFD" w:rsidRDefault="00AD2BFD" w:rsidP="00B9165A">
      <w:pPr>
        <w:widowControl/>
        <w:autoSpaceDE w:val="0"/>
        <w:autoSpaceDN w:val="0"/>
        <w:adjustRightInd w:val="0"/>
        <w:spacing w:line="300" w:lineRule="atLeast"/>
        <w:jc w:val="left"/>
        <w:rPr>
          <w:rFonts w:ascii="仿宋" w:eastAsia="仿宋" w:hAnsi="仿宋" w:cs="Helvetica Neue" w:hint="eastAsia"/>
          <w:color w:val="000000"/>
          <w:kern w:val="0"/>
          <w:sz w:val="26"/>
          <w:szCs w:val="26"/>
        </w:rPr>
      </w:pPr>
    </w:p>
    <w:p w:rsidR="00B21E3E" w:rsidRPr="00EE1BE2" w:rsidRDefault="00FD6D2F" w:rsidP="00B9165A">
      <w:pPr>
        <w:widowControl/>
        <w:autoSpaceDE w:val="0"/>
        <w:autoSpaceDN w:val="0"/>
        <w:adjustRightInd w:val="0"/>
        <w:spacing w:line="300" w:lineRule="atLeast"/>
        <w:jc w:val="left"/>
        <w:rPr>
          <w:rFonts w:ascii="仿宋" w:eastAsia="仿宋" w:hAnsi="仿宋" w:cs="Helvetica Neue"/>
          <w:color w:val="000000"/>
          <w:kern w:val="0"/>
          <w:sz w:val="26"/>
          <w:szCs w:val="26"/>
        </w:rPr>
      </w:pPr>
      <w:r w:rsidRPr="00EE1BE2">
        <w:rPr>
          <w:rFonts w:ascii="仿宋" w:eastAsia="仿宋" w:hAnsi="仿宋" w:cs="Helvetica Neue"/>
          <w:color w:val="000000"/>
          <w:kern w:val="0"/>
          <w:sz w:val="26"/>
          <w:szCs w:val="26"/>
        </w:rPr>
        <w:lastRenderedPageBreak/>
        <w:t>附件</w:t>
      </w:r>
      <w:r w:rsidRPr="00EE1BE2">
        <w:rPr>
          <w:rFonts w:ascii="仿宋" w:eastAsia="仿宋" w:hAnsi="仿宋" w:cs="Helvetica Neue" w:hint="eastAsia"/>
          <w:color w:val="000000"/>
          <w:kern w:val="0"/>
          <w:sz w:val="26"/>
          <w:szCs w:val="26"/>
        </w:rPr>
        <w:t>1</w:t>
      </w:r>
      <w:r w:rsidR="00EE1BE2" w:rsidRPr="00EE1BE2">
        <w:rPr>
          <w:rFonts w:ascii="仿宋" w:eastAsia="仿宋" w:hAnsi="仿宋" w:cs="Helvetica Neue" w:hint="eastAsia"/>
          <w:color w:val="000000"/>
          <w:kern w:val="0"/>
          <w:sz w:val="26"/>
          <w:szCs w:val="26"/>
        </w:rPr>
        <w:t>：</w:t>
      </w:r>
    </w:p>
    <w:p w:rsidR="00FD6D2F" w:rsidRDefault="00FD6D2F" w:rsidP="00FD6D2F">
      <w:pPr>
        <w:widowControl/>
        <w:autoSpaceDE w:val="0"/>
        <w:autoSpaceDN w:val="0"/>
        <w:adjustRightInd w:val="0"/>
        <w:spacing w:line="300" w:lineRule="atLeast"/>
        <w:jc w:val="center"/>
        <w:rPr>
          <w:rFonts w:ascii="仿宋" w:eastAsia="仿宋" w:hAnsi="仿宋" w:cs="Helvetica Neue"/>
          <w:color w:val="000000"/>
          <w:kern w:val="0"/>
          <w:sz w:val="26"/>
          <w:szCs w:val="26"/>
        </w:rPr>
      </w:pPr>
    </w:p>
    <w:p w:rsidR="00252228" w:rsidRPr="00FB1ECA" w:rsidRDefault="00CB1D88" w:rsidP="00FD6D2F">
      <w:pPr>
        <w:widowControl/>
        <w:autoSpaceDE w:val="0"/>
        <w:autoSpaceDN w:val="0"/>
        <w:adjustRightInd w:val="0"/>
        <w:spacing w:line="300" w:lineRule="atLeast"/>
        <w:jc w:val="center"/>
        <w:rPr>
          <w:rFonts w:ascii="宋体" w:eastAsia="宋体" w:hAnsi="宋体" w:cs="Helvetica Neue"/>
          <w:color w:val="000000"/>
          <w:kern w:val="0"/>
          <w:sz w:val="28"/>
          <w:szCs w:val="28"/>
        </w:rPr>
      </w:pPr>
      <w:r w:rsidRPr="00FB1ECA">
        <w:rPr>
          <w:rFonts w:ascii="宋体" w:eastAsia="宋体" w:hAnsi="宋体" w:cs="Helvetica Neue"/>
          <w:color w:val="000000"/>
          <w:kern w:val="0"/>
          <w:sz w:val="28"/>
          <w:szCs w:val="28"/>
        </w:rPr>
        <w:t>会议</w:t>
      </w:r>
      <w:r w:rsidRPr="00FB1ECA">
        <w:rPr>
          <w:rFonts w:ascii="宋体" w:eastAsia="宋体" w:hAnsi="宋体" w:cs="Helvetica Neue" w:hint="eastAsia"/>
          <w:color w:val="000000"/>
          <w:kern w:val="0"/>
          <w:sz w:val="28"/>
          <w:szCs w:val="28"/>
        </w:rPr>
        <w:t>议程</w:t>
      </w:r>
    </w:p>
    <w:p w:rsidR="00FD6D2F" w:rsidRPr="00FD6D2F" w:rsidRDefault="00FD6D2F" w:rsidP="00FD6D2F">
      <w:pPr>
        <w:widowControl/>
        <w:autoSpaceDE w:val="0"/>
        <w:autoSpaceDN w:val="0"/>
        <w:adjustRightInd w:val="0"/>
        <w:spacing w:line="300" w:lineRule="atLeast"/>
        <w:jc w:val="center"/>
        <w:rPr>
          <w:rFonts w:ascii="仿宋" w:eastAsia="仿宋" w:hAnsi="仿宋" w:cs="Helvetica Neue"/>
          <w:color w:val="000000"/>
          <w:kern w:val="0"/>
          <w:sz w:val="28"/>
          <w:szCs w:val="28"/>
        </w:rPr>
      </w:pPr>
    </w:p>
    <w:tbl>
      <w:tblPr>
        <w:tblStyle w:val="a3"/>
        <w:tblW w:w="9180" w:type="dxa"/>
        <w:tblLook w:val="04A0" w:firstRow="1" w:lastRow="0" w:firstColumn="1" w:lastColumn="0" w:noHBand="0" w:noVBand="1"/>
      </w:tblPr>
      <w:tblGrid>
        <w:gridCol w:w="534"/>
        <w:gridCol w:w="1559"/>
        <w:gridCol w:w="2126"/>
        <w:gridCol w:w="1276"/>
        <w:gridCol w:w="3685"/>
      </w:tblGrid>
      <w:tr w:rsidR="00FB1ECA" w:rsidRPr="00FB1ECA" w:rsidTr="00FB1ECA">
        <w:trPr>
          <w:trHeight w:val="547"/>
        </w:trPr>
        <w:tc>
          <w:tcPr>
            <w:tcW w:w="534" w:type="dxa"/>
            <w:vAlign w:val="center"/>
          </w:tcPr>
          <w:p w:rsidR="00FB1ECA" w:rsidRPr="00FB1ECA" w:rsidRDefault="00FB1ECA" w:rsidP="002A7AB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序号</w:t>
            </w:r>
          </w:p>
        </w:tc>
        <w:tc>
          <w:tcPr>
            <w:tcW w:w="1559"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时间</w:t>
            </w:r>
          </w:p>
        </w:tc>
        <w:tc>
          <w:tcPr>
            <w:tcW w:w="2126" w:type="dxa"/>
            <w:vAlign w:val="center"/>
          </w:tcPr>
          <w:p w:rsidR="00FB1ECA" w:rsidRPr="00FB1ECA" w:rsidRDefault="00FB1ECA" w:rsidP="002A7AB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会议事项</w:t>
            </w:r>
          </w:p>
        </w:tc>
        <w:tc>
          <w:tcPr>
            <w:tcW w:w="1276" w:type="dxa"/>
            <w:vAlign w:val="center"/>
          </w:tcPr>
          <w:p w:rsidR="00FB1ECA" w:rsidRPr="00FB1ECA" w:rsidRDefault="00FB1ECA" w:rsidP="002A7AB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发言人</w:t>
            </w:r>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Pr>
                <w:rFonts w:ascii="宋体" w:eastAsia="宋体" w:hAnsi="宋体" w:cs="Helvetica Neue" w:hint="eastAsia"/>
                <w:color w:val="000000"/>
                <w:kern w:val="0"/>
                <w:sz w:val="21"/>
                <w:szCs w:val="21"/>
              </w:rPr>
              <w:t>职务</w:t>
            </w:r>
          </w:p>
        </w:tc>
      </w:tr>
      <w:tr w:rsidR="00FB1ECA" w:rsidRPr="00FB1ECA" w:rsidTr="00FB1ECA">
        <w:trPr>
          <w:trHeight w:val="723"/>
        </w:trPr>
        <w:tc>
          <w:tcPr>
            <w:tcW w:w="534" w:type="dxa"/>
            <w:vAlign w:val="center"/>
          </w:tcPr>
          <w:p w:rsidR="00FB1ECA" w:rsidRPr="00FB1ECA" w:rsidRDefault="00FB1ECA" w:rsidP="00150E55">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1</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w:t>
            </w:r>
            <w:r w:rsidRPr="00FB1ECA">
              <w:rPr>
                <w:rFonts w:ascii="宋体" w:eastAsia="宋体" w:hAnsi="宋体" w:cs="Helvetica Neue"/>
                <w:color w:val="000000"/>
                <w:kern w:val="0"/>
                <w:sz w:val="21"/>
                <w:szCs w:val="21"/>
              </w:rPr>
              <w:t>4</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0</w:t>
            </w:r>
            <w:r w:rsidRPr="00FB1ECA">
              <w:rPr>
                <w:rFonts w:ascii="宋体" w:eastAsia="宋体" w:hAnsi="宋体" w:cs="Helvetica Neue"/>
                <w:color w:val="000000"/>
                <w:kern w:val="0"/>
                <w:sz w:val="21"/>
                <w:szCs w:val="21"/>
              </w:rPr>
              <w:t>0</w:t>
            </w:r>
            <w:r w:rsidRPr="00FB1ECA">
              <w:rPr>
                <w:rFonts w:ascii="宋体" w:eastAsia="宋体" w:hAnsi="宋体" w:cs="Helvetica Neue" w:hint="eastAsia"/>
                <w:color w:val="000000"/>
                <w:kern w:val="0"/>
                <w:sz w:val="21"/>
                <w:szCs w:val="21"/>
              </w:rPr>
              <w:t>-</w:t>
            </w:r>
            <w:r w:rsidRPr="00FB1ECA">
              <w:rPr>
                <w:rFonts w:ascii="宋体" w:eastAsia="宋体" w:hAnsi="宋体" w:cs="Helvetica Neue"/>
                <w:color w:val="000000"/>
                <w:kern w:val="0"/>
                <w:sz w:val="21"/>
                <w:szCs w:val="21"/>
              </w:rPr>
              <w:t>14</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05</w:t>
            </w:r>
          </w:p>
        </w:tc>
        <w:tc>
          <w:tcPr>
            <w:tcW w:w="2126" w:type="dxa"/>
            <w:vAlign w:val="center"/>
          </w:tcPr>
          <w:p w:rsidR="00FB1ECA" w:rsidRPr="00FB1ECA" w:rsidRDefault="00FB1ECA" w:rsidP="00150E55">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人社部</w:t>
            </w:r>
            <w:proofErr w:type="gramEnd"/>
            <w:r w:rsidRPr="00FB1ECA">
              <w:rPr>
                <w:rFonts w:ascii="宋体" w:eastAsia="宋体" w:hAnsi="宋体" w:cs="Helvetica Neue"/>
                <w:color w:val="000000"/>
                <w:kern w:val="0"/>
                <w:sz w:val="21"/>
                <w:szCs w:val="21"/>
              </w:rPr>
              <w:t>领导致辞</w:t>
            </w:r>
          </w:p>
        </w:tc>
        <w:tc>
          <w:tcPr>
            <w:tcW w:w="1276" w:type="dxa"/>
            <w:vAlign w:val="center"/>
          </w:tcPr>
          <w:p w:rsidR="00FB1ECA" w:rsidRPr="00FB1ECA" w:rsidRDefault="00FB1ECA" w:rsidP="00150E55">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施</w:t>
            </w:r>
            <w:r w:rsidRPr="00FB1ECA">
              <w:rPr>
                <w:rFonts w:ascii="宋体" w:eastAsia="宋体" w:hAnsi="宋体" w:cs="Helvetica Neue"/>
                <w:color w:val="000000"/>
                <w:kern w:val="0"/>
                <w:sz w:val="21"/>
                <w:szCs w:val="21"/>
              </w:rPr>
              <w:t>顺</w:t>
            </w:r>
            <w:proofErr w:type="gramStart"/>
            <w:r w:rsidRPr="00FB1ECA">
              <w:rPr>
                <w:rFonts w:ascii="宋体" w:eastAsia="宋体" w:hAnsi="宋体" w:cs="Helvetica Neue"/>
                <w:color w:val="000000"/>
                <w:kern w:val="0"/>
                <w:sz w:val="21"/>
                <w:szCs w:val="21"/>
              </w:rPr>
              <w:t>喆</w:t>
            </w:r>
            <w:proofErr w:type="gramEnd"/>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人社部</w:t>
            </w:r>
            <w:r w:rsidRPr="00FB1ECA">
              <w:rPr>
                <w:rFonts w:ascii="宋体" w:eastAsia="宋体" w:hAnsi="宋体" w:cs="Helvetica Neue"/>
                <w:color w:val="000000"/>
                <w:kern w:val="0"/>
                <w:sz w:val="21"/>
                <w:szCs w:val="21"/>
              </w:rPr>
              <w:t>职业</w:t>
            </w:r>
            <w:proofErr w:type="gramEnd"/>
            <w:r w:rsidRPr="00FB1ECA">
              <w:rPr>
                <w:rFonts w:ascii="宋体" w:eastAsia="宋体" w:hAnsi="宋体" w:cs="Helvetica Neue"/>
                <w:color w:val="000000"/>
                <w:kern w:val="0"/>
                <w:sz w:val="21"/>
                <w:szCs w:val="21"/>
              </w:rPr>
              <w:t>培训</w:t>
            </w:r>
            <w:r w:rsidRPr="00FB1ECA">
              <w:rPr>
                <w:rFonts w:ascii="宋体" w:eastAsia="宋体" w:hAnsi="宋体" w:cs="Helvetica Neue" w:hint="eastAsia"/>
                <w:color w:val="000000"/>
                <w:kern w:val="0"/>
                <w:sz w:val="21"/>
                <w:szCs w:val="21"/>
              </w:rPr>
              <w:t>鉴定</w:t>
            </w:r>
            <w:r w:rsidRPr="00FB1ECA">
              <w:rPr>
                <w:rFonts w:ascii="宋体" w:eastAsia="宋体" w:hAnsi="宋体" w:cs="Helvetica Neue"/>
                <w:color w:val="000000"/>
                <w:kern w:val="0"/>
                <w:sz w:val="21"/>
                <w:szCs w:val="21"/>
              </w:rPr>
              <w:t>教材专家委员</w:t>
            </w:r>
            <w:r w:rsidRPr="00FB1ECA">
              <w:rPr>
                <w:rFonts w:ascii="宋体" w:eastAsia="宋体" w:hAnsi="宋体" w:cs="Helvetica Neue" w:hint="eastAsia"/>
                <w:color w:val="000000"/>
                <w:kern w:val="0"/>
                <w:sz w:val="21"/>
                <w:szCs w:val="21"/>
              </w:rPr>
              <w:t>会</w:t>
            </w:r>
            <w:r w:rsidRPr="00FB1ECA">
              <w:rPr>
                <w:rFonts w:ascii="宋体" w:eastAsia="宋体" w:hAnsi="宋体" w:cs="Helvetica Neue"/>
                <w:color w:val="000000"/>
                <w:kern w:val="0"/>
                <w:sz w:val="21"/>
                <w:szCs w:val="21"/>
              </w:rPr>
              <w:t>副秘书长</w:t>
            </w:r>
          </w:p>
        </w:tc>
      </w:tr>
      <w:tr w:rsidR="00FB1ECA" w:rsidRPr="00FB1ECA" w:rsidTr="00FB1ECA">
        <w:trPr>
          <w:trHeight w:val="429"/>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2</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14:</w:t>
            </w:r>
            <w:r w:rsidR="00610564">
              <w:rPr>
                <w:rFonts w:ascii="宋体" w:eastAsia="宋体" w:hAnsi="宋体" w:cs="Helvetica Neue"/>
                <w:color w:val="000000"/>
                <w:kern w:val="0"/>
                <w:sz w:val="21"/>
                <w:szCs w:val="21"/>
              </w:rPr>
              <w:t>05</w:t>
            </w:r>
            <w:r w:rsidRPr="00FB1ECA">
              <w:rPr>
                <w:rFonts w:ascii="宋体" w:eastAsia="宋体" w:hAnsi="宋体" w:cs="Helvetica Neue"/>
                <w:color w:val="000000"/>
                <w:kern w:val="0"/>
                <w:sz w:val="21"/>
                <w:szCs w:val="21"/>
              </w:rPr>
              <w:t>-14</w:t>
            </w:r>
            <w:r w:rsidRPr="00FB1ECA">
              <w:rPr>
                <w:rFonts w:ascii="宋体" w:eastAsia="宋体" w:hAnsi="宋体" w:cs="Helvetica Neue" w:hint="eastAsia"/>
                <w:color w:val="000000"/>
                <w:kern w:val="0"/>
                <w:sz w:val="21"/>
                <w:szCs w:val="21"/>
              </w:rPr>
              <w:t>:10</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人社部</w:t>
            </w:r>
            <w:r w:rsidR="008D043E">
              <w:rPr>
                <w:rFonts w:ascii="宋体" w:eastAsia="宋体" w:hAnsi="宋体" w:cs="Helvetica Neue" w:hint="eastAsia"/>
                <w:color w:val="000000"/>
                <w:kern w:val="0"/>
                <w:sz w:val="21"/>
                <w:szCs w:val="21"/>
              </w:rPr>
              <w:t>出版</w:t>
            </w:r>
            <w:proofErr w:type="gramEnd"/>
            <w:r w:rsidR="008D043E">
              <w:rPr>
                <w:rFonts w:ascii="宋体" w:eastAsia="宋体" w:hAnsi="宋体" w:cs="Helvetica Neue"/>
                <w:color w:val="000000"/>
                <w:kern w:val="0"/>
                <w:sz w:val="21"/>
                <w:szCs w:val="21"/>
              </w:rPr>
              <w:t>集团</w:t>
            </w:r>
            <w:r w:rsidRPr="00FB1ECA">
              <w:rPr>
                <w:rFonts w:ascii="宋体" w:eastAsia="宋体" w:hAnsi="宋体" w:cs="Helvetica Neue" w:hint="eastAsia"/>
                <w:color w:val="000000"/>
                <w:kern w:val="0"/>
                <w:sz w:val="21"/>
                <w:szCs w:val="21"/>
              </w:rPr>
              <w:t>领导致辞</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张</w:t>
            </w:r>
            <w:r w:rsidRPr="00FB1ECA">
              <w:rPr>
                <w:rFonts w:ascii="宋体" w:eastAsia="宋体" w:hAnsi="宋体" w:cs="Helvetica Neue"/>
                <w:color w:val="000000"/>
                <w:kern w:val="0"/>
                <w:sz w:val="21"/>
                <w:szCs w:val="21"/>
              </w:rPr>
              <w:t>洪兵</w:t>
            </w:r>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人社部</w:t>
            </w:r>
            <w:proofErr w:type="gramEnd"/>
            <w:r w:rsidRPr="00FB1ECA">
              <w:rPr>
                <w:rFonts w:ascii="宋体" w:eastAsia="宋体" w:hAnsi="宋体" w:cs="Helvetica Neue" w:hint="eastAsia"/>
                <w:color w:val="000000"/>
                <w:kern w:val="0"/>
                <w:sz w:val="21"/>
                <w:szCs w:val="21"/>
              </w:rPr>
              <w:t>职业教育教学指导委员会原秘书长、人力资源和社会保障出版集团副主任</w:t>
            </w:r>
          </w:p>
        </w:tc>
      </w:tr>
      <w:tr w:rsidR="00FB1ECA" w:rsidRPr="00FB1ECA" w:rsidTr="00FB1ECA">
        <w:trPr>
          <w:trHeight w:val="557"/>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3</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14:</w:t>
            </w:r>
            <w:r w:rsidR="00610564">
              <w:rPr>
                <w:rFonts w:ascii="宋体" w:eastAsia="宋体" w:hAnsi="宋体" w:cs="Helvetica Neue"/>
                <w:color w:val="000000"/>
                <w:kern w:val="0"/>
                <w:sz w:val="21"/>
                <w:szCs w:val="21"/>
              </w:rPr>
              <w:t>1</w:t>
            </w:r>
            <w:r w:rsidRPr="00FB1ECA">
              <w:rPr>
                <w:rFonts w:ascii="宋体" w:eastAsia="宋体" w:hAnsi="宋体" w:cs="Helvetica Neue" w:hint="eastAsia"/>
                <w:color w:val="000000"/>
                <w:kern w:val="0"/>
                <w:sz w:val="21"/>
                <w:szCs w:val="21"/>
              </w:rPr>
              <w:t>0</w:t>
            </w:r>
            <w:r w:rsidRPr="00FB1ECA">
              <w:rPr>
                <w:rFonts w:ascii="宋体" w:eastAsia="宋体" w:hAnsi="宋体" w:cs="Helvetica Neue"/>
                <w:color w:val="000000"/>
                <w:kern w:val="0"/>
                <w:sz w:val="21"/>
                <w:szCs w:val="21"/>
              </w:rPr>
              <w:t>-14</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15</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Pr>
                <w:rFonts w:ascii="宋体" w:eastAsia="宋体" w:hAnsi="宋体" w:cs="Helvetica Neue" w:hint="eastAsia"/>
                <w:color w:val="000000"/>
                <w:kern w:val="0"/>
                <w:sz w:val="21"/>
                <w:szCs w:val="21"/>
              </w:rPr>
              <w:t>主办单位</w:t>
            </w:r>
            <w:r w:rsidRPr="00FB1ECA">
              <w:rPr>
                <w:rFonts w:ascii="宋体" w:eastAsia="宋体" w:hAnsi="宋体" w:cs="Helvetica Neue" w:hint="eastAsia"/>
                <w:color w:val="000000"/>
                <w:kern w:val="0"/>
                <w:sz w:val="21"/>
                <w:szCs w:val="21"/>
              </w:rPr>
              <w:t>领导致辞</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吴恩振</w:t>
            </w:r>
            <w:proofErr w:type="gramEnd"/>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中国</w:t>
            </w:r>
            <w:r w:rsidRPr="00FB1ECA">
              <w:rPr>
                <w:rFonts w:ascii="宋体" w:eastAsia="宋体" w:hAnsi="宋体" w:cs="Helvetica Neue"/>
                <w:color w:val="000000"/>
                <w:kern w:val="0"/>
                <w:sz w:val="21"/>
                <w:szCs w:val="21"/>
              </w:rPr>
              <w:t>建筑装饰协会工业和信息化分会秘书长</w:t>
            </w:r>
          </w:p>
        </w:tc>
      </w:tr>
      <w:tr w:rsidR="00FB1ECA" w:rsidRPr="00FB1ECA" w:rsidTr="00FB1ECA">
        <w:trPr>
          <w:trHeight w:val="581"/>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4</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14:</w:t>
            </w:r>
            <w:r w:rsidR="00610564">
              <w:rPr>
                <w:rFonts w:ascii="宋体" w:eastAsia="宋体" w:hAnsi="宋体" w:cs="Helvetica Neue"/>
                <w:color w:val="000000"/>
                <w:kern w:val="0"/>
                <w:sz w:val="21"/>
                <w:szCs w:val="21"/>
              </w:rPr>
              <w:t>15</w:t>
            </w:r>
            <w:r w:rsidRPr="00FB1ECA">
              <w:rPr>
                <w:rFonts w:ascii="宋体" w:eastAsia="宋体" w:hAnsi="宋体" w:cs="Helvetica Neue"/>
                <w:color w:val="000000"/>
                <w:kern w:val="0"/>
                <w:sz w:val="21"/>
                <w:szCs w:val="21"/>
              </w:rPr>
              <w:t>-14</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35</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等级教程总体介绍</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刘立明</w:t>
            </w:r>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北京</w:t>
            </w:r>
            <w:r w:rsidRPr="00FB1ECA">
              <w:rPr>
                <w:rFonts w:ascii="宋体" w:eastAsia="宋体" w:hAnsi="宋体" w:cs="Helvetica Neue"/>
                <w:color w:val="000000"/>
                <w:kern w:val="0"/>
                <w:sz w:val="21"/>
                <w:szCs w:val="21"/>
              </w:rPr>
              <w:t>建</w:t>
            </w:r>
            <w:proofErr w:type="gramStart"/>
            <w:r w:rsidRPr="00FB1ECA">
              <w:rPr>
                <w:rFonts w:ascii="宋体" w:eastAsia="宋体" w:hAnsi="宋体" w:cs="Helvetica Neue"/>
                <w:color w:val="000000"/>
                <w:kern w:val="0"/>
                <w:sz w:val="21"/>
                <w:szCs w:val="21"/>
              </w:rPr>
              <w:t>谊投资</w:t>
            </w:r>
            <w:proofErr w:type="gramEnd"/>
            <w:r w:rsidRPr="00FB1ECA">
              <w:rPr>
                <w:rFonts w:ascii="宋体" w:eastAsia="宋体" w:hAnsi="宋体" w:cs="Helvetica Neue"/>
                <w:color w:val="000000"/>
                <w:kern w:val="0"/>
                <w:sz w:val="21"/>
                <w:szCs w:val="21"/>
              </w:rPr>
              <w:t>发展</w:t>
            </w:r>
            <w:r w:rsidRPr="00FB1ECA">
              <w:rPr>
                <w:rFonts w:ascii="宋体" w:eastAsia="宋体" w:hAnsi="宋体" w:cs="Helvetica Neue" w:hint="eastAsia"/>
                <w:color w:val="000000"/>
                <w:kern w:val="0"/>
                <w:sz w:val="21"/>
                <w:szCs w:val="21"/>
              </w:rPr>
              <w:t>（集团）有限公司副总裁</w:t>
            </w:r>
          </w:p>
        </w:tc>
      </w:tr>
      <w:tr w:rsidR="00FB1ECA" w:rsidRPr="00FB1ECA" w:rsidTr="00FB1ECA">
        <w:trPr>
          <w:trHeight w:val="463"/>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5</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14:</w:t>
            </w:r>
            <w:r w:rsidR="00610564">
              <w:rPr>
                <w:rFonts w:ascii="宋体" w:eastAsia="宋体" w:hAnsi="宋体" w:cs="Helvetica Neue"/>
                <w:color w:val="000000"/>
                <w:kern w:val="0"/>
                <w:sz w:val="21"/>
                <w:szCs w:val="21"/>
              </w:rPr>
              <w:t>35</w:t>
            </w:r>
            <w:r w:rsidRPr="00FB1ECA">
              <w:rPr>
                <w:rFonts w:ascii="宋体" w:eastAsia="宋体" w:hAnsi="宋体" w:cs="Helvetica Neue"/>
                <w:color w:val="000000"/>
                <w:kern w:val="0"/>
                <w:sz w:val="21"/>
                <w:szCs w:val="21"/>
              </w:rPr>
              <w:t>-1</w:t>
            </w:r>
            <w:r w:rsidR="00610564">
              <w:rPr>
                <w:rFonts w:ascii="宋体" w:eastAsia="宋体" w:hAnsi="宋体" w:cs="Helvetica Neue"/>
                <w:color w:val="000000"/>
                <w:kern w:val="0"/>
                <w:sz w:val="21"/>
                <w:szCs w:val="21"/>
              </w:rPr>
              <w:t>5</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05</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等级教程编写规划和要求</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王鹏</w:t>
            </w:r>
          </w:p>
        </w:tc>
        <w:tc>
          <w:tcPr>
            <w:tcW w:w="3685" w:type="dxa"/>
            <w:vAlign w:val="center"/>
          </w:tcPr>
          <w:p w:rsidR="00FB1ECA" w:rsidRPr="00FB1ECA" w:rsidRDefault="00FB1ECA" w:rsidP="009E270F">
            <w:pPr>
              <w:widowControl/>
              <w:autoSpaceDE w:val="0"/>
              <w:autoSpaceDN w:val="0"/>
              <w:adjustRightInd w:val="0"/>
              <w:spacing w:line="300" w:lineRule="atLeast"/>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必</w:t>
            </w:r>
            <w:r w:rsidRPr="00FB1ECA">
              <w:rPr>
                <w:rFonts w:ascii="宋体" w:eastAsia="宋体" w:hAnsi="宋体" w:cs="Helvetica Neue"/>
                <w:color w:val="000000"/>
                <w:kern w:val="0"/>
                <w:sz w:val="21"/>
                <w:szCs w:val="21"/>
              </w:rPr>
              <w:t>易思源（</w:t>
            </w:r>
            <w:r w:rsidRPr="00FB1ECA">
              <w:rPr>
                <w:rFonts w:ascii="宋体" w:eastAsia="宋体" w:hAnsi="宋体" w:cs="Helvetica Neue" w:hint="eastAsia"/>
                <w:color w:val="000000"/>
                <w:kern w:val="0"/>
                <w:sz w:val="21"/>
                <w:szCs w:val="21"/>
              </w:rPr>
              <w:t>北京</w:t>
            </w:r>
            <w:r w:rsidRPr="00FB1ECA">
              <w:rPr>
                <w:rFonts w:ascii="宋体" w:eastAsia="宋体" w:hAnsi="宋体" w:cs="Helvetica Neue"/>
                <w:color w:val="000000"/>
                <w:kern w:val="0"/>
                <w:sz w:val="21"/>
                <w:szCs w:val="21"/>
              </w:rPr>
              <w:t>）</w:t>
            </w:r>
            <w:r w:rsidRPr="00FB1ECA">
              <w:rPr>
                <w:rFonts w:ascii="宋体" w:eastAsia="宋体" w:hAnsi="宋体" w:cs="Helvetica Neue" w:hint="eastAsia"/>
                <w:color w:val="000000"/>
                <w:kern w:val="0"/>
                <w:sz w:val="21"/>
                <w:szCs w:val="21"/>
              </w:rPr>
              <w:t>建筑</w:t>
            </w:r>
            <w:r w:rsidRPr="00FB1ECA">
              <w:rPr>
                <w:rFonts w:ascii="宋体" w:eastAsia="宋体" w:hAnsi="宋体" w:cs="Helvetica Neue"/>
                <w:color w:val="000000"/>
                <w:kern w:val="0"/>
                <w:sz w:val="21"/>
                <w:szCs w:val="21"/>
              </w:rPr>
              <w:t>科技</w:t>
            </w:r>
            <w:r w:rsidRPr="00FB1ECA">
              <w:rPr>
                <w:rFonts w:ascii="宋体" w:eastAsia="宋体" w:hAnsi="宋体" w:cs="Helvetica Neue" w:hint="eastAsia"/>
                <w:color w:val="000000"/>
                <w:kern w:val="0"/>
                <w:sz w:val="21"/>
                <w:szCs w:val="21"/>
              </w:rPr>
              <w:t>有限公司总经理</w:t>
            </w:r>
          </w:p>
        </w:tc>
      </w:tr>
      <w:tr w:rsidR="00FB1ECA" w:rsidRPr="00FB1ECA" w:rsidTr="00FB1ECA">
        <w:trPr>
          <w:trHeight w:val="487"/>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6</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15:</w:t>
            </w:r>
            <w:r w:rsidR="00610564">
              <w:rPr>
                <w:rFonts w:ascii="宋体" w:eastAsia="宋体" w:hAnsi="宋体" w:cs="Helvetica Neue"/>
                <w:color w:val="000000"/>
                <w:kern w:val="0"/>
                <w:sz w:val="21"/>
                <w:szCs w:val="21"/>
              </w:rPr>
              <w:t>05</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宣布确定成立编写筹备委员会</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吴</w:t>
            </w:r>
            <w:r w:rsidRPr="00FB1ECA">
              <w:rPr>
                <w:rFonts w:ascii="宋体" w:eastAsia="宋体" w:hAnsi="宋体" w:cs="Helvetica Neue"/>
                <w:color w:val="000000"/>
                <w:kern w:val="0"/>
                <w:sz w:val="21"/>
                <w:szCs w:val="21"/>
              </w:rPr>
              <w:t>恩振</w:t>
            </w:r>
            <w:proofErr w:type="gramEnd"/>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中国</w:t>
            </w:r>
            <w:r w:rsidRPr="00FB1ECA">
              <w:rPr>
                <w:rFonts w:ascii="宋体" w:eastAsia="宋体" w:hAnsi="宋体" w:cs="Helvetica Neue"/>
                <w:color w:val="000000"/>
                <w:kern w:val="0"/>
                <w:sz w:val="21"/>
                <w:szCs w:val="21"/>
              </w:rPr>
              <w:t>建筑装饰协会工业和信息化分会秘书长</w:t>
            </w:r>
          </w:p>
        </w:tc>
      </w:tr>
      <w:tr w:rsidR="00FB1ECA" w:rsidRPr="00FB1ECA" w:rsidTr="00FB1ECA">
        <w:trPr>
          <w:trHeight w:val="694"/>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7</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w:t>
            </w:r>
            <w:r w:rsidRPr="00FB1ECA">
              <w:rPr>
                <w:rFonts w:ascii="宋体" w:eastAsia="宋体" w:hAnsi="宋体" w:cs="Helvetica Neue"/>
                <w:color w:val="000000"/>
                <w:kern w:val="0"/>
                <w:sz w:val="21"/>
                <w:szCs w:val="21"/>
              </w:rPr>
              <w:t>5</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0</w:t>
            </w:r>
            <w:r w:rsidRPr="00FB1ECA">
              <w:rPr>
                <w:rFonts w:ascii="宋体" w:eastAsia="宋体" w:hAnsi="宋体" w:cs="Helvetica Neue"/>
                <w:color w:val="000000"/>
                <w:kern w:val="0"/>
                <w:sz w:val="21"/>
                <w:szCs w:val="21"/>
              </w:rPr>
              <w:t>5</w:t>
            </w:r>
            <w:r w:rsidRPr="00FB1ECA">
              <w:rPr>
                <w:rFonts w:ascii="宋体" w:eastAsia="宋体" w:hAnsi="宋体" w:cs="Helvetica Neue" w:hint="eastAsia"/>
                <w:color w:val="000000"/>
                <w:kern w:val="0"/>
                <w:sz w:val="21"/>
                <w:szCs w:val="21"/>
              </w:rPr>
              <w:t>-</w:t>
            </w:r>
            <w:r w:rsidRPr="00FB1ECA">
              <w:rPr>
                <w:rFonts w:ascii="宋体" w:eastAsia="宋体" w:hAnsi="宋体" w:cs="Helvetica Neue"/>
                <w:color w:val="000000"/>
                <w:kern w:val="0"/>
                <w:sz w:val="21"/>
                <w:szCs w:val="21"/>
              </w:rPr>
              <w:t>15</w:t>
            </w:r>
            <w:r w:rsidRPr="00FB1ECA">
              <w:rPr>
                <w:rFonts w:ascii="宋体" w:eastAsia="宋体" w:hAnsi="宋体" w:cs="Helvetica Neue" w:hint="eastAsia"/>
                <w:color w:val="000000"/>
                <w:kern w:val="0"/>
                <w:sz w:val="21"/>
                <w:szCs w:val="21"/>
              </w:rPr>
              <w:t>:</w:t>
            </w:r>
            <w:r w:rsidR="00610564">
              <w:rPr>
                <w:rFonts w:ascii="宋体" w:eastAsia="宋体" w:hAnsi="宋体" w:cs="Helvetica Neue"/>
                <w:color w:val="000000"/>
                <w:kern w:val="0"/>
                <w:sz w:val="21"/>
                <w:szCs w:val="21"/>
              </w:rPr>
              <w:t>20</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职业教育内容研发基地介绍</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张建华</w:t>
            </w:r>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国家职业教育内容研发示范基地主任</w:t>
            </w:r>
          </w:p>
        </w:tc>
      </w:tr>
      <w:tr w:rsidR="00FB1ECA" w:rsidRPr="00FB1ECA" w:rsidTr="00FB1ECA">
        <w:trPr>
          <w:trHeight w:val="694"/>
        </w:trPr>
        <w:tc>
          <w:tcPr>
            <w:tcW w:w="534"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color w:val="000000"/>
                <w:kern w:val="0"/>
                <w:sz w:val="21"/>
                <w:szCs w:val="21"/>
              </w:rPr>
              <w:t>8</w:t>
            </w:r>
          </w:p>
        </w:tc>
        <w:tc>
          <w:tcPr>
            <w:tcW w:w="1559" w:type="dxa"/>
            <w:vAlign w:val="center"/>
          </w:tcPr>
          <w:p w:rsidR="00FB1ECA" w:rsidRPr="00FB1ECA" w:rsidRDefault="00FB1ECA" w:rsidP="00610564">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15:</w:t>
            </w:r>
            <w:r w:rsidR="00610564">
              <w:rPr>
                <w:rFonts w:ascii="宋体" w:eastAsia="宋体" w:hAnsi="宋体" w:cs="Helvetica Neue"/>
                <w:color w:val="000000"/>
                <w:kern w:val="0"/>
                <w:sz w:val="21"/>
                <w:szCs w:val="21"/>
              </w:rPr>
              <w:t>20</w:t>
            </w:r>
            <w:r w:rsidRPr="00FB1ECA">
              <w:rPr>
                <w:rFonts w:ascii="宋体" w:eastAsia="宋体" w:hAnsi="宋体" w:cs="Helvetica Neue" w:hint="eastAsia"/>
                <w:color w:val="000000"/>
                <w:kern w:val="0"/>
                <w:sz w:val="21"/>
                <w:szCs w:val="21"/>
              </w:rPr>
              <w:t>-</w:t>
            </w:r>
            <w:r w:rsidRPr="00FB1ECA">
              <w:rPr>
                <w:rFonts w:ascii="宋体" w:eastAsia="宋体" w:hAnsi="宋体" w:cs="Helvetica Neue"/>
                <w:color w:val="000000"/>
                <w:kern w:val="0"/>
                <w:sz w:val="21"/>
                <w:szCs w:val="21"/>
              </w:rPr>
              <w:t>15:</w:t>
            </w:r>
            <w:r w:rsidR="00610564">
              <w:rPr>
                <w:rFonts w:ascii="宋体" w:eastAsia="宋体" w:hAnsi="宋体" w:cs="Helvetica Neue"/>
                <w:color w:val="000000"/>
                <w:kern w:val="0"/>
                <w:sz w:val="21"/>
                <w:szCs w:val="21"/>
              </w:rPr>
              <w:t>2</w:t>
            </w:r>
            <w:r w:rsidRPr="00FB1ECA">
              <w:rPr>
                <w:rFonts w:ascii="宋体" w:eastAsia="宋体" w:hAnsi="宋体" w:cs="Helvetica Neue"/>
                <w:color w:val="000000"/>
                <w:kern w:val="0"/>
                <w:sz w:val="21"/>
                <w:szCs w:val="21"/>
              </w:rPr>
              <w:t>5</w:t>
            </w:r>
          </w:p>
        </w:tc>
        <w:tc>
          <w:tcPr>
            <w:tcW w:w="212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意向参编单位代表发言</w:t>
            </w:r>
          </w:p>
        </w:tc>
        <w:tc>
          <w:tcPr>
            <w:tcW w:w="1276" w:type="dxa"/>
            <w:vAlign w:val="center"/>
          </w:tcPr>
          <w:p w:rsidR="00FB1ECA" w:rsidRPr="00FB1ECA" w:rsidRDefault="00FB1ECA" w:rsidP="007A385D">
            <w:pPr>
              <w:widowControl/>
              <w:autoSpaceDE w:val="0"/>
              <w:autoSpaceDN w:val="0"/>
              <w:adjustRightInd w:val="0"/>
              <w:spacing w:line="300" w:lineRule="atLeast"/>
              <w:jc w:val="center"/>
              <w:rPr>
                <w:rFonts w:ascii="宋体" w:eastAsia="宋体" w:hAnsi="宋体" w:cs="Helvetica Neue"/>
                <w:color w:val="000000"/>
                <w:kern w:val="0"/>
                <w:sz w:val="21"/>
                <w:szCs w:val="21"/>
              </w:rPr>
            </w:pPr>
            <w:r w:rsidRPr="00FB1ECA">
              <w:rPr>
                <w:rFonts w:ascii="宋体" w:eastAsia="宋体" w:hAnsi="宋体" w:cs="Helvetica Neue" w:hint="eastAsia"/>
                <w:color w:val="000000"/>
                <w:kern w:val="0"/>
                <w:sz w:val="21"/>
                <w:szCs w:val="21"/>
              </w:rPr>
              <w:t>王</w:t>
            </w:r>
            <w:r w:rsidRPr="00FB1ECA">
              <w:rPr>
                <w:rFonts w:ascii="宋体" w:eastAsia="宋体" w:hAnsi="宋体" w:cs="Helvetica Neue"/>
                <w:color w:val="000000"/>
                <w:kern w:val="0"/>
                <w:sz w:val="21"/>
                <w:szCs w:val="21"/>
              </w:rPr>
              <w:t>珺</w:t>
            </w:r>
          </w:p>
        </w:tc>
        <w:tc>
          <w:tcPr>
            <w:tcW w:w="3685" w:type="dxa"/>
            <w:vAlign w:val="center"/>
          </w:tcPr>
          <w:p w:rsidR="00FB1ECA" w:rsidRPr="00FB1ECA" w:rsidRDefault="00FB1ECA" w:rsidP="009E270F">
            <w:pPr>
              <w:widowControl/>
              <w:autoSpaceDE w:val="0"/>
              <w:autoSpaceDN w:val="0"/>
              <w:adjustRightInd w:val="0"/>
              <w:spacing w:line="300" w:lineRule="atLeast"/>
              <w:jc w:val="center"/>
              <w:rPr>
                <w:rFonts w:ascii="宋体" w:eastAsia="宋体" w:hAnsi="宋体" w:cs="Helvetica Neue"/>
                <w:color w:val="000000"/>
                <w:kern w:val="0"/>
                <w:sz w:val="21"/>
                <w:szCs w:val="21"/>
              </w:rPr>
            </w:pPr>
            <w:proofErr w:type="gramStart"/>
            <w:r w:rsidRPr="00FB1ECA">
              <w:rPr>
                <w:rFonts w:ascii="宋体" w:eastAsia="宋体" w:hAnsi="宋体" w:cs="Helvetica Neue" w:hint="eastAsia"/>
                <w:color w:val="000000"/>
                <w:kern w:val="0"/>
                <w:sz w:val="21"/>
                <w:szCs w:val="21"/>
              </w:rPr>
              <w:t>北京</w:t>
            </w:r>
            <w:r w:rsidRPr="00FB1ECA">
              <w:rPr>
                <w:rFonts w:ascii="宋体" w:eastAsia="宋体" w:hAnsi="宋体" w:cs="Helvetica Neue"/>
                <w:color w:val="000000"/>
                <w:kern w:val="0"/>
                <w:sz w:val="21"/>
                <w:szCs w:val="21"/>
              </w:rPr>
              <w:t>学尔森</w:t>
            </w:r>
            <w:proofErr w:type="gramEnd"/>
            <w:r w:rsidRPr="00FB1ECA">
              <w:rPr>
                <w:rFonts w:ascii="宋体" w:eastAsia="宋体" w:hAnsi="宋体" w:cs="Helvetica Neue"/>
                <w:color w:val="000000"/>
                <w:kern w:val="0"/>
                <w:sz w:val="21"/>
                <w:szCs w:val="21"/>
              </w:rPr>
              <w:t>校长</w:t>
            </w:r>
          </w:p>
        </w:tc>
      </w:tr>
    </w:tbl>
    <w:p w:rsidR="00252228" w:rsidRPr="005D2165" w:rsidRDefault="00252228" w:rsidP="00B9165A">
      <w:pPr>
        <w:widowControl/>
        <w:autoSpaceDE w:val="0"/>
        <w:autoSpaceDN w:val="0"/>
        <w:adjustRightInd w:val="0"/>
        <w:spacing w:line="300" w:lineRule="atLeast"/>
        <w:jc w:val="left"/>
        <w:rPr>
          <w:rFonts w:ascii="仿宋" w:eastAsia="仿宋" w:hAnsi="仿宋" w:cs="Helvetica Neue"/>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1969E2" w:rsidRDefault="001969E2" w:rsidP="00FB1ECA">
      <w:pPr>
        <w:jc w:val="left"/>
        <w:rPr>
          <w:rFonts w:ascii="仿宋" w:eastAsia="仿宋" w:hAnsi="仿宋" w:cs="Helvetica Neue" w:hint="eastAsia"/>
          <w:color w:val="000000"/>
          <w:kern w:val="0"/>
          <w:sz w:val="26"/>
          <w:szCs w:val="26"/>
        </w:rPr>
      </w:pPr>
    </w:p>
    <w:p w:rsidR="001969E2" w:rsidRDefault="001969E2" w:rsidP="00FB1ECA">
      <w:pPr>
        <w:jc w:val="left"/>
        <w:rPr>
          <w:rFonts w:ascii="仿宋" w:eastAsia="仿宋" w:hAnsi="仿宋" w:cs="Helvetica Neue" w:hint="eastAsia"/>
          <w:color w:val="000000"/>
          <w:kern w:val="0"/>
          <w:sz w:val="26"/>
          <w:szCs w:val="26"/>
        </w:rPr>
      </w:pPr>
      <w:bookmarkStart w:id="0" w:name="_GoBack"/>
      <w:bookmarkEnd w:id="0"/>
    </w:p>
    <w:p w:rsidR="00AD2BFD" w:rsidRDefault="00AD2BFD" w:rsidP="00FB1ECA">
      <w:pPr>
        <w:jc w:val="left"/>
        <w:rPr>
          <w:rFonts w:ascii="仿宋" w:eastAsia="仿宋" w:hAnsi="仿宋" w:cs="Helvetica Neue" w:hint="eastAsia"/>
          <w:color w:val="000000"/>
          <w:kern w:val="0"/>
          <w:sz w:val="26"/>
          <w:szCs w:val="26"/>
        </w:rPr>
      </w:pPr>
    </w:p>
    <w:p w:rsidR="00AD2BFD" w:rsidRDefault="00AD2BFD" w:rsidP="00FB1ECA">
      <w:pPr>
        <w:jc w:val="left"/>
        <w:rPr>
          <w:rFonts w:ascii="仿宋" w:eastAsia="仿宋" w:hAnsi="仿宋" w:cs="Helvetica Neue" w:hint="eastAsia"/>
          <w:color w:val="000000"/>
          <w:kern w:val="0"/>
          <w:sz w:val="26"/>
          <w:szCs w:val="26"/>
        </w:rPr>
      </w:pPr>
    </w:p>
    <w:p w:rsidR="005008E7" w:rsidRDefault="005008E7" w:rsidP="00FB1ECA">
      <w:pPr>
        <w:jc w:val="left"/>
        <w:rPr>
          <w:rFonts w:ascii="仿宋" w:eastAsia="仿宋" w:hAnsi="仿宋" w:cs="Helvetica Neue"/>
          <w:color w:val="000000"/>
          <w:kern w:val="0"/>
          <w:sz w:val="26"/>
          <w:szCs w:val="26"/>
        </w:rPr>
      </w:pPr>
      <w:r>
        <w:rPr>
          <w:rFonts w:ascii="仿宋" w:eastAsia="仿宋" w:hAnsi="仿宋" w:cs="Helvetica Neue" w:hint="eastAsia"/>
          <w:color w:val="000000"/>
          <w:kern w:val="0"/>
          <w:sz w:val="26"/>
          <w:szCs w:val="26"/>
        </w:rPr>
        <w:lastRenderedPageBreak/>
        <w:t>附件</w:t>
      </w:r>
      <w:r w:rsidR="00FD6D2F">
        <w:rPr>
          <w:rFonts w:ascii="仿宋" w:eastAsia="仿宋" w:hAnsi="仿宋" w:cs="Helvetica Neue"/>
          <w:color w:val="000000"/>
          <w:kern w:val="0"/>
          <w:sz w:val="26"/>
          <w:szCs w:val="26"/>
        </w:rPr>
        <w:t>2</w:t>
      </w:r>
      <w:r>
        <w:rPr>
          <w:rFonts w:ascii="仿宋" w:eastAsia="仿宋" w:hAnsi="仿宋" w:cs="Helvetica Neue" w:hint="eastAsia"/>
          <w:color w:val="000000"/>
          <w:kern w:val="0"/>
          <w:sz w:val="26"/>
          <w:szCs w:val="26"/>
        </w:rPr>
        <w:t>：</w:t>
      </w:r>
      <w:r w:rsidR="00854B8F" w:rsidRPr="00854B8F">
        <w:rPr>
          <w:rFonts w:ascii="仿宋" w:eastAsia="仿宋" w:hAnsi="仿宋" w:cs="Helvetica Neue"/>
          <w:noProof/>
          <w:color w:val="000000"/>
          <w:kern w:val="0"/>
          <w:sz w:val="26"/>
          <w:szCs w:val="26"/>
        </w:rPr>
        <w:drawing>
          <wp:inline distT="0" distB="0" distL="0" distR="0" wp14:anchorId="33EBDD24" wp14:editId="7A8F7CF9">
            <wp:extent cx="5486400" cy="7963902"/>
            <wp:effectExtent l="0" t="0" r="0" b="0"/>
            <wp:docPr id="2" name="图片 2" descr="C:\Users\ADMINI~1\AppData\Local\Temp\WeChat Files\254047e544746a5ff616fecaee3e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54047e544746a5ff616fecaee3e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963902"/>
                    </a:xfrm>
                    <a:prstGeom prst="rect">
                      <a:avLst/>
                    </a:prstGeom>
                    <a:noFill/>
                    <a:ln>
                      <a:noFill/>
                    </a:ln>
                  </pic:spPr>
                </pic:pic>
              </a:graphicData>
            </a:graphic>
          </wp:inline>
        </w:drawing>
      </w:r>
    </w:p>
    <w:p w:rsidR="00F07C82" w:rsidRDefault="00F07C82" w:rsidP="003E7643">
      <w:pPr>
        <w:jc w:val="center"/>
        <w:rPr>
          <w:rFonts w:ascii="仿宋" w:eastAsia="仿宋" w:hAnsi="仿宋" w:cs="Helvetica Neue"/>
          <w:color w:val="000000"/>
          <w:kern w:val="0"/>
          <w:sz w:val="26"/>
          <w:szCs w:val="26"/>
        </w:rPr>
        <w:sectPr w:rsidR="00F07C82" w:rsidSect="001969E2">
          <w:pgSz w:w="12240" w:h="15840"/>
          <w:pgMar w:top="1440" w:right="1247" w:bottom="1440" w:left="1588" w:header="720" w:footer="720" w:gutter="0"/>
          <w:pgNumType w:fmt="numberInDash"/>
          <w:cols w:space="720"/>
          <w:noEndnote/>
          <w:docGrid w:linePitch="326"/>
        </w:sectPr>
      </w:pPr>
    </w:p>
    <w:p w:rsidR="005008E7" w:rsidRDefault="005008E7" w:rsidP="003E7643">
      <w:pPr>
        <w:jc w:val="center"/>
        <w:rPr>
          <w:rFonts w:ascii="仿宋" w:eastAsia="仿宋" w:hAnsi="仿宋" w:cs="Helvetica Neue"/>
          <w:color w:val="000000"/>
          <w:kern w:val="0"/>
          <w:sz w:val="26"/>
          <w:szCs w:val="26"/>
        </w:rPr>
      </w:pPr>
    </w:p>
    <w:p w:rsidR="005008E7" w:rsidRDefault="005008E7" w:rsidP="005008E7">
      <w:pPr>
        <w:jc w:val="left"/>
        <w:rPr>
          <w:rFonts w:ascii="仿宋" w:eastAsia="仿宋" w:hAnsi="仿宋" w:cs="Helvetica Neue"/>
          <w:color w:val="000000"/>
          <w:kern w:val="0"/>
          <w:sz w:val="26"/>
          <w:szCs w:val="26"/>
        </w:rPr>
      </w:pPr>
      <w:r>
        <w:rPr>
          <w:rFonts w:ascii="仿宋" w:eastAsia="仿宋" w:hAnsi="仿宋" w:cs="Helvetica Neue" w:hint="eastAsia"/>
          <w:color w:val="000000"/>
          <w:kern w:val="0"/>
          <w:sz w:val="26"/>
          <w:szCs w:val="26"/>
        </w:rPr>
        <w:t>附件</w:t>
      </w:r>
      <w:r w:rsidR="00FD6D2F">
        <w:rPr>
          <w:rFonts w:ascii="仿宋" w:eastAsia="仿宋" w:hAnsi="仿宋" w:cs="Helvetica Neue"/>
          <w:color w:val="000000"/>
          <w:kern w:val="0"/>
          <w:sz w:val="26"/>
          <w:szCs w:val="26"/>
        </w:rPr>
        <w:t>3</w:t>
      </w:r>
      <w:r>
        <w:rPr>
          <w:rFonts w:ascii="仿宋" w:eastAsia="仿宋" w:hAnsi="仿宋" w:cs="Helvetica Neue" w:hint="eastAsia"/>
          <w:color w:val="000000"/>
          <w:kern w:val="0"/>
          <w:sz w:val="26"/>
          <w:szCs w:val="26"/>
        </w:rPr>
        <w:t>：</w:t>
      </w:r>
    </w:p>
    <w:p w:rsidR="00F9569B" w:rsidRPr="005D2165" w:rsidRDefault="003E7643" w:rsidP="003E7643">
      <w:pPr>
        <w:jc w:val="center"/>
        <w:rPr>
          <w:rFonts w:ascii="仿宋" w:eastAsia="仿宋" w:hAnsi="仿宋" w:cs="Helvetica Neue"/>
          <w:color w:val="000000"/>
          <w:kern w:val="0"/>
          <w:sz w:val="26"/>
          <w:szCs w:val="26"/>
        </w:rPr>
      </w:pPr>
      <w:r w:rsidRPr="005D2165">
        <w:rPr>
          <w:rFonts w:ascii="仿宋" w:eastAsia="仿宋" w:hAnsi="仿宋" w:cs="Helvetica Neue" w:hint="eastAsia"/>
          <w:color w:val="000000"/>
          <w:kern w:val="0"/>
          <w:sz w:val="26"/>
          <w:szCs w:val="26"/>
        </w:rPr>
        <w:t>参会报名回执表</w:t>
      </w:r>
    </w:p>
    <w:p w:rsidR="003E7643" w:rsidRPr="005D2165" w:rsidRDefault="003E7643" w:rsidP="003E7643">
      <w:pPr>
        <w:jc w:val="center"/>
        <w:rPr>
          <w:rFonts w:ascii="仿宋" w:eastAsia="仿宋" w:hAnsi="仿宋" w:cs="Helvetica Neue"/>
          <w:color w:val="000000"/>
          <w:kern w:val="0"/>
          <w:sz w:val="26"/>
          <w:szCs w:val="26"/>
        </w:rPr>
      </w:pPr>
    </w:p>
    <w:tbl>
      <w:tblPr>
        <w:tblStyle w:val="a3"/>
        <w:tblW w:w="0" w:type="auto"/>
        <w:tblLook w:val="04A0" w:firstRow="1" w:lastRow="0" w:firstColumn="1" w:lastColumn="0" w:noHBand="0" w:noVBand="1"/>
      </w:tblPr>
      <w:tblGrid>
        <w:gridCol w:w="1696"/>
        <w:gridCol w:w="1843"/>
        <w:gridCol w:w="3544"/>
        <w:gridCol w:w="2126"/>
        <w:gridCol w:w="1985"/>
        <w:gridCol w:w="1701"/>
      </w:tblGrid>
      <w:tr w:rsidR="000D325D" w:rsidRPr="005D2165" w:rsidTr="00F07C82">
        <w:trPr>
          <w:trHeight w:val="909"/>
        </w:trPr>
        <w:tc>
          <w:tcPr>
            <w:tcW w:w="1696"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单位名称</w:t>
            </w:r>
          </w:p>
        </w:tc>
        <w:tc>
          <w:tcPr>
            <w:tcW w:w="1843"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姓名</w:t>
            </w:r>
          </w:p>
        </w:tc>
        <w:tc>
          <w:tcPr>
            <w:tcW w:w="3544"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是否有参与相关</w:t>
            </w:r>
            <w:r w:rsidRPr="00F07C82">
              <w:rPr>
                <w:rFonts w:ascii="仿宋" w:eastAsia="仿宋" w:hAnsi="仿宋"/>
              </w:rPr>
              <w:t>BIM</w:t>
            </w:r>
            <w:r w:rsidRPr="00F07C82">
              <w:rPr>
                <w:rFonts w:ascii="仿宋" w:eastAsia="仿宋" w:hAnsi="仿宋" w:hint="eastAsia"/>
              </w:rPr>
              <w:t>标准、</w:t>
            </w:r>
            <w:r w:rsidRPr="00F07C82">
              <w:rPr>
                <w:rFonts w:ascii="仿宋" w:eastAsia="仿宋" w:hAnsi="仿宋"/>
              </w:rPr>
              <w:t>BIM</w:t>
            </w:r>
            <w:r w:rsidRPr="00F07C82">
              <w:rPr>
                <w:rFonts w:ascii="仿宋" w:eastAsia="仿宋" w:hAnsi="仿宋" w:hint="eastAsia"/>
              </w:rPr>
              <w:t>教材及其它相关类教材的编写经验（如果有，请列出）</w:t>
            </w:r>
          </w:p>
        </w:tc>
        <w:tc>
          <w:tcPr>
            <w:tcW w:w="2126"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是否有意向参与等级教程编写</w:t>
            </w:r>
          </w:p>
        </w:tc>
        <w:tc>
          <w:tcPr>
            <w:tcW w:w="1985"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联系方式</w:t>
            </w:r>
          </w:p>
        </w:tc>
        <w:tc>
          <w:tcPr>
            <w:tcW w:w="1701" w:type="dxa"/>
            <w:vAlign w:val="center"/>
          </w:tcPr>
          <w:p w:rsidR="000D325D" w:rsidRPr="00F07C82" w:rsidRDefault="000D325D" w:rsidP="00F07C82">
            <w:pPr>
              <w:jc w:val="center"/>
              <w:rPr>
                <w:rFonts w:ascii="仿宋" w:eastAsia="仿宋" w:hAnsi="仿宋"/>
              </w:rPr>
            </w:pPr>
            <w:r w:rsidRPr="00F07C82">
              <w:rPr>
                <w:rFonts w:ascii="仿宋" w:eastAsia="仿宋" w:hAnsi="仿宋" w:hint="eastAsia"/>
              </w:rPr>
              <w:t>备注</w:t>
            </w:r>
          </w:p>
        </w:tc>
      </w:tr>
      <w:tr w:rsidR="000D325D" w:rsidRPr="005D2165" w:rsidTr="00F07C82">
        <w:trPr>
          <w:trHeight w:val="1130"/>
        </w:trPr>
        <w:tc>
          <w:tcPr>
            <w:tcW w:w="1696" w:type="dxa"/>
            <w:vAlign w:val="center"/>
          </w:tcPr>
          <w:p w:rsidR="000D325D" w:rsidRPr="00F07C82" w:rsidRDefault="000D325D" w:rsidP="00F07C82">
            <w:pPr>
              <w:jc w:val="center"/>
              <w:rPr>
                <w:rFonts w:ascii="仿宋" w:eastAsia="仿宋" w:hAnsi="仿宋"/>
              </w:rPr>
            </w:pPr>
          </w:p>
        </w:tc>
        <w:tc>
          <w:tcPr>
            <w:tcW w:w="1843" w:type="dxa"/>
            <w:vAlign w:val="center"/>
          </w:tcPr>
          <w:p w:rsidR="000D325D" w:rsidRPr="00F07C82" w:rsidRDefault="000D325D" w:rsidP="00F07C82">
            <w:pPr>
              <w:jc w:val="center"/>
              <w:rPr>
                <w:rFonts w:ascii="仿宋" w:eastAsia="仿宋" w:hAnsi="仿宋"/>
              </w:rPr>
            </w:pPr>
          </w:p>
        </w:tc>
        <w:tc>
          <w:tcPr>
            <w:tcW w:w="3544" w:type="dxa"/>
            <w:vAlign w:val="center"/>
          </w:tcPr>
          <w:p w:rsidR="000D325D" w:rsidRPr="00F07C82" w:rsidRDefault="000D325D" w:rsidP="00F07C82">
            <w:pPr>
              <w:jc w:val="center"/>
              <w:rPr>
                <w:rFonts w:ascii="仿宋" w:eastAsia="仿宋" w:hAnsi="仿宋"/>
              </w:rPr>
            </w:pPr>
          </w:p>
        </w:tc>
        <w:tc>
          <w:tcPr>
            <w:tcW w:w="2126" w:type="dxa"/>
            <w:vAlign w:val="center"/>
          </w:tcPr>
          <w:p w:rsidR="000D325D" w:rsidRPr="00F07C82" w:rsidRDefault="00F07C82" w:rsidP="00F07C82">
            <w:pPr>
              <w:jc w:val="center"/>
              <w:rPr>
                <w:rFonts w:ascii="仿宋" w:eastAsia="仿宋" w:hAnsi="仿宋"/>
              </w:rPr>
            </w:pPr>
            <w:r w:rsidRPr="00F07C82">
              <w:rPr>
                <w:rFonts w:ascii="仿宋" w:eastAsia="仿宋" w:hAnsi="仿宋" w:hint="eastAsia"/>
              </w:rPr>
              <w:t>□</w:t>
            </w:r>
            <w:r w:rsidRPr="00F07C82">
              <w:rPr>
                <w:rFonts w:ascii="仿宋" w:eastAsia="仿宋" w:hAnsi="仿宋"/>
              </w:rPr>
              <w:t>是</w:t>
            </w:r>
            <w:r w:rsidRPr="00F07C82">
              <w:rPr>
                <w:rFonts w:ascii="仿宋" w:eastAsia="仿宋" w:hAnsi="仿宋" w:hint="eastAsia"/>
              </w:rPr>
              <w:t>□</w:t>
            </w:r>
            <w:r w:rsidRPr="00F07C82">
              <w:rPr>
                <w:rFonts w:ascii="仿宋" w:eastAsia="仿宋" w:hAnsi="仿宋"/>
              </w:rPr>
              <w:t>否</w:t>
            </w:r>
          </w:p>
        </w:tc>
        <w:tc>
          <w:tcPr>
            <w:tcW w:w="1985" w:type="dxa"/>
            <w:vAlign w:val="center"/>
          </w:tcPr>
          <w:p w:rsidR="000D325D" w:rsidRPr="00F07C82" w:rsidRDefault="000D325D" w:rsidP="00F07C82">
            <w:pPr>
              <w:jc w:val="center"/>
              <w:rPr>
                <w:rFonts w:ascii="仿宋" w:eastAsia="仿宋" w:hAnsi="仿宋"/>
              </w:rPr>
            </w:pPr>
          </w:p>
        </w:tc>
        <w:tc>
          <w:tcPr>
            <w:tcW w:w="1701" w:type="dxa"/>
            <w:vAlign w:val="center"/>
          </w:tcPr>
          <w:p w:rsidR="000D325D" w:rsidRPr="00F07C82" w:rsidRDefault="000D325D" w:rsidP="00F07C82">
            <w:pPr>
              <w:jc w:val="center"/>
              <w:rPr>
                <w:rFonts w:ascii="仿宋" w:eastAsia="仿宋" w:hAnsi="仿宋"/>
              </w:rPr>
            </w:pPr>
          </w:p>
        </w:tc>
      </w:tr>
      <w:tr w:rsidR="000D325D" w:rsidRPr="005D2165" w:rsidTr="00F07C82">
        <w:trPr>
          <w:trHeight w:val="1116"/>
        </w:trPr>
        <w:tc>
          <w:tcPr>
            <w:tcW w:w="1696" w:type="dxa"/>
            <w:vAlign w:val="center"/>
          </w:tcPr>
          <w:p w:rsidR="000D325D" w:rsidRPr="00F07C82" w:rsidRDefault="000D325D" w:rsidP="00F07C82">
            <w:pPr>
              <w:jc w:val="center"/>
              <w:rPr>
                <w:rFonts w:ascii="仿宋" w:eastAsia="仿宋" w:hAnsi="仿宋"/>
              </w:rPr>
            </w:pPr>
          </w:p>
        </w:tc>
        <w:tc>
          <w:tcPr>
            <w:tcW w:w="1843" w:type="dxa"/>
            <w:vAlign w:val="center"/>
          </w:tcPr>
          <w:p w:rsidR="000D325D" w:rsidRPr="00F07C82" w:rsidRDefault="000D325D" w:rsidP="00F07C82">
            <w:pPr>
              <w:jc w:val="center"/>
              <w:rPr>
                <w:rFonts w:ascii="仿宋" w:eastAsia="仿宋" w:hAnsi="仿宋"/>
              </w:rPr>
            </w:pPr>
          </w:p>
        </w:tc>
        <w:tc>
          <w:tcPr>
            <w:tcW w:w="3544" w:type="dxa"/>
            <w:vAlign w:val="center"/>
          </w:tcPr>
          <w:p w:rsidR="000D325D" w:rsidRPr="00F07C82" w:rsidRDefault="000D325D" w:rsidP="00F07C82">
            <w:pPr>
              <w:jc w:val="center"/>
              <w:rPr>
                <w:rFonts w:ascii="仿宋" w:eastAsia="仿宋" w:hAnsi="仿宋"/>
              </w:rPr>
            </w:pPr>
          </w:p>
        </w:tc>
        <w:tc>
          <w:tcPr>
            <w:tcW w:w="2126" w:type="dxa"/>
            <w:vAlign w:val="center"/>
          </w:tcPr>
          <w:p w:rsidR="000D325D" w:rsidRPr="00F07C82" w:rsidRDefault="00F07C82" w:rsidP="00F07C82">
            <w:pPr>
              <w:jc w:val="center"/>
              <w:rPr>
                <w:rFonts w:ascii="仿宋" w:eastAsia="仿宋" w:hAnsi="仿宋"/>
              </w:rPr>
            </w:pPr>
            <w:r w:rsidRPr="00F07C82">
              <w:rPr>
                <w:rFonts w:ascii="仿宋" w:eastAsia="仿宋" w:hAnsi="仿宋" w:hint="eastAsia"/>
              </w:rPr>
              <w:t>□</w:t>
            </w:r>
            <w:r w:rsidRPr="00F07C82">
              <w:rPr>
                <w:rFonts w:ascii="仿宋" w:eastAsia="仿宋" w:hAnsi="仿宋"/>
              </w:rPr>
              <w:t>是</w:t>
            </w:r>
            <w:r w:rsidRPr="00F07C82">
              <w:rPr>
                <w:rFonts w:ascii="仿宋" w:eastAsia="仿宋" w:hAnsi="仿宋" w:hint="eastAsia"/>
              </w:rPr>
              <w:t>□</w:t>
            </w:r>
            <w:r w:rsidRPr="00F07C82">
              <w:rPr>
                <w:rFonts w:ascii="仿宋" w:eastAsia="仿宋" w:hAnsi="仿宋"/>
              </w:rPr>
              <w:t>否</w:t>
            </w:r>
          </w:p>
        </w:tc>
        <w:tc>
          <w:tcPr>
            <w:tcW w:w="1985" w:type="dxa"/>
            <w:vAlign w:val="center"/>
          </w:tcPr>
          <w:p w:rsidR="000D325D" w:rsidRPr="00F07C82" w:rsidRDefault="000D325D" w:rsidP="00F07C82">
            <w:pPr>
              <w:jc w:val="center"/>
              <w:rPr>
                <w:rFonts w:ascii="仿宋" w:eastAsia="仿宋" w:hAnsi="仿宋"/>
              </w:rPr>
            </w:pPr>
          </w:p>
        </w:tc>
        <w:tc>
          <w:tcPr>
            <w:tcW w:w="1701" w:type="dxa"/>
            <w:vAlign w:val="center"/>
          </w:tcPr>
          <w:p w:rsidR="000D325D" w:rsidRPr="00F07C82" w:rsidRDefault="000D325D" w:rsidP="00F07C82">
            <w:pPr>
              <w:jc w:val="center"/>
              <w:rPr>
                <w:rFonts w:ascii="仿宋" w:eastAsia="仿宋" w:hAnsi="仿宋"/>
              </w:rPr>
            </w:pPr>
          </w:p>
        </w:tc>
      </w:tr>
      <w:tr w:rsidR="000D325D" w:rsidRPr="005D2165" w:rsidTr="00F07C82">
        <w:trPr>
          <w:trHeight w:val="1274"/>
        </w:trPr>
        <w:tc>
          <w:tcPr>
            <w:tcW w:w="1696" w:type="dxa"/>
            <w:vAlign w:val="center"/>
          </w:tcPr>
          <w:p w:rsidR="000D325D" w:rsidRPr="00F07C82" w:rsidRDefault="000D325D" w:rsidP="00F07C82">
            <w:pPr>
              <w:jc w:val="center"/>
              <w:rPr>
                <w:rFonts w:ascii="仿宋" w:eastAsia="仿宋" w:hAnsi="仿宋"/>
              </w:rPr>
            </w:pPr>
          </w:p>
        </w:tc>
        <w:tc>
          <w:tcPr>
            <w:tcW w:w="1843" w:type="dxa"/>
            <w:vAlign w:val="center"/>
          </w:tcPr>
          <w:p w:rsidR="000D325D" w:rsidRPr="00F07C82" w:rsidRDefault="000D325D" w:rsidP="00F07C82">
            <w:pPr>
              <w:jc w:val="center"/>
              <w:rPr>
                <w:rFonts w:ascii="仿宋" w:eastAsia="仿宋" w:hAnsi="仿宋"/>
              </w:rPr>
            </w:pPr>
          </w:p>
        </w:tc>
        <w:tc>
          <w:tcPr>
            <w:tcW w:w="3544" w:type="dxa"/>
            <w:vAlign w:val="center"/>
          </w:tcPr>
          <w:p w:rsidR="000D325D" w:rsidRPr="00F07C82" w:rsidRDefault="000D325D" w:rsidP="00F07C82">
            <w:pPr>
              <w:jc w:val="center"/>
              <w:rPr>
                <w:rFonts w:ascii="仿宋" w:eastAsia="仿宋" w:hAnsi="仿宋"/>
              </w:rPr>
            </w:pPr>
          </w:p>
        </w:tc>
        <w:tc>
          <w:tcPr>
            <w:tcW w:w="2126" w:type="dxa"/>
            <w:vAlign w:val="center"/>
          </w:tcPr>
          <w:p w:rsidR="000D325D" w:rsidRPr="00F07C82" w:rsidRDefault="00F07C82" w:rsidP="00F07C82">
            <w:pPr>
              <w:jc w:val="center"/>
              <w:rPr>
                <w:rFonts w:ascii="仿宋" w:eastAsia="仿宋" w:hAnsi="仿宋"/>
              </w:rPr>
            </w:pPr>
            <w:r w:rsidRPr="00F07C82">
              <w:rPr>
                <w:rFonts w:ascii="仿宋" w:eastAsia="仿宋" w:hAnsi="仿宋" w:hint="eastAsia"/>
              </w:rPr>
              <w:t>□</w:t>
            </w:r>
            <w:r w:rsidRPr="00F07C82">
              <w:rPr>
                <w:rFonts w:ascii="仿宋" w:eastAsia="仿宋" w:hAnsi="仿宋"/>
              </w:rPr>
              <w:t>是</w:t>
            </w:r>
            <w:r w:rsidRPr="00F07C82">
              <w:rPr>
                <w:rFonts w:ascii="仿宋" w:eastAsia="仿宋" w:hAnsi="仿宋" w:hint="eastAsia"/>
              </w:rPr>
              <w:t>□</w:t>
            </w:r>
            <w:r w:rsidRPr="00F07C82">
              <w:rPr>
                <w:rFonts w:ascii="仿宋" w:eastAsia="仿宋" w:hAnsi="仿宋"/>
              </w:rPr>
              <w:t>否</w:t>
            </w:r>
          </w:p>
        </w:tc>
        <w:tc>
          <w:tcPr>
            <w:tcW w:w="1985" w:type="dxa"/>
            <w:vAlign w:val="center"/>
          </w:tcPr>
          <w:p w:rsidR="000D325D" w:rsidRPr="00F07C82" w:rsidRDefault="000D325D" w:rsidP="00F07C82">
            <w:pPr>
              <w:jc w:val="center"/>
              <w:rPr>
                <w:rFonts w:ascii="仿宋" w:eastAsia="仿宋" w:hAnsi="仿宋"/>
              </w:rPr>
            </w:pPr>
          </w:p>
        </w:tc>
        <w:tc>
          <w:tcPr>
            <w:tcW w:w="1701" w:type="dxa"/>
            <w:vAlign w:val="center"/>
          </w:tcPr>
          <w:p w:rsidR="000D325D" w:rsidRPr="00F07C82" w:rsidRDefault="000D325D" w:rsidP="00F07C82">
            <w:pPr>
              <w:jc w:val="center"/>
              <w:rPr>
                <w:rFonts w:ascii="仿宋" w:eastAsia="仿宋" w:hAnsi="仿宋"/>
              </w:rPr>
            </w:pPr>
          </w:p>
        </w:tc>
      </w:tr>
    </w:tbl>
    <w:p w:rsidR="00F07C82" w:rsidRDefault="00FB1ECA" w:rsidP="005D2165">
      <w:pPr>
        <w:jc w:val="left"/>
        <w:rPr>
          <w:rFonts w:ascii="仿宋" w:eastAsia="仿宋" w:hAnsi="仿宋"/>
        </w:rPr>
      </w:pPr>
      <w:r>
        <w:rPr>
          <w:rFonts w:ascii="仿宋" w:eastAsia="仿宋" w:hAnsi="仿宋" w:hint="eastAsia"/>
        </w:rPr>
        <w:t>备注：</w:t>
      </w:r>
    </w:p>
    <w:p w:rsidR="00643A1C" w:rsidRPr="00643A1C" w:rsidRDefault="00643A1C" w:rsidP="00643A1C">
      <w:pPr>
        <w:pStyle w:val="a7"/>
        <w:numPr>
          <w:ilvl w:val="0"/>
          <w:numId w:val="1"/>
        </w:numPr>
        <w:ind w:firstLineChars="0"/>
        <w:jc w:val="left"/>
        <w:rPr>
          <w:rFonts w:ascii="仿宋" w:eastAsia="仿宋" w:hAnsi="仿宋"/>
        </w:rPr>
      </w:pPr>
      <w:r w:rsidRPr="00643A1C">
        <w:rPr>
          <w:rFonts w:ascii="仿宋" w:eastAsia="仿宋" w:hAnsi="仿宋" w:hint="eastAsia"/>
        </w:rPr>
        <w:t>请各单位、个人认真填写</w:t>
      </w:r>
      <w:r w:rsidRPr="00643A1C">
        <w:rPr>
          <w:rFonts w:ascii="仿宋" w:eastAsia="仿宋" w:hAnsi="仿宋"/>
        </w:rPr>
        <w:t>报</w:t>
      </w:r>
      <w:r w:rsidR="00F07C82" w:rsidRPr="00643A1C">
        <w:rPr>
          <w:rFonts w:ascii="仿宋" w:eastAsia="仿宋" w:hAnsi="仿宋"/>
        </w:rPr>
        <w:t>名表</w:t>
      </w:r>
      <w:r w:rsidRPr="00643A1C">
        <w:rPr>
          <w:rFonts w:ascii="仿宋" w:eastAsia="仿宋" w:hAnsi="仿宋" w:hint="eastAsia"/>
        </w:rPr>
        <w:t>，</w:t>
      </w:r>
      <w:hyperlink r:id="rId12" w:history="1">
        <w:r w:rsidRPr="00643A1C">
          <w:rPr>
            <w:rStyle w:val="a6"/>
            <w:rFonts w:ascii="仿宋" w:eastAsia="仿宋" w:hAnsi="仿宋"/>
          </w:rPr>
          <w:t>并于7月</w:t>
        </w:r>
        <w:r w:rsidRPr="00643A1C">
          <w:rPr>
            <w:rStyle w:val="a6"/>
            <w:rFonts w:ascii="仿宋" w:eastAsia="仿宋" w:hAnsi="仿宋" w:hint="eastAsia"/>
          </w:rPr>
          <w:t>1</w:t>
        </w:r>
        <w:r w:rsidRPr="00643A1C">
          <w:rPr>
            <w:rStyle w:val="a6"/>
            <w:rFonts w:ascii="仿宋" w:eastAsia="仿宋" w:hAnsi="仿宋"/>
          </w:rPr>
          <w:t>0日前发至</w:t>
        </w:r>
        <w:r w:rsidRPr="00643A1C">
          <w:rPr>
            <w:rStyle w:val="a6"/>
            <w:rFonts w:ascii="仿宋" w:eastAsia="仿宋" w:hAnsi="仿宋" w:hint="eastAsia"/>
          </w:rPr>
          <w:t>l</w:t>
        </w:r>
        <w:r w:rsidRPr="00643A1C">
          <w:rPr>
            <w:rStyle w:val="a6"/>
            <w:rFonts w:ascii="仿宋" w:eastAsia="仿宋" w:hAnsi="仿宋"/>
          </w:rPr>
          <w:t>iuliming@vip.163.com</w:t>
        </w:r>
      </w:hyperlink>
      <w:r w:rsidRPr="00643A1C">
        <w:rPr>
          <w:rFonts w:ascii="仿宋" w:eastAsia="仿宋" w:hAnsi="仿宋"/>
        </w:rPr>
        <w:t>处</w:t>
      </w:r>
      <w:r w:rsidRPr="00643A1C">
        <w:rPr>
          <w:rFonts w:ascii="仿宋" w:eastAsia="仿宋" w:hAnsi="仿宋" w:hint="eastAsia"/>
        </w:rPr>
        <w:t>。</w:t>
      </w:r>
    </w:p>
    <w:p w:rsidR="00F07C82" w:rsidRPr="00643A1C" w:rsidRDefault="00643A1C" w:rsidP="00643A1C">
      <w:pPr>
        <w:pStyle w:val="a7"/>
        <w:numPr>
          <w:ilvl w:val="0"/>
          <w:numId w:val="1"/>
        </w:numPr>
        <w:ind w:firstLineChars="0"/>
        <w:jc w:val="left"/>
        <w:rPr>
          <w:rFonts w:ascii="仿宋" w:eastAsia="仿宋" w:hAnsi="仿宋"/>
        </w:rPr>
      </w:pPr>
      <w:r w:rsidRPr="00643A1C">
        <w:rPr>
          <w:rFonts w:ascii="仿宋" w:eastAsia="仿宋" w:hAnsi="仿宋"/>
        </w:rPr>
        <w:t>报名联系电话</w:t>
      </w:r>
      <w:r w:rsidRPr="00643A1C">
        <w:rPr>
          <w:rFonts w:ascii="仿宋" w:eastAsia="仿宋" w:hAnsi="仿宋" w:hint="eastAsia"/>
        </w:rPr>
        <w:t>：</w:t>
      </w:r>
      <w:r w:rsidR="009E57B4" w:rsidRPr="009E57B4">
        <w:rPr>
          <w:rFonts w:ascii="仿宋" w:eastAsia="仿宋" w:hAnsi="仿宋" w:hint="eastAsia"/>
        </w:rPr>
        <w:t>刘立明</w:t>
      </w:r>
      <w:r w:rsidR="009E57B4" w:rsidRPr="009E57B4">
        <w:rPr>
          <w:rFonts w:ascii="仿宋" w:eastAsia="仿宋" w:hAnsi="仿宋"/>
        </w:rPr>
        <w:t xml:space="preserve"> 13810731592  </w:t>
      </w:r>
      <w:proofErr w:type="gramStart"/>
      <w:r w:rsidR="009E57B4" w:rsidRPr="009E57B4">
        <w:rPr>
          <w:rFonts w:ascii="仿宋" w:eastAsia="仿宋" w:hAnsi="仿宋"/>
        </w:rPr>
        <w:t>闫</w:t>
      </w:r>
      <w:proofErr w:type="gramEnd"/>
      <w:r w:rsidR="009E57B4" w:rsidRPr="009E57B4">
        <w:rPr>
          <w:rFonts w:ascii="仿宋" w:eastAsia="仿宋" w:hAnsi="仿宋"/>
        </w:rPr>
        <w:t xml:space="preserve">  会 18600061861  曹  阳 13910434407  王  珺 18601214653</w:t>
      </w:r>
    </w:p>
    <w:p w:rsidR="003E7643" w:rsidRDefault="005D2165" w:rsidP="005D2165">
      <w:pPr>
        <w:jc w:val="left"/>
        <w:rPr>
          <w:rFonts w:ascii="仿宋" w:eastAsia="仿宋" w:hAnsi="仿宋"/>
        </w:rPr>
      </w:pPr>
      <w:r>
        <w:rPr>
          <w:rFonts w:ascii="仿宋" w:eastAsia="仿宋" w:hAnsi="仿宋" w:hint="eastAsia"/>
        </w:rPr>
        <w:t>注：正式</w:t>
      </w:r>
      <w:r>
        <w:rPr>
          <w:rFonts w:ascii="仿宋" w:eastAsia="仿宋" w:hAnsi="仿宋"/>
        </w:rPr>
        <w:t>参</w:t>
      </w:r>
      <w:proofErr w:type="gramStart"/>
      <w:r>
        <w:rPr>
          <w:rFonts w:ascii="仿宋" w:eastAsia="仿宋" w:hAnsi="仿宋"/>
        </w:rPr>
        <w:t>编需要</w:t>
      </w:r>
      <w:proofErr w:type="gramEnd"/>
      <w:r>
        <w:rPr>
          <w:rFonts w:ascii="仿宋" w:eastAsia="仿宋" w:hAnsi="仿宋"/>
        </w:rPr>
        <w:t>提报</w:t>
      </w:r>
      <w:r>
        <w:rPr>
          <w:rFonts w:ascii="仿宋" w:eastAsia="仿宋" w:hAnsi="仿宋" w:hint="eastAsia"/>
        </w:rPr>
        <w:t>等级</w:t>
      </w:r>
      <w:r>
        <w:rPr>
          <w:rFonts w:ascii="仿宋" w:eastAsia="仿宋" w:hAnsi="仿宋"/>
        </w:rPr>
        <w:t>教程编写申报表，后期会根据</w:t>
      </w:r>
      <w:r>
        <w:rPr>
          <w:rFonts w:ascii="仿宋" w:eastAsia="仿宋" w:hAnsi="仿宋" w:hint="eastAsia"/>
        </w:rPr>
        <w:t>本次</w:t>
      </w:r>
      <w:r>
        <w:rPr>
          <w:rFonts w:ascii="仿宋" w:eastAsia="仿宋" w:hAnsi="仿宋"/>
        </w:rPr>
        <w:t>参会情况</w:t>
      </w:r>
      <w:r>
        <w:rPr>
          <w:rFonts w:ascii="仿宋" w:eastAsia="仿宋" w:hAnsi="仿宋" w:hint="eastAsia"/>
        </w:rPr>
        <w:t>组织各</w:t>
      </w:r>
      <w:r>
        <w:rPr>
          <w:rFonts w:ascii="仿宋" w:eastAsia="仿宋" w:hAnsi="仿宋"/>
        </w:rPr>
        <w:t>意向</w:t>
      </w:r>
      <w:r>
        <w:rPr>
          <w:rFonts w:ascii="仿宋" w:eastAsia="仿宋" w:hAnsi="仿宋" w:hint="eastAsia"/>
        </w:rPr>
        <w:t>参编</w:t>
      </w:r>
      <w:r>
        <w:rPr>
          <w:rFonts w:ascii="仿宋" w:eastAsia="仿宋" w:hAnsi="仿宋"/>
        </w:rPr>
        <w:t>单位、个人申报。</w:t>
      </w:r>
    </w:p>
    <w:sectPr w:rsidR="003E7643" w:rsidSect="001969E2">
      <w:pgSz w:w="15840" w:h="12240" w:orient="landscape"/>
      <w:pgMar w:top="1440" w:right="1247" w:bottom="1440" w:left="1588"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66" w:rsidRDefault="00765466" w:rsidP="005D2165">
      <w:r>
        <w:separator/>
      </w:r>
    </w:p>
  </w:endnote>
  <w:endnote w:type="continuationSeparator" w:id="0">
    <w:p w:rsidR="00765466" w:rsidRDefault="00765466" w:rsidP="005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Helvetica Neue">
    <w:charset w:val="00"/>
    <w:family w:val="auto"/>
    <w:pitch w:val="variable"/>
    <w:sig w:usb0="E50002FF" w:usb1="500079DB" w:usb2="0000001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20346"/>
      <w:docPartObj>
        <w:docPartGallery w:val="Page Numbers (Bottom of Page)"/>
        <w:docPartUnique/>
      </w:docPartObj>
    </w:sdtPr>
    <w:sdtEndPr>
      <w:rPr>
        <w:rFonts w:ascii="仿宋_GB2312" w:eastAsia="仿宋_GB2312" w:hint="eastAsia"/>
        <w:sz w:val="28"/>
        <w:szCs w:val="28"/>
      </w:rPr>
    </w:sdtEndPr>
    <w:sdtContent>
      <w:p w:rsidR="00EE1BE2" w:rsidRPr="00EE1BE2" w:rsidRDefault="00EE1BE2">
        <w:pPr>
          <w:pStyle w:val="a5"/>
          <w:rPr>
            <w:rFonts w:ascii="仿宋_GB2312" w:eastAsia="仿宋_GB2312" w:hint="eastAsia"/>
            <w:sz w:val="28"/>
            <w:szCs w:val="28"/>
          </w:rPr>
        </w:pPr>
        <w:r w:rsidRPr="00EE1BE2">
          <w:rPr>
            <w:rFonts w:ascii="仿宋_GB2312" w:eastAsia="仿宋_GB2312" w:hint="eastAsia"/>
            <w:sz w:val="28"/>
            <w:szCs w:val="28"/>
          </w:rPr>
          <w:fldChar w:fldCharType="begin"/>
        </w:r>
        <w:r w:rsidRPr="00EE1BE2">
          <w:rPr>
            <w:rFonts w:ascii="仿宋_GB2312" w:eastAsia="仿宋_GB2312" w:hint="eastAsia"/>
            <w:sz w:val="28"/>
            <w:szCs w:val="28"/>
          </w:rPr>
          <w:instrText>PAGE   \* MERGEFORMAT</w:instrText>
        </w:r>
        <w:r w:rsidRPr="00EE1BE2">
          <w:rPr>
            <w:rFonts w:ascii="仿宋_GB2312" w:eastAsia="仿宋_GB2312" w:hint="eastAsia"/>
            <w:sz w:val="28"/>
            <w:szCs w:val="28"/>
          </w:rPr>
          <w:fldChar w:fldCharType="separate"/>
        </w:r>
        <w:r w:rsidR="001969E2" w:rsidRPr="001969E2">
          <w:rPr>
            <w:rFonts w:ascii="仿宋_GB2312" w:eastAsia="仿宋_GB2312"/>
            <w:noProof/>
            <w:sz w:val="28"/>
            <w:szCs w:val="28"/>
            <w:lang w:val="zh-CN"/>
          </w:rPr>
          <w:t>-</w:t>
        </w:r>
        <w:r w:rsidR="001969E2">
          <w:rPr>
            <w:rFonts w:ascii="仿宋_GB2312" w:eastAsia="仿宋_GB2312"/>
            <w:noProof/>
            <w:sz w:val="28"/>
            <w:szCs w:val="28"/>
          </w:rPr>
          <w:t xml:space="preserve"> 4 -</w:t>
        </w:r>
        <w:r w:rsidRPr="00EE1BE2">
          <w:rPr>
            <w:rFonts w:ascii="仿宋_GB2312" w:eastAsia="仿宋_GB2312" w:hint="eastAsia"/>
            <w:sz w:val="28"/>
            <w:szCs w:val="28"/>
          </w:rPr>
          <w:fldChar w:fldCharType="end"/>
        </w:r>
      </w:p>
    </w:sdtContent>
  </w:sdt>
  <w:p w:rsidR="00EE1BE2" w:rsidRDefault="00EE1B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52306"/>
      <w:docPartObj>
        <w:docPartGallery w:val="Page Numbers (Bottom of Page)"/>
        <w:docPartUnique/>
      </w:docPartObj>
    </w:sdtPr>
    <w:sdtEndPr>
      <w:rPr>
        <w:rFonts w:ascii="仿宋_GB2312" w:eastAsia="仿宋_GB2312" w:hint="eastAsia"/>
        <w:sz w:val="28"/>
        <w:szCs w:val="28"/>
      </w:rPr>
    </w:sdtEndPr>
    <w:sdtContent>
      <w:p w:rsidR="00EE1BE2" w:rsidRPr="00EE1BE2" w:rsidRDefault="00EE1BE2">
        <w:pPr>
          <w:pStyle w:val="a5"/>
          <w:jc w:val="right"/>
          <w:rPr>
            <w:rFonts w:ascii="仿宋_GB2312" w:eastAsia="仿宋_GB2312" w:hint="eastAsia"/>
            <w:sz w:val="28"/>
            <w:szCs w:val="28"/>
          </w:rPr>
        </w:pPr>
        <w:r w:rsidRPr="00EE1BE2">
          <w:rPr>
            <w:rFonts w:ascii="仿宋_GB2312" w:eastAsia="仿宋_GB2312" w:hint="eastAsia"/>
            <w:sz w:val="28"/>
            <w:szCs w:val="28"/>
          </w:rPr>
          <w:fldChar w:fldCharType="begin"/>
        </w:r>
        <w:r w:rsidRPr="00EE1BE2">
          <w:rPr>
            <w:rFonts w:ascii="仿宋_GB2312" w:eastAsia="仿宋_GB2312" w:hint="eastAsia"/>
            <w:sz w:val="28"/>
            <w:szCs w:val="28"/>
          </w:rPr>
          <w:instrText>PAGE   \* MERGEFORMAT</w:instrText>
        </w:r>
        <w:r w:rsidRPr="00EE1BE2">
          <w:rPr>
            <w:rFonts w:ascii="仿宋_GB2312" w:eastAsia="仿宋_GB2312" w:hint="eastAsia"/>
            <w:sz w:val="28"/>
            <w:szCs w:val="28"/>
          </w:rPr>
          <w:fldChar w:fldCharType="separate"/>
        </w:r>
        <w:r w:rsidR="001969E2" w:rsidRPr="001969E2">
          <w:rPr>
            <w:rFonts w:ascii="仿宋_GB2312" w:eastAsia="仿宋_GB2312"/>
            <w:noProof/>
            <w:sz w:val="28"/>
            <w:szCs w:val="28"/>
            <w:lang w:val="zh-CN"/>
          </w:rPr>
          <w:t>-</w:t>
        </w:r>
        <w:r w:rsidR="001969E2">
          <w:rPr>
            <w:rFonts w:ascii="仿宋_GB2312" w:eastAsia="仿宋_GB2312"/>
            <w:noProof/>
            <w:sz w:val="28"/>
            <w:szCs w:val="28"/>
          </w:rPr>
          <w:t xml:space="preserve"> 3 -</w:t>
        </w:r>
        <w:r w:rsidRPr="00EE1BE2">
          <w:rPr>
            <w:rFonts w:ascii="仿宋_GB2312" w:eastAsia="仿宋_GB2312" w:hint="eastAsia"/>
            <w:sz w:val="28"/>
            <w:szCs w:val="28"/>
          </w:rPr>
          <w:fldChar w:fldCharType="end"/>
        </w:r>
      </w:p>
    </w:sdtContent>
  </w:sdt>
  <w:p w:rsidR="00EE1BE2" w:rsidRDefault="00EE1B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66" w:rsidRDefault="00765466" w:rsidP="005D2165">
      <w:r>
        <w:separator/>
      </w:r>
    </w:p>
  </w:footnote>
  <w:footnote w:type="continuationSeparator" w:id="0">
    <w:p w:rsidR="00765466" w:rsidRDefault="00765466" w:rsidP="005D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2D98"/>
    <w:multiLevelType w:val="hybridMultilevel"/>
    <w:tmpl w:val="1922B1B4"/>
    <w:lvl w:ilvl="0" w:tplc="8F065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5D02D0"/>
    <w:multiLevelType w:val="hybridMultilevel"/>
    <w:tmpl w:val="878816C8"/>
    <w:lvl w:ilvl="0" w:tplc="55E0C3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165A"/>
    <w:rsid w:val="000A7809"/>
    <w:rsid w:val="000D325D"/>
    <w:rsid w:val="001969E2"/>
    <w:rsid w:val="00252228"/>
    <w:rsid w:val="0026457F"/>
    <w:rsid w:val="00296308"/>
    <w:rsid w:val="002A7ABF"/>
    <w:rsid w:val="002C74B8"/>
    <w:rsid w:val="002D6D64"/>
    <w:rsid w:val="002E7D68"/>
    <w:rsid w:val="00312201"/>
    <w:rsid w:val="003A452B"/>
    <w:rsid w:val="003E7643"/>
    <w:rsid w:val="00412D30"/>
    <w:rsid w:val="00460854"/>
    <w:rsid w:val="004C25FD"/>
    <w:rsid w:val="005008E7"/>
    <w:rsid w:val="005D2165"/>
    <w:rsid w:val="00610564"/>
    <w:rsid w:val="00632325"/>
    <w:rsid w:val="00643A1C"/>
    <w:rsid w:val="00676A64"/>
    <w:rsid w:val="006D1714"/>
    <w:rsid w:val="00765466"/>
    <w:rsid w:val="00773E0C"/>
    <w:rsid w:val="007A385D"/>
    <w:rsid w:val="007B7432"/>
    <w:rsid w:val="007C5379"/>
    <w:rsid w:val="00854B8F"/>
    <w:rsid w:val="008C1778"/>
    <w:rsid w:val="008D043E"/>
    <w:rsid w:val="00981BB1"/>
    <w:rsid w:val="0098452B"/>
    <w:rsid w:val="009A4D9C"/>
    <w:rsid w:val="009E57B4"/>
    <w:rsid w:val="009F6B1D"/>
    <w:rsid w:val="00A206DD"/>
    <w:rsid w:val="00AD2BFD"/>
    <w:rsid w:val="00B21E3E"/>
    <w:rsid w:val="00B9165A"/>
    <w:rsid w:val="00BC124F"/>
    <w:rsid w:val="00CB1D88"/>
    <w:rsid w:val="00CB2C8B"/>
    <w:rsid w:val="00D02115"/>
    <w:rsid w:val="00E30B51"/>
    <w:rsid w:val="00E62CCC"/>
    <w:rsid w:val="00E73840"/>
    <w:rsid w:val="00ED5BCE"/>
    <w:rsid w:val="00EE1BE2"/>
    <w:rsid w:val="00F07C82"/>
    <w:rsid w:val="00F91892"/>
    <w:rsid w:val="00FB1ECA"/>
    <w:rsid w:val="00FD6D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0C"/>
    <w:pPr>
      <w:widowControl w:val="0"/>
      <w:jc w:val="both"/>
    </w:pPr>
  </w:style>
  <w:style w:type="paragraph" w:styleId="1">
    <w:name w:val="heading 1"/>
    <w:basedOn w:val="a"/>
    <w:next w:val="a"/>
    <w:link w:val="1Char"/>
    <w:qFormat/>
    <w:rsid w:val="009A4D9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D2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2165"/>
    <w:rPr>
      <w:sz w:val="18"/>
      <w:szCs w:val="18"/>
    </w:rPr>
  </w:style>
  <w:style w:type="paragraph" w:styleId="a5">
    <w:name w:val="footer"/>
    <w:basedOn w:val="a"/>
    <w:link w:val="Char0"/>
    <w:uiPriority w:val="99"/>
    <w:unhideWhenUsed/>
    <w:rsid w:val="005D2165"/>
    <w:pPr>
      <w:tabs>
        <w:tab w:val="center" w:pos="4153"/>
        <w:tab w:val="right" w:pos="8306"/>
      </w:tabs>
      <w:snapToGrid w:val="0"/>
      <w:jc w:val="left"/>
    </w:pPr>
    <w:rPr>
      <w:sz w:val="18"/>
      <w:szCs w:val="18"/>
    </w:rPr>
  </w:style>
  <w:style w:type="character" w:customStyle="1" w:styleId="Char0">
    <w:name w:val="页脚 Char"/>
    <w:basedOn w:val="a0"/>
    <w:link w:val="a5"/>
    <w:uiPriority w:val="99"/>
    <w:rsid w:val="005D2165"/>
    <w:rPr>
      <w:sz w:val="18"/>
      <w:szCs w:val="18"/>
    </w:rPr>
  </w:style>
  <w:style w:type="character" w:styleId="a6">
    <w:name w:val="Hyperlink"/>
    <w:basedOn w:val="a0"/>
    <w:uiPriority w:val="99"/>
    <w:unhideWhenUsed/>
    <w:rsid w:val="00643A1C"/>
    <w:rPr>
      <w:color w:val="0563C1" w:themeColor="hyperlink"/>
      <w:u w:val="single"/>
    </w:rPr>
  </w:style>
  <w:style w:type="paragraph" w:styleId="a7">
    <w:name w:val="List Paragraph"/>
    <w:basedOn w:val="a"/>
    <w:uiPriority w:val="34"/>
    <w:qFormat/>
    <w:rsid w:val="00643A1C"/>
    <w:pPr>
      <w:ind w:firstLineChars="200" w:firstLine="420"/>
    </w:pPr>
  </w:style>
  <w:style w:type="character" w:customStyle="1" w:styleId="1Char">
    <w:name w:val="标题 1 Char"/>
    <w:basedOn w:val="a0"/>
    <w:link w:val="1"/>
    <w:rsid w:val="009A4D9C"/>
    <w:rPr>
      <w:rFonts w:ascii="宋体" w:eastAsia="宋体" w:hAnsi="宋体" w:cs="Times New Roman"/>
      <w:b/>
      <w:kern w:val="44"/>
      <w:sz w:val="48"/>
      <w:szCs w:val="48"/>
    </w:rPr>
  </w:style>
  <w:style w:type="paragraph" w:styleId="a8">
    <w:name w:val="Normal (Web)"/>
    <w:basedOn w:val="a"/>
    <w:uiPriority w:val="99"/>
    <w:unhideWhenUsed/>
    <w:rsid w:val="009A4D9C"/>
    <w:pPr>
      <w:widowControl/>
      <w:spacing w:before="100" w:beforeAutospacing="1" w:after="100" w:afterAutospacing="1"/>
      <w:jc w:val="left"/>
    </w:pPr>
    <w:rPr>
      <w:rFonts w:ascii="宋体" w:eastAsia="宋体" w:hAnsi="宋体" w:cs="宋体"/>
      <w:kern w:val="0"/>
    </w:rPr>
  </w:style>
  <w:style w:type="paragraph" w:styleId="a9">
    <w:name w:val="Balloon Text"/>
    <w:basedOn w:val="a"/>
    <w:link w:val="Char1"/>
    <w:uiPriority w:val="99"/>
    <w:semiHidden/>
    <w:unhideWhenUsed/>
    <w:rsid w:val="00FB1ECA"/>
    <w:rPr>
      <w:sz w:val="18"/>
      <w:szCs w:val="18"/>
    </w:rPr>
  </w:style>
  <w:style w:type="character" w:customStyle="1" w:styleId="Char1">
    <w:name w:val="批注框文本 Char"/>
    <w:basedOn w:val="a0"/>
    <w:link w:val="a9"/>
    <w:uiPriority w:val="99"/>
    <w:semiHidden/>
    <w:rsid w:val="00FB1E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4182;&#20110;7&#26376;10&#26085;&#21069;&#21457;&#33267;liuliming@vip.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D653-D5CF-42BD-9AA0-4699230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GYQ</cp:lastModifiedBy>
  <cp:revision>45</cp:revision>
  <cp:lastPrinted>2019-06-19T03:46:00Z</cp:lastPrinted>
  <dcterms:created xsi:type="dcterms:W3CDTF">2019-06-18T09:43:00Z</dcterms:created>
  <dcterms:modified xsi:type="dcterms:W3CDTF">2019-06-25T02:58:00Z</dcterms:modified>
</cp:coreProperties>
</file>