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8" w:rsidRPr="009C4C20" w:rsidRDefault="008D5008" w:rsidP="008D5008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9C4C20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76</w:t>
      </w:r>
      <w:r w:rsidRPr="009C4C20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9C4C20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9C4C20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C4C20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8D5008" w:rsidRPr="008D5008" w:rsidRDefault="008D5008">
      <w:pPr>
        <w:jc w:val="center"/>
        <w:rPr>
          <w:rStyle w:val="a7"/>
          <w:rFonts w:ascii="方正小标宋简体" w:eastAsia="方正小标宋简体" w:hAnsiTheme="minorEastAsia" w:cs="Tahoma"/>
          <w:color w:val="000000"/>
          <w:sz w:val="38"/>
          <w:szCs w:val="38"/>
          <w:shd w:val="clear" w:color="auto" w:fill="FFFFFF"/>
        </w:rPr>
      </w:pPr>
    </w:p>
    <w:p w:rsidR="008D5008" w:rsidRDefault="008D5008" w:rsidP="008D5008">
      <w:pPr>
        <w:jc w:val="center"/>
        <w:rPr>
          <w:rStyle w:val="a7"/>
          <w:rFonts w:ascii="方正小标宋简体" w:eastAsia="方正小标宋简体" w:hAnsiTheme="minorEastAsia" w:cs="Tahoma"/>
          <w:color w:val="000000"/>
          <w:sz w:val="38"/>
          <w:szCs w:val="38"/>
          <w:shd w:val="clear" w:color="auto" w:fill="FFFFFF"/>
        </w:rPr>
      </w:pPr>
      <w:r w:rsidRPr="008D5008">
        <w:rPr>
          <w:rStyle w:val="a7"/>
          <w:rFonts w:ascii="方正小标宋简体" w:eastAsia="方正小标宋简体" w:hAnsiTheme="minorEastAsia" w:cs="Tahoma" w:hint="eastAsia"/>
          <w:color w:val="000000"/>
          <w:sz w:val="38"/>
          <w:szCs w:val="38"/>
          <w:shd w:val="clear" w:color="auto" w:fill="FFFFFF"/>
        </w:rPr>
        <w:t>关于召开第三届全国住宅装饰装修行业T20峰会的</w:t>
      </w:r>
    </w:p>
    <w:p w:rsidR="0021171A" w:rsidRPr="008D5008" w:rsidRDefault="008D5008" w:rsidP="008D5008">
      <w:pPr>
        <w:jc w:val="center"/>
        <w:rPr>
          <w:rStyle w:val="a7"/>
          <w:rFonts w:ascii="方正小标宋简体" w:eastAsia="方正小标宋简体" w:hAnsiTheme="minorEastAsia" w:cs="Tahoma"/>
          <w:color w:val="000000"/>
          <w:sz w:val="38"/>
          <w:szCs w:val="38"/>
          <w:shd w:val="clear" w:color="auto" w:fill="FFFFFF"/>
        </w:rPr>
      </w:pPr>
      <w:r w:rsidRPr="008D5008">
        <w:rPr>
          <w:rStyle w:val="a7"/>
          <w:rFonts w:ascii="方正小标宋简体" w:eastAsia="方正小标宋简体" w:hAnsiTheme="minorEastAsia" w:cs="Tahoma" w:hint="eastAsia"/>
          <w:color w:val="000000"/>
          <w:sz w:val="38"/>
          <w:szCs w:val="38"/>
          <w:shd w:val="clear" w:color="auto" w:fill="FFFFFF"/>
        </w:rPr>
        <w:t>通</w:t>
      </w:r>
      <w:r>
        <w:rPr>
          <w:rStyle w:val="a7"/>
          <w:rFonts w:ascii="方正小标宋简体" w:eastAsia="方正小标宋简体" w:hAnsiTheme="minorEastAsia" w:cs="Tahoma" w:hint="eastAsia"/>
          <w:color w:val="000000"/>
          <w:sz w:val="38"/>
          <w:szCs w:val="38"/>
          <w:shd w:val="clear" w:color="auto" w:fill="FFFFFF"/>
        </w:rPr>
        <w:t xml:space="preserve"> </w:t>
      </w:r>
      <w:r w:rsidRPr="008D5008">
        <w:rPr>
          <w:rStyle w:val="a7"/>
          <w:rFonts w:ascii="方正小标宋简体" w:eastAsia="方正小标宋简体" w:hAnsiTheme="minorEastAsia" w:cs="Tahoma" w:hint="eastAsia"/>
          <w:color w:val="000000"/>
          <w:sz w:val="38"/>
          <w:szCs w:val="38"/>
          <w:shd w:val="clear" w:color="auto" w:fill="FFFFFF"/>
        </w:rPr>
        <w:t>知</w:t>
      </w:r>
    </w:p>
    <w:p w:rsidR="0021171A" w:rsidRPr="008D5008" w:rsidRDefault="0021171A">
      <w:pPr>
        <w:spacing w:line="360" w:lineRule="auto"/>
        <w:jc w:val="center"/>
        <w:rPr>
          <w:rStyle w:val="a7"/>
          <w:rFonts w:ascii="方正小标宋简体" w:eastAsia="方正小标宋简体" w:hAnsi="Tahoma" w:cs="Tahoma"/>
          <w:b w:val="0"/>
          <w:color w:val="000000"/>
          <w:sz w:val="38"/>
          <w:szCs w:val="38"/>
          <w:shd w:val="clear" w:color="auto" w:fill="FFFFFF"/>
        </w:rPr>
      </w:pPr>
    </w:p>
    <w:p w:rsidR="0021171A" w:rsidRPr="008D5008" w:rsidRDefault="008D5008" w:rsidP="008D5008">
      <w:pPr>
        <w:spacing w:line="360" w:lineRule="auto"/>
        <w:jc w:val="left"/>
        <w:rPr>
          <w:rStyle w:val="a7"/>
          <w:rFonts w:ascii="仿宋_GB2312" w:eastAsia="仿宋_GB2312" w:hAnsi="Tahoma" w:cs="Tahoma"/>
          <w:b w:val="0"/>
          <w:color w:val="000000"/>
          <w:sz w:val="32"/>
          <w:szCs w:val="32"/>
          <w:shd w:val="clear" w:color="auto" w:fill="FFFFFF"/>
        </w:rPr>
      </w:pP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各相关单位：</w:t>
      </w:r>
    </w:p>
    <w:p w:rsidR="0021171A" w:rsidRPr="008D5008" w:rsidRDefault="008D5008" w:rsidP="008D5008">
      <w:pPr>
        <w:spacing w:line="360" w:lineRule="auto"/>
        <w:ind w:firstLineChars="200" w:firstLine="640"/>
        <w:rPr>
          <w:rStyle w:val="a7"/>
          <w:rFonts w:ascii="仿宋_GB2312" w:eastAsia="仿宋_GB2312" w:hAnsi="Tahoma" w:cs="Tahoma"/>
          <w:b w:val="0"/>
          <w:color w:val="000000"/>
          <w:sz w:val="32"/>
          <w:szCs w:val="32"/>
          <w:shd w:val="clear" w:color="auto" w:fill="FFFFFF"/>
        </w:rPr>
      </w:pP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2019年中国的住宅装饰装修行业迎来了发展的分水岭，整个市场从原来的卖方市场向买方市场过</w:t>
      </w:r>
      <w:r w:rsidR="00291033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渡，企业发展也从原来的机会驱动型向客户价值驱动型转变。同时全</w:t>
      </w: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装修政策在持续深化，</w:t>
      </w:r>
      <w:r w:rsidR="00291033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住宅装饰装修</w:t>
      </w: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行业面临着前所未有的考验，行业整体增速明显放缓。商业模式也从过去的半包、全包、大店发展到现在的整装、</w:t>
      </w:r>
      <w:r w:rsidR="00291033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拎</w:t>
      </w: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包入住、定制精装。如何能够赢得未来市场？装配化、信息化技术建设究竟怎样入手？哪些模式势在必行？</w:t>
      </w:r>
    </w:p>
    <w:p w:rsidR="0021171A" w:rsidRPr="008D5008" w:rsidRDefault="008D5008" w:rsidP="008D5008">
      <w:pPr>
        <w:spacing w:line="360" w:lineRule="auto"/>
        <w:ind w:firstLineChars="200" w:firstLine="640"/>
        <w:rPr>
          <w:rStyle w:val="a7"/>
          <w:rFonts w:ascii="仿宋_GB2312" w:eastAsia="仿宋_GB2312" w:hAnsi="Tahoma" w:cs="Tahoma"/>
          <w:b w:val="0"/>
          <w:color w:val="000000"/>
          <w:sz w:val="32"/>
          <w:szCs w:val="32"/>
          <w:shd w:val="clear" w:color="auto" w:fill="FFFFFF"/>
        </w:rPr>
      </w:pP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为顺应行业发展，为业内企业探讨问题、共谋趋势搭建平台。经中国建筑装饰协会研究决定，将于2019年8月20日在深圳召开“2019年第三届全国住宅装饰装修行业T20峰会”。</w:t>
      </w:r>
    </w:p>
    <w:p w:rsidR="008013A8" w:rsidRDefault="008D5008" w:rsidP="00291033">
      <w:pPr>
        <w:spacing w:line="360" w:lineRule="auto"/>
        <w:ind w:firstLineChars="200" w:firstLine="640"/>
        <w:jc w:val="left"/>
        <w:rPr>
          <w:rStyle w:val="a7"/>
          <w:rFonts w:ascii="仿宋_GB2312" w:eastAsia="仿宋_GB2312" w:hAnsi="Tahoma" w:cs="Tahoma"/>
          <w:b w:val="0"/>
          <w:color w:val="000000"/>
          <w:sz w:val="32"/>
          <w:szCs w:val="32"/>
          <w:shd w:val="clear" w:color="auto" w:fill="FFFFFF"/>
        </w:rPr>
        <w:sectPr w:rsidR="008013A8" w:rsidSect="008013A8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本届会议将重点围绕</w:t>
      </w:r>
      <w:r w:rsidRPr="008D5008">
        <w:rPr>
          <w:rFonts w:ascii="仿宋_GB2312" w:eastAsia="仿宋_GB2312" w:hAnsi="Tahoma" w:cs="Tahoma" w:hint="eastAsia"/>
          <w:bCs/>
          <w:color w:val="000000"/>
          <w:sz w:val="32"/>
          <w:szCs w:val="32"/>
          <w:shd w:val="clear" w:color="auto" w:fill="FFFFFF"/>
        </w:rPr>
        <w:t>住宅装饰装修行业未来十年的发展方向进行探讨</w:t>
      </w: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，汇聚行业领导、全国T20</w:t>
      </w:r>
      <w:r w:rsidR="00291033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企业</w:t>
      </w: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及知名家装企业领袖、</w:t>
      </w:r>
    </w:p>
    <w:p w:rsidR="0021171A" w:rsidRPr="008D5008" w:rsidRDefault="008D5008" w:rsidP="008013A8">
      <w:pPr>
        <w:spacing w:line="360" w:lineRule="auto"/>
        <w:jc w:val="left"/>
        <w:rPr>
          <w:rStyle w:val="a7"/>
          <w:rFonts w:ascii="仿宋_GB2312" w:eastAsia="仿宋_GB2312" w:hAnsi="Tahoma" w:cs="Tahoma"/>
          <w:b w:val="0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lastRenderedPageBreak/>
        <w:t>家居建材供应商、高质量服务供应商和行业专家等各方力量，现场论道，共同谋划住宅装饰装修行业的发展战略。</w:t>
      </w:r>
    </w:p>
    <w:p w:rsidR="0021171A" w:rsidRPr="008D5008" w:rsidRDefault="008D5008" w:rsidP="00291033">
      <w:pPr>
        <w:spacing w:line="360" w:lineRule="auto"/>
        <w:ind w:firstLineChars="200" w:firstLine="640"/>
        <w:jc w:val="left"/>
        <w:rPr>
          <w:rStyle w:val="a7"/>
          <w:rFonts w:ascii="仿宋_GB2312" w:eastAsia="仿宋_GB2312" w:hAnsi="Tahoma" w:cs="Tahoma"/>
          <w:b w:val="0"/>
          <w:color w:val="000000"/>
          <w:sz w:val="32"/>
          <w:szCs w:val="32"/>
          <w:shd w:val="clear" w:color="auto" w:fill="FFFFFF"/>
        </w:rPr>
      </w:pPr>
      <w:r w:rsidRPr="008D5008">
        <w:rPr>
          <w:rStyle w:val="a7"/>
          <w:rFonts w:ascii="仿宋_GB2312" w:eastAsia="仿宋_GB2312" w:hAnsi="Tahoma" w:cs="Tahoma" w:hint="eastAsia"/>
          <w:b w:val="0"/>
          <w:color w:val="000000"/>
          <w:sz w:val="32"/>
          <w:szCs w:val="32"/>
          <w:shd w:val="clear" w:color="auto" w:fill="FFFFFF"/>
        </w:rPr>
        <w:t>诚邀各相关单位共襄盛举，参加本届行业盛会！</w:t>
      </w:r>
    </w:p>
    <w:p w:rsidR="0021171A" w:rsidRPr="00291033" w:rsidRDefault="008D5008" w:rsidP="00291033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ahoma" w:cs="Tahoma"/>
          <w:sz w:val="32"/>
          <w:szCs w:val="32"/>
        </w:rPr>
      </w:pPr>
      <w:r w:rsidRPr="00291033">
        <w:rPr>
          <w:rStyle w:val="a7"/>
          <w:rFonts w:ascii="仿宋_GB2312" w:eastAsia="仿宋_GB2312" w:hAnsi="Tahoma" w:cs="Tahoma" w:hint="eastAsia"/>
          <w:b w:val="0"/>
          <w:sz w:val="32"/>
          <w:szCs w:val="32"/>
        </w:rPr>
        <w:t>指导单位：</w:t>
      </w:r>
      <w:r w:rsidRPr="00291033">
        <w:rPr>
          <w:rFonts w:ascii="仿宋_GB2312" w:eastAsia="仿宋_GB2312" w:hAnsi="Tahoma" w:cs="Tahoma" w:hint="eastAsia"/>
          <w:sz w:val="32"/>
          <w:szCs w:val="32"/>
        </w:rPr>
        <w:t>中国建筑装饰协会</w:t>
      </w:r>
    </w:p>
    <w:p w:rsidR="0021171A" w:rsidRPr="00291033" w:rsidRDefault="008D5008" w:rsidP="00291033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ahoma" w:cs="Tahoma"/>
          <w:sz w:val="32"/>
          <w:szCs w:val="32"/>
        </w:rPr>
      </w:pPr>
      <w:r w:rsidRPr="00291033">
        <w:rPr>
          <w:rFonts w:ascii="仿宋_GB2312" w:eastAsia="仿宋_GB2312" w:hAnsi="Tahoma" w:cs="Tahoma" w:hint="eastAsia"/>
          <w:sz w:val="32"/>
          <w:szCs w:val="32"/>
        </w:rPr>
        <w:t>主办单位：中国建筑装饰协会住宅装饰装修和部品产业分会</w:t>
      </w:r>
    </w:p>
    <w:p w:rsidR="0021171A" w:rsidRPr="00291033" w:rsidRDefault="008D5008" w:rsidP="00291033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rPr>
          <w:rStyle w:val="a7"/>
          <w:rFonts w:ascii="仿宋_GB2312" w:eastAsia="仿宋_GB2312" w:hAnsi="Tahoma" w:cs="Tahoma"/>
          <w:b w:val="0"/>
          <w:bCs w:val="0"/>
          <w:sz w:val="32"/>
          <w:szCs w:val="32"/>
        </w:rPr>
      </w:pPr>
      <w:r w:rsidRPr="00291033">
        <w:rPr>
          <w:rFonts w:ascii="仿宋_GB2312" w:eastAsia="仿宋_GB2312" w:hAnsi="Tahoma" w:cs="Tahoma" w:hint="eastAsia"/>
          <w:sz w:val="32"/>
          <w:szCs w:val="32"/>
        </w:rPr>
        <w:t>承办单位：深圳市名雕装饰股份有限公司</w:t>
      </w:r>
    </w:p>
    <w:p w:rsidR="0021171A" w:rsidRPr="00291033" w:rsidRDefault="008D5008" w:rsidP="00291033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291033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会议时间：</w:t>
      </w:r>
      <w:r w:rsidRPr="00291033">
        <w:rPr>
          <w:rFonts w:ascii="仿宋_GB2312" w:eastAsia="仿宋_GB2312" w:hint="eastAsia"/>
          <w:sz w:val="32"/>
          <w:szCs w:val="32"/>
        </w:rPr>
        <w:t>2019年8月20日</w:t>
      </w:r>
    </w:p>
    <w:p w:rsidR="0021171A" w:rsidRPr="00291033" w:rsidRDefault="008D5008" w:rsidP="00291033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rPr>
          <w:rStyle w:val="a7"/>
          <w:rFonts w:ascii="仿宋_GB2312" w:eastAsia="仿宋_GB2312"/>
          <w:b w:val="0"/>
          <w:sz w:val="32"/>
          <w:szCs w:val="32"/>
        </w:rPr>
      </w:pPr>
      <w:r w:rsidRPr="00291033"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会议地点：</w:t>
      </w:r>
      <w:r w:rsidR="00291033">
        <w:rPr>
          <w:rFonts w:ascii="仿宋_GB2312" w:eastAsia="仿宋_GB2312" w:hint="eastAsia"/>
          <w:bCs/>
          <w:sz w:val="32"/>
          <w:szCs w:val="32"/>
        </w:rPr>
        <w:t>深圳</w:t>
      </w:r>
      <w:r w:rsidRPr="00291033">
        <w:rPr>
          <w:rFonts w:ascii="仿宋_GB2312" w:eastAsia="仿宋_GB2312" w:hint="eastAsia"/>
          <w:bCs/>
          <w:sz w:val="32"/>
          <w:szCs w:val="32"/>
        </w:rPr>
        <w:t>君悦酒店（深圳市罗湖区宝安南路1881号）</w:t>
      </w:r>
    </w:p>
    <w:p w:rsidR="0021171A" w:rsidRPr="00291033" w:rsidRDefault="008D5008" w:rsidP="00291033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91033">
        <w:rPr>
          <w:rFonts w:ascii="仿宋_GB2312" w:eastAsia="仿宋_GB2312" w:hAnsi="微软雅黑" w:hint="eastAsia"/>
          <w:sz w:val="32"/>
          <w:szCs w:val="32"/>
        </w:rPr>
        <w:t>联 系 人：胡亚南</w:t>
      </w:r>
      <w:r w:rsidR="00291033">
        <w:rPr>
          <w:rFonts w:ascii="仿宋_GB2312" w:eastAsia="仿宋_GB2312" w:hAnsi="微软雅黑" w:hint="eastAsia"/>
          <w:sz w:val="32"/>
          <w:szCs w:val="32"/>
        </w:rPr>
        <w:t xml:space="preserve">13910299673   </w:t>
      </w:r>
      <w:proofErr w:type="gramStart"/>
      <w:r w:rsidRPr="00291033">
        <w:rPr>
          <w:rFonts w:ascii="仿宋_GB2312" w:eastAsia="仿宋_GB2312" w:hAnsi="微软雅黑" w:hint="eastAsia"/>
          <w:sz w:val="32"/>
          <w:szCs w:val="32"/>
        </w:rPr>
        <w:t>张寅秋</w:t>
      </w:r>
      <w:proofErr w:type="gramEnd"/>
      <w:r w:rsidRPr="00291033">
        <w:rPr>
          <w:rFonts w:ascii="仿宋_GB2312" w:eastAsia="仿宋_GB2312" w:hAnsi="微软雅黑" w:hint="eastAsia"/>
          <w:sz w:val="32"/>
          <w:szCs w:val="32"/>
        </w:rPr>
        <w:t>13901232458</w:t>
      </w:r>
    </w:p>
    <w:p w:rsidR="0021171A" w:rsidRPr="00291033" w:rsidRDefault="008D5008" w:rsidP="00291033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700" w:firstLine="2240"/>
        <w:rPr>
          <w:rFonts w:ascii="仿宋_GB2312" w:eastAsia="仿宋_GB2312" w:hAnsi="微软雅黑"/>
          <w:sz w:val="32"/>
          <w:szCs w:val="32"/>
        </w:rPr>
      </w:pPr>
      <w:r w:rsidRPr="00291033">
        <w:rPr>
          <w:rFonts w:ascii="仿宋_GB2312" w:eastAsia="仿宋_GB2312" w:hAnsi="微软雅黑" w:hint="eastAsia"/>
          <w:sz w:val="32"/>
          <w:szCs w:val="32"/>
        </w:rPr>
        <w:t>梁连涛</w:t>
      </w:r>
      <w:r w:rsidR="00291033">
        <w:rPr>
          <w:rFonts w:ascii="仿宋_GB2312" w:eastAsia="仿宋_GB2312" w:hAnsi="微软雅黑" w:hint="eastAsia"/>
          <w:sz w:val="32"/>
          <w:szCs w:val="32"/>
        </w:rPr>
        <w:t xml:space="preserve">13501118860   </w:t>
      </w:r>
      <w:r w:rsidRPr="00291033">
        <w:rPr>
          <w:rFonts w:ascii="仿宋_GB2312" w:eastAsia="仿宋_GB2312" w:hAnsi="微软雅黑" w:hint="eastAsia"/>
          <w:sz w:val="32"/>
          <w:szCs w:val="32"/>
        </w:rPr>
        <w:t>吴  亮13681169509</w:t>
      </w:r>
    </w:p>
    <w:p w:rsidR="00291033" w:rsidRPr="00291033" w:rsidRDefault="00291033" w:rsidP="00291033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联系人</w:t>
      </w:r>
      <w:r w:rsidRPr="00291033">
        <w:rPr>
          <w:rFonts w:ascii="仿宋_GB2312" w:eastAsia="仿宋_GB2312" w:hAnsi="微软雅黑" w:hint="eastAsia"/>
          <w:sz w:val="32"/>
          <w:szCs w:val="32"/>
        </w:rPr>
        <w:t>地址：北京市</w:t>
      </w:r>
      <w:proofErr w:type="gramStart"/>
      <w:r w:rsidR="00B46FBF">
        <w:rPr>
          <w:rFonts w:ascii="仿宋_GB2312" w:eastAsia="仿宋_GB2312" w:hAnsi="微软雅黑" w:hint="eastAsia"/>
          <w:sz w:val="32"/>
          <w:szCs w:val="32"/>
        </w:rPr>
        <w:t>朝阳区</w:t>
      </w:r>
      <w:r w:rsidRPr="00291033">
        <w:rPr>
          <w:rFonts w:ascii="仿宋_GB2312" w:eastAsia="仿宋_GB2312" w:hAnsi="微软雅黑" w:hint="eastAsia"/>
          <w:sz w:val="32"/>
          <w:szCs w:val="32"/>
        </w:rPr>
        <w:t>胜古</w:t>
      </w:r>
      <w:proofErr w:type="gramEnd"/>
      <w:r w:rsidRPr="00291033">
        <w:rPr>
          <w:rFonts w:ascii="仿宋_GB2312" w:eastAsia="仿宋_GB2312" w:hAnsi="微软雅黑" w:hint="eastAsia"/>
          <w:sz w:val="32"/>
          <w:szCs w:val="32"/>
        </w:rPr>
        <w:t>中路2号院5号楼金基业大厦305室</w:t>
      </w:r>
    </w:p>
    <w:p w:rsidR="008D5008" w:rsidRPr="00291033" w:rsidRDefault="008D5008" w:rsidP="008D5008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500" w:firstLine="1600"/>
        <w:rPr>
          <w:rFonts w:ascii="仿宋_GB2312" w:eastAsia="仿宋_GB2312" w:hAnsi="微软雅黑"/>
          <w:sz w:val="32"/>
          <w:szCs w:val="32"/>
        </w:rPr>
      </w:pPr>
      <w:r w:rsidRPr="00291033">
        <w:rPr>
          <w:rFonts w:ascii="仿宋_GB2312" w:eastAsia="仿宋_GB2312" w:hAnsi="微软雅黑" w:hint="eastAsia"/>
          <w:sz w:val="32"/>
          <w:szCs w:val="32"/>
        </w:rPr>
        <w:t xml:space="preserve">                                   </w:t>
      </w:r>
      <w:r w:rsidRPr="00291033">
        <w:rPr>
          <w:rFonts w:ascii="仿宋_GB2312" w:eastAsia="仿宋_GB2312" w:hAnsi="微软雅黑" w:hint="eastAsia"/>
          <w:b/>
          <w:bCs/>
          <w:sz w:val="32"/>
          <w:szCs w:val="32"/>
        </w:rPr>
        <w:t xml:space="preserve"> </w:t>
      </w:r>
      <w:r w:rsidRPr="00291033">
        <w:rPr>
          <w:rFonts w:ascii="仿宋_GB2312" w:eastAsia="仿宋_GB2312" w:hAnsi="微软雅黑" w:hint="eastAsia"/>
          <w:sz w:val="32"/>
          <w:szCs w:val="32"/>
        </w:rPr>
        <w:t xml:space="preserve"> </w:t>
      </w:r>
    </w:p>
    <w:p w:rsidR="008D5008" w:rsidRPr="00291033" w:rsidRDefault="008D5008" w:rsidP="008D5008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500" w:firstLine="1600"/>
        <w:rPr>
          <w:rFonts w:ascii="仿宋_GB2312" w:eastAsia="仿宋_GB2312" w:hAnsi="微软雅黑"/>
          <w:sz w:val="32"/>
          <w:szCs w:val="32"/>
        </w:rPr>
      </w:pPr>
    </w:p>
    <w:p w:rsidR="0021171A" w:rsidRPr="00291033" w:rsidRDefault="008D5008" w:rsidP="008D5008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1700" w:firstLine="5440"/>
        <w:rPr>
          <w:rFonts w:ascii="仿宋_GB2312" w:eastAsia="仿宋_GB2312" w:hAnsi="微软雅黑"/>
          <w:sz w:val="32"/>
          <w:szCs w:val="32"/>
        </w:rPr>
      </w:pPr>
      <w:r w:rsidRPr="00291033">
        <w:rPr>
          <w:rFonts w:ascii="仿宋_GB2312" w:eastAsia="仿宋_GB2312" w:hAnsi="微软雅黑" w:hint="eastAsia"/>
          <w:sz w:val="32"/>
          <w:szCs w:val="32"/>
        </w:rPr>
        <w:t>中国建筑装饰协会</w:t>
      </w:r>
    </w:p>
    <w:p w:rsidR="008D5008" w:rsidRPr="00291033" w:rsidRDefault="008D5008" w:rsidP="008D5008">
      <w:pPr>
        <w:pStyle w:val="a6"/>
        <w:shd w:val="clear" w:color="auto" w:fill="FFFFFF"/>
        <w:wordWrap w:val="0"/>
        <w:spacing w:before="0" w:beforeAutospacing="0" w:after="0" w:afterAutospacing="0" w:line="360" w:lineRule="auto"/>
        <w:ind w:firstLineChars="1723" w:firstLine="5514"/>
        <w:rPr>
          <w:rStyle w:val="a7"/>
          <w:rFonts w:ascii="仿宋_GB2312" w:eastAsia="仿宋_GB2312" w:hAnsi="微软雅黑"/>
          <w:sz w:val="32"/>
          <w:szCs w:val="32"/>
        </w:rPr>
      </w:pPr>
      <w:r w:rsidRPr="00291033">
        <w:rPr>
          <w:rFonts w:ascii="仿宋_GB2312" w:eastAsia="仿宋_GB2312" w:hAnsi="微软雅黑" w:hint="eastAsia"/>
          <w:sz w:val="32"/>
          <w:szCs w:val="32"/>
        </w:rPr>
        <w:t>2019年6月17日</w:t>
      </w:r>
    </w:p>
    <w:sectPr w:rsidR="008D5008" w:rsidRPr="00291033" w:rsidSect="008013A8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42" w:rsidRDefault="004D6A42" w:rsidP="00366C6B">
      <w:r>
        <w:separator/>
      </w:r>
    </w:p>
  </w:endnote>
  <w:endnote w:type="continuationSeparator" w:id="0">
    <w:p w:rsidR="004D6A42" w:rsidRDefault="004D6A42" w:rsidP="003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28558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66C6B" w:rsidRPr="00366C6B" w:rsidRDefault="00366C6B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366C6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66C6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66C6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013A8" w:rsidRPr="008013A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013A8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66C6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66C6B" w:rsidRDefault="00366C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349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66C6B" w:rsidRPr="00366C6B" w:rsidRDefault="00366C6B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366C6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66C6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66C6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013A8" w:rsidRPr="008013A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013A8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366C6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66C6B" w:rsidRDefault="00366C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42" w:rsidRDefault="004D6A42" w:rsidP="00366C6B">
      <w:r>
        <w:separator/>
      </w:r>
    </w:p>
  </w:footnote>
  <w:footnote w:type="continuationSeparator" w:id="0">
    <w:p w:rsidR="004D6A42" w:rsidRDefault="004D6A42" w:rsidP="0036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5C"/>
    <w:rsid w:val="00001459"/>
    <w:rsid w:val="00020466"/>
    <w:rsid w:val="00036AC2"/>
    <w:rsid w:val="0005744E"/>
    <w:rsid w:val="00072969"/>
    <w:rsid w:val="000729EC"/>
    <w:rsid w:val="00092887"/>
    <w:rsid w:val="00096023"/>
    <w:rsid w:val="000A3C1D"/>
    <w:rsid w:val="000D6E1A"/>
    <w:rsid w:val="001106EC"/>
    <w:rsid w:val="00115C35"/>
    <w:rsid w:val="001259F8"/>
    <w:rsid w:val="00137821"/>
    <w:rsid w:val="00152500"/>
    <w:rsid w:val="0015429A"/>
    <w:rsid w:val="0015520E"/>
    <w:rsid w:val="001567C2"/>
    <w:rsid w:val="00177DF3"/>
    <w:rsid w:val="00183AF6"/>
    <w:rsid w:val="001A77E7"/>
    <w:rsid w:val="001B416B"/>
    <w:rsid w:val="001C3B13"/>
    <w:rsid w:val="001F221D"/>
    <w:rsid w:val="0021171A"/>
    <w:rsid w:val="002121AD"/>
    <w:rsid w:val="00233CB3"/>
    <w:rsid w:val="00246D58"/>
    <w:rsid w:val="002632EE"/>
    <w:rsid w:val="00282B94"/>
    <w:rsid w:val="00291033"/>
    <w:rsid w:val="00294B02"/>
    <w:rsid w:val="002A12FB"/>
    <w:rsid w:val="002F12BE"/>
    <w:rsid w:val="0030576E"/>
    <w:rsid w:val="00310270"/>
    <w:rsid w:val="003258C4"/>
    <w:rsid w:val="0033394D"/>
    <w:rsid w:val="0033595C"/>
    <w:rsid w:val="00336527"/>
    <w:rsid w:val="0034415C"/>
    <w:rsid w:val="003442DF"/>
    <w:rsid w:val="00366C6B"/>
    <w:rsid w:val="00376650"/>
    <w:rsid w:val="003B16C4"/>
    <w:rsid w:val="003D467F"/>
    <w:rsid w:val="00426FAB"/>
    <w:rsid w:val="00430E25"/>
    <w:rsid w:val="00434466"/>
    <w:rsid w:val="004367C0"/>
    <w:rsid w:val="00441A26"/>
    <w:rsid w:val="00470D60"/>
    <w:rsid w:val="00473189"/>
    <w:rsid w:val="00475C2D"/>
    <w:rsid w:val="004A2A21"/>
    <w:rsid w:val="004B10D5"/>
    <w:rsid w:val="004D6A42"/>
    <w:rsid w:val="004E3456"/>
    <w:rsid w:val="004F5FBD"/>
    <w:rsid w:val="00507C7E"/>
    <w:rsid w:val="00562B9F"/>
    <w:rsid w:val="005878E5"/>
    <w:rsid w:val="005B1F7C"/>
    <w:rsid w:val="005B4CAF"/>
    <w:rsid w:val="005C5500"/>
    <w:rsid w:val="005E2387"/>
    <w:rsid w:val="005F767B"/>
    <w:rsid w:val="0063393D"/>
    <w:rsid w:val="00636B99"/>
    <w:rsid w:val="0064057E"/>
    <w:rsid w:val="00657929"/>
    <w:rsid w:val="00662280"/>
    <w:rsid w:val="00663B2C"/>
    <w:rsid w:val="006660DA"/>
    <w:rsid w:val="00672636"/>
    <w:rsid w:val="00674355"/>
    <w:rsid w:val="0068390D"/>
    <w:rsid w:val="00691348"/>
    <w:rsid w:val="006A2DB5"/>
    <w:rsid w:val="006C3695"/>
    <w:rsid w:val="006D2218"/>
    <w:rsid w:val="00726623"/>
    <w:rsid w:val="00765A92"/>
    <w:rsid w:val="00770994"/>
    <w:rsid w:val="007732C5"/>
    <w:rsid w:val="007A3777"/>
    <w:rsid w:val="008013A8"/>
    <w:rsid w:val="0084193E"/>
    <w:rsid w:val="008439C1"/>
    <w:rsid w:val="00856C1B"/>
    <w:rsid w:val="008A37A9"/>
    <w:rsid w:val="008B3F15"/>
    <w:rsid w:val="008D5008"/>
    <w:rsid w:val="008E3D7C"/>
    <w:rsid w:val="00904924"/>
    <w:rsid w:val="00905158"/>
    <w:rsid w:val="0090693C"/>
    <w:rsid w:val="009561AF"/>
    <w:rsid w:val="00984517"/>
    <w:rsid w:val="009871CF"/>
    <w:rsid w:val="009903B4"/>
    <w:rsid w:val="0099324B"/>
    <w:rsid w:val="009A03D9"/>
    <w:rsid w:val="009A61CA"/>
    <w:rsid w:val="009B1C3F"/>
    <w:rsid w:val="009B5273"/>
    <w:rsid w:val="009E7425"/>
    <w:rsid w:val="00A134FB"/>
    <w:rsid w:val="00A17FD6"/>
    <w:rsid w:val="00A31D8F"/>
    <w:rsid w:val="00A37188"/>
    <w:rsid w:val="00A372A5"/>
    <w:rsid w:val="00A84D35"/>
    <w:rsid w:val="00A8519F"/>
    <w:rsid w:val="00AB1338"/>
    <w:rsid w:val="00AC3851"/>
    <w:rsid w:val="00AF6B91"/>
    <w:rsid w:val="00B210CB"/>
    <w:rsid w:val="00B46FBF"/>
    <w:rsid w:val="00B479D2"/>
    <w:rsid w:val="00B47F7F"/>
    <w:rsid w:val="00B925FA"/>
    <w:rsid w:val="00BC12B9"/>
    <w:rsid w:val="00BC42D8"/>
    <w:rsid w:val="00C36FDA"/>
    <w:rsid w:val="00C37F34"/>
    <w:rsid w:val="00C70222"/>
    <w:rsid w:val="00C91ACD"/>
    <w:rsid w:val="00CD12A2"/>
    <w:rsid w:val="00CD1E0A"/>
    <w:rsid w:val="00CF55EC"/>
    <w:rsid w:val="00D92CD7"/>
    <w:rsid w:val="00D92F23"/>
    <w:rsid w:val="00DA4E7B"/>
    <w:rsid w:val="00DA52B5"/>
    <w:rsid w:val="00DC647A"/>
    <w:rsid w:val="00DD2D38"/>
    <w:rsid w:val="00E352BE"/>
    <w:rsid w:val="00E45C0F"/>
    <w:rsid w:val="00E46B41"/>
    <w:rsid w:val="00E574AE"/>
    <w:rsid w:val="00EB4F0C"/>
    <w:rsid w:val="00EE3A5C"/>
    <w:rsid w:val="00EE6476"/>
    <w:rsid w:val="00EE6EA5"/>
    <w:rsid w:val="00EF6ADB"/>
    <w:rsid w:val="00F22358"/>
    <w:rsid w:val="00F477A0"/>
    <w:rsid w:val="00F70A1E"/>
    <w:rsid w:val="00F71373"/>
    <w:rsid w:val="00F73057"/>
    <w:rsid w:val="00F87D42"/>
    <w:rsid w:val="270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julia</dc:creator>
  <cp:lastModifiedBy>GYQ</cp:lastModifiedBy>
  <cp:revision>22</cp:revision>
  <cp:lastPrinted>2019-04-26T04:04:00Z</cp:lastPrinted>
  <dcterms:created xsi:type="dcterms:W3CDTF">2019-04-26T04:06:00Z</dcterms:created>
  <dcterms:modified xsi:type="dcterms:W3CDTF">2019-06-17T02:12:00Z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