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32" w:rsidRDefault="00172832" w:rsidP="00172832">
      <w:pPr>
        <w:tabs>
          <w:tab w:val="left" w:pos="900"/>
        </w:tabs>
        <w:snapToGrid w:val="0"/>
        <w:spacing w:line="360" w:lineRule="auto"/>
        <w:ind w:rightChars="-30" w:right="-63"/>
        <w:jc w:val="center"/>
        <w:rPr>
          <w:rFonts w:ascii="楷体_GB2312" w:eastAsia="楷体_GB2312" w:hAnsi="宋体" w:cs="楷体_GB2312"/>
          <w:sz w:val="30"/>
          <w:szCs w:val="30"/>
        </w:rPr>
      </w:pPr>
      <w:r>
        <w:rPr>
          <w:rFonts w:ascii="仿宋_GB2312" w:eastAsia="仿宋_GB2312" w:hAnsi="宋体" w:cs="仿宋_GB2312" w:hint="eastAsia"/>
          <w:sz w:val="30"/>
          <w:szCs w:val="30"/>
        </w:rPr>
        <w:t>中装协〔2019〕67 号</w:t>
      </w:r>
      <w:r>
        <w:rPr>
          <w:rFonts w:ascii="宋体" w:hAnsi="宋体" w:cs="宋体" w:hint="eastAsia"/>
          <w:sz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7E62E1" w:rsidRPr="00172832" w:rsidRDefault="007E62E1">
      <w:pPr>
        <w:spacing w:line="360" w:lineRule="auto"/>
        <w:rPr>
          <w:rFonts w:ascii="方正小标宋简体" w:eastAsia="方正小标宋简体" w:hAnsi="方正小标宋简体" w:cs="方正小标宋简体"/>
          <w:b/>
          <w:bCs/>
          <w:sz w:val="38"/>
          <w:szCs w:val="38"/>
        </w:rPr>
      </w:pPr>
    </w:p>
    <w:p w:rsidR="007E62E1" w:rsidRPr="00172832" w:rsidRDefault="0081706E">
      <w:pPr>
        <w:spacing w:line="360" w:lineRule="auto"/>
        <w:jc w:val="center"/>
        <w:rPr>
          <w:rFonts w:ascii="方正小标宋简体" w:eastAsia="方正小标宋简体" w:hAnsi="方正小标宋简体" w:cs="方正小标宋简体"/>
          <w:b/>
          <w:bCs/>
          <w:sz w:val="38"/>
          <w:szCs w:val="38"/>
        </w:rPr>
      </w:pPr>
      <w:r w:rsidRPr="00172832">
        <w:rPr>
          <w:rFonts w:ascii="方正小标宋简体" w:eastAsia="方正小标宋简体" w:hAnsi="方正小标宋简体" w:cs="方正小标宋简体" w:hint="eastAsia"/>
          <w:b/>
          <w:bCs/>
          <w:sz w:val="38"/>
          <w:szCs w:val="38"/>
        </w:rPr>
        <w:t>关于组织开展“中国建筑装饰品牌计划"活动</w:t>
      </w:r>
    </w:p>
    <w:p w:rsidR="007E62E1" w:rsidRPr="00172832" w:rsidRDefault="0081706E">
      <w:pPr>
        <w:spacing w:line="360" w:lineRule="auto"/>
        <w:jc w:val="center"/>
        <w:rPr>
          <w:rFonts w:ascii="方正小标宋简体" w:eastAsia="方正小标宋简体" w:cs="宋体"/>
          <w:b/>
          <w:bCs/>
          <w:sz w:val="38"/>
          <w:szCs w:val="38"/>
        </w:rPr>
      </w:pPr>
      <w:r w:rsidRPr="00172832">
        <w:rPr>
          <w:rFonts w:ascii="方正小标宋简体" w:eastAsia="方正小标宋简体" w:hAnsi="方正小标宋简体" w:cs="方正小标宋简体" w:hint="eastAsia"/>
          <w:b/>
          <w:bCs/>
          <w:sz w:val="38"/>
          <w:szCs w:val="38"/>
        </w:rPr>
        <w:t>———“质量信誉服务承诺”的通知</w:t>
      </w:r>
    </w:p>
    <w:p w:rsidR="007E62E1" w:rsidRPr="00172832" w:rsidRDefault="007E62E1">
      <w:pPr>
        <w:spacing w:line="360" w:lineRule="auto"/>
        <w:rPr>
          <w:rFonts w:ascii="宋体" w:cs="宋体"/>
          <w:bCs/>
          <w:sz w:val="38"/>
          <w:szCs w:val="38"/>
        </w:rPr>
      </w:pPr>
    </w:p>
    <w:p w:rsidR="007E62E1" w:rsidRPr="00172832" w:rsidRDefault="0081706E">
      <w:pPr>
        <w:spacing w:line="360" w:lineRule="auto"/>
        <w:rPr>
          <w:rFonts w:ascii="仿宋_GB2312" w:eastAsia="仿宋_GB2312" w:hAnsi="Adobe 仿宋 Std R" w:cs="仿宋"/>
          <w:bCs/>
          <w:sz w:val="32"/>
          <w:szCs w:val="32"/>
        </w:rPr>
      </w:pPr>
      <w:r w:rsidRPr="00172832">
        <w:rPr>
          <w:rFonts w:ascii="仿宋_GB2312" w:eastAsia="仿宋_GB2312" w:hAnsi="Adobe 仿宋 Std R" w:cs="仿宋" w:hint="eastAsia"/>
          <w:bCs/>
          <w:sz w:val="32"/>
          <w:szCs w:val="32"/>
        </w:rPr>
        <w:t>各省、直辖市、自治区建筑装饰协会（分会），各有关单位：</w:t>
      </w:r>
    </w:p>
    <w:p w:rsidR="007E62E1" w:rsidRPr="00172832" w:rsidRDefault="0081706E" w:rsidP="00172832">
      <w:pPr>
        <w:pStyle w:val="3"/>
        <w:widowControl/>
        <w:shd w:val="clear" w:color="auto" w:fill="FFFFFF"/>
        <w:spacing w:beforeAutospacing="0" w:afterAutospacing="0" w:line="360" w:lineRule="auto"/>
        <w:ind w:firstLineChars="200" w:firstLine="640"/>
        <w:rPr>
          <w:rFonts w:ascii="仿宋_GB2312" w:eastAsia="仿宋_GB2312" w:hAnsi="Adobe 仿宋 Std R" w:cs="仿宋"/>
          <w:b w:val="0"/>
          <w:bCs/>
          <w:sz w:val="32"/>
          <w:szCs w:val="32"/>
        </w:rPr>
      </w:pPr>
      <w:r w:rsidRPr="00172832">
        <w:rPr>
          <w:rFonts w:ascii="仿宋_GB2312" w:eastAsia="仿宋_GB2312" w:hAnsi="Adobe 仿宋 Std R" w:cs="仿宋" w:hint="eastAsia"/>
          <w:b w:val="0"/>
          <w:bCs/>
          <w:sz w:val="32"/>
          <w:szCs w:val="32"/>
        </w:rPr>
        <w:t>根据《中国制造2025》、《中共中央、国务院关于开展质量提升行动的指导意见》、《关于发挥品牌引领作用推动供需结构升级的意见》等文件，为了进一步推进落实我国建筑装饰企业及产业链上下游企业质量主体责任，大力提升质量品牌水平，我会决定开展“中国建筑装饰品牌计划”——“质量信誉服务承诺”，作为中国建筑装饰品牌计划系列活动，现将有关事项通知如下：</w:t>
      </w:r>
    </w:p>
    <w:p w:rsidR="007E62E1" w:rsidRPr="00172832" w:rsidRDefault="0081706E" w:rsidP="00172832">
      <w:pPr>
        <w:spacing w:line="360" w:lineRule="auto"/>
        <w:ind w:firstLineChars="200" w:firstLine="643"/>
        <w:rPr>
          <w:rFonts w:ascii="仿宋_GB2312" w:eastAsia="仿宋_GB2312" w:hAnsi="Adobe 仿宋 Std R" w:cs="仿宋"/>
          <w:b/>
          <w:sz w:val="32"/>
          <w:szCs w:val="32"/>
        </w:rPr>
      </w:pPr>
      <w:r w:rsidRPr="00172832">
        <w:rPr>
          <w:rFonts w:ascii="仿宋_GB2312" w:eastAsia="仿宋_GB2312" w:hAnsi="Adobe 仿宋 Std R" w:cs="仿宋" w:hint="eastAsia"/>
          <w:b/>
          <w:sz w:val="32"/>
          <w:szCs w:val="32"/>
        </w:rPr>
        <w:t>一、活动目的</w:t>
      </w:r>
    </w:p>
    <w:p w:rsidR="0044035A" w:rsidRDefault="0081706E" w:rsidP="00172832">
      <w:pPr>
        <w:spacing w:line="360" w:lineRule="auto"/>
        <w:ind w:firstLineChars="200" w:firstLine="640"/>
        <w:rPr>
          <w:rFonts w:ascii="仿宋_GB2312" w:eastAsia="仿宋_GB2312" w:hAnsi="Adobe 仿宋 Std R" w:cs="仿宋"/>
          <w:bCs/>
          <w:sz w:val="32"/>
          <w:szCs w:val="32"/>
        </w:rPr>
        <w:sectPr w:rsidR="0044035A" w:rsidSect="0044035A">
          <w:footerReference w:type="even" r:id="rId8"/>
          <w:footerReference w:type="default" r:id="rId9"/>
          <w:pgSz w:w="11906" w:h="16838"/>
          <w:pgMar w:top="3686" w:right="1247" w:bottom="1871" w:left="1588" w:header="851" w:footer="992" w:gutter="0"/>
          <w:pgNumType w:fmt="numberInDash"/>
          <w:cols w:space="425"/>
          <w:docGrid w:type="lines" w:linePitch="312"/>
        </w:sectPr>
      </w:pPr>
      <w:r w:rsidRPr="00172832">
        <w:rPr>
          <w:rFonts w:ascii="仿宋_GB2312" w:eastAsia="仿宋_GB2312" w:hAnsi="Adobe 仿宋 Std R" w:cs="仿宋" w:hint="eastAsia"/>
          <w:bCs/>
          <w:sz w:val="32"/>
          <w:szCs w:val="32"/>
        </w:rPr>
        <w:t>引导广大企业自觉承诺并履行质量责任，</w:t>
      </w:r>
      <w:r w:rsidRPr="00172832">
        <w:rPr>
          <w:rFonts w:ascii="仿宋_GB2312" w:eastAsia="仿宋_GB2312" w:hAnsi="Adobe 仿宋 Std R" w:cs="仿宋" w:hint="eastAsia"/>
          <w:color w:val="000000"/>
          <w:sz w:val="32"/>
          <w:szCs w:val="32"/>
        </w:rPr>
        <w:t>自觉接受社会监督，树立和维护质量信誉，营造“重视质量，珍视信誉，打造品牌”的社会氛围，</w:t>
      </w:r>
      <w:r w:rsidRPr="00172832">
        <w:rPr>
          <w:rFonts w:ascii="仿宋_GB2312" w:eastAsia="仿宋_GB2312" w:hAnsi="Adobe 仿宋 Std R" w:cs="仿宋" w:hint="eastAsia"/>
          <w:bCs/>
          <w:sz w:val="32"/>
          <w:szCs w:val="32"/>
        </w:rPr>
        <w:t>提高我国建筑装饰企业及产业链上下游企业的信誉和品牌形象，增强市场的消费信心，指导广大企业持续改进产品质量和质量管理，追求卓越经营，加快实现转型升级，提高竞争</w:t>
      </w:r>
    </w:p>
    <w:p w:rsidR="007E62E1" w:rsidRPr="00172832" w:rsidRDefault="0081706E" w:rsidP="0044035A">
      <w:pPr>
        <w:spacing w:line="360" w:lineRule="auto"/>
        <w:rPr>
          <w:rFonts w:ascii="仿宋_GB2312" w:eastAsia="仿宋_GB2312" w:hAnsi="Adobe 仿宋 Std R" w:cs="仿宋"/>
          <w:bCs/>
          <w:sz w:val="32"/>
          <w:szCs w:val="32"/>
        </w:rPr>
      </w:pPr>
      <w:r w:rsidRPr="00172832">
        <w:rPr>
          <w:rFonts w:ascii="仿宋_GB2312" w:eastAsia="仿宋_GB2312" w:hAnsi="Adobe 仿宋 Std R" w:cs="仿宋" w:hint="eastAsia"/>
          <w:bCs/>
          <w:sz w:val="32"/>
          <w:szCs w:val="32"/>
        </w:rPr>
        <w:lastRenderedPageBreak/>
        <w:t>力水平。</w:t>
      </w:r>
    </w:p>
    <w:p w:rsidR="007E62E1" w:rsidRPr="00172832" w:rsidRDefault="0081706E" w:rsidP="00172832">
      <w:pPr>
        <w:spacing w:line="360" w:lineRule="auto"/>
        <w:ind w:firstLineChars="200" w:firstLine="643"/>
        <w:jc w:val="left"/>
        <w:rPr>
          <w:rFonts w:ascii="仿宋_GB2312" w:eastAsia="仿宋_GB2312" w:hAnsi="Adobe 仿宋 Std R" w:cs="仿宋"/>
          <w:b/>
          <w:bCs/>
          <w:sz w:val="32"/>
          <w:szCs w:val="32"/>
        </w:rPr>
      </w:pPr>
      <w:r w:rsidRPr="00172832">
        <w:rPr>
          <w:rFonts w:ascii="仿宋_GB2312" w:eastAsia="仿宋_GB2312" w:hAnsi="Adobe 仿宋 Std R" w:cs="仿宋" w:hint="eastAsia"/>
          <w:b/>
          <w:bCs/>
          <w:sz w:val="32"/>
          <w:szCs w:val="32"/>
        </w:rPr>
        <w:t>二、组织机构</w:t>
      </w:r>
    </w:p>
    <w:p w:rsidR="007E62E1" w:rsidRPr="00172832" w:rsidRDefault="0081706E">
      <w:pPr>
        <w:spacing w:line="360" w:lineRule="auto"/>
        <w:jc w:val="left"/>
        <w:rPr>
          <w:rFonts w:ascii="仿宋_GB2312" w:eastAsia="仿宋_GB2312" w:hAnsi="Adobe 仿宋 Std R" w:cs="仿宋"/>
          <w:sz w:val="32"/>
          <w:szCs w:val="32"/>
        </w:rPr>
      </w:pPr>
      <w:r w:rsidRPr="00172832">
        <w:rPr>
          <w:rFonts w:ascii="仿宋_GB2312" w:eastAsia="仿宋_GB2312" w:hAnsi="Adobe 仿宋 Std R" w:cs="仿宋" w:hint="eastAsia"/>
          <w:sz w:val="32"/>
          <w:szCs w:val="32"/>
        </w:rPr>
        <w:t xml:space="preserve">　　</w:t>
      </w:r>
      <w:r w:rsidR="00172832">
        <w:rPr>
          <w:rFonts w:ascii="仿宋_GB2312" w:eastAsia="仿宋_GB2312" w:hAnsi="Adobe 仿宋 Std R" w:cs="仿宋" w:hint="eastAsia"/>
          <w:sz w:val="32"/>
          <w:szCs w:val="32"/>
        </w:rPr>
        <w:t>指导单位：</w:t>
      </w:r>
      <w:r w:rsidRPr="00172832">
        <w:rPr>
          <w:rFonts w:ascii="仿宋_GB2312" w:eastAsia="仿宋_GB2312" w:hAnsi="Adobe 仿宋 Std R" w:cs="仿宋" w:hint="eastAsia"/>
          <w:sz w:val="32"/>
          <w:szCs w:val="32"/>
        </w:rPr>
        <w:t>中国建筑装饰协会</w:t>
      </w:r>
    </w:p>
    <w:p w:rsidR="007E62E1" w:rsidRPr="00172832" w:rsidRDefault="00172832">
      <w:pPr>
        <w:spacing w:line="360" w:lineRule="auto"/>
        <w:ind w:firstLine="600"/>
        <w:jc w:val="left"/>
        <w:rPr>
          <w:rFonts w:ascii="仿宋_GB2312" w:eastAsia="仿宋_GB2312" w:hAnsi="Adobe 仿宋 Std R" w:cs="仿宋"/>
          <w:sz w:val="32"/>
          <w:szCs w:val="32"/>
        </w:rPr>
      </w:pPr>
      <w:r w:rsidRPr="00172832">
        <w:rPr>
          <w:rFonts w:ascii="仿宋_GB2312" w:eastAsia="仿宋_GB2312" w:hAnsi="Adobe 仿宋 Std R" w:cs="仿宋" w:hint="eastAsia"/>
          <w:sz w:val="32"/>
          <w:szCs w:val="32"/>
        </w:rPr>
        <w:t>主办单位：</w:t>
      </w:r>
      <w:r w:rsidR="0081706E" w:rsidRPr="00172832">
        <w:rPr>
          <w:rFonts w:ascii="仿宋_GB2312" w:eastAsia="仿宋_GB2312" w:hAnsi="Adobe 仿宋 Std R" w:cs="仿宋" w:hint="eastAsia"/>
          <w:sz w:val="32"/>
          <w:szCs w:val="32"/>
        </w:rPr>
        <w:t>中国建筑装饰协会质量分会</w:t>
      </w:r>
    </w:p>
    <w:p w:rsidR="007E62E1" w:rsidRPr="00172832" w:rsidRDefault="0081706E" w:rsidP="00172832">
      <w:pPr>
        <w:spacing w:line="360" w:lineRule="auto"/>
        <w:ind w:firstLineChars="200" w:firstLine="640"/>
        <w:jc w:val="left"/>
        <w:rPr>
          <w:rFonts w:ascii="仿宋_GB2312" w:eastAsia="仿宋_GB2312" w:hAnsi="Adobe 仿宋 Std R" w:cs="仿宋"/>
          <w:sz w:val="32"/>
          <w:szCs w:val="32"/>
        </w:rPr>
      </w:pPr>
      <w:r w:rsidRPr="00172832">
        <w:rPr>
          <w:rFonts w:ascii="仿宋_GB2312" w:eastAsia="仿宋_GB2312" w:hAnsi="Adobe 仿宋 Std R" w:cs="仿宋" w:hint="eastAsia"/>
          <w:sz w:val="32"/>
          <w:szCs w:val="32"/>
        </w:rPr>
        <w:t>会展服务：中装联合咨询顾问（北京）有限公司</w:t>
      </w:r>
    </w:p>
    <w:p w:rsidR="007E62E1" w:rsidRPr="00172832" w:rsidRDefault="0081706E">
      <w:pPr>
        <w:spacing w:line="360" w:lineRule="auto"/>
        <w:ind w:firstLine="600"/>
        <w:jc w:val="left"/>
        <w:rPr>
          <w:rFonts w:ascii="仿宋_GB2312" w:eastAsia="仿宋_GB2312" w:hAnsi="Adobe 仿宋 Std R" w:cs="仿宋"/>
          <w:sz w:val="32"/>
          <w:szCs w:val="32"/>
        </w:rPr>
      </w:pPr>
      <w:r w:rsidRPr="00172832">
        <w:rPr>
          <w:rFonts w:ascii="仿宋_GB2312" w:eastAsia="仿宋_GB2312" w:hAnsi="Adobe 仿宋 Std R" w:cs="仿宋" w:hint="eastAsia"/>
          <w:sz w:val="32"/>
          <w:szCs w:val="32"/>
        </w:rPr>
        <w:t>支持单位：各省、市、自治区建筑装饰协会</w:t>
      </w:r>
    </w:p>
    <w:p w:rsidR="007E62E1" w:rsidRPr="00172832" w:rsidRDefault="0081706E" w:rsidP="00172832">
      <w:pPr>
        <w:spacing w:line="360" w:lineRule="auto"/>
        <w:ind w:firstLineChars="200" w:firstLine="643"/>
        <w:rPr>
          <w:rFonts w:ascii="仿宋_GB2312" w:eastAsia="仿宋_GB2312" w:hAnsi="Adobe 仿宋 Std R" w:cs="仿宋"/>
          <w:b/>
          <w:sz w:val="32"/>
          <w:szCs w:val="32"/>
        </w:rPr>
      </w:pPr>
      <w:r w:rsidRPr="00172832">
        <w:rPr>
          <w:rFonts w:ascii="仿宋_GB2312" w:eastAsia="仿宋_GB2312" w:hAnsi="Adobe 仿宋 Std R" w:cs="仿宋" w:hint="eastAsia"/>
          <w:b/>
          <w:sz w:val="32"/>
          <w:szCs w:val="32"/>
        </w:rPr>
        <w:t>三、组委会</w:t>
      </w:r>
    </w:p>
    <w:p w:rsidR="007E62E1" w:rsidRPr="00172832" w:rsidRDefault="0081706E" w:rsidP="00172832">
      <w:pPr>
        <w:pStyle w:val="a3"/>
        <w:widowControl/>
        <w:spacing w:beforeAutospacing="0" w:afterAutospacing="0" w:line="360" w:lineRule="auto"/>
        <w:ind w:firstLineChars="200" w:firstLine="672"/>
        <w:rPr>
          <w:rFonts w:ascii="仿宋_GB2312" w:eastAsia="仿宋_GB2312" w:hAnsi="Adobe 仿宋 Std R" w:cs="仿宋"/>
          <w:spacing w:val="8"/>
          <w:sz w:val="32"/>
          <w:szCs w:val="32"/>
        </w:rPr>
      </w:pPr>
      <w:r w:rsidRPr="00172832">
        <w:rPr>
          <w:rFonts w:ascii="仿宋_GB2312" w:eastAsia="仿宋_GB2312" w:hAnsi="Adobe 仿宋 Std R" w:cs="仿宋" w:hint="eastAsia"/>
          <w:spacing w:val="8"/>
          <w:sz w:val="32"/>
          <w:szCs w:val="32"/>
        </w:rPr>
        <w:t>主    任：刘晓一  中国建筑装饰协会执行会长</w:t>
      </w:r>
    </w:p>
    <w:p w:rsidR="007E62E1" w:rsidRPr="00172832" w:rsidRDefault="0081706E" w:rsidP="00172832">
      <w:pPr>
        <w:pStyle w:val="a3"/>
        <w:widowControl/>
        <w:spacing w:beforeAutospacing="0" w:afterAutospacing="0" w:line="360" w:lineRule="auto"/>
        <w:ind w:firstLineChars="200" w:firstLine="672"/>
        <w:rPr>
          <w:rFonts w:ascii="仿宋_GB2312" w:eastAsia="仿宋_GB2312" w:hAnsi="Adobe 仿宋 Std R" w:cs="仿宋"/>
          <w:spacing w:val="8"/>
          <w:sz w:val="32"/>
          <w:szCs w:val="32"/>
        </w:rPr>
      </w:pPr>
      <w:r w:rsidRPr="00172832">
        <w:rPr>
          <w:rFonts w:ascii="仿宋_GB2312" w:eastAsia="仿宋_GB2312" w:hAnsi="Adobe 仿宋 Std R" w:cs="仿宋" w:hint="eastAsia"/>
          <w:spacing w:val="8"/>
          <w:sz w:val="32"/>
          <w:szCs w:val="32"/>
        </w:rPr>
        <w:t>执行主任：刘  伟  中国建筑装饰协会质量分会秘书长</w:t>
      </w:r>
    </w:p>
    <w:p w:rsidR="007E62E1" w:rsidRPr="00172832" w:rsidRDefault="0081706E" w:rsidP="00172832">
      <w:pPr>
        <w:pStyle w:val="a3"/>
        <w:widowControl/>
        <w:spacing w:beforeAutospacing="0" w:afterAutospacing="0" w:line="360" w:lineRule="auto"/>
        <w:ind w:firstLineChars="200" w:firstLine="672"/>
        <w:rPr>
          <w:rFonts w:ascii="仿宋_GB2312" w:eastAsia="仿宋_GB2312" w:hAnsi="Adobe 仿宋 Std R" w:cs="仿宋"/>
          <w:spacing w:val="8"/>
          <w:sz w:val="32"/>
          <w:szCs w:val="32"/>
        </w:rPr>
      </w:pPr>
      <w:r w:rsidRPr="00172832">
        <w:rPr>
          <w:rFonts w:ascii="仿宋_GB2312" w:eastAsia="仿宋_GB2312" w:hAnsi="Adobe 仿宋 Std R" w:cs="仿宋" w:hint="eastAsia"/>
          <w:spacing w:val="8"/>
          <w:sz w:val="32"/>
          <w:szCs w:val="32"/>
        </w:rPr>
        <w:t xml:space="preserve">副 主 任：马传顺  </w:t>
      </w:r>
      <w:r w:rsidRPr="00172832">
        <w:rPr>
          <w:rFonts w:ascii="仿宋_GB2312" w:eastAsia="仿宋_GB2312" w:hAnsi="Adobe 仿宋 Std R" w:cs="仿宋" w:hint="eastAsia"/>
          <w:sz w:val="32"/>
          <w:szCs w:val="32"/>
        </w:rPr>
        <w:t>中国建筑装饰协会质量分会副秘书长</w:t>
      </w:r>
    </w:p>
    <w:p w:rsidR="007E62E1" w:rsidRPr="00172832" w:rsidRDefault="0081706E" w:rsidP="00172832">
      <w:pPr>
        <w:pStyle w:val="a3"/>
        <w:widowControl/>
        <w:spacing w:beforeAutospacing="0" w:afterAutospacing="0" w:line="360" w:lineRule="auto"/>
        <w:ind w:firstLineChars="700" w:firstLine="2352"/>
        <w:rPr>
          <w:rFonts w:ascii="仿宋_GB2312" w:eastAsia="仿宋_GB2312" w:hAnsi="Adobe 仿宋 Std R" w:cs="仿宋"/>
          <w:spacing w:val="-20"/>
          <w:sz w:val="32"/>
          <w:szCs w:val="32"/>
        </w:rPr>
      </w:pPr>
      <w:r w:rsidRPr="00172832">
        <w:rPr>
          <w:rFonts w:ascii="仿宋_GB2312" w:eastAsia="仿宋_GB2312" w:hAnsi="Adobe 仿宋 Std R" w:cs="仿宋" w:hint="eastAsia"/>
          <w:spacing w:val="8"/>
          <w:sz w:val="32"/>
          <w:szCs w:val="32"/>
        </w:rPr>
        <w:t xml:space="preserve">王  丽  </w:t>
      </w:r>
      <w:r w:rsidRPr="00172832">
        <w:rPr>
          <w:rFonts w:ascii="仿宋_GB2312" w:eastAsia="仿宋_GB2312" w:hAnsi="Adobe 仿宋 Std R" w:cs="仿宋" w:hint="eastAsia"/>
          <w:spacing w:val="-20"/>
          <w:sz w:val="32"/>
          <w:szCs w:val="32"/>
        </w:rPr>
        <w:t>中国建筑装饰协会质量分会办公室主任</w:t>
      </w:r>
    </w:p>
    <w:p w:rsidR="007E62E1" w:rsidRPr="00172832" w:rsidRDefault="0081706E" w:rsidP="00172832">
      <w:pPr>
        <w:pStyle w:val="a3"/>
        <w:widowControl/>
        <w:spacing w:beforeAutospacing="0" w:afterAutospacing="0" w:line="360" w:lineRule="auto"/>
        <w:ind w:firstLineChars="200" w:firstLine="672"/>
        <w:rPr>
          <w:rFonts w:ascii="仿宋_GB2312" w:eastAsia="仿宋_GB2312" w:hAnsi="Adobe 仿宋 Std R" w:cs="仿宋"/>
          <w:b/>
          <w:bCs/>
          <w:sz w:val="32"/>
          <w:szCs w:val="32"/>
        </w:rPr>
      </w:pPr>
      <w:r w:rsidRPr="00172832">
        <w:rPr>
          <w:rFonts w:ascii="仿宋_GB2312" w:eastAsia="仿宋_GB2312" w:hAnsi="Adobe 仿宋 Std R" w:cs="仿宋" w:hint="eastAsia"/>
          <w:spacing w:val="8"/>
          <w:sz w:val="32"/>
          <w:szCs w:val="32"/>
        </w:rPr>
        <w:t>成    员：副会长及各省市地方装饰协会有关负责人</w:t>
      </w:r>
    </w:p>
    <w:p w:rsidR="007E62E1" w:rsidRPr="00172832" w:rsidRDefault="0081706E" w:rsidP="00172832">
      <w:pPr>
        <w:spacing w:line="360" w:lineRule="auto"/>
        <w:ind w:firstLineChars="200" w:firstLine="643"/>
        <w:rPr>
          <w:rFonts w:ascii="仿宋_GB2312" w:eastAsia="仿宋_GB2312" w:hAnsi="Adobe 仿宋 Std R" w:cs="仿宋"/>
          <w:bCs/>
          <w:sz w:val="32"/>
          <w:szCs w:val="32"/>
        </w:rPr>
      </w:pPr>
      <w:r w:rsidRPr="00172832">
        <w:rPr>
          <w:rFonts w:ascii="仿宋_GB2312" w:eastAsia="仿宋_GB2312" w:hAnsi="Adobe 仿宋 Std R" w:cs="仿宋" w:hint="eastAsia"/>
          <w:b/>
          <w:sz w:val="32"/>
          <w:szCs w:val="32"/>
        </w:rPr>
        <w:t>四、联系方式：</w:t>
      </w:r>
    </w:p>
    <w:p w:rsidR="007E62E1" w:rsidRPr="00172832" w:rsidRDefault="0081706E" w:rsidP="00172832">
      <w:pPr>
        <w:spacing w:line="360" w:lineRule="auto"/>
        <w:ind w:firstLineChars="200" w:firstLine="640"/>
        <w:rPr>
          <w:rFonts w:ascii="仿宋_GB2312" w:eastAsia="仿宋_GB2312" w:hAnsi="Adobe 仿宋 Std R" w:cs="仿宋"/>
          <w:bCs/>
          <w:sz w:val="32"/>
          <w:szCs w:val="32"/>
        </w:rPr>
      </w:pPr>
      <w:r w:rsidRPr="00172832">
        <w:rPr>
          <w:rFonts w:ascii="仿宋_GB2312" w:eastAsia="仿宋_GB2312" w:hAnsi="Adobe 仿宋 Std R" w:cs="仿宋" w:hint="eastAsia"/>
          <w:bCs/>
          <w:sz w:val="32"/>
          <w:szCs w:val="32"/>
        </w:rPr>
        <w:t xml:space="preserve">联 系 人：刘 伟13910613071   王 丽13126659398  </w:t>
      </w:r>
    </w:p>
    <w:p w:rsidR="007E62E1" w:rsidRPr="00172832" w:rsidRDefault="0081706E" w:rsidP="00172832">
      <w:pPr>
        <w:spacing w:line="360" w:lineRule="auto"/>
        <w:ind w:firstLineChars="200" w:firstLine="640"/>
        <w:rPr>
          <w:rFonts w:ascii="仿宋_GB2312" w:eastAsia="仿宋_GB2312" w:hAnsi="Adobe 仿宋 Std R" w:cs="仿宋"/>
          <w:bCs/>
          <w:sz w:val="32"/>
          <w:szCs w:val="32"/>
        </w:rPr>
      </w:pPr>
      <w:r w:rsidRPr="00172832">
        <w:rPr>
          <w:rFonts w:ascii="仿宋_GB2312" w:eastAsia="仿宋_GB2312" w:hAnsi="Adobe 仿宋 Std R" w:cs="仿宋" w:hint="eastAsia"/>
          <w:bCs/>
          <w:sz w:val="32"/>
          <w:szCs w:val="32"/>
        </w:rPr>
        <w:t>电子邮箱：</w:t>
      </w:r>
      <w:hyperlink r:id="rId10" w:history="1">
        <w:r w:rsidRPr="00172832">
          <w:rPr>
            <w:rStyle w:val="a5"/>
            <w:rFonts w:ascii="仿宋_GB2312" w:eastAsia="仿宋_GB2312" w:hAnsi="Adobe 仿宋 Std R" w:cs="仿宋" w:hint="eastAsia"/>
            <w:bCs/>
            <w:color w:val="auto"/>
            <w:sz w:val="32"/>
            <w:szCs w:val="32"/>
            <w:u w:val="none"/>
          </w:rPr>
          <w:t>cbdavip@qq.com</w:t>
        </w:r>
      </w:hyperlink>
    </w:p>
    <w:p w:rsidR="007E62E1" w:rsidRPr="00172832" w:rsidRDefault="0081706E" w:rsidP="00172832">
      <w:pPr>
        <w:spacing w:line="360" w:lineRule="auto"/>
        <w:ind w:firstLineChars="200" w:firstLine="640"/>
        <w:rPr>
          <w:rFonts w:ascii="仿宋_GB2312" w:eastAsia="仿宋_GB2312" w:hAnsi="Adobe 仿宋 Std R" w:cs="仿宋"/>
          <w:bCs/>
          <w:sz w:val="32"/>
          <w:szCs w:val="32"/>
        </w:rPr>
      </w:pPr>
      <w:r w:rsidRPr="00172832">
        <w:rPr>
          <w:rFonts w:ascii="仿宋_GB2312" w:eastAsia="仿宋_GB2312" w:hAnsi="Adobe 仿宋 Std R" w:cs="仿宋" w:hint="eastAsia"/>
          <w:bCs/>
          <w:sz w:val="32"/>
          <w:szCs w:val="32"/>
        </w:rPr>
        <w:t>地    址：北京海淀区三里河路21号甘家口大厦10层</w:t>
      </w:r>
    </w:p>
    <w:p w:rsidR="007E62E1" w:rsidRDefault="0081706E" w:rsidP="00172832">
      <w:pPr>
        <w:spacing w:line="360" w:lineRule="auto"/>
        <w:ind w:firstLineChars="200" w:firstLine="640"/>
        <w:rPr>
          <w:rFonts w:ascii="仿宋_GB2312" w:eastAsia="仿宋_GB2312" w:hAnsi="Adobe 仿宋 Std R" w:cs="仿宋"/>
          <w:bCs/>
          <w:sz w:val="32"/>
          <w:szCs w:val="32"/>
        </w:rPr>
      </w:pPr>
      <w:r w:rsidRPr="00172832">
        <w:rPr>
          <w:rFonts w:ascii="仿宋_GB2312" w:eastAsia="仿宋_GB2312" w:hAnsi="Adobe 仿宋 Std R" w:cs="仿宋" w:hint="eastAsia"/>
          <w:bCs/>
          <w:sz w:val="32"/>
          <w:szCs w:val="32"/>
        </w:rPr>
        <w:t>“中国建筑装饰品牌计划”暨质量信誉服务承诺”活动已正式启动，望有关单位收到通知后积极参与，具体事宜请与组委会联系。</w:t>
      </w:r>
    </w:p>
    <w:p w:rsidR="00172832" w:rsidRDefault="00172832" w:rsidP="00172832">
      <w:pPr>
        <w:spacing w:line="360" w:lineRule="auto"/>
        <w:ind w:firstLineChars="200" w:firstLine="640"/>
        <w:rPr>
          <w:rFonts w:ascii="仿宋_GB2312" w:eastAsia="仿宋_GB2312" w:hAnsi="Adobe 仿宋 Std R" w:cs="仿宋"/>
          <w:bCs/>
          <w:sz w:val="32"/>
          <w:szCs w:val="32"/>
        </w:rPr>
      </w:pPr>
    </w:p>
    <w:p w:rsidR="00172832" w:rsidRPr="00172832" w:rsidRDefault="00172832" w:rsidP="00172832">
      <w:pPr>
        <w:spacing w:line="360" w:lineRule="auto"/>
        <w:ind w:firstLineChars="200" w:firstLine="640"/>
        <w:rPr>
          <w:rFonts w:ascii="仿宋_GB2312" w:eastAsia="仿宋_GB2312" w:hAnsi="Adobe 仿宋 Std R" w:cs="仿宋"/>
          <w:bCs/>
          <w:sz w:val="32"/>
          <w:szCs w:val="32"/>
        </w:rPr>
      </w:pPr>
      <w:r>
        <w:rPr>
          <w:rFonts w:ascii="仿宋_GB2312" w:eastAsia="仿宋_GB2312" w:hAnsi="Adobe 仿宋 Std R" w:cs="仿宋" w:hint="eastAsia"/>
          <w:bCs/>
          <w:sz w:val="32"/>
          <w:szCs w:val="32"/>
        </w:rPr>
        <w:t>附件：</w:t>
      </w:r>
      <w:r w:rsidRPr="00172832">
        <w:rPr>
          <w:rFonts w:ascii="仿宋_GB2312" w:eastAsia="仿宋_GB2312" w:hAnsi="Adobe 仿宋 Std R" w:cs="仿宋" w:hint="eastAsia"/>
          <w:bCs/>
          <w:sz w:val="32"/>
          <w:szCs w:val="32"/>
        </w:rPr>
        <w:t>中国建筑装饰质量信誉服务承诺书</w:t>
      </w:r>
    </w:p>
    <w:p w:rsidR="0044035A" w:rsidRDefault="0044035A" w:rsidP="0044035A">
      <w:pPr>
        <w:spacing w:line="360" w:lineRule="auto"/>
        <w:rPr>
          <w:rFonts w:ascii="仿宋_GB2312" w:eastAsia="仿宋_GB2312" w:hAnsi="Adobe 仿宋 Std R" w:cs="仿宋" w:hint="eastAsia"/>
          <w:bCs/>
          <w:sz w:val="32"/>
          <w:szCs w:val="32"/>
        </w:rPr>
      </w:pPr>
    </w:p>
    <w:p w:rsidR="0044035A" w:rsidRDefault="0044035A" w:rsidP="0044035A">
      <w:pPr>
        <w:spacing w:line="360" w:lineRule="auto"/>
        <w:rPr>
          <w:rFonts w:ascii="仿宋_GB2312" w:eastAsia="仿宋_GB2312" w:hAnsi="Adobe 仿宋 Std R" w:cs="仿宋" w:hint="eastAsia"/>
          <w:bCs/>
          <w:sz w:val="32"/>
          <w:szCs w:val="32"/>
        </w:rPr>
      </w:pPr>
      <w:r>
        <w:rPr>
          <w:rFonts w:ascii="仿宋_GB2312" w:eastAsia="仿宋_GB2312" w:hAnsi="Adobe 仿宋 Std R" w:cs="仿宋" w:hint="eastAsia"/>
          <w:bCs/>
          <w:sz w:val="32"/>
          <w:szCs w:val="32"/>
        </w:rPr>
        <w:lastRenderedPageBreak/>
        <w:t>（此页无正文）</w:t>
      </w:r>
    </w:p>
    <w:p w:rsidR="0044035A" w:rsidRPr="00172832" w:rsidRDefault="0044035A" w:rsidP="0044035A">
      <w:pPr>
        <w:spacing w:line="360" w:lineRule="auto"/>
        <w:rPr>
          <w:rFonts w:ascii="仿宋_GB2312" w:eastAsia="仿宋_GB2312" w:hAnsi="Adobe 仿宋 Std R" w:cs="仿宋"/>
          <w:bCs/>
          <w:sz w:val="32"/>
          <w:szCs w:val="32"/>
        </w:rPr>
      </w:pPr>
    </w:p>
    <w:p w:rsidR="007E62E1" w:rsidRPr="00172832" w:rsidRDefault="007E62E1" w:rsidP="00172832">
      <w:pPr>
        <w:spacing w:line="360" w:lineRule="auto"/>
        <w:ind w:firstLineChars="1700" w:firstLine="5440"/>
        <w:rPr>
          <w:rFonts w:ascii="仿宋_GB2312" w:eastAsia="仿宋_GB2312" w:hAnsi="Adobe 仿宋 Std R" w:cs="仿宋"/>
          <w:bCs/>
          <w:sz w:val="32"/>
          <w:szCs w:val="32"/>
        </w:rPr>
      </w:pPr>
    </w:p>
    <w:p w:rsidR="007E62E1" w:rsidRPr="00172832" w:rsidRDefault="0081706E" w:rsidP="00172832">
      <w:pPr>
        <w:spacing w:line="360" w:lineRule="auto"/>
        <w:ind w:firstLineChars="1700" w:firstLine="5440"/>
        <w:rPr>
          <w:rFonts w:ascii="仿宋_GB2312" w:eastAsia="仿宋_GB2312" w:hAnsi="Adobe 仿宋 Std R" w:cs="仿宋"/>
          <w:bCs/>
          <w:sz w:val="32"/>
          <w:szCs w:val="32"/>
        </w:rPr>
      </w:pPr>
      <w:r w:rsidRPr="00172832">
        <w:rPr>
          <w:rFonts w:ascii="仿宋_GB2312" w:eastAsia="仿宋_GB2312" w:hAnsi="Adobe 仿宋 Std R" w:cs="仿宋" w:hint="eastAsia"/>
          <w:bCs/>
          <w:sz w:val="32"/>
          <w:szCs w:val="32"/>
        </w:rPr>
        <w:t>中国建筑装饰协会</w:t>
      </w:r>
    </w:p>
    <w:p w:rsidR="007E62E1" w:rsidRDefault="0081706E" w:rsidP="00F82970">
      <w:pPr>
        <w:spacing w:line="360" w:lineRule="auto"/>
        <w:ind w:firstLineChars="1736" w:firstLine="5555"/>
        <w:rPr>
          <w:rFonts w:ascii="仿宋_GB2312" w:eastAsia="仿宋_GB2312" w:hAnsi="Adobe 仿宋 Std R" w:cs="仿宋"/>
          <w:bCs/>
          <w:sz w:val="32"/>
          <w:szCs w:val="32"/>
        </w:rPr>
      </w:pPr>
      <w:r w:rsidRPr="00172832">
        <w:rPr>
          <w:rFonts w:ascii="仿宋_GB2312" w:eastAsia="仿宋_GB2312" w:hAnsi="Adobe 仿宋 Std R" w:cs="仿宋" w:hint="eastAsia"/>
          <w:bCs/>
          <w:sz w:val="32"/>
          <w:szCs w:val="32"/>
        </w:rPr>
        <w:t>2019年</w:t>
      </w:r>
      <w:r w:rsidR="00F82970">
        <w:rPr>
          <w:rFonts w:ascii="仿宋_GB2312" w:eastAsia="仿宋_GB2312" w:hAnsi="Adobe 仿宋 Std R" w:cs="仿宋" w:hint="eastAsia"/>
          <w:bCs/>
          <w:sz w:val="32"/>
          <w:szCs w:val="32"/>
        </w:rPr>
        <w:t>6</w:t>
      </w:r>
      <w:r w:rsidRPr="00172832">
        <w:rPr>
          <w:rFonts w:ascii="仿宋_GB2312" w:eastAsia="仿宋_GB2312" w:hAnsi="Adobe 仿宋 Std R" w:cs="仿宋" w:hint="eastAsia"/>
          <w:bCs/>
          <w:sz w:val="32"/>
          <w:szCs w:val="32"/>
        </w:rPr>
        <w:t>月</w:t>
      </w:r>
      <w:r w:rsidR="00F82970">
        <w:rPr>
          <w:rFonts w:ascii="仿宋_GB2312" w:eastAsia="仿宋_GB2312" w:hAnsi="Adobe 仿宋 Std R" w:cs="仿宋" w:hint="eastAsia"/>
          <w:bCs/>
          <w:sz w:val="32"/>
          <w:szCs w:val="32"/>
        </w:rPr>
        <w:t>3</w:t>
      </w:r>
      <w:r w:rsidRPr="00172832">
        <w:rPr>
          <w:rFonts w:ascii="仿宋_GB2312" w:eastAsia="仿宋_GB2312" w:hAnsi="Adobe 仿宋 Std R" w:cs="仿宋" w:hint="eastAsia"/>
          <w:bCs/>
          <w:sz w:val="32"/>
          <w:szCs w:val="32"/>
        </w:rPr>
        <w:t>日</w:t>
      </w:r>
    </w:p>
    <w:p w:rsidR="00F82970" w:rsidRDefault="00F82970" w:rsidP="0044035A">
      <w:pPr>
        <w:spacing w:line="360" w:lineRule="auto"/>
        <w:rPr>
          <w:rFonts w:ascii="仿宋_GB2312" w:eastAsia="仿宋_GB2312" w:hAnsi="仿宋" w:cs="仿宋" w:hint="eastAsia"/>
          <w:bCs/>
          <w:sz w:val="32"/>
          <w:szCs w:val="32"/>
        </w:rPr>
      </w:pPr>
    </w:p>
    <w:p w:rsidR="0044035A" w:rsidRDefault="0044035A" w:rsidP="0044035A">
      <w:pPr>
        <w:spacing w:line="360" w:lineRule="auto"/>
        <w:rPr>
          <w:rFonts w:ascii="仿宋_GB2312" w:eastAsia="仿宋_GB2312" w:hAnsi="仿宋" w:cs="仿宋" w:hint="eastAsia"/>
          <w:bCs/>
          <w:sz w:val="32"/>
          <w:szCs w:val="32"/>
        </w:rPr>
      </w:pPr>
    </w:p>
    <w:p w:rsidR="0044035A" w:rsidRDefault="0044035A" w:rsidP="0044035A">
      <w:pPr>
        <w:spacing w:line="360" w:lineRule="auto"/>
        <w:rPr>
          <w:rFonts w:ascii="仿宋_GB2312" w:eastAsia="仿宋_GB2312" w:hAnsi="仿宋" w:cs="仿宋" w:hint="eastAsia"/>
          <w:bCs/>
          <w:sz w:val="32"/>
          <w:szCs w:val="32"/>
        </w:rPr>
      </w:pPr>
    </w:p>
    <w:p w:rsidR="0044035A" w:rsidRDefault="0044035A" w:rsidP="0044035A">
      <w:pPr>
        <w:spacing w:line="360" w:lineRule="auto"/>
        <w:rPr>
          <w:rFonts w:ascii="仿宋_GB2312" w:eastAsia="仿宋_GB2312" w:hAnsi="仿宋" w:cs="仿宋" w:hint="eastAsia"/>
          <w:bCs/>
          <w:sz w:val="32"/>
          <w:szCs w:val="32"/>
        </w:rPr>
      </w:pPr>
    </w:p>
    <w:p w:rsidR="0044035A" w:rsidRDefault="0044035A" w:rsidP="0044035A">
      <w:pPr>
        <w:spacing w:line="360" w:lineRule="auto"/>
        <w:rPr>
          <w:rFonts w:ascii="仿宋_GB2312" w:eastAsia="仿宋_GB2312" w:hAnsi="仿宋" w:cs="仿宋" w:hint="eastAsia"/>
          <w:bCs/>
          <w:sz w:val="32"/>
          <w:szCs w:val="32"/>
        </w:rPr>
      </w:pPr>
    </w:p>
    <w:p w:rsidR="0044035A" w:rsidRDefault="0044035A" w:rsidP="0044035A">
      <w:pPr>
        <w:spacing w:line="360" w:lineRule="auto"/>
        <w:rPr>
          <w:rFonts w:ascii="仿宋_GB2312" w:eastAsia="仿宋_GB2312" w:hAnsi="仿宋" w:cs="仿宋" w:hint="eastAsia"/>
          <w:bCs/>
          <w:sz w:val="32"/>
          <w:szCs w:val="32"/>
        </w:rPr>
      </w:pPr>
    </w:p>
    <w:p w:rsidR="0044035A" w:rsidRDefault="0044035A" w:rsidP="0044035A">
      <w:pPr>
        <w:spacing w:line="360" w:lineRule="auto"/>
        <w:rPr>
          <w:rFonts w:ascii="仿宋_GB2312" w:eastAsia="仿宋_GB2312" w:hAnsi="仿宋" w:cs="仿宋" w:hint="eastAsia"/>
          <w:bCs/>
          <w:sz w:val="32"/>
          <w:szCs w:val="32"/>
        </w:rPr>
      </w:pPr>
    </w:p>
    <w:p w:rsidR="0044035A" w:rsidRDefault="0044035A" w:rsidP="0044035A">
      <w:pPr>
        <w:spacing w:line="360" w:lineRule="auto"/>
        <w:rPr>
          <w:rFonts w:ascii="仿宋_GB2312" w:eastAsia="仿宋_GB2312" w:hAnsi="仿宋" w:cs="仿宋" w:hint="eastAsia"/>
          <w:bCs/>
          <w:sz w:val="32"/>
          <w:szCs w:val="32"/>
        </w:rPr>
      </w:pPr>
    </w:p>
    <w:p w:rsidR="0044035A" w:rsidRDefault="0044035A" w:rsidP="0044035A">
      <w:pPr>
        <w:spacing w:line="360" w:lineRule="auto"/>
        <w:rPr>
          <w:rFonts w:ascii="仿宋_GB2312" w:eastAsia="仿宋_GB2312" w:hAnsi="仿宋" w:cs="仿宋" w:hint="eastAsia"/>
          <w:bCs/>
          <w:sz w:val="32"/>
          <w:szCs w:val="32"/>
        </w:rPr>
      </w:pPr>
    </w:p>
    <w:p w:rsidR="0044035A" w:rsidRDefault="0044035A" w:rsidP="0044035A">
      <w:pPr>
        <w:spacing w:line="360" w:lineRule="auto"/>
        <w:rPr>
          <w:rFonts w:ascii="仿宋_GB2312" w:eastAsia="仿宋_GB2312" w:hAnsi="仿宋" w:cs="仿宋" w:hint="eastAsia"/>
          <w:bCs/>
          <w:sz w:val="32"/>
          <w:szCs w:val="32"/>
        </w:rPr>
      </w:pPr>
    </w:p>
    <w:p w:rsidR="0044035A" w:rsidRDefault="0044035A" w:rsidP="0044035A">
      <w:pPr>
        <w:spacing w:line="360" w:lineRule="auto"/>
        <w:rPr>
          <w:rFonts w:ascii="仿宋_GB2312" w:eastAsia="仿宋_GB2312" w:hAnsi="仿宋" w:cs="仿宋" w:hint="eastAsia"/>
          <w:bCs/>
          <w:sz w:val="32"/>
          <w:szCs w:val="32"/>
        </w:rPr>
      </w:pPr>
    </w:p>
    <w:p w:rsidR="0044035A" w:rsidRDefault="0044035A" w:rsidP="0044035A">
      <w:pPr>
        <w:spacing w:line="360" w:lineRule="auto"/>
        <w:rPr>
          <w:rFonts w:ascii="仿宋_GB2312" w:eastAsia="仿宋_GB2312" w:hAnsi="仿宋" w:cs="仿宋" w:hint="eastAsia"/>
          <w:bCs/>
          <w:sz w:val="32"/>
          <w:szCs w:val="32"/>
        </w:rPr>
      </w:pPr>
    </w:p>
    <w:p w:rsidR="0044035A" w:rsidRDefault="0044035A" w:rsidP="0044035A">
      <w:pPr>
        <w:spacing w:line="360" w:lineRule="auto"/>
        <w:rPr>
          <w:rFonts w:ascii="仿宋_GB2312" w:eastAsia="仿宋_GB2312" w:hAnsi="仿宋" w:cs="仿宋" w:hint="eastAsia"/>
          <w:bCs/>
          <w:sz w:val="32"/>
          <w:szCs w:val="32"/>
        </w:rPr>
      </w:pPr>
    </w:p>
    <w:p w:rsidR="0044035A" w:rsidRDefault="0044035A" w:rsidP="0044035A">
      <w:pPr>
        <w:spacing w:line="360" w:lineRule="auto"/>
        <w:rPr>
          <w:rFonts w:ascii="仿宋_GB2312" w:eastAsia="仿宋_GB2312" w:hAnsi="仿宋" w:cs="仿宋" w:hint="eastAsia"/>
          <w:bCs/>
          <w:sz w:val="32"/>
          <w:szCs w:val="32"/>
        </w:rPr>
      </w:pPr>
    </w:p>
    <w:p w:rsidR="0044035A" w:rsidRDefault="0044035A" w:rsidP="0044035A">
      <w:pPr>
        <w:spacing w:line="360" w:lineRule="auto"/>
        <w:rPr>
          <w:rFonts w:ascii="仿宋_GB2312" w:eastAsia="仿宋_GB2312" w:hAnsi="仿宋" w:cs="仿宋" w:hint="eastAsia"/>
          <w:bCs/>
          <w:sz w:val="32"/>
          <w:szCs w:val="32"/>
        </w:rPr>
      </w:pPr>
    </w:p>
    <w:p w:rsidR="0044035A" w:rsidRDefault="0044035A" w:rsidP="0044035A">
      <w:pPr>
        <w:spacing w:line="360" w:lineRule="auto"/>
        <w:rPr>
          <w:rFonts w:ascii="仿宋_GB2312" w:eastAsia="仿宋_GB2312" w:hAnsi="仿宋" w:cs="仿宋" w:hint="eastAsia"/>
          <w:bCs/>
          <w:sz w:val="32"/>
          <w:szCs w:val="32"/>
        </w:rPr>
      </w:pPr>
    </w:p>
    <w:p w:rsidR="0044035A" w:rsidRPr="00172832" w:rsidRDefault="0044035A" w:rsidP="0044035A">
      <w:pPr>
        <w:spacing w:line="360" w:lineRule="auto"/>
        <w:rPr>
          <w:rFonts w:ascii="仿宋_GB2312" w:eastAsia="仿宋_GB2312" w:hAnsi="仿宋" w:cs="仿宋"/>
          <w:bCs/>
          <w:sz w:val="32"/>
          <w:szCs w:val="32"/>
        </w:rPr>
      </w:pPr>
      <w:bookmarkStart w:id="0" w:name="_GoBack"/>
      <w:bookmarkEnd w:id="0"/>
    </w:p>
    <w:p w:rsidR="007E62E1" w:rsidRPr="00172832" w:rsidRDefault="0081706E">
      <w:pPr>
        <w:rPr>
          <w:rFonts w:ascii="仿宋" w:eastAsia="仿宋" w:hAnsi="仿宋" w:cs="仿宋"/>
          <w:bCs/>
          <w:sz w:val="24"/>
        </w:rPr>
      </w:pPr>
      <w:r w:rsidRPr="00172832">
        <w:rPr>
          <w:rFonts w:ascii="仿宋" w:eastAsia="仿宋" w:hAnsi="仿宋" w:cs="仿宋" w:hint="eastAsia"/>
          <w:bCs/>
          <w:sz w:val="24"/>
        </w:rPr>
        <w:lastRenderedPageBreak/>
        <w:t>附件</w:t>
      </w:r>
      <w:r w:rsidR="00172832" w:rsidRPr="00172832">
        <w:rPr>
          <w:rFonts w:ascii="仿宋" w:eastAsia="仿宋" w:hAnsi="仿宋" w:cs="仿宋" w:hint="eastAsia"/>
          <w:bCs/>
          <w:sz w:val="24"/>
        </w:rPr>
        <w:t>：</w:t>
      </w:r>
    </w:p>
    <w:p w:rsidR="007E62E1" w:rsidRDefault="0081706E">
      <w:pPr>
        <w:spacing w:line="44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中国建筑装饰质量信誉服务承诺书</w:t>
      </w:r>
    </w:p>
    <w:p w:rsidR="007E62E1" w:rsidRPr="00F82970" w:rsidRDefault="007E62E1">
      <w:pPr>
        <w:spacing w:line="440" w:lineRule="exact"/>
        <w:rPr>
          <w:rFonts w:ascii="仿宋_GB2312" w:eastAsia="仿宋_GB2312" w:hAnsi="宋体" w:cs="宋体"/>
          <w:sz w:val="24"/>
        </w:rPr>
      </w:pPr>
    </w:p>
    <w:p w:rsidR="007E62E1" w:rsidRPr="00F82970" w:rsidRDefault="007E62E1">
      <w:pPr>
        <w:spacing w:line="440" w:lineRule="exact"/>
        <w:rPr>
          <w:rFonts w:ascii="仿宋_GB2312" w:eastAsia="仿宋_GB2312" w:hAnsi="宋体" w:cs="宋体"/>
          <w:sz w:val="24"/>
        </w:rPr>
      </w:pPr>
    </w:p>
    <w:p w:rsidR="007E62E1" w:rsidRPr="00F82970" w:rsidRDefault="0081706E">
      <w:pPr>
        <w:spacing w:line="440" w:lineRule="exact"/>
        <w:rPr>
          <w:rFonts w:ascii="仿宋_GB2312" w:eastAsia="仿宋_GB2312" w:hAnsi="仿宋" w:cs="仿宋"/>
          <w:sz w:val="28"/>
          <w:szCs w:val="28"/>
        </w:rPr>
      </w:pPr>
      <w:r w:rsidRPr="00F82970">
        <w:rPr>
          <w:rFonts w:ascii="仿宋_GB2312" w:eastAsia="仿宋_GB2312" w:hAnsi="仿宋" w:cs="仿宋" w:hint="eastAsia"/>
          <w:sz w:val="28"/>
          <w:szCs w:val="28"/>
        </w:rPr>
        <w:t>中国建筑装饰界同仁：</w:t>
      </w:r>
    </w:p>
    <w:p w:rsidR="007E62E1" w:rsidRPr="00F82970" w:rsidRDefault="0081706E">
      <w:pPr>
        <w:spacing w:line="440" w:lineRule="exact"/>
        <w:ind w:firstLineChars="200" w:firstLine="560"/>
        <w:rPr>
          <w:rFonts w:ascii="仿宋_GB2312" w:eastAsia="仿宋_GB2312" w:hAnsi="仿宋" w:cs="仿宋"/>
          <w:sz w:val="28"/>
          <w:szCs w:val="28"/>
        </w:rPr>
      </w:pPr>
      <w:r w:rsidRPr="00F82970">
        <w:rPr>
          <w:rFonts w:ascii="仿宋_GB2312" w:eastAsia="仿宋_GB2312" w:hAnsi="仿宋" w:cs="仿宋" w:hint="eastAsia"/>
          <w:sz w:val="28"/>
          <w:szCs w:val="28"/>
        </w:rPr>
        <w:t>质量是企业的生命，是生产力水平的综合反映，是市场竞争力的集中体现，是消费者利益所在！</w:t>
      </w:r>
    </w:p>
    <w:p w:rsidR="007E62E1" w:rsidRPr="00F82970" w:rsidRDefault="0081706E">
      <w:pPr>
        <w:spacing w:line="440" w:lineRule="exact"/>
        <w:ind w:firstLineChars="200" w:firstLine="560"/>
        <w:rPr>
          <w:rFonts w:ascii="仿宋_GB2312" w:eastAsia="仿宋_GB2312" w:hAnsi="仿宋" w:cs="仿宋"/>
          <w:sz w:val="28"/>
          <w:szCs w:val="28"/>
        </w:rPr>
      </w:pPr>
      <w:r w:rsidRPr="00F82970">
        <w:rPr>
          <w:rFonts w:ascii="仿宋_GB2312" w:eastAsia="仿宋_GB2312" w:hAnsi="仿宋" w:cs="仿宋" w:hint="eastAsia"/>
          <w:sz w:val="28"/>
          <w:szCs w:val="28"/>
        </w:rPr>
        <w:t>信誉和服务是企业永续发展的根基，是诚信经营凝结的宝贵财富，是消费者给予我们的无尚荣誉！</w:t>
      </w:r>
    </w:p>
    <w:p w:rsidR="007E62E1" w:rsidRPr="00F82970" w:rsidRDefault="0081706E">
      <w:pPr>
        <w:spacing w:line="440" w:lineRule="exact"/>
        <w:ind w:firstLineChars="200" w:firstLine="560"/>
        <w:rPr>
          <w:rFonts w:ascii="仿宋_GB2312" w:eastAsia="仿宋_GB2312" w:hAnsi="仿宋" w:cs="仿宋"/>
          <w:sz w:val="28"/>
          <w:szCs w:val="28"/>
        </w:rPr>
      </w:pPr>
      <w:r w:rsidRPr="00F82970">
        <w:rPr>
          <w:rFonts w:ascii="仿宋_GB2312" w:eastAsia="仿宋_GB2312" w:hAnsi="仿宋" w:cs="仿宋" w:hint="eastAsia"/>
          <w:sz w:val="28"/>
          <w:szCs w:val="28"/>
        </w:rPr>
        <w:t>为推动我国建筑装饰行业质量进步，弘扬“中国制造”的信誉形象，赢得广大消费者和业主单位的满意和信赖，我们参与“中国建筑装饰质量信誉服务承诺活动”。</w:t>
      </w:r>
    </w:p>
    <w:p w:rsidR="007E62E1" w:rsidRPr="00F82970" w:rsidRDefault="0081706E">
      <w:pPr>
        <w:spacing w:line="440" w:lineRule="exact"/>
        <w:ind w:firstLineChars="200" w:firstLine="560"/>
        <w:rPr>
          <w:rFonts w:ascii="仿宋_GB2312" w:eastAsia="仿宋_GB2312" w:hAnsi="仿宋" w:cs="仿宋"/>
          <w:sz w:val="28"/>
          <w:szCs w:val="28"/>
        </w:rPr>
      </w:pPr>
      <w:r w:rsidRPr="00F82970">
        <w:rPr>
          <w:rFonts w:ascii="仿宋_GB2312" w:eastAsia="仿宋_GB2312" w:hAnsi="仿宋" w:cs="仿宋" w:hint="eastAsia"/>
          <w:sz w:val="28"/>
          <w:szCs w:val="28"/>
        </w:rPr>
        <w:t>我们郑重承诺：</w:t>
      </w:r>
    </w:p>
    <w:p w:rsidR="007E62E1" w:rsidRPr="00F82970" w:rsidRDefault="0081706E">
      <w:pPr>
        <w:spacing w:line="440" w:lineRule="exact"/>
        <w:ind w:firstLineChars="200" w:firstLine="560"/>
        <w:rPr>
          <w:rFonts w:ascii="仿宋_GB2312" w:eastAsia="仿宋_GB2312" w:hAnsi="仿宋" w:cs="仿宋"/>
          <w:sz w:val="28"/>
          <w:szCs w:val="28"/>
        </w:rPr>
      </w:pPr>
      <w:r w:rsidRPr="00F82970">
        <w:rPr>
          <w:rFonts w:ascii="仿宋_GB2312" w:eastAsia="仿宋_GB2312" w:hAnsi="仿宋" w:cs="仿宋" w:hint="eastAsia"/>
          <w:sz w:val="28"/>
          <w:szCs w:val="28"/>
        </w:rPr>
        <w:t>一、“以诚实守信为荣，以见利忘义为耻”，让诚信经营成为全体员工的共同理念和行为准则。</w:t>
      </w:r>
    </w:p>
    <w:p w:rsidR="007E62E1" w:rsidRPr="00F82970" w:rsidRDefault="0081706E">
      <w:pPr>
        <w:spacing w:line="440" w:lineRule="exact"/>
        <w:ind w:firstLineChars="200" w:firstLine="560"/>
        <w:rPr>
          <w:rFonts w:ascii="仿宋_GB2312" w:eastAsia="仿宋_GB2312" w:hAnsi="仿宋" w:cs="仿宋"/>
          <w:sz w:val="28"/>
          <w:szCs w:val="28"/>
        </w:rPr>
      </w:pPr>
      <w:r w:rsidRPr="00F82970">
        <w:rPr>
          <w:rFonts w:ascii="仿宋_GB2312" w:eastAsia="仿宋_GB2312" w:hAnsi="仿宋" w:cs="仿宋" w:hint="eastAsia"/>
          <w:sz w:val="28"/>
          <w:szCs w:val="28"/>
        </w:rPr>
        <w:t>二、严格遵守法律、法规要求，承担产品全寿命周期的质量责任。坚决抵制以次充好、虚假宣传等侵害消费者权益的违法行为。</w:t>
      </w:r>
    </w:p>
    <w:p w:rsidR="007E62E1" w:rsidRPr="00F82970" w:rsidRDefault="0081706E">
      <w:pPr>
        <w:spacing w:line="440" w:lineRule="exact"/>
        <w:ind w:firstLineChars="200" w:firstLine="560"/>
        <w:rPr>
          <w:rFonts w:ascii="仿宋_GB2312" w:eastAsia="仿宋_GB2312" w:hAnsi="仿宋" w:cs="仿宋"/>
          <w:sz w:val="28"/>
          <w:szCs w:val="28"/>
        </w:rPr>
      </w:pPr>
      <w:r w:rsidRPr="00F82970">
        <w:rPr>
          <w:rFonts w:ascii="仿宋_GB2312" w:eastAsia="仿宋_GB2312" w:hAnsi="仿宋" w:cs="仿宋" w:hint="eastAsia"/>
          <w:sz w:val="28"/>
          <w:szCs w:val="28"/>
        </w:rPr>
        <w:t>三、实施全面质量管理，追求卓越，坚持不懈地加强技术创新和质量改进，不断提高产品和服务质量水平。</w:t>
      </w:r>
    </w:p>
    <w:p w:rsidR="007E62E1" w:rsidRPr="00F82970" w:rsidRDefault="0081706E">
      <w:pPr>
        <w:spacing w:line="440" w:lineRule="exact"/>
        <w:ind w:firstLineChars="200" w:firstLine="560"/>
        <w:rPr>
          <w:rFonts w:ascii="仿宋_GB2312" w:eastAsia="仿宋_GB2312" w:hAnsi="仿宋" w:cs="仿宋"/>
          <w:sz w:val="28"/>
          <w:szCs w:val="28"/>
        </w:rPr>
      </w:pPr>
      <w:r w:rsidRPr="00F82970">
        <w:rPr>
          <w:rFonts w:ascii="仿宋_GB2312" w:eastAsia="仿宋_GB2312" w:hAnsi="仿宋" w:cs="仿宋" w:hint="eastAsia"/>
          <w:sz w:val="28"/>
          <w:szCs w:val="28"/>
        </w:rPr>
        <w:t>四、面向经济全球化发展环境，积极采用适宜的先进质量标准，为广大业主和消费者提供满意的产品和服务。</w:t>
      </w:r>
    </w:p>
    <w:p w:rsidR="007E62E1" w:rsidRPr="00F82970" w:rsidRDefault="0081706E">
      <w:pPr>
        <w:spacing w:line="440" w:lineRule="exact"/>
        <w:ind w:firstLineChars="200" w:firstLine="560"/>
        <w:rPr>
          <w:rFonts w:ascii="仿宋_GB2312" w:eastAsia="仿宋_GB2312" w:hAnsi="仿宋" w:cs="仿宋"/>
          <w:sz w:val="28"/>
          <w:szCs w:val="28"/>
        </w:rPr>
      </w:pPr>
      <w:r w:rsidRPr="00F82970">
        <w:rPr>
          <w:rFonts w:ascii="仿宋_GB2312" w:eastAsia="仿宋_GB2312" w:hAnsi="仿宋" w:cs="仿宋" w:hint="eastAsia"/>
          <w:sz w:val="28"/>
          <w:szCs w:val="28"/>
        </w:rPr>
        <w:t>五、自觉接受消费者、政府和社会监督，支持行业自律管理，将履行质量承诺、追求质量诚信作为企业发展不懈追求的目标。</w:t>
      </w:r>
    </w:p>
    <w:p w:rsidR="007E62E1" w:rsidRPr="00F82970" w:rsidRDefault="0081706E">
      <w:pPr>
        <w:spacing w:line="440" w:lineRule="exact"/>
        <w:ind w:firstLineChars="200" w:firstLine="560"/>
        <w:rPr>
          <w:rFonts w:ascii="仿宋_GB2312" w:eastAsia="仿宋_GB2312" w:hAnsi="仿宋" w:cs="仿宋"/>
          <w:sz w:val="28"/>
          <w:szCs w:val="28"/>
        </w:rPr>
      </w:pPr>
      <w:r w:rsidRPr="00F82970">
        <w:rPr>
          <w:rFonts w:ascii="仿宋_GB2312" w:eastAsia="仿宋_GB2312" w:hAnsi="仿宋" w:cs="仿宋" w:hint="eastAsia"/>
          <w:sz w:val="28"/>
          <w:szCs w:val="28"/>
        </w:rPr>
        <w:t>本单位严格履行以上承诺。如有违反，愿意承担相应的法律责任，接受将失信违法行为纳入不良信用记录并向社会公开。</w:t>
      </w:r>
    </w:p>
    <w:p w:rsidR="007E62E1" w:rsidRPr="00F82970" w:rsidRDefault="007E62E1">
      <w:pPr>
        <w:spacing w:line="440" w:lineRule="exact"/>
        <w:rPr>
          <w:rFonts w:ascii="仿宋_GB2312" w:eastAsia="仿宋_GB2312" w:hAnsi="仿宋" w:cs="仿宋"/>
          <w:sz w:val="28"/>
          <w:szCs w:val="28"/>
        </w:rPr>
      </w:pPr>
    </w:p>
    <w:p w:rsidR="007E62E1" w:rsidRPr="00F82970" w:rsidRDefault="0081706E">
      <w:pPr>
        <w:spacing w:line="440" w:lineRule="exact"/>
        <w:rPr>
          <w:rFonts w:ascii="仿宋_GB2312" w:eastAsia="仿宋_GB2312" w:hAnsi="仿宋" w:cs="仿宋"/>
          <w:sz w:val="28"/>
          <w:szCs w:val="28"/>
        </w:rPr>
      </w:pPr>
      <w:r w:rsidRPr="00F82970">
        <w:rPr>
          <w:rFonts w:ascii="仿宋_GB2312" w:eastAsia="仿宋_GB2312" w:hAnsi="仿宋" w:cs="仿宋" w:hint="eastAsia"/>
          <w:sz w:val="28"/>
          <w:szCs w:val="28"/>
        </w:rPr>
        <w:t xml:space="preserve">                                   </w:t>
      </w:r>
    </w:p>
    <w:p w:rsidR="007E62E1" w:rsidRPr="00F82970" w:rsidRDefault="0081706E">
      <w:pPr>
        <w:spacing w:line="440" w:lineRule="exact"/>
        <w:jc w:val="center"/>
        <w:rPr>
          <w:rFonts w:ascii="仿宋_GB2312" w:eastAsia="仿宋_GB2312" w:hAnsi="Adobe 仿宋 Std R" w:cs="仿宋"/>
          <w:bCs/>
          <w:sz w:val="30"/>
          <w:szCs w:val="30"/>
        </w:rPr>
      </w:pPr>
      <w:r w:rsidRPr="00F82970">
        <w:rPr>
          <w:rFonts w:ascii="仿宋_GB2312" w:eastAsia="仿宋_GB2312" w:hAnsi="仿宋" w:cs="仿宋" w:hint="eastAsia"/>
          <w:b/>
          <w:bCs/>
          <w:sz w:val="28"/>
          <w:szCs w:val="28"/>
        </w:rPr>
        <w:t>承诺单位盖章：         法人代表（负责人）签字：</w:t>
      </w:r>
    </w:p>
    <w:sectPr w:rsidR="007E62E1" w:rsidRPr="00F82970" w:rsidSect="0044035A">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C7" w:rsidRDefault="00FA3DC7" w:rsidP="00172832">
      <w:r>
        <w:separator/>
      </w:r>
    </w:p>
  </w:endnote>
  <w:endnote w:type="continuationSeparator" w:id="0">
    <w:p w:rsidR="00FA3DC7" w:rsidRDefault="00FA3DC7" w:rsidP="0017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Adobe 仿宋 Std R">
    <w:altName w:val="仿宋"/>
    <w:charset w:val="86"/>
    <w:family w:val="roman"/>
    <w:pitch w:val="default"/>
    <w:sig w:usb0="00000000" w:usb1="00000000" w:usb2="00000016" w:usb3="00000000" w:csb0="00060007"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32" w:rsidRPr="00172832" w:rsidRDefault="00172832">
    <w:pPr>
      <w:pStyle w:val="a7"/>
      <w:rPr>
        <w:rFonts w:ascii="仿宋_GB2312" w:eastAsia="仿宋_GB2312"/>
        <w:sz w:val="28"/>
        <w:szCs w:val="28"/>
      </w:rPr>
    </w:pPr>
    <w:r w:rsidRPr="00172832">
      <w:rPr>
        <w:rFonts w:ascii="仿宋_GB2312" w:eastAsia="仿宋_GB2312" w:hint="eastAsia"/>
        <w:sz w:val="28"/>
        <w:szCs w:val="28"/>
      </w:rPr>
      <w:fldChar w:fldCharType="begin"/>
    </w:r>
    <w:r w:rsidRPr="00172832">
      <w:rPr>
        <w:rFonts w:ascii="仿宋_GB2312" w:eastAsia="仿宋_GB2312" w:hint="eastAsia"/>
        <w:sz w:val="28"/>
        <w:szCs w:val="28"/>
      </w:rPr>
      <w:instrText>PAGE   \* MERGEFORMAT</w:instrText>
    </w:r>
    <w:r w:rsidRPr="00172832">
      <w:rPr>
        <w:rFonts w:ascii="仿宋_GB2312" w:eastAsia="仿宋_GB2312" w:hint="eastAsia"/>
        <w:sz w:val="28"/>
        <w:szCs w:val="28"/>
      </w:rPr>
      <w:fldChar w:fldCharType="separate"/>
    </w:r>
    <w:r w:rsidR="0044035A" w:rsidRPr="0044035A">
      <w:rPr>
        <w:rFonts w:ascii="仿宋_GB2312" w:eastAsia="仿宋_GB2312"/>
        <w:noProof/>
        <w:sz w:val="28"/>
        <w:szCs w:val="28"/>
        <w:lang w:val="zh-CN"/>
      </w:rPr>
      <w:t>-</w:t>
    </w:r>
    <w:r w:rsidR="0044035A">
      <w:rPr>
        <w:rFonts w:ascii="仿宋_GB2312" w:eastAsia="仿宋_GB2312"/>
        <w:noProof/>
        <w:sz w:val="28"/>
        <w:szCs w:val="28"/>
      </w:rPr>
      <w:t xml:space="preserve"> 4 -</w:t>
    </w:r>
    <w:r w:rsidRPr="00172832">
      <w:rPr>
        <w:rFonts w:ascii="仿宋_GB2312" w:eastAsia="仿宋_GB2312" w:hint="eastAsia"/>
        <w:sz w:val="28"/>
        <w:szCs w:val="28"/>
      </w:rPr>
      <w:fldChar w:fldCharType="end"/>
    </w:r>
  </w:p>
  <w:p w:rsidR="00172832" w:rsidRDefault="0017283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32" w:rsidRPr="00172832" w:rsidRDefault="00172832">
    <w:pPr>
      <w:pStyle w:val="a7"/>
      <w:jc w:val="right"/>
      <w:rPr>
        <w:rFonts w:ascii="仿宋_GB2312" w:eastAsia="仿宋_GB2312"/>
        <w:sz w:val="28"/>
        <w:szCs w:val="28"/>
      </w:rPr>
    </w:pPr>
    <w:r w:rsidRPr="00172832">
      <w:rPr>
        <w:rFonts w:ascii="仿宋_GB2312" w:eastAsia="仿宋_GB2312" w:hint="eastAsia"/>
        <w:sz w:val="28"/>
        <w:szCs w:val="28"/>
      </w:rPr>
      <w:fldChar w:fldCharType="begin"/>
    </w:r>
    <w:r w:rsidRPr="00172832">
      <w:rPr>
        <w:rFonts w:ascii="仿宋_GB2312" w:eastAsia="仿宋_GB2312" w:hint="eastAsia"/>
        <w:sz w:val="28"/>
        <w:szCs w:val="28"/>
      </w:rPr>
      <w:instrText>PAGE   \* MERGEFORMAT</w:instrText>
    </w:r>
    <w:r w:rsidRPr="00172832">
      <w:rPr>
        <w:rFonts w:ascii="仿宋_GB2312" w:eastAsia="仿宋_GB2312" w:hint="eastAsia"/>
        <w:sz w:val="28"/>
        <w:szCs w:val="28"/>
      </w:rPr>
      <w:fldChar w:fldCharType="separate"/>
    </w:r>
    <w:r w:rsidR="0044035A" w:rsidRPr="0044035A">
      <w:rPr>
        <w:rFonts w:ascii="仿宋_GB2312" w:eastAsia="仿宋_GB2312"/>
        <w:noProof/>
        <w:sz w:val="28"/>
        <w:szCs w:val="28"/>
        <w:lang w:val="zh-CN"/>
      </w:rPr>
      <w:t>-</w:t>
    </w:r>
    <w:r w:rsidR="0044035A">
      <w:rPr>
        <w:rFonts w:ascii="仿宋_GB2312" w:eastAsia="仿宋_GB2312"/>
        <w:noProof/>
        <w:sz w:val="28"/>
        <w:szCs w:val="28"/>
      </w:rPr>
      <w:t xml:space="preserve"> 3 -</w:t>
    </w:r>
    <w:r w:rsidRPr="00172832">
      <w:rPr>
        <w:rFonts w:ascii="仿宋_GB2312" w:eastAsia="仿宋_GB2312" w:hint="eastAsia"/>
        <w:sz w:val="28"/>
        <w:szCs w:val="28"/>
      </w:rPr>
      <w:fldChar w:fldCharType="end"/>
    </w:r>
  </w:p>
  <w:p w:rsidR="00172832" w:rsidRDefault="001728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C7" w:rsidRDefault="00FA3DC7" w:rsidP="00172832">
      <w:r>
        <w:separator/>
      </w:r>
    </w:p>
  </w:footnote>
  <w:footnote w:type="continuationSeparator" w:id="0">
    <w:p w:rsidR="00FA3DC7" w:rsidRDefault="00FA3DC7" w:rsidP="00172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62E1"/>
    <w:rsid w:val="00172832"/>
    <w:rsid w:val="0044035A"/>
    <w:rsid w:val="007E62E1"/>
    <w:rsid w:val="0081706E"/>
    <w:rsid w:val="00F82970"/>
    <w:rsid w:val="00FA3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3">
    <w:name w:val="heading 3"/>
    <w:basedOn w:val="a"/>
    <w:next w:val="a"/>
    <w:link w:val="3Char"/>
    <w:uiPriority w:val="99"/>
    <w:qFormat/>
    <w:pPr>
      <w:spacing w:beforeAutospacing="1" w:afterAutospacing="1"/>
      <w:jc w:val="left"/>
      <w:outlineLvl w:val="2"/>
    </w:pPr>
    <w:rPr>
      <w:rFonts w:ascii="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kern w:val="0"/>
      <w:sz w:val="24"/>
    </w:rPr>
  </w:style>
  <w:style w:type="character" w:styleId="a4">
    <w:name w:val="Strong"/>
    <w:uiPriority w:val="99"/>
    <w:qFormat/>
    <w:rPr>
      <w:rFonts w:cs="Times New Roman"/>
      <w:b/>
    </w:rPr>
  </w:style>
  <w:style w:type="character" w:styleId="a5">
    <w:name w:val="Hyperlink"/>
    <w:uiPriority w:val="99"/>
    <w:qFormat/>
    <w:rPr>
      <w:rFonts w:cs="Times New Roman"/>
      <w:color w:val="0000FF"/>
      <w:u w:val="single"/>
    </w:rPr>
  </w:style>
  <w:style w:type="character" w:customStyle="1" w:styleId="3Char">
    <w:name w:val="标题 3 Char"/>
    <w:link w:val="3"/>
    <w:uiPriority w:val="9"/>
    <w:qFormat/>
    <w:rPr>
      <w:rFonts w:ascii="Calibri" w:hAnsi="Calibri"/>
      <w:b/>
      <w:bCs/>
      <w:sz w:val="32"/>
      <w:szCs w:val="32"/>
    </w:rPr>
  </w:style>
  <w:style w:type="paragraph" w:styleId="a6">
    <w:name w:val="header"/>
    <w:basedOn w:val="a"/>
    <w:link w:val="Char"/>
    <w:uiPriority w:val="99"/>
    <w:unhideWhenUsed/>
    <w:rsid w:val="0017283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rsid w:val="00172832"/>
    <w:rPr>
      <w:rFonts w:ascii="Calibri" w:hAnsi="Calibri"/>
      <w:kern w:val="2"/>
      <w:sz w:val="18"/>
      <w:szCs w:val="18"/>
    </w:rPr>
  </w:style>
  <w:style w:type="paragraph" w:styleId="a7">
    <w:name w:val="footer"/>
    <w:basedOn w:val="a"/>
    <w:link w:val="Char0"/>
    <w:uiPriority w:val="99"/>
    <w:unhideWhenUsed/>
    <w:rsid w:val="00172832"/>
    <w:pPr>
      <w:tabs>
        <w:tab w:val="center" w:pos="4153"/>
        <w:tab w:val="right" w:pos="8306"/>
      </w:tabs>
      <w:snapToGrid w:val="0"/>
      <w:jc w:val="left"/>
    </w:pPr>
    <w:rPr>
      <w:sz w:val="18"/>
      <w:szCs w:val="18"/>
    </w:rPr>
  </w:style>
  <w:style w:type="character" w:customStyle="1" w:styleId="Char0">
    <w:name w:val="页脚 Char"/>
    <w:link w:val="a7"/>
    <w:uiPriority w:val="99"/>
    <w:rsid w:val="00172832"/>
    <w:rPr>
      <w:rFonts w:ascii="Calibri" w:hAnsi="Calibri"/>
      <w:kern w:val="2"/>
      <w:sz w:val="18"/>
      <w:szCs w:val="18"/>
    </w:rPr>
  </w:style>
  <w:style w:type="paragraph" w:styleId="a8">
    <w:name w:val="Date"/>
    <w:basedOn w:val="a"/>
    <w:next w:val="a"/>
    <w:link w:val="Char1"/>
    <w:uiPriority w:val="99"/>
    <w:semiHidden/>
    <w:unhideWhenUsed/>
    <w:rsid w:val="00F82970"/>
    <w:pPr>
      <w:ind w:leftChars="2500" w:left="100"/>
    </w:pPr>
  </w:style>
  <w:style w:type="character" w:customStyle="1" w:styleId="Char1">
    <w:name w:val="日期 Char"/>
    <w:link w:val="a8"/>
    <w:uiPriority w:val="99"/>
    <w:semiHidden/>
    <w:rsid w:val="00F82970"/>
    <w:rPr>
      <w:rFonts w:ascii="Calibri"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bdavip@qq.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liuwei</dc:creator>
  <cp:lastModifiedBy>GYQ</cp:lastModifiedBy>
  <cp:revision>6</cp:revision>
  <cp:lastPrinted>2019-05-27T06:30:00Z</cp:lastPrinted>
  <dcterms:created xsi:type="dcterms:W3CDTF">2014-10-29T12:08:00Z</dcterms:created>
  <dcterms:modified xsi:type="dcterms:W3CDTF">2019-06-04T01:20:00Z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