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E" w:rsidRDefault="0079658E" w:rsidP="0079658E">
      <w:pPr>
        <w:tabs>
          <w:tab w:val="left" w:pos="90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0"/>
          <w:szCs w:val="30"/>
        </w:rPr>
        <w:t>中装协〔2019〕19 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Pr="0079658E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805F82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53124E">
        <w:rPr>
          <w:rFonts w:ascii="方正小标宋简体" w:eastAsia="方正小标宋简体" w:hint="eastAsia"/>
          <w:b/>
          <w:sz w:val="38"/>
          <w:szCs w:val="38"/>
        </w:rPr>
        <w:t>中国建筑装饰协会材料委员会</w:t>
      </w:r>
      <w:r w:rsidR="00BA40F7">
        <w:rPr>
          <w:rFonts w:ascii="方正小标宋简体" w:eastAsia="方正小标宋简体" w:hint="eastAsia"/>
          <w:b/>
          <w:sz w:val="38"/>
          <w:szCs w:val="38"/>
        </w:rPr>
        <w:t>更名</w:t>
      </w:r>
      <w:r w:rsidR="005B15EC" w:rsidRPr="00BC7DB5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C810F9" w:rsidRDefault="00C810F9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810F9" w:rsidRPr="004A0D3E" w:rsidRDefault="00C810F9" w:rsidP="004A0D3E">
      <w:pPr>
        <w:spacing w:line="360" w:lineRule="auto"/>
        <w:rPr>
          <w:rFonts w:ascii="仿宋_GB2312" w:eastAsia="仿宋_GB2312" w:hAnsi="仿宋_GB2312"/>
          <w:sz w:val="32"/>
        </w:rPr>
      </w:pPr>
      <w:r w:rsidRPr="004A0D3E">
        <w:rPr>
          <w:rFonts w:ascii="仿宋_GB2312" w:eastAsia="仿宋_GB2312" w:hAnsi="仿宋_GB2312"/>
          <w:sz w:val="32"/>
        </w:rPr>
        <w:t>各省、自治区、直辖市建筑装饰协会（分会），各会员单位：</w:t>
      </w:r>
    </w:p>
    <w:p w:rsidR="005B15EC" w:rsidRPr="008D5E59" w:rsidRDefault="00BC7DB5" w:rsidP="008D5E59">
      <w:pPr>
        <w:spacing w:line="360" w:lineRule="auto"/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10406E">
        <w:rPr>
          <w:rFonts w:ascii="仿宋_GB2312" w:eastAsia="仿宋_GB2312" w:hint="eastAsia"/>
          <w:sz w:val="32"/>
          <w:szCs w:val="32"/>
        </w:rPr>
        <w:t>，经</w:t>
      </w:r>
      <w:r w:rsidR="008D5E59">
        <w:rPr>
          <w:rFonts w:ascii="仿宋_GB2312" w:eastAsia="仿宋_GB2312" w:hint="eastAsia"/>
          <w:sz w:val="32"/>
          <w:szCs w:val="32"/>
        </w:rPr>
        <w:t>中国建筑装饰协会八届三次理事会通过，</w:t>
      </w:r>
      <w:r w:rsidR="0053124E">
        <w:rPr>
          <w:rFonts w:ascii="仿宋_GB2312" w:eastAsia="仿宋_GB2312" w:hint="eastAsia"/>
          <w:sz w:val="32"/>
          <w:szCs w:val="32"/>
        </w:rPr>
        <w:t>中国建筑装饰</w:t>
      </w:r>
      <w:r w:rsidR="007F4D4A">
        <w:rPr>
          <w:rFonts w:ascii="仿宋_GB2312" w:eastAsia="仿宋_GB2312" w:hint="eastAsia"/>
          <w:sz w:val="32"/>
          <w:szCs w:val="32"/>
        </w:rPr>
        <w:t>协会</w:t>
      </w:r>
      <w:r w:rsidR="0053124E">
        <w:rPr>
          <w:rFonts w:ascii="仿宋_GB2312" w:eastAsia="仿宋_GB2312" w:hint="eastAsia"/>
          <w:sz w:val="32"/>
          <w:szCs w:val="32"/>
        </w:rPr>
        <w:t>材料委员会</w:t>
      </w:r>
      <w:r w:rsidR="00BA40F7">
        <w:rPr>
          <w:rFonts w:ascii="仿宋_GB2312" w:eastAsia="仿宋_GB2312" w:hint="eastAsia"/>
          <w:sz w:val="32"/>
          <w:szCs w:val="32"/>
        </w:rPr>
        <w:t>更名为</w:t>
      </w:r>
      <w:r w:rsidR="0053124E">
        <w:rPr>
          <w:rFonts w:ascii="仿宋_GB2312" w:eastAsia="仿宋_GB2312" w:hint="eastAsia"/>
          <w:sz w:val="32"/>
          <w:szCs w:val="32"/>
        </w:rPr>
        <w:t>中国建筑装饰协会建材家居分会</w:t>
      </w:r>
      <w:r w:rsidR="00BA40F7">
        <w:rPr>
          <w:rFonts w:ascii="仿宋_GB2312" w:eastAsia="仿宋_GB2312" w:hint="eastAsia"/>
          <w:sz w:val="32"/>
          <w:szCs w:val="32"/>
        </w:rPr>
        <w:t>。</w:t>
      </w:r>
    </w:p>
    <w:p w:rsidR="00025E74" w:rsidRDefault="004A0D3E" w:rsidP="004A0D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特此通知</w:t>
      </w:r>
    </w:p>
    <w:p w:rsidR="00BC7DB5" w:rsidRDefault="00BC7DB5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A0D3E" w:rsidRDefault="004A0D3E" w:rsidP="004A0D3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C7DB5" w:rsidRDefault="00BC7DB5" w:rsidP="004A0D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74718A">
      <w:pPr>
        <w:spacing w:line="360" w:lineRule="auto"/>
        <w:ind w:firstLineChars="39" w:firstLine="1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74718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</w:t>
      </w:r>
      <w:r w:rsidR="0053124E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53124E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53124E"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E3" w:rsidRDefault="002B05E3" w:rsidP="0054690B">
      <w:r>
        <w:separator/>
      </w:r>
    </w:p>
  </w:endnote>
  <w:endnote w:type="continuationSeparator" w:id="0">
    <w:p w:rsidR="002B05E3" w:rsidRDefault="002B05E3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12A40" w:rsidRPr="00112A4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12A40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E3" w:rsidRDefault="002B05E3" w:rsidP="0054690B">
      <w:r>
        <w:separator/>
      </w:r>
    </w:p>
  </w:footnote>
  <w:footnote w:type="continuationSeparator" w:id="0">
    <w:p w:rsidR="002B05E3" w:rsidRDefault="002B05E3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25E74"/>
    <w:rsid w:val="0010406E"/>
    <w:rsid w:val="00112A40"/>
    <w:rsid w:val="0019131D"/>
    <w:rsid w:val="001B47CE"/>
    <w:rsid w:val="001D7B10"/>
    <w:rsid w:val="002B05E3"/>
    <w:rsid w:val="0031375C"/>
    <w:rsid w:val="00337590"/>
    <w:rsid w:val="0042398E"/>
    <w:rsid w:val="00456FE9"/>
    <w:rsid w:val="00477038"/>
    <w:rsid w:val="004A0D3E"/>
    <w:rsid w:val="0053124E"/>
    <w:rsid w:val="0054690B"/>
    <w:rsid w:val="005B15EC"/>
    <w:rsid w:val="005C7B6A"/>
    <w:rsid w:val="005E227E"/>
    <w:rsid w:val="005F6986"/>
    <w:rsid w:val="00606CE9"/>
    <w:rsid w:val="006505E1"/>
    <w:rsid w:val="0074718A"/>
    <w:rsid w:val="0079658E"/>
    <w:rsid w:val="007F4D4A"/>
    <w:rsid w:val="00805F82"/>
    <w:rsid w:val="008D5E59"/>
    <w:rsid w:val="00A46C0B"/>
    <w:rsid w:val="00A75A88"/>
    <w:rsid w:val="00A85D0F"/>
    <w:rsid w:val="00AC4440"/>
    <w:rsid w:val="00BA40F7"/>
    <w:rsid w:val="00BC7DB5"/>
    <w:rsid w:val="00C54FA8"/>
    <w:rsid w:val="00C810F9"/>
    <w:rsid w:val="00D05455"/>
    <w:rsid w:val="00DA0969"/>
    <w:rsid w:val="00E22C74"/>
    <w:rsid w:val="00EF3933"/>
    <w:rsid w:val="00F15D65"/>
    <w:rsid w:val="00F670EB"/>
    <w:rsid w:val="00FB3ECD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E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ECD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3E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3ECD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2</cp:revision>
  <cp:lastPrinted>2018-03-16T02:22:00Z</cp:lastPrinted>
  <dcterms:created xsi:type="dcterms:W3CDTF">2019-03-05T01:30:00Z</dcterms:created>
  <dcterms:modified xsi:type="dcterms:W3CDTF">2019-03-05T01:30:00Z</dcterms:modified>
</cp:coreProperties>
</file>