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lang w:val="en-US" w:eastAsia="zh-CN"/>
        </w:rPr>
      </w:pPr>
      <w:r>
        <w:rPr>
          <w:rFonts w:hint="eastAsia" w:ascii="宋体" w:hAnsi="宋体" w:eastAsia="宋体" w:cs="宋体"/>
          <w:sz w:val="36"/>
          <w:szCs w:val="36"/>
        </w:rPr>
        <w:t>关于继续组织石材和</w:t>
      </w:r>
      <w:r>
        <w:rPr>
          <w:rFonts w:hint="eastAsia" w:ascii="宋体" w:hAnsi="宋体" w:eastAsia="宋体" w:cs="宋体"/>
          <w:sz w:val="36"/>
          <w:szCs w:val="36"/>
          <w:lang w:eastAsia="zh-CN"/>
        </w:rPr>
        <w:t>华南地区</w:t>
      </w:r>
      <w:r>
        <w:rPr>
          <w:rFonts w:hint="eastAsia" w:ascii="宋体" w:hAnsi="宋体" w:eastAsia="宋体" w:cs="宋体"/>
          <w:sz w:val="36"/>
          <w:szCs w:val="36"/>
        </w:rPr>
        <w:t>建筑装饰</w:t>
      </w:r>
      <w:r>
        <w:rPr>
          <w:rFonts w:hint="eastAsia" w:ascii="宋体" w:hAnsi="宋体" w:eastAsia="宋体" w:cs="宋体"/>
          <w:sz w:val="36"/>
          <w:szCs w:val="36"/>
          <w:lang w:val="en-US" w:eastAsia="zh-CN"/>
        </w:rPr>
        <w:t>及设计行业</w:t>
      </w:r>
    </w:p>
    <w:p>
      <w:pPr>
        <w:jc w:val="center"/>
        <w:rPr>
          <w:rFonts w:hint="eastAsia" w:ascii="宋体" w:hAnsi="宋体" w:eastAsia="宋体" w:cs="宋体"/>
          <w:sz w:val="40"/>
          <w:szCs w:val="40"/>
        </w:rPr>
      </w:pPr>
      <w:r>
        <w:rPr>
          <w:rFonts w:hint="eastAsia" w:ascii="宋体" w:hAnsi="宋体" w:eastAsia="宋体" w:cs="宋体"/>
          <w:sz w:val="36"/>
          <w:szCs w:val="36"/>
        </w:rPr>
        <w:t>精准对接交流会的</w:t>
      </w:r>
      <w:r>
        <w:rPr>
          <w:rFonts w:hint="eastAsia" w:ascii="宋体" w:hAnsi="宋体" w:eastAsia="宋体" w:cs="宋体"/>
          <w:sz w:val="36"/>
          <w:szCs w:val="36"/>
          <w:lang w:val="en-US" w:eastAsia="zh-CN"/>
        </w:rPr>
        <w:t>通知</w:t>
      </w:r>
    </w:p>
    <w:p>
      <w:pPr>
        <w:rPr>
          <w:rFonts w:hint="eastAsia" w:eastAsia="仿宋_GB2312"/>
          <w:b w:val="0"/>
          <w:sz w:val="28"/>
        </w:rPr>
      </w:pPr>
    </w:p>
    <w:p>
      <w:pP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各</w:t>
      </w:r>
      <w:r>
        <w:rPr>
          <w:rFonts w:hint="eastAsia" w:ascii="仿宋_GB2312" w:hAnsi="仿宋_GB2312" w:eastAsia="仿宋_GB2312" w:cs="仿宋_GB2312"/>
          <w:b w:val="0"/>
          <w:bCs/>
          <w:sz w:val="32"/>
          <w:szCs w:val="32"/>
          <w:lang w:eastAsia="zh-CN"/>
        </w:rPr>
        <w:t>装饰和设计</w:t>
      </w:r>
      <w:r>
        <w:rPr>
          <w:rFonts w:hint="eastAsia" w:ascii="仿宋_GB2312" w:hAnsi="仿宋_GB2312" w:eastAsia="仿宋_GB2312" w:cs="仿宋_GB2312"/>
          <w:b w:val="0"/>
          <w:bCs/>
          <w:sz w:val="32"/>
          <w:szCs w:val="32"/>
        </w:rPr>
        <w:t>相关</w:t>
      </w:r>
      <w:r>
        <w:rPr>
          <w:rFonts w:hint="eastAsia" w:ascii="仿宋_GB2312" w:hAnsi="仿宋_GB2312" w:eastAsia="仿宋_GB2312" w:cs="仿宋_GB2312"/>
          <w:b w:val="0"/>
          <w:bCs/>
          <w:sz w:val="32"/>
          <w:szCs w:val="32"/>
          <w:lang w:eastAsia="zh-CN"/>
        </w:rPr>
        <w:t>会员</w:t>
      </w:r>
      <w:bookmarkStart w:id="0" w:name="_GoBack"/>
      <w:bookmarkEnd w:id="0"/>
      <w:r>
        <w:rPr>
          <w:rFonts w:hint="eastAsia" w:ascii="仿宋_GB2312" w:hAnsi="仿宋_GB2312" w:eastAsia="仿宋_GB2312" w:cs="仿宋_GB2312"/>
          <w:b w:val="0"/>
          <w:bCs/>
          <w:sz w:val="32"/>
          <w:szCs w:val="32"/>
        </w:rPr>
        <w:t>企业：</w:t>
      </w:r>
    </w:p>
    <w:p>
      <w:pPr>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rPr>
        <w:t xml:space="preserve">   </w:t>
      </w:r>
      <w:r>
        <w:rPr>
          <w:rFonts w:hint="eastAsia" w:ascii="仿宋_GB2312" w:hAnsi="仿宋_GB2312" w:eastAsia="仿宋_GB2312" w:cs="仿宋_GB2312"/>
          <w:b w:val="0"/>
          <w:sz w:val="32"/>
          <w:szCs w:val="32"/>
          <w:lang w:val="en-US" w:eastAsia="zh-CN"/>
        </w:rPr>
        <w:t xml:space="preserve"> </w:t>
      </w:r>
      <w:r>
        <w:rPr>
          <w:rFonts w:hint="eastAsia" w:ascii="仿宋_GB2312" w:hAnsi="仿宋_GB2312" w:eastAsia="仿宋_GB2312" w:cs="仿宋_GB2312"/>
          <w:b w:val="0"/>
          <w:bCs w:val="0"/>
          <w:sz w:val="32"/>
          <w:szCs w:val="32"/>
        </w:rPr>
        <w:t>为搭建石材</w:t>
      </w:r>
      <w:r>
        <w:rPr>
          <w:rFonts w:hint="eastAsia" w:ascii="仿宋_GB2312" w:hAnsi="仿宋_GB2312" w:eastAsia="仿宋_GB2312" w:cs="仿宋_GB2312"/>
          <w:b w:val="0"/>
          <w:bCs w:val="0"/>
          <w:sz w:val="32"/>
          <w:szCs w:val="32"/>
          <w:lang w:eastAsia="zh-CN"/>
        </w:rPr>
        <w:t>供需双方的</w:t>
      </w:r>
      <w:r>
        <w:rPr>
          <w:rFonts w:hint="eastAsia" w:ascii="仿宋_GB2312" w:hAnsi="仿宋_GB2312" w:eastAsia="仿宋_GB2312" w:cs="仿宋_GB2312"/>
          <w:b w:val="0"/>
          <w:bCs w:val="0"/>
          <w:sz w:val="32"/>
          <w:szCs w:val="32"/>
        </w:rPr>
        <w:t>交流与合作平台，</w:t>
      </w:r>
      <w:r>
        <w:rPr>
          <w:rFonts w:hint="eastAsia" w:ascii="仿宋_GB2312" w:hAnsi="仿宋_GB2312" w:eastAsia="仿宋_GB2312" w:cs="仿宋_GB2312"/>
          <w:b w:val="0"/>
          <w:bCs w:val="0"/>
          <w:sz w:val="32"/>
          <w:szCs w:val="32"/>
          <w:lang w:eastAsia="zh-CN"/>
        </w:rPr>
        <w:t>促进相互了解</w:t>
      </w:r>
      <w:r>
        <w:rPr>
          <w:rFonts w:hint="eastAsia" w:ascii="仿宋_GB2312" w:hAnsi="仿宋_GB2312" w:eastAsia="仿宋_GB2312" w:cs="仿宋_GB2312"/>
          <w:b w:val="0"/>
          <w:bCs w:val="0"/>
          <w:sz w:val="32"/>
          <w:szCs w:val="32"/>
        </w:rPr>
        <w:t>，减少中间环节，降低</w:t>
      </w:r>
      <w:r>
        <w:rPr>
          <w:rFonts w:hint="eastAsia" w:ascii="仿宋_GB2312" w:hAnsi="仿宋_GB2312" w:eastAsia="仿宋_GB2312" w:cs="仿宋_GB2312"/>
          <w:b w:val="0"/>
          <w:bCs w:val="0"/>
          <w:sz w:val="32"/>
          <w:szCs w:val="32"/>
          <w:lang w:eastAsia="zh-CN"/>
        </w:rPr>
        <w:t>采购</w:t>
      </w:r>
      <w:r>
        <w:rPr>
          <w:rFonts w:hint="eastAsia" w:ascii="仿宋_GB2312" w:hAnsi="仿宋_GB2312" w:eastAsia="仿宋_GB2312" w:cs="仿宋_GB2312"/>
          <w:b w:val="0"/>
          <w:bCs w:val="0"/>
          <w:sz w:val="32"/>
          <w:szCs w:val="32"/>
        </w:rPr>
        <w:t>成本</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建立和谐产业链合作关系。</w:t>
      </w:r>
      <w:r>
        <w:rPr>
          <w:rFonts w:hint="eastAsia" w:ascii="仿宋_GB2312" w:hAnsi="仿宋_GB2312" w:eastAsia="仿宋_GB2312" w:cs="仿宋_GB2312"/>
          <w:b w:val="0"/>
          <w:bCs w:val="0"/>
          <w:sz w:val="32"/>
          <w:szCs w:val="32"/>
          <w:lang w:eastAsia="zh-CN"/>
        </w:rPr>
        <w:t>一年一度的石材和建筑装饰施工及设计行业精准对接会计划</w:t>
      </w:r>
      <w:r>
        <w:rPr>
          <w:rFonts w:hint="eastAsia" w:ascii="仿宋_GB2312" w:hAnsi="仿宋_GB2312" w:eastAsia="仿宋_GB2312" w:cs="仿宋_GB2312"/>
          <w:b w:val="0"/>
          <w:bCs w:val="0"/>
          <w:sz w:val="32"/>
          <w:szCs w:val="32"/>
          <w:lang w:val="en-US" w:eastAsia="zh-CN"/>
        </w:rPr>
        <w:t>2018年12月29号在深圳举行</w:t>
      </w:r>
      <w:r>
        <w:rPr>
          <w:rFonts w:hint="eastAsia" w:ascii="仿宋_GB2312" w:hAnsi="仿宋_GB2312" w:eastAsia="仿宋_GB2312" w:cs="仿宋_GB2312"/>
          <w:b w:val="0"/>
          <w:sz w:val="32"/>
          <w:szCs w:val="32"/>
          <w:lang w:eastAsia="zh-CN"/>
        </w:rPr>
        <w:t>。组织部分优势石材企业赴深圳与华南地区装饰施工及设计企业进行交流，就石材供需事宜进行精准对接交流。</w:t>
      </w:r>
      <w:r>
        <w:rPr>
          <w:rFonts w:hint="eastAsia" w:ascii="仿宋_GB2312" w:hAnsi="仿宋_GB2312" w:eastAsia="仿宋_GB2312" w:cs="仿宋_GB2312"/>
          <w:b w:val="0"/>
          <w:sz w:val="32"/>
          <w:szCs w:val="32"/>
        </w:rPr>
        <w:t>希望各会员单位</w:t>
      </w:r>
      <w:r>
        <w:rPr>
          <w:rFonts w:hint="eastAsia" w:ascii="仿宋_GB2312" w:hAnsi="仿宋_GB2312" w:eastAsia="仿宋_GB2312" w:cs="仿宋_GB2312"/>
          <w:b w:val="0"/>
          <w:sz w:val="32"/>
          <w:szCs w:val="32"/>
          <w:lang w:eastAsia="zh-CN"/>
        </w:rPr>
        <w:t>重视此次交流机会，及时报名，</w:t>
      </w:r>
      <w:r>
        <w:rPr>
          <w:rFonts w:hint="eastAsia" w:ascii="仿宋_GB2312" w:hAnsi="仿宋_GB2312" w:eastAsia="仿宋_GB2312" w:cs="仿宋_GB2312"/>
          <w:b w:val="0"/>
          <w:sz w:val="32"/>
          <w:szCs w:val="32"/>
        </w:rPr>
        <w:t>充分准备，</w:t>
      </w:r>
      <w:r>
        <w:rPr>
          <w:rFonts w:hint="eastAsia" w:ascii="仿宋_GB2312" w:hAnsi="仿宋_GB2312" w:eastAsia="仿宋_GB2312" w:cs="仿宋_GB2312"/>
          <w:b w:val="0"/>
          <w:sz w:val="32"/>
          <w:szCs w:val="32"/>
          <w:lang w:eastAsia="zh-CN"/>
        </w:rPr>
        <w:t>以</w:t>
      </w:r>
      <w:r>
        <w:rPr>
          <w:rFonts w:hint="eastAsia" w:ascii="仿宋_GB2312" w:hAnsi="仿宋_GB2312" w:eastAsia="仿宋_GB2312" w:cs="仿宋_GB2312"/>
          <w:b w:val="0"/>
          <w:sz w:val="32"/>
          <w:szCs w:val="32"/>
        </w:rPr>
        <w:t>确保交流会的效果</w:t>
      </w:r>
      <w:r>
        <w:rPr>
          <w:rFonts w:hint="eastAsia" w:ascii="仿宋_GB2312" w:hAnsi="仿宋_GB2312" w:eastAsia="仿宋_GB2312" w:cs="仿宋_GB2312"/>
          <w:b w:val="0"/>
          <w:sz w:val="32"/>
          <w:szCs w:val="32"/>
          <w:lang w:eastAsia="zh-CN"/>
        </w:rPr>
        <w:t>。</w:t>
      </w:r>
    </w:p>
    <w:p>
      <w:pPr>
        <w:numPr>
          <w:ilvl w:val="0"/>
          <w:numId w:val="1"/>
        </w:numPr>
        <w:ind w:left="480" w:leftChars="0" w:firstLine="0" w:firstLineChars="0"/>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val="en-US" w:eastAsia="zh-CN"/>
        </w:rPr>
        <w:t>会议组织机构：</w:t>
      </w:r>
    </w:p>
    <w:p>
      <w:pPr>
        <w:numPr>
          <w:ilvl w:val="0"/>
          <w:numId w:val="2"/>
        </w:numPr>
        <w:ind w:left="960" w:leftChars="0" w:firstLine="0" w:firstLineChars="0"/>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val="en-US" w:eastAsia="zh-CN"/>
        </w:rPr>
        <w:t>主办单位：中国建筑装饰协会石材分会</w:t>
      </w:r>
    </w:p>
    <w:p>
      <w:pPr>
        <w:numPr>
          <w:ilvl w:val="0"/>
          <w:numId w:val="2"/>
        </w:numPr>
        <w:ind w:left="960" w:leftChars="0" w:firstLine="0" w:firstLineChars="0"/>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val="en-US" w:eastAsia="zh-CN"/>
        </w:rPr>
        <w:t>支持单位：深圳市装饰行业协会</w:t>
      </w:r>
    </w:p>
    <w:p>
      <w:pPr>
        <w:numPr>
          <w:ilvl w:val="0"/>
          <w:numId w:val="2"/>
        </w:numPr>
        <w:ind w:left="960" w:leftChars="0" w:firstLine="0" w:firstLineChars="0"/>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val="en-US" w:eastAsia="zh-CN"/>
        </w:rPr>
        <w:t>协办单位：</w:t>
      </w:r>
      <w:r>
        <w:rPr>
          <w:rFonts w:hint="eastAsia" w:ascii="仿宋_GB2312" w:hAnsi="仿宋_GB2312" w:eastAsia="仿宋_GB2312" w:cs="仿宋_GB2312"/>
          <w:b w:val="0"/>
          <w:bCs/>
          <w:sz w:val="32"/>
          <w:szCs w:val="32"/>
          <w:lang w:val="en-US" w:eastAsia="zh-CN"/>
        </w:rPr>
        <w:t>新疆</w:t>
      </w:r>
      <w:r>
        <w:rPr>
          <w:rFonts w:hint="eastAsia" w:ascii="仿宋_GB2312" w:hAnsi="仿宋_GB2312" w:eastAsia="仿宋_GB2312" w:cs="仿宋_GB2312"/>
          <w:b w:val="0"/>
          <w:bCs/>
          <w:sz w:val="32"/>
          <w:szCs w:val="32"/>
          <w:lang w:eastAsia="zh-CN"/>
        </w:rPr>
        <w:t>宏磊矿业开发有限公司</w:t>
      </w:r>
    </w:p>
    <w:p>
      <w:pPr>
        <w:numPr>
          <w:ilvl w:val="0"/>
          <w:numId w:val="0"/>
        </w:numPr>
        <w:ind w:left="960" w:leftChars="0"/>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val="en-US" w:eastAsia="zh-CN"/>
        </w:rPr>
        <w:t xml:space="preserve">             广西合源岗石集团有限公司</w:t>
      </w:r>
    </w:p>
    <w:p>
      <w:pPr>
        <w:numPr>
          <w:ilvl w:val="0"/>
          <w:numId w:val="0"/>
        </w:numPr>
        <w:ind w:left="960" w:leftChars="0"/>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val="en-US" w:eastAsia="zh-CN"/>
        </w:rPr>
        <w:t xml:space="preserve">             福建金旺矿业有限公司</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时间</w:t>
      </w:r>
      <w:r>
        <w:rPr>
          <w:rFonts w:hint="eastAsia" w:ascii="仿宋_GB2312" w:hAnsi="仿宋_GB2312" w:eastAsia="仿宋_GB2312" w:cs="仿宋_GB2312"/>
          <w:b w:val="0"/>
          <w:bCs w:val="0"/>
          <w:sz w:val="32"/>
          <w:szCs w:val="32"/>
          <w:lang w:eastAsia="zh-CN"/>
        </w:rPr>
        <w:t>安排</w:t>
      </w:r>
      <w:r>
        <w:rPr>
          <w:rFonts w:hint="eastAsia" w:ascii="仿宋_GB2312" w:hAnsi="仿宋_GB2312" w:eastAsia="仿宋_GB2312" w:cs="仿宋_GB2312"/>
          <w:b w:val="0"/>
          <w:bCs w:val="0"/>
          <w:sz w:val="32"/>
          <w:szCs w:val="32"/>
        </w:rPr>
        <w:t>： 201</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12</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29日上午9点前装饰或设计企业报到，9-12点交流会，12:00-13：30点午餐，13:30统一乘车前往东莞环球石材集团参观考察，17：30-19:30点招待晚宴，19:30点统一乘车回深圳，会议结束。</w:t>
      </w:r>
    </w:p>
    <w:p>
      <w:pPr>
        <w:numPr>
          <w:ilvl w:val="0"/>
          <w:numId w:val="0"/>
        </w:numPr>
        <w:ind w:firstLine="640" w:firstLineChars="200"/>
        <w:rPr>
          <w:rFonts w:hint="eastAsia" w:ascii="仿宋_GB2312" w:hAnsi="仿宋_GB2312" w:eastAsia="仿宋_GB2312" w:cs="仿宋_GB2312"/>
          <w:b w:val="0"/>
          <w:bCs/>
          <w:sz w:val="32"/>
          <w:szCs w:val="32"/>
          <w:shd w:val="clear" w:color="auto" w:fill="auto"/>
          <w:lang w:val="en-US" w:eastAsia="zh-CN"/>
        </w:rPr>
      </w:pPr>
      <w:r>
        <w:rPr>
          <w:rFonts w:hint="eastAsia" w:ascii="仿宋_GB2312" w:hAnsi="仿宋_GB2312" w:eastAsia="仿宋_GB2312" w:cs="仿宋_GB2312"/>
          <w:b w:val="0"/>
          <w:bCs w:val="0"/>
          <w:sz w:val="32"/>
          <w:szCs w:val="32"/>
          <w:lang w:val="en-US" w:eastAsia="zh-CN"/>
        </w:rPr>
        <w:t>三、会议地点：深圳中航城格兰云天大酒店</w:t>
      </w:r>
      <w:r>
        <w:rPr>
          <w:rFonts w:hint="eastAsia" w:ascii="仿宋_GB2312" w:hAnsi="仿宋_GB2312" w:eastAsia="仿宋_GB2312" w:cs="仿宋_GB2312"/>
          <w:b w:val="0"/>
          <w:bCs w:val="0"/>
          <w:sz w:val="32"/>
          <w:szCs w:val="32"/>
          <w:shd w:val="clear" w:color="auto" w:fill="auto"/>
          <w:lang w:val="en-US" w:eastAsia="zh-CN"/>
        </w:rPr>
        <w:t>（</w:t>
      </w:r>
      <w:r>
        <w:rPr>
          <w:rFonts w:hint="eastAsia" w:ascii="仿宋_GB2312" w:hAnsi="仿宋_GB2312" w:eastAsia="仿宋_GB2312" w:cs="仿宋_GB2312"/>
          <w:b w:val="0"/>
          <w:bCs/>
          <w:i w:val="0"/>
          <w:caps w:val="0"/>
          <w:color w:val="212121"/>
          <w:spacing w:val="0"/>
          <w:sz w:val="32"/>
          <w:szCs w:val="32"/>
          <w:shd w:val="clear" w:color="auto" w:fill="auto"/>
        </w:rPr>
        <w:t>深圳福田区深南中路3024号</w:t>
      </w:r>
      <w:r>
        <w:rPr>
          <w:rFonts w:hint="eastAsia" w:ascii="仿宋_GB2312" w:hAnsi="仿宋_GB2312" w:eastAsia="仿宋_GB2312" w:cs="仿宋_GB2312"/>
          <w:b w:val="0"/>
          <w:bCs/>
          <w:i w:val="0"/>
          <w:caps w:val="0"/>
          <w:color w:val="212121"/>
          <w:spacing w:val="0"/>
          <w:sz w:val="32"/>
          <w:szCs w:val="32"/>
          <w:shd w:val="clear" w:color="auto" w:fill="auto"/>
          <w:lang w:eastAsia="zh-CN"/>
        </w:rPr>
        <w:t>，</w:t>
      </w:r>
      <w:r>
        <w:rPr>
          <w:rFonts w:hint="eastAsia" w:ascii="仿宋_GB2312" w:hAnsi="仿宋_GB2312" w:eastAsia="仿宋_GB2312" w:cs="仿宋_GB2312"/>
          <w:b w:val="0"/>
          <w:bCs/>
          <w:i w:val="0"/>
          <w:caps w:val="0"/>
          <w:color w:val="212121"/>
          <w:spacing w:val="0"/>
          <w:sz w:val="32"/>
          <w:szCs w:val="32"/>
          <w:shd w:val="clear" w:color="auto" w:fill="auto"/>
        </w:rPr>
        <w:t>地铁1号线华强路站B出口</w:t>
      </w:r>
      <w:r>
        <w:rPr>
          <w:rFonts w:hint="eastAsia" w:ascii="仿宋_GB2312" w:hAnsi="仿宋_GB2312" w:eastAsia="仿宋_GB2312" w:cs="仿宋_GB2312"/>
          <w:b w:val="0"/>
          <w:bCs w:val="0"/>
          <w:sz w:val="32"/>
          <w:szCs w:val="32"/>
          <w:shd w:val="clear" w:color="auto" w:fill="auto"/>
          <w:lang w:val="en-US" w:eastAsia="zh-CN"/>
        </w:rPr>
        <w:t>）</w:t>
      </w:r>
    </w:p>
    <w:p>
      <w:pPr>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 xml:space="preserve">   </w:t>
      </w:r>
      <w:r>
        <w:rPr>
          <w:rFonts w:hint="eastAsia" w:ascii="仿宋_GB2312" w:hAnsi="仿宋_GB2312" w:eastAsia="仿宋_GB2312" w:cs="仿宋_GB2312"/>
          <w:b w:val="0"/>
          <w:sz w:val="32"/>
          <w:szCs w:val="32"/>
          <w:lang w:eastAsia="zh-CN"/>
        </w:rPr>
        <w:t>四</w:t>
      </w:r>
      <w:r>
        <w:rPr>
          <w:rFonts w:hint="eastAsia" w:ascii="仿宋_GB2312" w:hAnsi="仿宋_GB2312" w:eastAsia="仿宋_GB2312" w:cs="仿宋_GB2312"/>
          <w:b w:val="0"/>
          <w:sz w:val="32"/>
          <w:szCs w:val="32"/>
        </w:rPr>
        <w:t>、建筑装饰</w:t>
      </w:r>
      <w:r>
        <w:rPr>
          <w:rFonts w:hint="eastAsia" w:ascii="仿宋_GB2312" w:hAnsi="仿宋_GB2312" w:eastAsia="仿宋_GB2312" w:cs="仿宋_GB2312"/>
          <w:b w:val="0"/>
          <w:sz w:val="32"/>
          <w:szCs w:val="32"/>
          <w:lang w:eastAsia="zh-CN"/>
        </w:rPr>
        <w:t>（含幕墙）施工</w:t>
      </w:r>
      <w:r>
        <w:rPr>
          <w:rFonts w:hint="eastAsia" w:ascii="仿宋_GB2312" w:hAnsi="仿宋_GB2312" w:eastAsia="仿宋_GB2312" w:cs="仿宋_GB2312"/>
          <w:b w:val="0"/>
          <w:sz w:val="32"/>
          <w:szCs w:val="32"/>
          <w:lang w:val="en-US" w:eastAsia="zh-CN"/>
        </w:rPr>
        <w:t>和设计</w:t>
      </w:r>
      <w:r>
        <w:rPr>
          <w:rFonts w:hint="eastAsia" w:ascii="仿宋_GB2312" w:hAnsi="仿宋_GB2312" w:eastAsia="仿宋_GB2312" w:cs="仿宋_GB2312"/>
          <w:b w:val="0"/>
          <w:sz w:val="32"/>
          <w:szCs w:val="32"/>
          <w:lang w:eastAsia="zh-CN"/>
        </w:rPr>
        <w:t>企业</w:t>
      </w:r>
      <w:r>
        <w:rPr>
          <w:rFonts w:hint="eastAsia" w:ascii="仿宋_GB2312" w:hAnsi="仿宋_GB2312" w:eastAsia="仿宋_GB2312" w:cs="仿宋_GB2312"/>
          <w:b w:val="0"/>
          <w:sz w:val="32"/>
          <w:szCs w:val="32"/>
        </w:rPr>
        <w:t>参会</w:t>
      </w:r>
      <w:r>
        <w:rPr>
          <w:rFonts w:hint="eastAsia" w:ascii="仿宋_GB2312" w:hAnsi="仿宋_GB2312" w:eastAsia="仿宋_GB2312" w:cs="仿宋_GB2312"/>
          <w:b w:val="0"/>
          <w:sz w:val="32"/>
          <w:szCs w:val="32"/>
          <w:lang w:eastAsia="zh-CN"/>
        </w:rPr>
        <w:t>人员</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eastAsia="zh-CN"/>
        </w:rPr>
        <w:t>采购分管副总以上的高管、</w:t>
      </w:r>
      <w:r>
        <w:rPr>
          <w:rFonts w:hint="eastAsia" w:ascii="仿宋_GB2312" w:hAnsi="仿宋_GB2312" w:eastAsia="仿宋_GB2312" w:cs="仿宋_GB2312"/>
          <w:b w:val="0"/>
          <w:sz w:val="32"/>
          <w:szCs w:val="32"/>
        </w:rPr>
        <w:t>设计负责人</w:t>
      </w:r>
      <w:r>
        <w:rPr>
          <w:rFonts w:hint="eastAsia" w:ascii="仿宋_GB2312" w:hAnsi="仿宋_GB2312" w:eastAsia="仿宋_GB2312" w:cs="仿宋_GB2312"/>
          <w:b w:val="0"/>
          <w:sz w:val="32"/>
          <w:szCs w:val="32"/>
          <w:lang w:eastAsia="zh-CN"/>
        </w:rPr>
        <w:t>、采购经理</w:t>
      </w:r>
      <w:r>
        <w:rPr>
          <w:rFonts w:hint="eastAsia" w:ascii="仿宋_GB2312" w:hAnsi="仿宋_GB2312" w:eastAsia="仿宋_GB2312" w:cs="仿宋_GB2312"/>
          <w:b w:val="0"/>
          <w:sz w:val="32"/>
          <w:szCs w:val="32"/>
        </w:rPr>
        <w:t>和石材专员</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rPr>
        <w:t>项目经理</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rPr>
        <w:t>技术负责人等</w:t>
      </w:r>
      <w:r>
        <w:rPr>
          <w:rFonts w:hint="eastAsia" w:ascii="仿宋_GB2312" w:hAnsi="仿宋_GB2312" w:eastAsia="仿宋_GB2312" w:cs="仿宋_GB2312"/>
          <w:b w:val="0"/>
          <w:sz w:val="32"/>
          <w:szCs w:val="32"/>
          <w:lang w:eastAsia="zh-CN"/>
        </w:rPr>
        <w:t>。</w:t>
      </w:r>
    </w:p>
    <w:p>
      <w:pPr>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 xml:space="preserve">    </w:t>
      </w:r>
      <w:r>
        <w:rPr>
          <w:rFonts w:hint="eastAsia" w:ascii="仿宋_GB2312" w:hAnsi="仿宋_GB2312" w:eastAsia="仿宋_GB2312" w:cs="仿宋_GB2312"/>
          <w:b w:val="0"/>
          <w:sz w:val="32"/>
          <w:szCs w:val="32"/>
          <w:lang w:eastAsia="zh-CN"/>
        </w:rPr>
        <w:t>五</w:t>
      </w:r>
      <w:r>
        <w:rPr>
          <w:rFonts w:hint="eastAsia" w:ascii="仿宋_GB2312" w:hAnsi="仿宋_GB2312" w:eastAsia="仿宋_GB2312" w:cs="仿宋_GB2312"/>
          <w:b w:val="0"/>
          <w:sz w:val="32"/>
          <w:szCs w:val="32"/>
        </w:rPr>
        <w:t>、石材</w:t>
      </w:r>
      <w:r>
        <w:rPr>
          <w:rFonts w:hint="eastAsia" w:ascii="仿宋_GB2312" w:hAnsi="仿宋_GB2312" w:eastAsia="仿宋_GB2312" w:cs="仿宋_GB2312"/>
          <w:b w:val="0"/>
          <w:sz w:val="32"/>
          <w:szCs w:val="32"/>
          <w:lang w:eastAsia="zh-CN"/>
        </w:rPr>
        <w:t>企业</w:t>
      </w:r>
      <w:r>
        <w:rPr>
          <w:rFonts w:hint="eastAsia" w:ascii="仿宋_GB2312" w:hAnsi="仿宋_GB2312" w:eastAsia="仿宋_GB2312" w:cs="仿宋_GB2312"/>
          <w:b w:val="0"/>
          <w:sz w:val="32"/>
          <w:szCs w:val="32"/>
        </w:rPr>
        <w:t>参会</w:t>
      </w:r>
      <w:r>
        <w:rPr>
          <w:rFonts w:hint="eastAsia" w:ascii="仿宋_GB2312" w:hAnsi="仿宋_GB2312" w:eastAsia="仿宋_GB2312" w:cs="仿宋_GB2312"/>
          <w:b w:val="0"/>
          <w:sz w:val="32"/>
          <w:szCs w:val="32"/>
          <w:lang w:eastAsia="zh-CN"/>
        </w:rPr>
        <w:t>人员</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val="en-US" w:eastAsia="zh-CN"/>
        </w:rPr>
        <w:t>具有矿山资源或者人造石生产</w:t>
      </w:r>
      <w:r>
        <w:rPr>
          <w:rFonts w:hint="eastAsia" w:ascii="仿宋_GB2312" w:hAnsi="仿宋_GB2312" w:eastAsia="仿宋_GB2312" w:cs="仿宋_GB2312"/>
          <w:b w:val="0"/>
          <w:sz w:val="32"/>
          <w:szCs w:val="32"/>
        </w:rPr>
        <w:t>企业总经理、主管营销或者技术负责人、工程项目负责人等</w:t>
      </w:r>
      <w:r>
        <w:rPr>
          <w:rFonts w:hint="eastAsia" w:ascii="仿宋_GB2312" w:hAnsi="仿宋_GB2312" w:eastAsia="仿宋_GB2312" w:cs="仿宋_GB2312"/>
          <w:b w:val="0"/>
          <w:sz w:val="32"/>
          <w:szCs w:val="32"/>
          <w:lang w:eastAsia="zh-CN"/>
        </w:rPr>
        <w:t>。</w:t>
      </w:r>
    </w:p>
    <w:p>
      <w:pPr>
        <w:ind w:firstLine="64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lang w:eastAsia="zh-CN"/>
        </w:rPr>
        <w:t>六</w:t>
      </w:r>
      <w:r>
        <w:rPr>
          <w:rFonts w:hint="eastAsia" w:ascii="仿宋_GB2312" w:hAnsi="仿宋_GB2312" w:eastAsia="仿宋_GB2312" w:cs="仿宋_GB2312"/>
          <w:b w:val="0"/>
          <w:sz w:val="32"/>
          <w:szCs w:val="32"/>
        </w:rPr>
        <w:t>、交流会</w:t>
      </w:r>
      <w:r>
        <w:rPr>
          <w:rFonts w:hint="eastAsia" w:ascii="仿宋_GB2312" w:hAnsi="仿宋_GB2312" w:eastAsia="仿宋_GB2312" w:cs="仿宋_GB2312"/>
          <w:b w:val="0"/>
          <w:sz w:val="32"/>
          <w:szCs w:val="32"/>
          <w:lang w:eastAsia="zh-CN"/>
        </w:rPr>
        <w:t>内容</w:t>
      </w:r>
      <w:r>
        <w:rPr>
          <w:rFonts w:hint="eastAsia" w:ascii="仿宋_GB2312" w:hAnsi="仿宋_GB2312" w:eastAsia="仿宋_GB2312" w:cs="仿宋_GB2312"/>
          <w:b w:val="0"/>
          <w:sz w:val="32"/>
          <w:szCs w:val="32"/>
        </w:rPr>
        <w:t>：</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sz w:val="32"/>
          <w:szCs w:val="32"/>
        </w:rPr>
        <w:t>石材企业发言，重点介绍产品</w:t>
      </w:r>
      <w:r>
        <w:rPr>
          <w:rFonts w:hint="eastAsia" w:ascii="仿宋_GB2312" w:hAnsi="仿宋_GB2312" w:eastAsia="仿宋_GB2312" w:cs="仿宋_GB2312"/>
          <w:b w:val="0"/>
          <w:sz w:val="32"/>
          <w:szCs w:val="32"/>
          <w:lang w:eastAsia="zh-CN"/>
        </w:rPr>
        <w:t>特色及新产品</w:t>
      </w:r>
      <w:r>
        <w:rPr>
          <w:rFonts w:hint="eastAsia" w:ascii="仿宋_GB2312" w:hAnsi="仿宋_GB2312" w:eastAsia="仿宋_GB2312" w:cs="仿宋_GB2312"/>
          <w:b w:val="0"/>
          <w:sz w:val="32"/>
          <w:szCs w:val="32"/>
        </w:rPr>
        <w:t>、价格优势、</w:t>
      </w:r>
      <w:r>
        <w:rPr>
          <w:rFonts w:hint="eastAsia" w:ascii="仿宋_GB2312" w:hAnsi="仿宋_GB2312" w:eastAsia="仿宋_GB2312" w:cs="仿宋_GB2312"/>
          <w:b w:val="0"/>
          <w:sz w:val="32"/>
          <w:szCs w:val="32"/>
          <w:lang w:eastAsia="zh-CN"/>
        </w:rPr>
        <w:t>售后服务、</w:t>
      </w:r>
      <w:r>
        <w:rPr>
          <w:rFonts w:hint="eastAsia" w:ascii="仿宋_GB2312" w:hAnsi="仿宋_GB2312" w:eastAsia="仿宋_GB2312" w:cs="仿宋_GB2312"/>
          <w:b w:val="0"/>
          <w:sz w:val="32"/>
          <w:szCs w:val="32"/>
        </w:rPr>
        <w:t>合作</w:t>
      </w:r>
      <w:r>
        <w:rPr>
          <w:rFonts w:hint="eastAsia" w:ascii="仿宋_GB2312" w:hAnsi="仿宋_GB2312" w:eastAsia="仿宋_GB2312" w:cs="仿宋_GB2312"/>
          <w:b w:val="0"/>
          <w:sz w:val="32"/>
          <w:szCs w:val="32"/>
          <w:lang w:eastAsia="zh-CN"/>
        </w:rPr>
        <w:t>方式</w:t>
      </w:r>
      <w:r>
        <w:rPr>
          <w:rFonts w:hint="eastAsia" w:ascii="仿宋_GB2312" w:hAnsi="仿宋_GB2312" w:eastAsia="仿宋_GB2312" w:cs="仿宋_GB2312"/>
          <w:b w:val="0"/>
          <w:sz w:val="32"/>
          <w:szCs w:val="32"/>
        </w:rPr>
        <w:t>等</w:t>
      </w:r>
      <w:r>
        <w:rPr>
          <w:rFonts w:hint="eastAsia" w:ascii="仿宋_GB2312" w:hAnsi="仿宋_GB2312" w:eastAsia="仿宋_GB2312" w:cs="仿宋_GB2312"/>
          <w:b w:val="0"/>
          <w:sz w:val="32"/>
          <w:szCs w:val="32"/>
          <w:lang w:eastAsia="zh-CN"/>
        </w:rPr>
        <w:t>；</w:t>
      </w:r>
    </w:p>
    <w:p>
      <w:pPr>
        <w:ind w:firstLine="640"/>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装饰</w:t>
      </w:r>
      <w:r>
        <w:rPr>
          <w:rFonts w:hint="eastAsia" w:ascii="仿宋_GB2312" w:hAnsi="仿宋_GB2312" w:eastAsia="仿宋_GB2312" w:cs="仿宋_GB2312"/>
          <w:b w:val="0"/>
          <w:bCs w:val="0"/>
          <w:sz w:val="32"/>
          <w:szCs w:val="32"/>
          <w:lang w:val="en-US" w:eastAsia="zh-CN"/>
        </w:rPr>
        <w:t>或设计</w:t>
      </w:r>
      <w:r>
        <w:rPr>
          <w:rFonts w:hint="eastAsia" w:ascii="仿宋_GB2312" w:hAnsi="仿宋_GB2312" w:eastAsia="仿宋_GB2312" w:cs="仿宋_GB2312"/>
          <w:b w:val="0"/>
          <w:bCs w:val="0"/>
          <w:sz w:val="32"/>
          <w:szCs w:val="32"/>
        </w:rPr>
        <w:t>企业</w:t>
      </w:r>
      <w:r>
        <w:rPr>
          <w:rFonts w:hint="eastAsia" w:ascii="仿宋_GB2312" w:hAnsi="仿宋_GB2312" w:eastAsia="仿宋_GB2312" w:cs="仿宋_GB2312"/>
          <w:b w:val="0"/>
          <w:bCs w:val="0"/>
          <w:sz w:val="32"/>
          <w:szCs w:val="32"/>
          <w:lang w:eastAsia="zh-CN"/>
        </w:rPr>
        <w:t>负责人</w:t>
      </w:r>
      <w:r>
        <w:rPr>
          <w:rFonts w:hint="eastAsia" w:ascii="仿宋_GB2312" w:hAnsi="仿宋_GB2312" w:eastAsia="仿宋_GB2312" w:cs="仿宋_GB2312"/>
          <w:b w:val="0"/>
          <w:bCs w:val="0"/>
          <w:sz w:val="32"/>
          <w:szCs w:val="32"/>
        </w:rPr>
        <w:t>介绍</w:t>
      </w:r>
      <w:r>
        <w:rPr>
          <w:rFonts w:hint="eastAsia" w:ascii="仿宋_GB2312" w:hAnsi="仿宋_GB2312" w:eastAsia="仿宋_GB2312" w:cs="仿宋_GB2312"/>
          <w:b w:val="0"/>
          <w:bCs w:val="0"/>
          <w:sz w:val="32"/>
          <w:szCs w:val="32"/>
          <w:lang w:val="en-US" w:eastAsia="zh-CN"/>
        </w:rPr>
        <w:t>企业</w:t>
      </w:r>
      <w:r>
        <w:rPr>
          <w:rFonts w:hint="eastAsia" w:ascii="仿宋_GB2312" w:hAnsi="仿宋_GB2312" w:eastAsia="仿宋_GB2312" w:cs="仿宋_GB2312"/>
          <w:b w:val="0"/>
          <w:bCs w:val="0"/>
          <w:sz w:val="32"/>
          <w:szCs w:val="32"/>
        </w:rPr>
        <w:t>概况</w:t>
      </w:r>
      <w:r>
        <w:rPr>
          <w:rFonts w:hint="eastAsia" w:ascii="仿宋_GB2312" w:hAnsi="仿宋_GB2312" w:eastAsia="仿宋_GB2312" w:cs="仿宋_GB2312"/>
          <w:b w:val="0"/>
          <w:bCs w:val="0"/>
          <w:sz w:val="32"/>
          <w:szCs w:val="32"/>
          <w:lang w:eastAsia="zh-CN"/>
        </w:rPr>
        <w:t>、采购管理模式、石材采购方式、石材采购量及供应商情况，介绍</w:t>
      </w:r>
      <w:r>
        <w:rPr>
          <w:rFonts w:hint="eastAsia" w:ascii="仿宋_GB2312" w:hAnsi="仿宋_GB2312" w:eastAsia="仿宋_GB2312" w:cs="仿宋_GB2312"/>
          <w:b w:val="0"/>
          <w:bCs w:val="0"/>
          <w:sz w:val="32"/>
          <w:szCs w:val="32"/>
        </w:rPr>
        <w:t>在建及拟建工程项目情况</w:t>
      </w:r>
      <w:r>
        <w:rPr>
          <w:rFonts w:hint="eastAsia" w:ascii="仿宋_GB2312" w:hAnsi="仿宋_GB2312" w:eastAsia="仿宋_GB2312" w:cs="仿宋_GB2312"/>
          <w:b w:val="0"/>
          <w:bCs w:val="0"/>
          <w:sz w:val="32"/>
          <w:szCs w:val="32"/>
          <w:lang w:eastAsia="zh-CN"/>
        </w:rPr>
        <w:t>。</w:t>
      </w:r>
    </w:p>
    <w:p>
      <w:pPr>
        <w:ind w:firstLine="640"/>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eastAsia="zh-CN"/>
        </w:rPr>
        <w:t>七、本次会议装饰和设计企业免费参加，附件报名回执表请</w:t>
      </w:r>
      <w:r>
        <w:rPr>
          <w:rFonts w:hint="eastAsia" w:ascii="仿宋_GB2312" w:hAnsi="仿宋_GB2312" w:eastAsia="仿宋_GB2312" w:cs="仿宋_GB2312"/>
          <w:b w:val="0"/>
          <w:sz w:val="32"/>
          <w:szCs w:val="32"/>
          <w:lang w:val="en-US" w:eastAsia="zh-CN"/>
        </w:rPr>
        <w:t>2018年12月26日前发邮件至石材分会秘书处。</w:t>
      </w:r>
    </w:p>
    <w:p>
      <w:pPr>
        <w:ind w:firstLine="640"/>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val="0"/>
          <w:sz w:val="32"/>
          <w:szCs w:val="32"/>
          <w:lang w:val="en-US" w:eastAsia="zh-CN"/>
        </w:rPr>
        <w:t>八、联系方式：</w:t>
      </w:r>
    </w:p>
    <w:p>
      <w:pPr>
        <w:spacing w:line="360" w:lineRule="auto"/>
        <w:ind w:firstLine="640" w:firstLineChars="200"/>
        <w:rPr>
          <w:rFonts w:hint="eastAsia" w:ascii="仿宋_GB2312" w:hAnsi="仿宋_GB2312" w:eastAsia="仿宋_GB2312" w:cs="仿宋_GB2312"/>
          <w:b w:val="0"/>
          <w:bCs w:val="0"/>
          <w:kern w:val="0"/>
          <w:sz w:val="32"/>
          <w:szCs w:val="32"/>
          <w:lang w:val="zh-CN"/>
        </w:rPr>
      </w:pPr>
      <w:r>
        <w:rPr>
          <w:rFonts w:hint="eastAsia" w:ascii="仿宋_GB2312" w:hAnsi="仿宋_GB2312" w:eastAsia="仿宋_GB2312" w:cs="仿宋_GB2312"/>
          <w:b w:val="0"/>
          <w:bCs w:val="0"/>
          <w:kern w:val="0"/>
          <w:sz w:val="32"/>
          <w:szCs w:val="32"/>
        </w:rPr>
        <w:t xml:space="preserve"> </w:t>
      </w:r>
      <w:r>
        <w:rPr>
          <w:rFonts w:hint="eastAsia" w:ascii="仿宋_GB2312" w:hAnsi="仿宋_GB2312" w:eastAsia="仿宋_GB2312" w:cs="仿宋_GB2312"/>
          <w:b w:val="0"/>
          <w:bCs w:val="0"/>
          <w:kern w:val="0"/>
          <w:sz w:val="32"/>
          <w:szCs w:val="32"/>
          <w:lang w:val="en-US" w:eastAsia="zh-CN"/>
        </w:rPr>
        <w:t>1、</w:t>
      </w:r>
      <w:r>
        <w:rPr>
          <w:rFonts w:hint="eastAsia" w:ascii="仿宋_GB2312" w:hAnsi="仿宋_GB2312" w:eastAsia="仿宋_GB2312" w:cs="仿宋_GB2312"/>
          <w:b w:val="0"/>
          <w:bCs w:val="0"/>
          <w:kern w:val="0"/>
          <w:sz w:val="32"/>
          <w:szCs w:val="32"/>
          <w:lang w:val="zh-CN"/>
        </w:rPr>
        <w:t>中国建筑装饰协会石材分会</w:t>
      </w:r>
    </w:p>
    <w:p>
      <w:pPr>
        <w:spacing w:line="360" w:lineRule="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 xml:space="preserve">  </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lang w:val="zh-CN"/>
        </w:rPr>
        <w:t>地址：</w:t>
      </w:r>
      <w:r>
        <w:rPr>
          <w:rFonts w:hint="eastAsia" w:ascii="仿宋_GB2312" w:hAnsi="仿宋_GB2312" w:eastAsia="仿宋_GB2312" w:cs="仿宋_GB2312"/>
          <w:b w:val="0"/>
          <w:bCs w:val="0"/>
          <w:sz w:val="32"/>
          <w:szCs w:val="32"/>
        </w:rPr>
        <w:t>北京市</w:t>
      </w:r>
      <w:r>
        <w:rPr>
          <w:rFonts w:hint="eastAsia" w:ascii="仿宋_GB2312" w:hAnsi="仿宋_GB2312" w:eastAsia="仿宋_GB2312" w:cs="仿宋_GB2312"/>
          <w:b w:val="0"/>
          <w:bCs w:val="0"/>
          <w:sz w:val="32"/>
          <w:szCs w:val="32"/>
          <w:lang w:val="en-US" w:eastAsia="zh-CN"/>
        </w:rPr>
        <w:t>三里河路9号国家住建部5号楼一层</w:t>
      </w:r>
    </w:p>
    <w:p>
      <w:pPr>
        <w:spacing w:line="360" w:lineRule="auto"/>
        <w:rPr>
          <w:rFonts w:hint="eastAsia" w:ascii="仿宋_GB2312" w:hAnsi="仿宋_GB2312" w:eastAsia="仿宋_GB2312" w:cs="仿宋_GB2312"/>
          <w:b w:val="0"/>
          <w:bCs w:val="0"/>
          <w:kern w:val="0"/>
          <w:sz w:val="32"/>
          <w:szCs w:val="32"/>
          <w:lang w:val="zh-CN"/>
        </w:rPr>
      </w:pPr>
      <w:r>
        <w:rPr>
          <w:rFonts w:hint="eastAsia" w:ascii="仿宋_GB2312" w:hAnsi="仿宋_GB2312" w:eastAsia="仿宋_GB2312" w:cs="仿宋_GB2312"/>
          <w:b w:val="0"/>
          <w:bCs w:val="0"/>
          <w:sz w:val="32"/>
          <w:szCs w:val="32"/>
          <w:lang w:val="en-US" w:eastAsia="zh-CN"/>
        </w:rPr>
        <w:t xml:space="preserve">     电话：010-57264185  </w:t>
      </w:r>
      <w:r>
        <w:rPr>
          <w:rFonts w:hint="eastAsia" w:ascii="仿宋_GB2312" w:hAnsi="仿宋_GB2312" w:eastAsia="仿宋_GB2312" w:cs="仿宋_GB2312"/>
          <w:b w:val="0"/>
          <w:bCs w:val="0"/>
          <w:kern w:val="0"/>
          <w:sz w:val="32"/>
          <w:szCs w:val="32"/>
          <w:lang w:val="zh-CN"/>
        </w:rPr>
        <w:t>邮箱</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kern w:val="0"/>
          <w:sz w:val="32"/>
          <w:szCs w:val="32"/>
          <w:lang w:val="en-US" w:eastAsia="zh-CN"/>
        </w:rPr>
        <w:t>2367049640@qq</w:t>
      </w:r>
      <w:r>
        <w:rPr>
          <w:rFonts w:hint="eastAsia" w:ascii="仿宋_GB2312" w:hAnsi="仿宋_GB2312" w:eastAsia="仿宋_GB2312" w:cs="仿宋_GB2312"/>
          <w:b w:val="0"/>
          <w:bCs w:val="0"/>
          <w:kern w:val="0"/>
          <w:sz w:val="32"/>
          <w:szCs w:val="32"/>
          <w:lang w:val="zh-CN"/>
        </w:rPr>
        <w:t>.com</w:t>
      </w:r>
    </w:p>
    <w:p>
      <w:pPr>
        <w:keepNext w:val="0"/>
        <w:keepLines w:val="0"/>
        <w:widowControl/>
        <w:suppressLineNumbers w:val="0"/>
        <w:ind w:left="1920" w:hanging="1920" w:hangingChars="600"/>
        <w:jc w:val="left"/>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lang w:val="en-US" w:eastAsia="zh-CN"/>
        </w:rPr>
        <w:t xml:space="preserve">    联系人：牛冰冰（1861121615）王 晶（</w:t>
      </w:r>
      <w:r>
        <w:rPr>
          <w:rFonts w:hint="eastAsia" w:ascii="仿宋_GB2312" w:hAnsi="仿宋_GB2312" w:eastAsia="仿宋_GB2312" w:cs="仿宋_GB2312"/>
          <w:b w:val="0"/>
          <w:bCs w:val="0"/>
          <w:color w:val="333333"/>
          <w:kern w:val="0"/>
          <w:sz w:val="32"/>
          <w:szCs w:val="32"/>
          <w:lang w:val="en-US" w:eastAsia="zh-CN" w:bidi="ar"/>
        </w:rPr>
        <w:t>18600042771</w:t>
      </w:r>
      <w:r>
        <w:rPr>
          <w:rFonts w:hint="eastAsia" w:ascii="仿宋_GB2312" w:hAnsi="仿宋_GB2312" w:eastAsia="仿宋_GB2312" w:cs="仿宋_GB2312"/>
          <w:b w:val="0"/>
          <w:bCs w:val="0"/>
          <w:kern w:val="0"/>
          <w:sz w:val="32"/>
          <w:szCs w:val="32"/>
          <w:lang w:val="en-US" w:eastAsia="zh-CN"/>
        </w:rPr>
        <w:t>）</w:t>
      </w:r>
    </w:p>
    <w:p>
      <w:pPr>
        <w:numPr>
          <w:ilvl w:val="0"/>
          <w:numId w:val="0"/>
        </w:numPr>
        <w:autoSpaceDE w:val="0"/>
        <w:autoSpaceDN w:val="0"/>
        <w:adjustRightInd w:val="0"/>
        <w:spacing w:line="360" w:lineRule="auto"/>
        <w:ind w:left="480" w:leftChars="0" w:firstLine="320" w:firstLineChars="100"/>
        <w:jc w:val="left"/>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2、深圳市装饰行业协会</w:t>
      </w:r>
    </w:p>
    <w:p>
      <w:pPr>
        <w:numPr>
          <w:ilvl w:val="0"/>
          <w:numId w:val="0"/>
        </w:numPr>
        <w:autoSpaceDE w:val="0"/>
        <w:autoSpaceDN w:val="0"/>
        <w:adjustRightInd w:val="0"/>
        <w:spacing w:line="360" w:lineRule="auto"/>
        <w:ind w:firstLine="960" w:firstLineChars="300"/>
        <w:jc w:val="left"/>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联系人：赵宏</w:t>
      </w:r>
    </w:p>
    <w:p>
      <w:pPr>
        <w:numPr>
          <w:ilvl w:val="0"/>
          <w:numId w:val="0"/>
        </w:numPr>
        <w:autoSpaceDE w:val="0"/>
        <w:autoSpaceDN w:val="0"/>
        <w:adjustRightInd w:val="0"/>
        <w:spacing w:line="360" w:lineRule="auto"/>
        <w:ind w:firstLine="960" w:firstLineChars="300"/>
        <w:jc w:val="left"/>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电话：13602519277</w:t>
      </w:r>
    </w:p>
    <w:p>
      <w:pPr>
        <w:pStyle w:val="2"/>
        <w:widowControl/>
        <w:spacing w:before="0" w:beforeAutospacing="0" w:after="0" w:afterAutospacing="0" w:line="330" w:lineRule="atLeast"/>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附</w:t>
      </w:r>
      <w:r>
        <w:rPr>
          <w:rFonts w:hint="eastAsia" w:ascii="仿宋" w:hAnsi="仿宋" w:eastAsia="仿宋" w:cs="仿宋"/>
          <w:b w:val="0"/>
          <w:color w:val="000000"/>
          <w:sz w:val="28"/>
          <w:szCs w:val="28"/>
          <w:lang w:val="en-US" w:eastAsia="zh-CN"/>
        </w:rPr>
        <w:t>件</w:t>
      </w:r>
    </w:p>
    <w:p>
      <w:pPr>
        <w:pStyle w:val="2"/>
        <w:widowControl/>
        <w:spacing w:before="0" w:beforeAutospacing="0" w:after="0" w:afterAutospacing="0" w:line="330" w:lineRule="atLeast"/>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 xml:space="preserve">  2018</w:t>
      </w:r>
      <w:r>
        <w:rPr>
          <w:rFonts w:hint="eastAsia" w:ascii="宋体" w:hAnsi="宋体" w:eastAsia="宋体" w:cs="宋体"/>
          <w:b/>
          <w:bCs/>
          <w:sz w:val="32"/>
          <w:szCs w:val="32"/>
        </w:rPr>
        <w:t>石材和建筑装饰</w:t>
      </w:r>
      <w:r>
        <w:rPr>
          <w:rFonts w:hint="eastAsia" w:ascii="宋体" w:hAnsi="宋体" w:eastAsia="宋体" w:cs="宋体"/>
          <w:b/>
          <w:bCs/>
          <w:sz w:val="32"/>
          <w:szCs w:val="32"/>
          <w:lang w:eastAsia="zh-CN"/>
        </w:rPr>
        <w:t>工程</w:t>
      </w:r>
      <w:r>
        <w:rPr>
          <w:rFonts w:hint="eastAsia" w:ascii="宋体" w:hAnsi="宋体" w:eastAsia="宋体" w:cs="宋体"/>
          <w:b/>
          <w:bCs/>
          <w:sz w:val="32"/>
          <w:szCs w:val="32"/>
        </w:rPr>
        <w:t>精准对接交流会回执</w:t>
      </w:r>
      <w:r>
        <w:rPr>
          <w:rFonts w:hint="eastAsia" w:ascii="宋体" w:hAnsi="宋体" w:eastAsia="宋体" w:cs="宋体"/>
          <w:b/>
          <w:bCs/>
          <w:color w:val="000000"/>
          <w:spacing w:val="22"/>
          <w:sz w:val="32"/>
          <w:szCs w:val="32"/>
        </w:rPr>
        <w:t xml:space="preserve"> </w:t>
      </w:r>
    </w:p>
    <w:tbl>
      <w:tblPr>
        <w:tblStyle w:val="4"/>
        <w:tblpPr w:leftFromText="180" w:rightFromText="180" w:vertAnchor="text" w:horzAnchor="page" w:tblpX="1507" w:tblpY="129"/>
        <w:tblOverlap w:val="never"/>
        <w:tblW w:w="9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750"/>
        <w:gridCol w:w="1284"/>
        <w:gridCol w:w="621"/>
        <w:gridCol w:w="660"/>
        <w:gridCol w:w="165"/>
        <w:gridCol w:w="1635"/>
        <w:gridCol w:w="180"/>
        <w:gridCol w:w="480"/>
        <w:gridCol w:w="615"/>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165" w:type="dxa"/>
            <w:vMerge w:val="restart"/>
            <w:tcBorders>
              <w:left w:val="single" w:color="auto" w:sz="4" w:space="0"/>
            </w:tcBorders>
            <w:noWrap w:val="0"/>
            <w:vAlign w:val="center"/>
          </w:tcPr>
          <w:p>
            <w:pPr>
              <w:spacing w:line="360" w:lineRule="auto"/>
              <w:rPr>
                <w:rFonts w:hint="eastAsia" w:ascii="仿宋_GB2312" w:hAnsi="仿宋_GB2312" w:eastAsia="仿宋_GB2312" w:cs="仿宋_GB2312"/>
                <w:b w:val="0"/>
                <w:lang w:eastAsia="zh-CN"/>
              </w:rPr>
            </w:pPr>
            <w:r>
              <w:rPr>
                <w:rFonts w:hint="eastAsia" w:ascii="仿宋_GB2312" w:hAnsi="仿宋_GB2312" w:eastAsia="仿宋_GB2312" w:cs="仿宋_GB2312"/>
                <w:b w:val="0"/>
                <w:lang w:eastAsia="zh-CN"/>
              </w:rPr>
              <w:t>单位</w:t>
            </w:r>
          </w:p>
          <w:p>
            <w:pPr>
              <w:spacing w:line="360" w:lineRule="auto"/>
              <w:rPr>
                <w:rFonts w:hint="eastAsia" w:ascii="仿宋_GB2312" w:hAnsi="仿宋_GB2312" w:eastAsia="仿宋_GB2312" w:cs="仿宋_GB2312"/>
                <w:b w:val="0"/>
                <w:lang w:eastAsia="zh-CN"/>
              </w:rPr>
            </w:pPr>
            <w:r>
              <w:rPr>
                <w:rFonts w:hint="eastAsia" w:ascii="仿宋_GB2312" w:hAnsi="仿宋_GB2312" w:eastAsia="仿宋_GB2312" w:cs="仿宋_GB2312"/>
                <w:b w:val="0"/>
                <w:lang w:eastAsia="zh-CN"/>
              </w:rPr>
              <w:t>全称</w:t>
            </w:r>
          </w:p>
        </w:tc>
        <w:tc>
          <w:tcPr>
            <w:tcW w:w="5115" w:type="dxa"/>
            <w:gridSpan w:val="6"/>
            <w:vMerge w:val="restart"/>
            <w:noWrap w:val="0"/>
            <w:vAlign w:val="center"/>
          </w:tcPr>
          <w:p>
            <w:pPr>
              <w:spacing w:line="360" w:lineRule="auto"/>
              <w:rPr>
                <w:rFonts w:hint="eastAsia" w:ascii="仿宋_GB2312" w:hAnsi="仿宋_GB2312" w:eastAsia="仿宋_GB2312" w:cs="仿宋_GB2312"/>
                <w:b w:val="0"/>
              </w:rPr>
            </w:pPr>
          </w:p>
        </w:tc>
        <w:tc>
          <w:tcPr>
            <w:tcW w:w="1275" w:type="dxa"/>
            <w:gridSpan w:val="3"/>
            <w:tcBorders>
              <w:right w:val="single" w:color="auto" w:sz="4" w:space="0"/>
            </w:tcBorders>
            <w:noWrap w:val="0"/>
            <w:vAlign w:val="top"/>
          </w:tcPr>
          <w:p>
            <w:pPr>
              <w:spacing w:line="360" w:lineRule="auto"/>
              <w:rPr>
                <w:rFonts w:hint="eastAsia" w:ascii="仿宋_GB2312" w:hAnsi="仿宋_GB2312" w:eastAsia="仿宋_GB2312" w:cs="仿宋_GB2312"/>
                <w:b w:val="0"/>
              </w:rPr>
            </w:pPr>
            <w:r>
              <w:rPr>
                <w:rFonts w:hint="eastAsia" w:ascii="仿宋_GB2312" w:hAnsi="仿宋_GB2312" w:eastAsia="仿宋_GB2312" w:cs="仿宋_GB2312"/>
                <w:b w:val="0"/>
              </w:rPr>
              <w:t>负 责 人</w:t>
            </w:r>
          </w:p>
        </w:tc>
        <w:tc>
          <w:tcPr>
            <w:tcW w:w="1760" w:type="dxa"/>
            <w:tcBorders>
              <w:right w:val="single" w:color="auto" w:sz="4" w:space="0"/>
            </w:tcBorders>
            <w:noWrap w:val="0"/>
            <w:vAlign w:val="top"/>
          </w:tcPr>
          <w:p>
            <w:pPr>
              <w:spacing w:line="360" w:lineRule="auto"/>
              <w:rPr>
                <w:rFonts w:hint="eastAsia" w:ascii="仿宋_GB2312" w:hAnsi="仿宋_GB2312" w:eastAsia="仿宋_GB2312" w:cs="仿宋_GB2312"/>
                <w:b w:val="0"/>
              </w:rPr>
            </w:pPr>
            <w:r>
              <w:rPr>
                <w:rFonts w:hint="eastAsia" w:ascii="仿宋_GB2312" w:hAnsi="仿宋_GB2312" w:eastAsia="仿宋_GB2312" w:cs="仿宋_GB2312"/>
                <w:b w:val="0"/>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165" w:type="dxa"/>
            <w:vMerge w:val="continue"/>
            <w:tcBorders>
              <w:left w:val="single" w:color="auto" w:sz="4" w:space="0"/>
            </w:tcBorders>
            <w:noWrap w:val="0"/>
            <w:vAlign w:val="center"/>
          </w:tcPr>
          <w:p>
            <w:pPr>
              <w:spacing w:line="360" w:lineRule="auto"/>
              <w:rPr>
                <w:rFonts w:hint="eastAsia" w:ascii="仿宋_GB2312" w:hAnsi="仿宋_GB2312" w:eastAsia="仿宋_GB2312" w:cs="仿宋_GB2312"/>
                <w:b w:val="0"/>
              </w:rPr>
            </w:pPr>
          </w:p>
        </w:tc>
        <w:tc>
          <w:tcPr>
            <w:tcW w:w="5115" w:type="dxa"/>
            <w:gridSpan w:val="6"/>
            <w:vMerge w:val="continue"/>
            <w:noWrap w:val="0"/>
            <w:vAlign w:val="center"/>
          </w:tcPr>
          <w:p>
            <w:pPr>
              <w:spacing w:line="360" w:lineRule="auto"/>
              <w:rPr>
                <w:rFonts w:hint="eastAsia" w:ascii="仿宋_GB2312" w:hAnsi="仿宋_GB2312" w:eastAsia="仿宋_GB2312" w:cs="仿宋_GB2312"/>
                <w:b w:val="0"/>
              </w:rPr>
            </w:pPr>
          </w:p>
        </w:tc>
        <w:tc>
          <w:tcPr>
            <w:tcW w:w="1275" w:type="dxa"/>
            <w:gridSpan w:val="3"/>
            <w:tcBorders>
              <w:right w:val="single" w:color="auto" w:sz="4" w:space="0"/>
            </w:tcBorders>
            <w:noWrap w:val="0"/>
            <w:vAlign w:val="center"/>
          </w:tcPr>
          <w:p>
            <w:pPr>
              <w:spacing w:line="360" w:lineRule="auto"/>
              <w:jc w:val="center"/>
              <w:rPr>
                <w:rFonts w:hint="eastAsia" w:ascii="仿宋_GB2312" w:hAnsi="仿宋_GB2312" w:eastAsia="仿宋_GB2312" w:cs="仿宋_GB2312"/>
                <w:b w:val="0"/>
              </w:rPr>
            </w:pPr>
            <w:r>
              <w:rPr>
                <w:rFonts w:hint="eastAsia" w:ascii="仿宋_GB2312" w:hAnsi="仿宋_GB2312" w:eastAsia="仿宋_GB2312" w:cs="仿宋_GB2312"/>
                <w:b w:val="0"/>
              </w:rPr>
              <w:t>联 系 人</w:t>
            </w:r>
          </w:p>
        </w:tc>
        <w:tc>
          <w:tcPr>
            <w:tcW w:w="1760" w:type="dxa"/>
            <w:tcBorders>
              <w:right w:val="single" w:color="auto" w:sz="4" w:space="0"/>
            </w:tcBorders>
            <w:noWrap w:val="0"/>
            <w:vAlign w:val="top"/>
          </w:tcPr>
          <w:p>
            <w:pPr>
              <w:spacing w:line="360" w:lineRule="auto"/>
              <w:rPr>
                <w:rFonts w:hint="eastAsia" w:ascii="仿宋_GB2312" w:hAnsi="仿宋_GB2312" w:eastAsia="仿宋_GB2312" w:cs="仿宋_GB2312"/>
                <w:b w:val="0"/>
              </w:rPr>
            </w:pPr>
            <w:r>
              <w:rPr>
                <w:rFonts w:hint="eastAsia" w:ascii="仿宋_GB2312" w:hAnsi="仿宋_GB2312" w:eastAsia="仿宋_GB2312" w:cs="仿宋_GB2312"/>
                <w:b w:val="0"/>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165" w:type="dxa"/>
            <w:tcBorders>
              <w:left w:val="single" w:color="auto" w:sz="4" w:space="0"/>
            </w:tcBorders>
            <w:noWrap w:val="0"/>
            <w:vAlign w:val="top"/>
          </w:tcPr>
          <w:p>
            <w:pPr>
              <w:spacing w:line="360" w:lineRule="auto"/>
              <w:rPr>
                <w:rFonts w:hint="eastAsia" w:ascii="仿宋_GB2312" w:hAnsi="仿宋_GB2312" w:eastAsia="仿宋_GB2312" w:cs="仿宋_GB2312"/>
                <w:b w:val="0"/>
              </w:rPr>
            </w:pPr>
            <w:r>
              <w:rPr>
                <w:rFonts w:hint="eastAsia" w:ascii="仿宋_GB2312" w:hAnsi="仿宋_GB2312" w:eastAsia="仿宋_GB2312" w:cs="仿宋_GB2312"/>
                <w:b w:val="0"/>
              </w:rPr>
              <w:t>地址</w:t>
            </w:r>
          </w:p>
        </w:tc>
        <w:tc>
          <w:tcPr>
            <w:tcW w:w="8150" w:type="dxa"/>
            <w:gridSpan w:val="10"/>
            <w:tcBorders>
              <w:right w:val="single" w:color="auto" w:sz="4" w:space="0"/>
            </w:tcBorders>
            <w:noWrap w:val="0"/>
            <w:vAlign w:val="center"/>
          </w:tcPr>
          <w:p>
            <w:pPr>
              <w:spacing w:line="360" w:lineRule="auto"/>
              <w:rPr>
                <w:rFonts w:hint="eastAsia" w:ascii="仿宋_GB2312" w:hAnsi="仿宋_GB2312" w:eastAsia="仿宋_GB2312" w:cs="仿宋_GB2312"/>
                <w:b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165" w:type="dxa"/>
            <w:tcBorders>
              <w:left w:val="single" w:color="auto" w:sz="4" w:space="0"/>
            </w:tcBorders>
            <w:noWrap w:val="0"/>
            <w:vAlign w:val="top"/>
          </w:tcPr>
          <w:p>
            <w:pPr>
              <w:spacing w:line="360" w:lineRule="auto"/>
              <w:rPr>
                <w:rFonts w:hint="eastAsia" w:ascii="仿宋_GB2312" w:hAnsi="仿宋_GB2312" w:eastAsia="仿宋_GB2312" w:cs="仿宋_GB2312"/>
                <w:b w:val="0"/>
                <w:lang w:eastAsia="zh-CN"/>
              </w:rPr>
            </w:pPr>
            <w:r>
              <w:rPr>
                <w:rFonts w:hint="eastAsia" w:ascii="仿宋_GB2312" w:hAnsi="仿宋_GB2312" w:eastAsia="仿宋_GB2312" w:cs="仿宋_GB2312"/>
                <w:b w:val="0"/>
                <w:lang w:eastAsia="zh-CN"/>
              </w:rPr>
              <w:t>电话</w:t>
            </w:r>
          </w:p>
        </w:tc>
        <w:tc>
          <w:tcPr>
            <w:tcW w:w="2034" w:type="dxa"/>
            <w:gridSpan w:val="2"/>
            <w:noWrap w:val="0"/>
            <w:vAlign w:val="top"/>
          </w:tcPr>
          <w:p>
            <w:pPr>
              <w:spacing w:line="360" w:lineRule="auto"/>
              <w:rPr>
                <w:rFonts w:hint="eastAsia" w:ascii="仿宋_GB2312" w:hAnsi="仿宋_GB2312" w:eastAsia="仿宋_GB2312" w:cs="仿宋_GB2312"/>
                <w:b w:val="0"/>
                <w:color w:val="000000"/>
              </w:rPr>
            </w:pPr>
          </w:p>
        </w:tc>
        <w:tc>
          <w:tcPr>
            <w:tcW w:w="1281" w:type="dxa"/>
            <w:gridSpan w:val="2"/>
            <w:noWrap w:val="0"/>
            <w:vAlign w:val="top"/>
          </w:tcPr>
          <w:p>
            <w:pPr>
              <w:spacing w:line="360" w:lineRule="auto"/>
              <w:jc w:val="center"/>
              <w:rPr>
                <w:rFonts w:hint="eastAsia" w:ascii="仿宋_GB2312" w:hAnsi="仿宋_GB2312" w:eastAsia="仿宋_GB2312" w:cs="仿宋_GB2312"/>
                <w:b w:val="0"/>
              </w:rPr>
            </w:pPr>
            <w:r>
              <w:rPr>
                <w:rFonts w:hint="eastAsia" w:ascii="仿宋_GB2312" w:hAnsi="仿宋_GB2312" w:eastAsia="仿宋_GB2312" w:cs="仿宋_GB2312"/>
                <w:b w:val="0"/>
              </w:rPr>
              <w:t>传  真</w:t>
            </w:r>
          </w:p>
        </w:tc>
        <w:tc>
          <w:tcPr>
            <w:tcW w:w="1800" w:type="dxa"/>
            <w:gridSpan w:val="2"/>
            <w:noWrap w:val="0"/>
            <w:vAlign w:val="center"/>
          </w:tcPr>
          <w:p>
            <w:pPr>
              <w:spacing w:line="360" w:lineRule="auto"/>
              <w:rPr>
                <w:rFonts w:hint="eastAsia" w:ascii="仿宋_GB2312" w:hAnsi="仿宋_GB2312" w:eastAsia="仿宋_GB2312" w:cs="仿宋_GB2312"/>
                <w:b w:val="0"/>
                <w:color w:val="000000"/>
              </w:rPr>
            </w:pPr>
          </w:p>
        </w:tc>
        <w:tc>
          <w:tcPr>
            <w:tcW w:w="1275" w:type="dxa"/>
            <w:gridSpan w:val="3"/>
            <w:tcBorders>
              <w:right w:val="single" w:color="auto" w:sz="4" w:space="0"/>
            </w:tcBorders>
            <w:noWrap w:val="0"/>
            <w:vAlign w:val="top"/>
          </w:tcPr>
          <w:p>
            <w:pPr>
              <w:spacing w:line="360" w:lineRule="auto"/>
              <w:jc w:val="center"/>
              <w:rPr>
                <w:rFonts w:hint="eastAsia" w:ascii="仿宋_GB2312" w:hAnsi="仿宋_GB2312" w:eastAsia="仿宋_GB2312" w:cs="仿宋_GB2312"/>
                <w:b w:val="0"/>
                <w:lang w:eastAsia="zh-CN"/>
              </w:rPr>
            </w:pPr>
            <w:r>
              <w:rPr>
                <w:rFonts w:hint="eastAsia" w:ascii="仿宋_GB2312" w:hAnsi="仿宋_GB2312" w:eastAsia="仿宋_GB2312" w:cs="仿宋_GB2312"/>
                <w:b w:val="0"/>
                <w:lang w:eastAsia="zh-CN"/>
              </w:rPr>
              <w:t>邮箱</w:t>
            </w:r>
          </w:p>
        </w:tc>
        <w:tc>
          <w:tcPr>
            <w:tcW w:w="1760" w:type="dxa"/>
            <w:tcBorders>
              <w:right w:val="single" w:color="auto" w:sz="4" w:space="0"/>
            </w:tcBorders>
            <w:noWrap w:val="0"/>
            <w:vAlign w:val="top"/>
          </w:tcPr>
          <w:p>
            <w:pPr>
              <w:spacing w:line="360" w:lineRule="auto"/>
              <w:rPr>
                <w:rFonts w:hint="eastAsia" w:ascii="仿宋_GB2312" w:hAnsi="仿宋_GB2312" w:eastAsia="仿宋_GB2312" w:cs="仿宋_GB2312"/>
                <w:b w:val="0"/>
                <w:color w:val="000000"/>
              </w:rPr>
            </w:pPr>
            <w:r>
              <w:rPr>
                <w:rFonts w:hint="eastAsia" w:ascii="仿宋_GB2312" w:hAnsi="仿宋_GB2312" w:eastAsia="仿宋_GB2312" w:cs="仿宋_GB2312"/>
                <w:b w:val="0"/>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915" w:type="dxa"/>
            <w:gridSpan w:val="2"/>
            <w:tcBorders>
              <w:left w:val="single" w:color="auto" w:sz="4" w:space="0"/>
            </w:tcBorders>
            <w:noWrap w:val="0"/>
            <w:vAlign w:val="top"/>
          </w:tcPr>
          <w:p>
            <w:pPr>
              <w:spacing w:line="360" w:lineRule="auto"/>
              <w:rPr>
                <w:rFonts w:hint="eastAsia" w:ascii="仿宋_GB2312" w:hAnsi="仿宋_GB2312" w:eastAsia="仿宋_GB2312" w:cs="仿宋_GB2312"/>
                <w:b w:val="0"/>
                <w:color w:val="000000"/>
                <w:lang w:eastAsia="zh-CN"/>
              </w:rPr>
            </w:pPr>
            <w:r>
              <w:rPr>
                <w:rFonts w:hint="eastAsia" w:ascii="仿宋_GB2312" w:hAnsi="仿宋_GB2312" w:eastAsia="仿宋_GB2312" w:cs="仿宋_GB2312"/>
                <w:b w:val="0"/>
                <w:lang w:eastAsia="zh-CN"/>
              </w:rPr>
              <w:t>参会人员</w:t>
            </w:r>
            <w:r>
              <w:rPr>
                <w:rFonts w:hint="eastAsia" w:ascii="仿宋_GB2312" w:hAnsi="仿宋_GB2312" w:eastAsia="仿宋_GB2312" w:cs="仿宋_GB2312"/>
                <w:b w:val="0"/>
                <w:color w:val="000000"/>
                <w:lang w:eastAsia="zh-CN"/>
              </w:rPr>
              <w:t>姓名</w:t>
            </w:r>
          </w:p>
        </w:tc>
        <w:tc>
          <w:tcPr>
            <w:tcW w:w="1284" w:type="dxa"/>
            <w:noWrap w:val="0"/>
            <w:vAlign w:val="top"/>
          </w:tcPr>
          <w:p>
            <w:pPr>
              <w:spacing w:line="360" w:lineRule="auto"/>
              <w:ind w:firstLine="480" w:firstLineChars="200"/>
              <w:jc w:val="both"/>
              <w:rPr>
                <w:rFonts w:hint="eastAsia" w:ascii="仿宋_GB2312" w:hAnsi="仿宋_GB2312" w:eastAsia="仿宋_GB2312" w:cs="仿宋_GB2312"/>
                <w:b w:val="0"/>
                <w:lang w:eastAsia="zh-CN"/>
              </w:rPr>
            </w:pPr>
            <w:r>
              <w:rPr>
                <w:rFonts w:hint="eastAsia" w:ascii="仿宋_GB2312" w:hAnsi="仿宋_GB2312" w:eastAsia="仿宋_GB2312" w:cs="仿宋_GB2312"/>
                <w:b w:val="0"/>
                <w:lang w:eastAsia="zh-CN"/>
              </w:rPr>
              <w:t>性别</w:t>
            </w:r>
          </w:p>
        </w:tc>
        <w:tc>
          <w:tcPr>
            <w:tcW w:w="1446" w:type="dxa"/>
            <w:gridSpan w:val="3"/>
            <w:noWrap w:val="0"/>
            <w:vAlign w:val="center"/>
          </w:tcPr>
          <w:p>
            <w:pPr>
              <w:spacing w:line="360" w:lineRule="auto"/>
              <w:ind w:firstLine="240" w:firstLineChars="100"/>
              <w:rPr>
                <w:rFonts w:hint="eastAsia" w:ascii="仿宋_GB2312" w:hAnsi="仿宋_GB2312" w:eastAsia="仿宋_GB2312" w:cs="仿宋_GB2312"/>
                <w:b w:val="0"/>
                <w:color w:val="000000"/>
                <w:lang w:eastAsia="zh-CN"/>
              </w:rPr>
            </w:pPr>
            <w:r>
              <w:rPr>
                <w:rFonts w:hint="eastAsia" w:ascii="仿宋_GB2312" w:hAnsi="仿宋_GB2312" w:eastAsia="仿宋_GB2312" w:cs="仿宋_GB2312"/>
                <w:b w:val="0"/>
                <w:color w:val="000000"/>
                <w:lang w:eastAsia="zh-CN"/>
              </w:rPr>
              <w:t>职务</w:t>
            </w:r>
          </w:p>
        </w:tc>
        <w:tc>
          <w:tcPr>
            <w:tcW w:w="1815" w:type="dxa"/>
            <w:gridSpan w:val="2"/>
            <w:tcBorders>
              <w:right w:val="single" w:color="auto" w:sz="4" w:space="0"/>
            </w:tcBorders>
            <w:noWrap w:val="0"/>
            <w:vAlign w:val="top"/>
          </w:tcPr>
          <w:p>
            <w:pPr>
              <w:spacing w:line="360" w:lineRule="auto"/>
              <w:ind w:firstLine="480" w:firstLineChars="200"/>
              <w:jc w:val="both"/>
              <w:rPr>
                <w:rFonts w:hint="eastAsia" w:ascii="仿宋_GB2312" w:hAnsi="仿宋_GB2312" w:eastAsia="仿宋_GB2312" w:cs="仿宋_GB2312"/>
                <w:b w:val="0"/>
                <w:lang w:eastAsia="zh-CN"/>
              </w:rPr>
            </w:pPr>
            <w:r>
              <w:rPr>
                <w:rFonts w:hint="eastAsia" w:ascii="仿宋_GB2312" w:hAnsi="仿宋_GB2312" w:eastAsia="仿宋_GB2312" w:cs="仿宋_GB2312"/>
                <w:b w:val="0"/>
                <w:lang w:eastAsia="zh-CN"/>
              </w:rPr>
              <w:t>手机</w:t>
            </w:r>
          </w:p>
        </w:tc>
        <w:tc>
          <w:tcPr>
            <w:tcW w:w="2855" w:type="dxa"/>
            <w:gridSpan w:val="3"/>
            <w:tcBorders>
              <w:right w:val="single" w:color="auto" w:sz="4" w:space="0"/>
            </w:tcBorders>
            <w:noWrap w:val="0"/>
            <w:vAlign w:val="top"/>
          </w:tcPr>
          <w:p>
            <w:pPr>
              <w:spacing w:line="360" w:lineRule="auto"/>
              <w:rPr>
                <w:rFonts w:hint="eastAsia" w:ascii="仿宋_GB2312" w:hAnsi="仿宋_GB2312" w:eastAsia="仿宋_GB2312" w:cs="仿宋_GB2312"/>
                <w:b w:val="0"/>
                <w:color w:val="000000"/>
                <w:lang w:eastAsia="zh-CN"/>
              </w:rPr>
            </w:pPr>
            <w:r>
              <w:rPr>
                <w:rFonts w:hint="eastAsia" w:ascii="仿宋_GB2312" w:hAnsi="仿宋_GB2312" w:eastAsia="仿宋_GB2312" w:cs="仿宋_GB2312"/>
                <w:b w:val="0"/>
                <w:color w:val="000000"/>
                <w:lang w:eastAsia="zh-CN"/>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915" w:type="dxa"/>
            <w:gridSpan w:val="2"/>
            <w:tcBorders>
              <w:left w:val="single" w:color="auto" w:sz="4" w:space="0"/>
            </w:tcBorders>
            <w:noWrap w:val="0"/>
            <w:vAlign w:val="top"/>
          </w:tcPr>
          <w:p>
            <w:pPr>
              <w:spacing w:line="360" w:lineRule="auto"/>
              <w:rPr>
                <w:rFonts w:hint="eastAsia" w:ascii="仿宋_GB2312" w:hAnsi="仿宋_GB2312" w:eastAsia="仿宋_GB2312" w:cs="仿宋_GB2312"/>
                <w:b w:val="0"/>
                <w:lang w:eastAsia="zh-CN"/>
              </w:rPr>
            </w:pPr>
          </w:p>
        </w:tc>
        <w:tc>
          <w:tcPr>
            <w:tcW w:w="1284" w:type="dxa"/>
            <w:noWrap w:val="0"/>
            <w:vAlign w:val="top"/>
          </w:tcPr>
          <w:p>
            <w:pPr>
              <w:spacing w:line="360" w:lineRule="auto"/>
              <w:jc w:val="center"/>
              <w:rPr>
                <w:rFonts w:hint="eastAsia" w:ascii="仿宋_GB2312" w:hAnsi="仿宋_GB2312" w:eastAsia="仿宋_GB2312" w:cs="仿宋_GB2312"/>
                <w:b w:val="0"/>
                <w:lang w:eastAsia="zh-CN"/>
              </w:rPr>
            </w:pPr>
          </w:p>
        </w:tc>
        <w:tc>
          <w:tcPr>
            <w:tcW w:w="1446" w:type="dxa"/>
            <w:gridSpan w:val="3"/>
            <w:noWrap w:val="0"/>
            <w:vAlign w:val="center"/>
          </w:tcPr>
          <w:p>
            <w:pPr>
              <w:spacing w:line="360" w:lineRule="auto"/>
              <w:rPr>
                <w:rFonts w:hint="eastAsia" w:ascii="仿宋_GB2312" w:hAnsi="仿宋_GB2312" w:eastAsia="仿宋_GB2312" w:cs="仿宋_GB2312"/>
                <w:b w:val="0"/>
                <w:color w:val="000000"/>
                <w:lang w:eastAsia="zh-CN"/>
              </w:rPr>
            </w:pPr>
          </w:p>
        </w:tc>
        <w:tc>
          <w:tcPr>
            <w:tcW w:w="1815" w:type="dxa"/>
            <w:gridSpan w:val="2"/>
            <w:tcBorders>
              <w:right w:val="single" w:color="auto" w:sz="4" w:space="0"/>
            </w:tcBorders>
            <w:noWrap w:val="0"/>
            <w:vAlign w:val="top"/>
          </w:tcPr>
          <w:p>
            <w:pPr>
              <w:spacing w:line="360" w:lineRule="auto"/>
              <w:jc w:val="center"/>
              <w:rPr>
                <w:rFonts w:hint="eastAsia" w:ascii="仿宋_GB2312" w:hAnsi="仿宋_GB2312" w:eastAsia="仿宋_GB2312" w:cs="仿宋_GB2312"/>
                <w:b w:val="0"/>
                <w:lang w:eastAsia="zh-CN"/>
              </w:rPr>
            </w:pPr>
          </w:p>
        </w:tc>
        <w:tc>
          <w:tcPr>
            <w:tcW w:w="2855" w:type="dxa"/>
            <w:gridSpan w:val="3"/>
            <w:tcBorders>
              <w:right w:val="single" w:color="auto" w:sz="4" w:space="0"/>
            </w:tcBorders>
            <w:noWrap w:val="0"/>
            <w:vAlign w:val="top"/>
          </w:tcPr>
          <w:p>
            <w:pPr>
              <w:spacing w:line="360" w:lineRule="auto"/>
              <w:rPr>
                <w:rFonts w:hint="eastAsia" w:ascii="仿宋_GB2312" w:hAnsi="仿宋_GB2312" w:eastAsia="仿宋_GB2312" w:cs="仿宋_GB2312"/>
                <w:b w:val="0"/>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915" w:type="dxa"/>
            <w:gridSpan w:val="2"/>
            <w:tcBorders>
              <w:left w:val="single" w:color="auto" w:sz="4" w:space="0"/>
            </w:tcBorders>
            <w:noWrap w:val="0"/>
            <w:vAlign w:val="top"/>
          </w:tcPr>
          <w:p>
            <w:pPr>
              <w:spacing w:line="360" w:lineRule="auto"/>
              <w:rPr>
                <w:rFonts w:hint="eastAsia" w:ascii="仿宋_GB2312" w:hAnsi="仿宋_GB2312" w:eastAsia="仿宋_GB2312" w:cs="仿宋_GB2312"/>
                <w:b w:val="0"/>
                <w:lang w:eastAsia="zh-CN"/>
              </w:rPr>
            </w:pPr>
          </w:p>
        </w:tc>
        <w:tc>
          <w:tcPr>
            <w:tcW w:w="1284" w:type="dxa"/>
            <w:noWrap w:val="0"/>
            <w:vAlign w:val="top"/>
          </w:tcPr>
          <w:p>
            <w:pPr>
              <w:spacing w:line="360" w:lineRule="auto"/>
              <w:jc w:val="center"/>
              <w:rPr>
                <w:rFonts w:hint="eastAsia" w:ascii="仿宋_GB2312" w:hAnsi="仿宋_GB2312" w:eastAsia="仿宋_GB2312" w:cs="仿宋_GB2312"/>
                <w:b w:val="0"/>
                <w:lang w:eastAsia="zh-CN"/>
              </w:rPr>
            </w:pPr>
          </w:p>
        </w:tc>
        <w:tc>
          <w:tcPr>
            <w:tcW w:w="1446" w:type="dxa"/>
            <w:gridSpan w:val="3"/>
            <w:noWrap w:val="0"/>
            <w:vAlign w:val="center"/>
          </w:tcPr>
          <w:p>
            <w:pPr>
              <w:spacing w:line="360" w:lineRule="auto"/>
              <w:rPr>
                <w:rFonts w:hint="eastAsia" w:ascii="仿宋_GB2312" w:hAnsi="仿宋_GB2312" w:eastAsia="仿宋_GB2312" w:cs="仿宋_GB2312"/>
                <w:b w:val="0"/>
                <w:color w:val="000000"/>
                <w:lang w:eastAsia="zh-CN"/>
              </w:rPr>
            </w:pPr>
          </w:p>
        </w:tc>
        <w:tc>
          <w:tcPr>
            <w:tcW w:w="1815" w:type="dxa"/>
            <w:gridSpan w:val="2"/>
            <w:tcBorders>
              <w:right w:val="single" w:color="auto" w:sz="4" w:space="0"/>
            </w:tcBorders>
            <w:noWrap w:val="0"/>
            <w:vAlign w:val="top"/>
          </w:tcPr>
          <w:p>
            <w:pPr>
              <w:spacing w:line="360" w:lineRule="auto"/>
              <w:jc w:val="center"/>
              <w:rPr>
                <w:rFonts w:hint="eastAsia" w:ascii="仿宋_GB2312" w:hAnsi="仿宋_GB2312" w:eastAsia="仿宋_GB2312" w:cs="仿宋_GB2312"/>
                <w:b w:val="0"/>
                <w:lang w:eastAsia="zh-CN"/>
              </w:rPr>
            </w:pPr>
          </w:p>
        </w:tc>
        <w:tc>
          <w:tcPr>
            <w:tcW w:w="2855" w:type="dxa"/>
            <w:gridSpan w:val="3"/>
            <w:tcBorders>
              <w:right w:val="single" w:color="auto" w:sz="4" w:space="0"/>
            </w:tcBorders>
            <w:noWrap w:val="0"/>
            <w:vAlign w:val="top"/>
          </w:tcPr>
          <w:p>
            <w:pPr>
              <w:spacing w:line="360" w:lineRule="auto"/>
              <w:rPr>
                <w:rFonts w:hint="eastAsia" w:ascii="仿宋_GB2312" w:hAnsi="仿宋_GB2312" w:eastAsia="仿宋_GB2312" w:cs="仿宋_GB2312"/>
                <w:b w:val="0"/>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915" w:type="dxa"/>
            <w:gridSpan w:val="2"/>
            <w:tcBorders>
              <w:left w:val="single" w:color="auto" w:sz="4" w:space="0"/>
            </w:tcBorders>
            <w:noWrap w:val="0"/>
            <w:vAlign w:val="top"/>
          </w:tcPr>
          <w:p>
            <w:pPr>
              <w:spacing w:line="360" w:lineRule="auto"/>
              <w:rPr>
                <w:rFonts w:hint="eastAsia" w:ascii="仿宋_GB2312" w:hAnsi="仿宋_GB2312" w:eastAsia="仿宋_GB2312" w:cs="仿宋_GB2312"/>
                <w:b w:val="0"/>
                <w:lang w:eastAsia="zh-CN"/>
              </w:rPr>
            </w:pPr>
          </w:p>
        </w:tc>
        <w:tc>
          <w:tcPr>
            <w:tcW w:w="1284" w:type="dxa"/>
            <w:noWrap w:val="0"/>
            <w:vAlign w:val="top"/>
          </w:tcPr>
          <w:p>
            <w:pPr>
              <w:spacing w:line="360" w:lineRule="auto"/>
              <w:jc w:val="center"/>
              <w:rPr>
                <w:rFonts w:hint="eastAsia" w:ascii="仿宋_GB2312" w:hAnsi="仿宋_GB2312" w:eastAsia="仿宋_GB2312" w:cs="仿宋_GB2312"/>
                <w:b w:val="0"/>
                <w:lang w:eastAsia="zh-CN"/>
              </w:rPr>
            </w:pPr>
          </w:p>
        </w:tc>
        <w:tc>
          <w:tcPr>
            <w:tcW w:w="1446" w:type="dxa"/>
            <w:gridSpan w:val="3"/>
            <w:noWrap w:val="0"/>
            <w:vAlign w:val="center"/>
          </w:tcPr>
          <w:p>
            <w:pPr>
              <w:spacing w:line="360" w:lineRule="auto"/>
              <w:rPr>
                <w:rFonts w:hint="eastAsia" w:ascii="仿宋_GB2312" w:hAnsi="仿宋_GB2312" w:eastAsia="仿宋_GB2312" w:cs="仿宋_GB2312"/>
                <w:b w:val="0"/>
                <w:color w:val="000000"/>
                <w:lang w:eastAsia="zh-CN"/>
              </w:rPr>
            </w:pPr>
          </w:p>
        </w:tc>
        <w:tc>
          <w:tcPr>
            <w:tcW w:w="1815" w:type="dxa"/>
            <w:gridSpan w:val="2"/>
            <w:tcBorders>
              <w:right w:val="single" w:color="auto" w:sz="4" w:space="0"/>
            </w:tcBorders>
            <w:noWrap w:val="0"/>
            <w:vAlign w:val="top"/>
          </w:tcPr>
          <w:p>
            <w:pPr>
              <w:spacing w:line="360" w:lineRule="auto"/>
              <w:jc w:val="center"/>
              <w:rPr>
                <w:rFonts w:hint="eastAsia" w:ascii="仿宋_GB2312" w:hAnsi="仿宋_GB2312" w:eastAsia="仿宋_GB2312" w:cs="仿宋_GB2312"/>
                <w:b w:val="0"/>
                <w:lang w:eastAsia="zh-CN"/>
              </w:rPr>
            </w:pPr>
          </w:p>
        </w:tc>
        <w:tc>
          <w:tcPr>
            <w:tcW w:w="2855" w:type="dxa"/>
            <w:gridSpan w:val="3"/>
            <w:tcBorders>
              <w:right w:val="single" w:color="auto" w:sz="4" w:space="0"/>
            </w:tcBorders>
            <w:noWrap w:val="0"/>
            <w:vAlign w:val="top"/>
          </w:tcPr>
          <w:p>
            <w:pPr>
              <w:spacing w:line="360" w:lineRule="auto"/>
              <w:rPr>
                <w:rFonts w:hint="eastAsia" w:ascii="仿宋_GB2312" w:hAnsi="仿宋_GB2312" w:eastAsia="仿宋_GB2312" w:cs="仿宋_GB2312"/>
                <w:b w:val="0"/>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915" w:type="dxa"/>
            <w:gridSpan w:val="2"/>
            <w:tcBorders>
              <w:left w:val="single" w:color="auto" w:sz="4" w:space="0"/>
            </w:tcBorders>
            <w:noWrap w:val="0"/>
            <w:vAlign w:val="top"/>
          </w:tcPr>
          <w:p>
            <w:pPr>
              <w:spacing w:line="360" w:lineRule="auto"/>
              <w:rPr>
                <w:rFonts w:hint="eastAsia" w:ascii="仿宋_GB2312" w:hAnsi="仿宋_GB2312" w:eastAsia="仿宋_GB2312" w:cs="仿宋_GB2312"/>
                <w:b w:val="0"/>
                <w:lang w:eastAsia="zh-CN"/>
              </w:rPr>
            </w:pPr>
          </w:p>
        </w:tc>
        <w:tc>
          <w:tcPr>
            <w:tcW w:w="1284" w:type="dxa"/>
            <w:noWrap w:val="0"/>
            <w:vAlign w:val="top"/>
          </w:tcPr>
          <w:p>
            <w:pPr>
              <w:spacing w:line="360" w:lineRule="auto"/>
              <w:jc w:val="center"/>
              <w:rPr>
                <w:rFonts w:hint="eastAsia" w:ascii="仿宋_GB2312" w:hAnsi="仿宋_GB2312" w:eastAsia="仿宋_GB2312" w:cs="仿宋_GB2312"/>
                <w:b w:val="0"/>
                <w:lang w:eastAsia="zh-CN"/>
              </w:rPr>
            </w:pPr>
          </w:p>
        </w:tc>
        <w:tc>
          <w:tcPr>
            <w:tcW w:w="1446" w:type="dxa"/>
            <w:gridSpan w:val="3"/>
            <w:noWrap w:val="0"/>
            <w:vAlign w:val="center"/>
          </w:tcPr>
          <w:p>
            <w:pPr>
              <w:spacing w:line="360" w:lineRule="auto"/>
              <w:rPr>
                <w:rFonts w:hint="eastAsia" w:ascii="仿宋_GB2312" w:hAnsi="仿宋_GB2312" w:eastAsia="仿宋_GB2312" w:cs="仿宋_GB2312"/>
                <w:b w:val="0"/>
                <w:color w:val="000000"/>
                <w:lang w:eastAsia="zh-CN"/>
              </w:rPr>
            </w:pPr>
          </w:p>
        </w:tc>
        <w:tc>
          <w:tcPr>
            <w:tcW w:w="1815" w:type="dxa"/>
            <w:gridSpan w:val="2"/>
            <w:tcBorders>
              <w:right w:val="single" w:color="auto" w:sz="4" w:space="0"/>
            </w:tcBorders>
            <w:noWrap w:val="0"/>
            <w:vAlign w:val="top"/>
          </w:tcPr>
          <w:p>
            <w:pPr>
              <w:spacing w:line="360" w:lineRule="auto"/>
              <w:jc w:val="center"/>
              <w:rPr>
                <w:rFonts w:hint="eastAsia" w:ascii="仿宋_GB2312" w:hAnsi="仿宋_GB2312" w:eastAsia="仿宋_GB2312" w:cs="仿宋_GB2312"/>
                <w:b w:val="0"/>
                <w:lang w:eastAsia="zh-CN"/>
              </w:rPr>
            </w:pPr>
          </w:p>
        </w:tc>
        <w:tc>
          <w:tcPr>
            <w:tcW w:w="2855" w:type="dxa"/>
            <w:gridSpan w:val="3"/>
            <w:tcBorders>
              <w:right w:val="single" w:color="auto" w:sz="4" w:space="0"/>
            </w:tcBorders>
            <w:noWrap w:val="0"/>
            <w:vAlign w:val="top"/>
          </w:tcPr>
          <w:p>
            <w:pPr>
              <w:spacing w:line="360" w:lineRule="auto"/>
              <w:rPr>
                <w:rFonts w:hint="eastAsia" w:ascii="仿宋_GB2312" w:hAnsi="仿宋_GB2312" w:eastAsia="仿宋_GB2312" w:cs="仿宋_GB2312"/>
                <w:b w:val="0"/>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915" w:type="dxa"/>
            <w:gridSpan w:val="2"/>
            <w:tcBorders>
              <w:left w:val="single" w:color="auto" w:sz="4" w:space="0"/>
            </w:tcBorders>
            <w:noWrap w:val="0"/>
            <w:vAlign w:val="top"/>
          </w:tcPr>
          <w:p>
            <w:pPr>
              <w:spacing w:line="360" w:lineRule="auto"/>
              <w:rPr>
                <w:rFonts w:hint="eastAsia" w:ascii="仿宋_GB2312" w:hAnsi="仿宋_GB2312" w:eastAsia="仿宋_GB2312" w:cs="仿宋_GB2312"/>
                <w:b w:val="0"/>
                <w:lang w:eastAsia="zh-CN"/>
              </w:rPr>
            </w:pPr>
          </w:p>
        </w:tc>
        <w:tc>
          <w:tcPr>
            <w:tcW w:w="1284" w:type="dxa"/>
            <w:noWrap w:val="0"/>
            <w:vAlign w:val="top"/>
          </w:tcPr>
          <w:p>
            <w:pPr>
              <w:spacing w:line="360" w:lineRule="auto"/>
              <w:jc w:val="center"/>
              <w:rPr>
                <w:rFonts w:hint="eastAsia" w:ascii="仿宋_GB2312" w:hAnsi="仿宋_GB2312" w:eastAsia="仿宋_GB2312" w:cs="仿宋_GB2312"/>
                <w:b w:val="0"/>
                <w:lang w:eastAsia="zh-CN"/>
              </w:rPr>
            </w:pPr>
          </w:p>
        </w:tc>
        <w:tc>
          <w:tcPr>
            <w:tcW w:w="1446" w:type="dxa"/>
            <w:gridSpan w:val="3"/>
            <w:noWrap w:val="0"/>
            <w:vAlign w:val="center"/>
          </w:tcPr>
          <w:p>
            <w:pPr>
              <w:spacing w:line="360" w:lineRule="auto"/>
              <w:rPr>
                <w:rFonts w:hint="eastAsia" w:ascii="仿宋_GB2312" w:hAnsi="仿宋_GB2312" w:eastAsia="仿宋_GB2312" w:cs="仿宋_GB2312"/>
                <w:b w:val="0"/>
                <w:color w:val="000000"/>
                <w:lang w:eastAsia="zh-CN"/>
              </w:rPr>
            </w:pPr>
          </w:p>
        </w:tc>
        <w:tc>
          <w:tcPr>
            <w:tcW w:w="1815" w:type="dxa"/>
            <w:gridSpan w:val="2"/>
            <w:tcBorders>
              <w:right w:val="single" w:color="auto" w:sz="4" w:space="0"/>
            </w:tcBorders>
            <w:noWrap w:val="0"/>
            <w:vAlign w:val="top"/>
          </w:tcPr>
          <w:p>
            <w:pPr>
              <w:spacing w:line="360" w:lineRule="auto"/>
              <w:jc w:val="center"/>
              <w:rPr>
                <w:rFonts w:hint="eastAsia" w:ascii="仿宋_GB2312" w:hAnsi="仿宋_GB2312" w:eastAsia="仿宋_GB2312" w:cs="仿宋_GB2312"/>
                <w:b w:val="0"/>
                <w:lang w:eastAsia="zh-CN"/>
              </w:rPr>
            </w:pPr>
          </w:p>
        </w:tc>
        <w:tc>
          <w:tcPr>
            <w:tcW w:w="2855" w:type="dxa"/>
            <w:gridSpan w:val="3"/>
            <w:tcBorders>
              <w:right w:val="single" w:color="auto" w:sz="4" w:space="0"/>
            </w:tcBorders>
            <w:noWrap w:val="0"/>
            <w:vAlign w:val="top"/>
          </w:tcPr>
          <w:p>
            <w:pPr>
              <w:spacing w:line="360" w:lineRule="auto"/>
              <w:rPr>
                <w:rFonts w:hint="eastAsia" w:ascii="仿宋_GB2312" w:hAnsi="仿宋_GB2312" w:eastAsia="仿宋_GB2312" w:cs="仿宋_GB2312"/>
                <w:b w:val="0"/>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915" w:type="dxa"/>
            <w:gridSpan w:val="2"/>
            <w:tcBorders>
              <w:left w:val="single" w:color="auto" w:sz="4" w:space="0"/>
            </w:tcBorders>
            <w:noWrap w:val="0"/>
            <w:vAlign w:val="top"/>
          </w:tcPr>
          <w:p>
            <w:pPr>
              <w:spacing w:line="360" w:lineRule="auto"/>
              <w:rPr>
                <w:rFonts w:hint="eastAsia" w:ascii="仿宋_GB2312" w:hAnsi="仿宋_GB2312" w:eastAsia="仿宋_GB2312" w:cs="仿宋_GB2312"/>
                <w:b w:val="0"/>
                <w:lang w:eastAsia="zh-CN"/>
              </w:rPr>
            </w:pPr>
          </w:p>
        </w:tc>
        <w:tc>
          <w:tcPr>
            <w:tcW w:w="1284" w:type="dxa"/>
            <w:noWrap w:val="0"/>
            <w:vAlign w:val="top"/>
          </w:tcPr>
          <w:p>
            <w:pPr>
              <w:spacing w:line="360" w:lineRule="auto"/>
              <w:jc w:val="center"/>
              <w:rPr>
                <w:rFonts w:hint="eastAsia" w:ascii="仿宋_GB2312" w:hAnsi="仿宋_GB2312" w:eastAsia="仿宋_GB2312" w:cs="仿宋_GB2312"/>
                <w:b w:val="0"/>
                <w:lang w:eastAsia="zh-CN"/>
              </w:rPr>
            </w:pPr>
          </w:p>
        </w:tc>
        <w:tc>
          <w:tcPr>
            <w:tcW w:w="1446" w:type="dxa"/>
            <w:gridSpan w:val="3"/>
            <w:noWrap w:val="0"/>
            <w:vAlign w:val="center"/>
          </w:tcPr>
          <w:p>
            <w:pPr>
              <w:spacing w:line="360" w:lineRule="auto"/>
              <w:rPr>
                <w:rFonts w:hint="eastAsia" w:ascii="仿宋_GB2312" w:hAnsi="仿宋_GB2312" w:eastAsia="仿宋_GB2312" w:cs="仿宋_GB2312"/>
                <w:b w:val="0"/>
                <w:color w:val="000000"/>
                <w:lang w:eastAsia="zh-CN"/>
              </w:rPr>
            </w:pPr>
          </w:p>
        </w:tc>
        <w:tc>
          <w:tcPr>
            <w:tcW w:w="1815" w:type="dxa"/>
            <w:gridSpan w:val="2"/>
            <w:tcBorders>
              <w:right w:val="single" w:color="auto" w:sz="4" w:space="0"/>
            </w:tcBorders>
            <w:noWrap w:val="0"/>
            <w:vAlign w:val="top"/>
          </w:tcPr>
          <w:p>
            <w:pPr>
              <w:spacing w:line="360" w:lineRule="auto"/>
              <w:jc w:val="center"/>
              <w:rPr>
                <w:rFonts w:hint="eastAsia" w:ascii="仿宋_GB2312" w:hAnsi="仿宋_GB2312" w:eastAsia="仿宋_GB2312" w:cs="仿宋_GB2312"/>
                <w:b w:val="0"/>
                <w:lang w:eastAsia="zh-CN"/>
              </w:rPr>
            </w:pPr>
          </w:p>
        </w:tc>
        <w:tc>
          <w:tcPr>
            <w:tcW w:w="2855" w:type="dxa"/>
            <w:gridSpan w:val="3"/>
            <w:tcBorders>
              <w:right w:val="single" w:color="auto" w:sz="4" w:space="0"/>
            </w:tcBorders>
            <w:noWrap w:val="0"/>
            <w:vAlign w:val="top"/>
          </w:tcPr>
          <w:p>
            <w:pPr>
              <w:spacing w:line="360" w:lineRule="auto"/>
              <w:rPr>
                <w:rFonts w:hint="eastAsia" w:ascii="仿宋_GB2312" w:hAnsi="仿宋_GB2312" w:eastAsia="仿宋_GB2312" w:cs="仿宋_GB2312"/>
                <w:b w:val="0"/>
                <w:color w:val="00000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915" w:type="dxa"/>
            <w:gridSpan w:val="2"/>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outlineLvl w:val="9"/>
              <w:rPr>
                <w:rFonts w:hint="eastAsia" w:ascii="仿宋_GB2312" w:hAnsi="仿宋_GB2312" w:eastAsia="仿宋_GB2312" w:cs="仿宋_GB2312"/>
                <w:b w:val="0"/>
                <w:lang w:val="en-US" w:eastAsia="zh-CN"/>
              </w:rPr>
            </w:pPr>
            <w:r>
              <w:rPr>
                <w:rFonts w:hint="eastAsia" w:ascii="仿宋_GB2312" w:hAnsi="仿宋_GB2312" w:eastAsia="仿宋_GB2312" w:cs="仿宋_GB2312"/>
                <w:b w:val="0"/>
                <w:lang w:val="en-US" w:eastAsia="zh-CN"/>
              </w:rPr>
              <w:t>发言人姓名</w:t>
            </w:r>
          </w:p>
        </w:tc>
        <w:tc>
          <w:tcPr>
            <w:tcW w:w="190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outlineLvl w:val="9"/>
              <w:rPr>
                <w:rFonts w:hint="eastAsia" w:ascii="仿宋_GB2312" w:hAnsi="仿宋_GB2312" w:eastAsia="仿宋_GB2312" w:cs="仿宋_GB2312"/>
                <w:b w:val="0"/>
                <w:color w:val="000000"/>
                <w:lang w:val="en-US" w:eastAsia="zh-CN"/>
              </w:rPr>
            </w:pPr>
          </w:p>
        </w:tc>
        <w:tc>
          <w:tcPr>
            <w:tcW w:w="3120"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outlineLvl w:val="9"/>
              <w:rPr>
                <w:rFonts w:hint="eastAsia" w:ascii="仿宋_GB2312" w:hAnsi="仿宋_GB2312" w:eastAsia="仿宋_GB2312" w:cs="仿宋_GB2312"/>
                <w:b w:val="0"/>
                <w:lang w:eastAsia="zh-CN"/>
              </w:rPr>
            </w:pPr>
            <w:r>
              <w:rPr>
                <w:rFonts w:hint="eastAsia" w:ascii="仿宋_GB2312" w:hAnsi="仿宋_GB2312" w:eastAsia="仿宋_GB2312" w:cs="仿宋_GB2312"/>
                <w:b w:val="0"/>
                <w:lang w:eastAsia="zh-CN"/>
              </w:rPr>
              <w:t>是否邀请石材企业前往交流</w:t>
            </w:r>
          </w:p>
        </w:tc>
        <w:tc>
          <w:tcPr>
            <w:tcW w:w="237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outlineLvl w:val="9"/>
              <w:rPr>
                <w:rFonts w:hint="eastAsia" w:ascii="仿宋_GB2312" w:hAnsi="仿宋_GB2312" w:eastAsia="仿宋_GB2312" w:cs="仿宋_GB2312"/>
                <w:b w:val="0"/>
                <w:color w:val="000000"/>
                <w:sz w:val="21"/>
                <w:szCs w:val="21"/>
                <w:lang w:eastAsia="zh-CN"/>
              </w:rPr>
            </w:pPr>
            <w:r>
              <w:rPr>
                <w:rFonts w:hint="eastAsia" w:ascii="仿宋_GB2312" w:hAnsi="仿宋_GB2312" w:eastAsia="仿宋_GB2312" w:cs="仿宋_GB2312"/>
                <w:b w:val="0"/>
                <w:color w:val="000000"/>
                <w:sz w:val="21"/>
                <w:szCs w:val="21"/>
                <w:lang w:eastAsia="zh-CN"/>
              </w:rPr>
              <w:t>□是</w:t>
            </w:r>
            <w:r>
              <w:rPr>
                <w:rFonts w:hint="eastAsia" w:ascii="仿宋_GB2312" w:hAnsi="仿宋_GB2312" w:eastAsia="仿宋_GB2312" w:cs="仿宋_GB2312"/>
                <w:b w:val="0"/>
                <w:color w:val="000000"/>
                <w:sz w:val="21"/>
                <w:szCs w:val="21"/>
                <w:lang w:val="en-US" w:eastAsia="zh-CN"/>
              </w:rPr>
              <w:t xml:space="preserve">  </w:t>
            </w:r>
            <w:r>
              <w:rPr>
                <w:rFonts w:hint="eastAsia" w:ascii="仿宋_GB2312" w:hAnsi="仿宋_GB2312" w:eastAsia="仿宋_GB2312" w:cs="仿宋_GB2312"/>
                <w:b w:val="0"/>
                <w:color w:val="000000"/>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915" w:type="dxa"/>
            <w:gridSpan w:val="2"/>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outlineLvl w:val="9"/>
              <w:rPr>
                <w:rFonts w:hint="eastAsia" w:ascii="仿宋_GB2312" w:hAnsi="仿宋_GB2312" w:eastAsia="仿宋_GB2312" w:cs="仿宋_GB2312"/>
                <w:b w:val="0"/>
                <w:lang w:val="en-US" w:eastAsia="zh-CN"/>
              </w:rPr>
            </w:pPr>
            <w:r>
              <w:rPr>
                <w:rFonts w:hint="eastAsia" w:ascii="仿宋_GB2312" w:hAnsi="仿宋_GB2312" w:eastAsia="仿宋_GB2312" w:cs="仿宋_GB2312"/>
                <w:b w:val="0"/>
                <w:lang w:val="en-US" w:eastAsia="zh-CN"/>
              </w:rPr>
              <w:t>是否参加环球石材考察活动</w:t>
            </w:r>
          </w:p>
        </w:tc>
        <w:tc>
          <w:tcPr>
            <w:tcW w:w="190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outlineLvl w:val="9"/>
              <w:rPr>
                <w:rFonts w:hint="eastAsia" w:ascii="仿宋_GB2312" w:hAnsi="仿宋_GB2312" w:eastAsia="仿宋_GB2312" w:cs="仿宋_GB2312"/>
                <w:b w:val="0"/>
                <w:color w:val="000000"/>
                <w:lang w:val="en-US" w:eastAsia="zh-CN"/>
              </w:rPr>
            </w:pPr>
            <w:r>
              <w:rPr>
                <w:rFonts w:hint="eastAsia" w:ascii="仿宋_GB2312" w:hAnsi="仿宋_GB2312" w:eastAsia="仿宋_GB2312" w:cs="仿宋_GB2312"/>
                <w:b w:val="0"/>
                <w:color w:val="000000"/>
                <w:sz w:val="21"/>
                <w:szCs w:val="21"/>
                <w:lang w:eastAsia="zh-CN"/>
              </w:rPr>
              <w:t>□是</w:t>
            </w:r>
            <w:r>
              <w:rPr>
                <w:rFonts w:hint="eastAsia" w:ascii="仿宋_GB2312" w:hAnsi="仿宋_GB2312" w:eastAsia="仿宋_GB2312" w:cs="仿宋_GB2312"/>
                <w:b w:val="0"/>
                <w:color w:val="000000"/>
                <w:sz w:val="21"/>
                <w:szCs w:val="21"/>
                <w:lang w:val="en-US" w:eastAsia="zh-CN"/>
              </w:rPr>
              <w:t xml:space="preserve">  </w:t>
            </w:r>
            <w:r>
              <w:rPr>
                <w:rFonts w:hint="eastAsia" w:ascii="仿宋_GB2312" w:hAnsi="仿宋_GB2312" w:eastAsia="仿宋_GB2312" w:cs="仿宋_GB2312"/>
                <w:b w:val="0"/>
                <w:color w:val="000000"/>
                <w:sz w:val="21"/>
                <w:szCs w:val="21"/>
                <w:lang w:eastAsia="zh-CN"/>
              </w:rPr>
              <w:t>□否</w:t>
            </w:r>
          </w:p>
        </w:tc>
        <w:tc>
          <w:tcPr>
            <w:tcW w:w="3120"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outlineLvl w:val="9"/>
              <w:rPr>
                <w:rFonts w:hint="eastAsia" w:ascii="仿宋_GB2312" w:hAnsi="仿宋_GB2312" w:eastAsia="仿宋_GB2312" w:cs="仿宋_GB2312"/>
                <w:b w:val="0"/>
                <w:lang w:eastAsia="zh-CN"/>
              </w:rPr>
            </w:pPr>
            <w:r>
              <w:rPr>
                <w:rFonts w:hint="eastAsia" w:ascii="仿宋_GB2312" w:hAnsi="仿宋_GB2312" w:eastAsia="仿宋_GB2312" w:cs="仿宋_GB2312"/>
                <w:b w:val="0"/>
                <w:lang w:eastAsia="zh-CN"/>
              </w:rPr>
              <w:t>是否参加招待晚宴</w:t>
            </w:r>
          </w:p>
        </w:tc>
        <w:tc>
          <w:tcPr>
            <w:tcW w:w="237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center"/>
              <w:outlineLvl w:val="9"/>
              <w:rPr>
                <w:rFonts w:hint="eastAsia" w:ascii="仿宋_GB2312" w:hAnsi="仿宋_GB2312" w:eastAsia="仿宋_GB2312" w:cs="仿宋_GB2312"/>
                <w:b w:val="0"/>
                <w:color w:val="000000"/>
                <w:sz w:val="21"/>
                <w:szCs w:val="21"/>
                <w:lang w:eastAsia="zh-CN"/>
              </w:rPr>
            </w:pPr>
            <w:r>
              <w:rPr>
                <w:rFonts w:hint="eastAsia" w:ascii="仿宋_GB2312" w:hAnsi="仿宋_GB2312" w:eastAsia="仿宋_GB2312" w:cs="仿宋_GB2312"/>
                <w:b w:val="0"/>
                <w:color w:val="000000"/>
                <w:sz w:val="21"/>
                <w:szCs w:val="21"/>
                <w:lang w:eastAsia="zh-CN"/>
              </w:rPr>
              <w:t>□是</w:t>
            </w:r>
            <w:r>
              <w:rPr>
                <w:rFonts w:hint="eastAsia" w:ascii="仿宋_GB2312" w:hAnsi="仿宋_GB2312" w:eastAsia="仿宋_GB2312" w:cs="仿宋_GB2312"/>
                <w:b w:val="0"/>
                <w:color w:val="000000"/>
                <w:sz w:val="21"/>
                <w:szCs w:val="21"/>
                <w:lang w:val="en-US" w:eastAsia="zh-CN"/>
              </w:rPr>
              <w:t xml:space="preserve">  </w:t>
            </w:r>
            <w:r>
              <w:rPr>
                <w:rFonts w:hint="eastAsia" w:ascii="仿宋_GB2312" w:hAnsi="仿宋_GB2312" w:eastAsia="仿宋_GB2312" w:cs="仿宋_GB2312"/>
                <w:b w:val="0"/>
                <w:color w:val="000000"/>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2" w:hRule="atLeast"/>
        </w:trPr>
        <w:tc>
          <w:tcPr>
            <w:tcW w:w="1165" w:type="dxa"/>
            <w:tcBorders>
              <w:left w:val="single" w:color="auto" w:sz="4" w:space="0"/>
            </w:tcBorders>
            <w:noWrap w:val="0"/>
            <w:vAlign w:val="top"/>
          </w:tcPr>
          <w:p>
            <w:pPr>
              <w:spacing w:line="360" w:lineRule="auto"/>
              <w:rPr>
                <w:rFonts w:hint="eastAsia" w:ascii="仿宋_GB2312" w:hAnsi="仿宋_GB2312" w:eastAsia="仿宋_GB2312" w:cs="仿宋_GB2312"/>
                <w:b w:val="0"/>
                <w:lang w:eastAsia="zh-CN"/>
              </w:rPr>
            </w:pPr>
            <w:r>
              <w:rPr>
                <w:rFonts w:hint="eastAsia" w:ascii="仿宋_GB2312" w:hAnsi="仿宋_GB2312" w:eastAsia="仿宋_GB2312" w:cs="仿宋_GB2312"/>
                <w:b w:val="0"/>
                <w:lang w:eastAsia="zh-CN"/>
              </w:rPr>
              <w:t>石材采购计划</w:t>
            </w:r>
          </w:p>
        </w:tc>
        <w:tc>
          <w:tcPr>
            <w:tcW w:w="8150" w:type="dxa"/>
            <w:gridSpan w:val="10"/>
            <w:tcBorders>
              <w:right w:val="single" w:color="auto" w:sz="4" w:space="0"/>
            </w:tcBorders>
            <w:noWrap w:val="0"/>
            <w:vAlign w:val="top"/>
          </w:tcPr>
          <w:p>
            <w:pPr>
              <w:spacing w:line="360" w:lineRule="auto"/>
              <w:rPr>
                <w:rFonts w:hint="eastAsia" w:ascii="仿宋_GB2312" w:hAnsi="仿宋_GB2312" w:eastAsia="仿宋_GB2312" w:cs="仿宋_GB2312"/>
                <w:b w:val="0"/>
                <w:color w:val="000000"/>
              </w:rPr>
            </w:pPr>
          </w:p>
          <w:p>
            <w:pPr>
              <w:spacing w:line="360" w:lineRule="auto"/>
              <w:rPr>
                <w:rFonts w:hint="eastAsia" w:ascii="仿宋_GB2312" w:hAnsi="仿宋_GB2312" w:eastAsia="仿宋_GB2312" w:cs="仿宋_GB2312"/>
                <w:b w:val="0"/>
                <w:color w:val="000000"/>
              </w:rPr>
            </w:pPr>
          </w:p>
          <w:p>
            <w:pPr>
              <w:spacing w:line="360" w:lineRule="auto"/>
              <w:rPr>
                <w:rFonts w:hint="eastAsia" w:ascii="仿宋_GB2312" w:hAnsi="仿宋_GB2312" w:eastAsia="仿宋_GB2312" w:cs="仿宋_GB2312"/>
                <w:b w:val="0"/>
                <w:color w:val="000000"/>
              </w:rPr>
            </w:pPr>
          </w:p>
          <w:p>
            <w:pPr>
              <w:spacing w:line="360" w:lineRule="auto"/>
              <w:rPr>
                <w:rFonts w:hint="eastAsia" w:ascii="仿宋_GB2312" w:hAnsi="仿宋_GB2312" w:eastAsia="仿宋_GB2312" w:cs="仿宋_GB2312"/>
                <w:b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9" w:hRule="atLeast"/>
        </w:trPr>
        <w:tc>
          <w:tcPr>
            <w:tcW w:w="1165" w:type="dxa"/>
            <w:tcBorders>
              <w:left w:val="single" w:color="auto" w:sz="4" w:space="0"/>
            </w:tcBorders>
            <w:noWrap w:val="0"/>
            <w:vAlign w:val="top"/>
          </w:tcPr>
          <w:p>
            <w:pPr>
              <w:spacing w:line="360" w:lineRule="auto"/>
              <w:rPr>
                <w:rFonts w:hint="eastAsia" w:ascii="仿宋_GB2312" w:hAnsi="仿宋_GB2312" w:eastAsia="仿宋_GB2312" w:cs="仿宋_GB2312"/>
                <w:b w:val="0"/>
                <w:lang w:eastAsia="zh-CN"/>
              </w:rPr>
            </w:pPr>
            <w:r>
              <w:rPr>
                <w:rFonts w:hint="eastAsia" w:ascii="仿宋_GB2312" w:hAnsi="仿宋_GB2312" w:eastAsia="仿宋_GB2312" w:cs="仿宋_GB2312"/>
                <w:b w:val="0"/>
                <w:lang w:eastAsia="zh-CN"/>
              </w:rPr>
              <w:t>石材设计选材计划</w:t>
            </w:r>
          </w:p>
        </w:tc>
        <w:tc>
          <w:tcPr>
            <w:tcW w:w="8150" w:type="dxa"/>
            <w:gridSpan w:val="10"/>
            <w:tcBorders>
              <w:right w:val="single" w:color="auto" w:sz="4" w:space="0"/>
            </w:tcBorders>
            <w:noWrap w:val="0"/>
            <w:vAlign w:val="top"/>
          </w:tcPr>
          <w:p>
            <w:pPr>
              <w:spacing w:line="360" w:lineRule="auto"/>
              <w:rPr>
                <w:rFonts w:hint="eastAsia" w:ascii="仿宋_GB2312" w:hAnsi="仿宋_GB2312" w:eastAsia="仿宋_GB2312" w:cs="仿宋_GB2312"/>
                <w:b w:val="0"/>
                <w:color w:val="000000"/>
              </w:rPr>
            </w:pPr>
          </w:p>
          <w:p>
            <w:pPr>
              <w:spacing w:line="360" w:lineRule="auto"/>
              <w:rPr>
                <w:rFonts w:hint="eastAsia" w:ascii="仿宋_GB2312" w:hAnsi="仿宋_GB2312" w:eastAsia="仿宋_GB2312" w:cs="仿宋_GB2312"/>
                <w:b w:val="0"/>
                <w:color w:val="000000"/>
              </w:rPr>
            </w:pPr>
          </w:p>
          <w:p>
            <w:pPr>
              <w:spacing w:line="360" w:lineRule="auto"/>
              <w:rPr>
                <w:rFonts w:hint="eastAsia" w:ascii="仿宋_GB2312" w:hAnsi="仿宋_GB2312" w:eastAsia="仿宋_GB2312" w:cs="仿宋_GB2312"/>
                <w:b w:val="0"/>
                <w:color w:val="00000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Cambria">
    <w:panose1 w:val="02040503050406030204"/>
    <w:charset w:val="00"/>
    <w:family w:val="auto"/>
    <w:pitch w:val="default"/>
    <w:sig w:usb0="A00002EF" w:usb1="4000004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仿宋">
    <w:altName w:val="微软雅黑"/>
    <w:panose1 w:val="02010609060101010101"/>
    <w:charset w:val="86"/>
    <w:family w:val="auto"/>
    <w:pitch w:val="default"/>
    <w:sig w:usb0="00000000" w:usb1="00000000" w:usb2="00000016" w:usb3="00000000" w:csb0="00040001" w:csb1="00000000"/>
  </w:font>
  <w:font w:name="新宋体">
    <w:panose1 w:val="02010609030101010101"/>
    <w:charset w:val="86"/>
    <w:family w:val="auto"/>
    <w:pitch w:val="default"/>
    <w:sig w:usb0="00000003" w:usb1="080E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1D2132"/>
    <w:multiLevelType w:val="singleLevel"/>
    <w:tmpl w:val="C71D2132"/>
    <w:lvl w:ilvl="0" w:tentative="0">
      <w:start w:val="1"/>
      <w:numFmt w:val="decimal"/>
      <w:suff w:val="nothing"/>
      <w:lvlText w:val="%1、"/>
      <w:lvlJc w:val="left"/>
      <w:pPr>
        <w:ind w:left="960" w:firstLine="0"/>
      </w:pPr>
    </w:lvl>
  </w:abstractNum>
  <w:abstractNum w:abstractNumId="1">
    <w:nsid w:val="EBAE7568"/>
    <w:multiLevelType w:val="singleLevel"/>
    <w:tmpl w:val="EBAE7568"/>
    <w:lvl w:ilvl="0" w:tentative="0">
      <w:start w:val="1"/>
      <w:numFmt w:val="chineseCounting"/>
      <w:suff w:val="nothing"/>
      <w:lvlText w:val="%1、"/>
      <w:lvlJc w:val="left"/>
      <w:pPr>
        <w:ind w:left="48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6111FF"/>
    <w:rsid w:val="03E36DA7"/>
    <w:rsid w:val="05BA4ED7"/>
    <w:rsid w:val="17185201"/>
    <w:rsid w:val="20634D95"/>
    <w:rsid w:val="212521A4"/>
    <w:rsid w:val="35A03142"/>
    <w:rsid w:val="41F23EEE"/>
    <w:rsid w:val="4E5C033B"/>
    <w:rsid w:val="4F9F011F"/>
    <w:rsid w:val="5CEE12F9"/>
    <w:rsid w:val="609C324C"/>
    <w:rsid w:val="626111FF"/>
    <w:rsid w:val="7AEC4C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b/>
      <w:bCs/>
      <w:color w:val="333333"/>
      <w:kern w:val="2"/>
      <w:sz w:val="24"/>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Lines="0" w:beforeAutospacing="1" w:after="100" w:afterLines="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2019-01-04T02:36:00Z</dcterms:created>
  <dc:creator>victory1427098713</dc:creator>
  <cp:lastModifiedBy>victory1427098713</cp:lastModifiedBy>
  <dcterms:modified xsi:type="dcterms:W3CDTF">2019-01-04T02:53:27Z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