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附件2：</w:t>
      </w:r>
    </w:p>
    <w:p>
      <w:pPr>
        <w:jc w:val="center"/>
        <w:rPr>
          <w:rFonts w:ascii="宋体" w:hAnsi="宋体"/>
          <w:b/>
          <w:sz w:val="36"/>
          <w:szCs w:val="36"/>
        </w:rPr>
      </w:pPr>
      <w:r>
        <w:rPr>
          <w:rFonts w:hint="eastAsia" w:ascii="宋体" w:hAnsi="宋体"/>
          <w:b/>
          <w:sz w:val="36"/>
          <w:szCs w:val="36"/>
        </w:rPr>
        <w:t>《不忘初心谋发展  凝心聚力再前行》</w:t>
      </w:r>
    </w:p>
    <w:p>
      <w:pPr>
        <w:jc w:val="center"/>
        <w:rPr>
          <w:rFonts w:ascii="宋体" w:hAnsi="宋体"/>
          <w:sz w:val="36"/>
          <w:szCs w:val="36"/>
        </w:rPr>
      </w:pPr>
      <w:bookmarkStart w:id="0" w:name="_GoBack"/>
      <w:r>
        <w:rPr>
          <w:rFonts w:hint="eastAsia" w:ascii="宋体" w:hAnsi="宋体"/>
          <w:b/>
          <w:sz w:val="36"/>
          <w:szCs w:val="36"/>
        </w:rPr>
        <w:t>中国建筑装饰协会35周年纪念册回执表</w:t>
      </w:r>
    </w:p>
    <w:bookmarkEnd w:id="0"/>
    <w:p>
      <w:pPr>
        <w:snapToGrid w:val="0"/>
        <w:jc w:val="center"/>
        <w:rPr>
          <w:sz w:val="18"/>
          <w:szCs w:val="18"/>
        </w:rPr>
      </w:pPr>
      <w:r>
        <w:rPr>
          <w:rFonts w:hint="eastAsia" w:ascii="黑体" w:eastAsia="黑体"/>
          <w:sz w:val="14"/>
          <w:szCs w:val="14"/>
        </w:rPr>
        <w:t xml:space="preserve">                              </w:t>
      </w:r>
      <w:r>
        <w:rPr>
          <w:rFonts w:hint="eastAsia" w:ascii="黑体" w:eastAsia="黑体"/>
          <w:sz w:val="18"/>
          <w:szCs w:val="18"/>
        </w:rPr>
        <w:t xml:space="preserve"> </w:t>
      </w:r>
    </w:p>
    <w:tbl>
      <w:tblPr>
        <w:tblStyle w:val="3"/>
        <w:tblW w:w="9540"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2055"/>
        <w:gridCol w:w="1260"/>
        <w:gridCol w:w="162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5" w:type="dxa"/>
            <w:vAlign w:val="center"/>
          </w:tcPr>
          <w:p>
            <w:pPr>
              <w:spacing w:line="100" w:lineRule="atLeast"/>
              <w:jc w:val="center"/>
              <w:rPr>
                <w:rFonts w:ascii="仿宋_GB2312" w:eastAsia="仿宋_GB2312"/>
                <w:sz w:val="24"/>
              </w:rPr>
            </w:pPr>
            <w:r>
              <w:rPr>
                <w:rFonts w:hint="eastAsia" w:ascii="仿宋_GB2312" w:eastAsia="仿宋_GB2312"/>
                <w:sz w:val="24"/>
              </w:rPr>
              <w:t>单位名称</w:t>
            </w:r>
          </w:p>
          <w:p>
            <w:pPr>
              <w:spacing w:line="100" w:lineRule="atLeast"/>
              <w:jc w:val="center"/>
              <w:rPr>
                <w:rFonts w:ascii="仿宋_GB2312" w:eastAsia="仿宋_GB2312"/>
                <w:sz w:val="24"/>
              </w:rPr>
            </w:pPr>
            <w:r>
              <w:rPr>
                <w:rFonts w:hint="eastAsia" w:ascii="仿宋_GB2312" w:eastAsia="仿宋_GB2312"/>
                <w:sz w:val="24"/>
              </w:rPr>
              <w:t>（盖公章）</w:t>
            </w:r>
          </w:p>
        </w:tc>
        <w:tc>
          <w:tcPr>
            <w:tcW w:w="4935" w:type="dxa"/>
            <w:gridSpan w:val="3"/>
            <w:vAlign w:val="center"/>
          </w:tcPr>
          <w:p>
            <w:pPr>
              <w:spacing w:line="100" w:lineRule="atLeast"/>
              <w:jc w:val="center"/>
              <w:rPr>
                <w:rFonts w:ascii="仿宋_GB2312" w:eastAsia="仿宋_GB2312"/>
                <w:sz w:val="24"/>
              </w:rPr>
            </w:pPr>
          </w:p>
        </w:tc>
        <w:tc>
          <w:tcPr>
            <w:tcW w:w="1260" w:type="dxa"/>
            <w:vAlign w:val="center"/>
          </w:tcPr>
          <w:p>
            <w:pPr>
              <w:spacing w:line="100" w:lineRule="atLeast"/>
              <w:jc w:val="center"/>
              <w:rPr>
                <w:rFonts w:ascii="仿宋_GB2312" w:eastAsia="仿宋_GB2312"/>
                <w:sz w:val="24"/>
              </w:rPr>
            </w:pPr>
            <w:r>
              <w:rPr>
                <w:rFonts w:hint="eastAsia" w:ascii="仿宋_GB2312" w:eastAsia="仿宋_GB2312"/>
                <w:sz w:val="24"/>
              </w:rPr>
              <w:t>签订日期</w:t>
            </w:r>
          </w:p>
        </w:tc>
        <w:tc>
          <w:tcPr>
            <w:tcW w:w="1800" w:type="dxa"/>
            <w:vAlign w:val="center"/>
          </w:tcPr>
          <w:p>
            <w:pPr>
              <w:spacing w:line="100"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5" w:type="dxa"/>
            <w:vAlign w:val="center"/>
          </w:tcPr>
          <w:p>
            <w:pPr>
              <w:spacing w:line="100" w:lineRule="atLeast"/>
              <w:jc w:val="center"/>
              <w:rPr>
                <w:rFonts w:ascii="仿宋_GB2312" w:eastAsia="仿宋_GB2312"/>
                <w:sz w:val="24"/>
              </w:rPr>
            </w:pPr>
            <w:r>
              <w:rPr>
                <w:rFonts w:hint="eastAsia" w:ascii="仿宋_GB2312" w:eastAsia="仿宋_GB2312"/>
                <w:sz w:val="24"/>
              </w:rPr>
              <w:t>法人代表</w:t>
            </w:r>
          </w:p>
        </w:tc>
        <w:tc>
          <w:tcPr>
            <w:tcW w:w="3315" w:type="dxa"/>
            <w:gridSpan w:val="2"/>
            <w:vAlign w:val="center"/>
          </w:tcPr>
          <w:p>
            <w:pPr>
              <w:spacing w:line="100" w:lineRule="atLeast"/>
              <w:jc w:val="center"/>
              <w:rPr>
                <w:rFonts w:ascii="仿宋_GB2312" w:eastAsia="仿宋_GB2312"/>
                <w:sz w:val="24"/>
              </w:rPr>
            </w:pPr>
          </w:p>
        </w:tc>
        <w:tc>
          <w:tcPr>
            <w:tcW w:w="1620" w:type="dxa"/>
            <w:vAlign w:val="center"/>
          </w:tcPr>
          <w:p>
            <w:pPr>
              <w:spacing w:line="100" w:lineRule="atLeast"/>
              <w:jc w:val="center"/>
              <w:rPr>
                <w:rFonts w:ascii="仿宋_GB2312" w:eastAsia="仿宋_GB2312"/>
                <w:sz w:val="24"/>
              </w:rPr>
            </w:pPr>
            <w:r>
              <w:rPr>
                <w:rFonts w:hint="eastAsia" w:ascii="仿宋_GB2312" w:eastAsia="仿宋_GB2312"/>
                <w:sz w:val="24"/>
              </w:rPr>
              <w:t>经 办 人</w:t>
            </w:r>
          </w:p>
        </w:tc>
        <w:tc>
          <w:tcPr>
            <w:tcW w:w="3060" w:type="dxa"/>
            <w:gridSpan w:val="2"/>
            <w:vAlign w:val="center"/>
          </w:tcPr>
          <w:p>
            <w:pPr>
              <w:spacing w:line="100"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5" w:type="dxa"/>
            <w:vAlign w:val="center"/>
          </w:tcPr>
          <w:p>
            <w:pPr>
              <w:spacing w:line="100" w:lineRule="atLeast"/>
              <w:jc w:val="center"/>
              <w:rPr>
                <w:rFonts w:ascii="仿宋_GB2312" w:eastAsia="仿宋_GB2312"/>
                <w:sz w:val="24"/>
              </w:rPr>
            </w:pPr>
            <w:r>
              <w:rPr>
                <w:rFonts w:hint="eastAsia" w:ascii="仿宋_GB2312" w:eastAsia="仿宋_GB2312"/>
                <w:sz w:val="24"/>
              </w:rPr>
              <w:t>联系电话</w:t>
            </w:r>
          </w:p>
        </w:tc>
        <w:tc>
          <w:tcPr>
            <w:tcW w:w="2055" w:type="dxa"/>
            <w:vAlign w:val="center"/>
          </w:tcPr>
          <w:p>
            <w:pPr>
              <w:tabs>
                <w:tab w:val="left" w:pos="3432"/>
              </w:tabs>
              <w:spacing w:line="100" w:lineRule="atLeast"/>
              <w:jc w:val="left"/>
              <w:rPr>
                <w:rFonts w:ascii="仿宋_GB2312" w:eastAsia="仿宋_GB2312"/>
                <w:sz w:val="24"/>
              </w:rPr>
            </w:pPr>
          </w:p>
        </w:tc>
        <w:tc>
          <w:tcPr>
            <w:tcW w:w="1260" w:type="dxa"/>
            <w:vAlign w:val="center"/>
          </w:tcPr>
          <w:p>
            <w:pPr>
              <w:tabs>
                <w:tab w:val="left" w:pos="3432"/>
              </w:tabs>
              <w:spacing w:line="100" w:lineRule="atLeast"/>
              <w:jc w:val="left"/>
              <w:rPr>
                <w:rFonts w:ascii="仿宋_GB2312" w:eastAsia="仿宋_GB2312"/>
                <w:sz w:val="24"/>
              </w:rPr>
            </w:pPr>
            <w:r>
              <w:rPr>
                <w:rFonts w:hint="eastAsia" w:ascii="仿宋_GB2312" w:eastAsia="仿宋_GB2312"/>
                <w:sz w:val="24"/>
              </w:rPr>
              <w:t xml:space="preserve"> 手   机</w:t>
            </w:r>
          </w:p>
        </w:tc>
        <w:tc>
          <w:tcPr>
            <w:tcW w:w="1620" w:type="dxa"/>
            <w:vAlign w:val="center"/>
          </w:tcPr>
          <w:p>
            <w:pPr>
              <w:tabs>
                <w:tab w:val="left" w:pos="3432"/>
              </w:tabs>
              <w:spacing w:line="100" w:lineRule="atLeast"/>
              <w:jc w:val="left"/>
              <w:rPr>
                <w:rFonts w:ascii="仿宋_GB2312" w:eastAsia="仿宋_GB2312"/>
                <w:sz w:val="24"/>
              </w:rPr>
            </w:pPr>
          </w:p>
        </w:tc>
        <w:tc>
          <w:tcPr>
            <w:tcW w:w="1260" w:type="dxa"/>
            <w:vAlign w:val="center"/>
          </w:tcPr>
          <w:p>
            <w:pPr>
              <w:spacing w:line="100" w:lineRule="atLeast"/>
              <w:jc w:val="center"/>
              <w:rPr>
                <w:rFonts w:ascii="仿宋_GB2312" w:eastAsia="仿宋_GB2312"/>
                <w:sz w:val="24"/>
              </w:rPr>
            </w:pPr>
            <w:r>
              <w:rPr>
                <w:rFonts w:hint="eastAsia" w:ascii="仿宋_GB2312" w:eastAsia="仿宋_GB2312"/>
                <w:sz w:val="24"/>
              </w:rPr>
              <w:t>传   真</w:t>
            </w:r>
          </w:p>
        </w:tc>
        <w:tc>
          <w:tcPr>
            <w:tcW w:w="1800" w:type="dxa"/>
            <w:vAlign w:val="center"/>
          </w:tcPr>
          <w:p>
            <w:pPr>
              <w:spacing w:line="100"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5" w:type="dxa"/>
            <w:vAlign w:val="center"/>
          </w:tcPr>
          <w:p>
            <w:pPr>
              <w:spacing w:line="100" w:lineRule="atLeast"/>
              <w:jc w:val="center"/>
              <w:rPr>
                <w:rFonts w:ascii="仿宋_GB2312" w:eastAsia="仿宋_GB2312"/>
                <w:sz w:val="24"/>
              </w:rPr>
            </w:pPr>
            <w:r>
              <w:rPr>
                <w:rFonts w:hint="eastAsia" w:ascii="仿宋_GB2312" w:eastAsia="仿宋_GB2312"/>
                <w:sz w:val="24"/>
              </w:rPr>
              <w:t>地    址</w:t>
            </w:r>
          </w:p>
        </w:tc>
        <w:tc>
          <w:tcPr>
            <w:tcW w:w="4935" w:type="dxa"/>
            <w:gridSpan w:val="3"/>
            <w:vAlign w:val="center"/>
          </w:tcPr>
          <w:p>
            <w:pPr>
              <w:tabs>
                <w:tab w:val="left" w:pos="3432"/>
              </w:tabs>
              <w:spacing w:line="100" w:lineRule="atLeast"/>
              <w:jc w:val="left"/>
              <w:rPr>
                <w:rFonts w:ascii="仿宋_GB2312" w:eastAsia="仿宋_GB2312"/>
                <w:sz w:val="24"/>
              </w:rPr>
            </w:pPr>
            <w:r>
              <w:rPr>
                <w:rFonts w:hint="eastAsia" w:ascii="仿宋_GB2312" w:eastAsia="仿宋_GB2312"/>
                <w:sz w:val="24"/>
              </w:rPr>
              <w:tab/>
            </w:r>
          </w:p>
        </w:tc>
        <w:tc>
          <w:tcPr>
            <w:tcW w:w="1260" w:type="dxa"/>
            <w:vAlign w:val="center"/>
          </w:tcPr>
          <w:p>
            <w:pPr>
              <w:spacing w:line="100" w:lineRule="atLeast"/>
              <w:jc w:val="center"/>
              <w:rPr>
                <w:rFonts w:ascii="仿宋_GB2312" w:eastAsia="仿宋_GB2312"/>
                <w:sz w:val="24"/>
              </w:rPr>
            </w:pPr>
            <w:r>
              <w:rPr>
                <w:rFonts w:hint="eastAsia" w:ascii="仿宋_GB2312" w:eastAsia="仿宋_GB2312"/>
                <w:sz w:val="24"/>
              </w:rPr>
              <w:t>邮   编</w:t>
            </w:r>
          </w:p>
        </w:tc>
        <w:tc>
          <w:tcPr>
            <w:tcW w:w="1800" w:type="dxa"/>
            <w:vAlign w:val="center"/>
          </w:tcPr>
          <w:p>
            <w:pPr>
              <w:spacing w:line="100"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5" w:type="dxa"/>
            <w:vAlign w:val="center"/>
          </w:tcPr>
          <w:p>
            <w:pPr>
              <w:spacing w:line="100" w:lineRule="atLeast"/>
              <w:jc w:val="center"/>
              <w:rPr>
                <w:rFonts w:ascii="仿宋_GB2312" w:eastAsia="仿宋_GB2312"/>
                <w:sz w:val="24"/>
              </w:rPr>
            </w:pPr>
            <w:r>
              <w:rPr>
                <w:rFonts w:hint="eastAsia" w:ascii="仿宋_GB2312" w:eastAsia="仿宋_GB2312"/>
                <w:sz w:val="24"/>
              </w:rPr>
              <w:t>网    址</w:t>
            </w:r>
          </w:p>
        </w:tc>
        <w:tc>
          <w:tcPr>
            <w:tcW w:w="3315" w:type="dxa"/>
            <w:gridSpan w:val="2"/>
            <w:vAlign w:val="center"/>
          </w:tcPr>
          <w:p>
            <w:pPr>
              <w:spacing w:line="100" w:lineRule="atLeast"/>
              <w:jc w:val="center"/>
              <w:rPr>
                <w:rFonts w:ascii="仿宋_GB2312" w:eastAsia="仿宋_GB2312"/>
                <w:sz w:val="24"/>
              </w:rPr>
            </w:pPr>
          </w:p>
        </w:tc>
        <w:tc>
          <w:tcPr>
            <w:tcW w:w="1620" w:type="dxa"/>
            <w:vAlign w:val="center"/>
          </w:tcPr>
          <w:p>
            <w:pPr>
              <w:spacing w:line="100" w:lineRule="atLeast"/>
              <w:jc w:val="center"/>
              <w:rPr>
                <w:rFonts w:ascii="仿宋_GB2312" w:eastAsia="仿宋_GB2312"/>
                <w:sz w:val="24"/>
              </w:rPr>
            </w:pPr>
            <w:r>
              <w:rPr>
                <w:rFonts w:hint="eastAsia" w:ascii="仿宋_GB2312" w:eastAsia="仿宋_GB2312"/>
                <w:sz w:val="24"/>
              </w:rPr>
              <w:t>邮   箱</w:t>
            </w:r>
          </w:p>
        </w:tc>
        <w:tc>
          <w:tcPr>
            <w:tcW w:w="3060" w:type="dxa"/>
            <w:gridSpan w:val="2"/>
            <w:vAlign w:val="center"/>
          </w:tcPr>
          <w:p>
            <w:pPr>
              <w:spacing w:line="100"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545" w:type="dxa"/>
            <w:vAlign w:val="center"/>
          </w:tcPr>
          <w:p>
            <w:pPr>
              <w:spacing w:line="100" w:lineRule="atLeast"/>
              <w:jc w:val="center"/>
              <w:rPr>
                <w:rFonts w:ascii="仿宋_GB2312" w:eastAsia="仿宋_GB2312"/>
                <w:sz w:val="24"/>
              </w:rPr>
            </w:pPr>
            <w:r>
              <w:rPr>
                <w:rFonts w:hint="eastAsia" w:ascii="仿宋_GB2312" w:eastAsia="仿宋_GB2312"/>
                <w:sz w:val="24"/>
              </w:rPr>
              <w:t>纪念册</w:t>
            </w:r>
          </w:p>
          <w:p>
            <w:pPr>
              <w:spacing w:line="100" w:lineRule="atLeast"/>
              <w:jc w:val="center"/>
              <w:rPr>
                <w:rFonts w:ascii="仿宋_GB2312" w:eastAsia="仿宋_GB2312"/>
                <w:sz w:val="24"/>
              </w:rPr>
            </w:pPr>
            <w:r>
              <w:rPr>
                <w:rFonts w:hint="eastAsia" w:ascii="仿宋_GB2312" w:eastAsia="仿宋_GB2312"/>
                <w:sz w:val="24"/>
              </w:rPr>
              <w:t>参与方式</w:t>
            </w:r>
          </w:p>
        </w:tc>
        <w:tc>
          <w:tcPr>
            <w:tcW w:w="7995" w:type="dxa"/>
            <w:gridSpan w:val="5"/>
            <w:vAlign w:val="center"/>
          </w:tcPr>
          <w:p>
            <w:pPr>
              <w:spacing w:line="100" w:lineRule="atLeast"/>
              <w:jc w:val="center"/>
              <w:rPr>
                <w:rFonts w:ascii="仿宋_GB2312" w:eastAsia="仿宋_GB2312"/>
                <w:sz w:val="24"/>
              </w:rPr>
            </w:pPr>
            <w:r>
              <w:rPr>
                <w:rFonts w:hint="eastAsia" w:ascii="仿宋_GB2312" w:eastAsia="仿宋_GB2312"/>
                <w:sz w:val="24"/>
              </w:rPr>
              <w:sym w:font="Wingdings 2" w:char="00A3"/>
            </w:r>
            <w:r>
              <w:rPr>
                <w:rFonts w:hint="eastAsia" w:ascii="仿宋_GB2312" w:eastAsia="仿宋_GB2312"/>
                <w:sz w:val="24"/>
              </w:rPr>
              <w:t xml:space="preserve">协办单位：5万元   </w:t>
            </w:r>
            <w:r>
              <w:rPr>
                <w:rFonts w:hint="eastAsia" w:ascii="仿宋_GB2312" w:eastAsia="仿宋_GB2312"/>
                <w:sz w:val="24"/>
              </w:rPr>
              <w:sym w:font="Wingdings 2" w:char="00A3"/>
            </w:r>
            <w:r>
              <w:rPr>
                <w:rFonts w:hint="eastAsia" w:ascii="仿宋_GB2312" w:eastAsia="仿宋_GB2312"/>
                <w:sz w:val="24"/>
              </w:rPr>
              <w:t xml:space="preserve">特邀编委：3万元   </w:t>
            </w:r>
            <w:r>
              <w:rPr>
                <w:rFonts w:hint="eastAsia" w:ascii="仿宋_GB2312" w:eastAsia="仿宋_GB2312"/>
                <w:sz w:val="24"/>
              </w:rPr>
              <w:sym w:font="Wingdings 2" w:char="00A3"/>
            </w:r>
            <w:r>
              <w:rPr>
                <w:rFonts w:hint="eastAsia" w:ascii="仿宋_GB2312" w:eastAsia="仿宋_GB2312"/>
                <w:sz w:val="24"/>
              </w:rPr>
              <w:t>支持单位：2万元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45" w:type="dxa"/>
            <w:vAlign w:val="center"/>
          </w:tcPr>
          <w:p>
            <w:pPr>
              <w:spacing w:line="100" w:lineRule="atLeast"/>
              <w:jc w:val="center"/>
              <w:rPr>
                <w:rFonts w:ascii="仿宋_GB2312" w:eastAsia="仿宋_GB2312"/>
                <w:sz w:val="24"/>
              </w:rPr>
            </w:pPr>
            <w:r>
              <w:rPr>
                <w:rFonts w:hint="eastAsia" w:ascii="仿宋_GB2312" w:eastAsia="仿宋_GB2312"/>
                <w:sz w:val="24"/>
              </w:rPr>
              <w:t>订阅</w:t>
            </w:r>
          </w:p>
        </w:tc>
        <w:tc>
          <w:tcPr>
            <w:tcW w:w="3315" w:type="dxa"/>
            <w:gridSpan w:val="2"/>
            <w:vAlign w:val="center"/>
          </w:tcPr>
          <w:p>
            <w:pPr>
              <w:spacing w:line="100" w:lineRule="atLeast"/>
              <w:jc w:val="center"/>
              <w:rPr>
                <w:rFonts w:ascii="仿宋_GB2312" w:eastAsia="仿宋_GB2312"/>
                <w:sz w:val="24"/>
              </w:rPr>
            </w:pPr>
            <w:r>
              <w:rPr>
                <w:rFonts w:hint="eastAsia" w:ascii="仿宋_GB2312" w:eastAsia="仿宋_GB2312"/>
                <w:sz w:val="24"/>
              </w:rPr>
              <w:sym w:font="Wingdings 2" w:char="00A3"/>
            </w:r>
            <w:r>
              <w:rPr>
                <w:rFonts w:ascii="仿宋_GB2312" w:eastAsia="仿宋_GB2312"/>
                <w:sz w:val="24"/>
              </w:rPr>
              <w:t>是</w:t>
            </w:r>
            <w:r>
              <w:rPr>
                <w:rFonts w:hint="eastAsia" w:ascii="仿宋_GB2312" w:eastAsia="仿宋_GB2312"/>
                <w:sz w:val="24"/>
              </w:rPr>
              <w:t xml:space="preserve">   </w:t>
            </w:r>
            <w:r>
              <w:rPr>
                <w:rFonts w:hint="eastAsia" w:ascii="仿宋_GB2312" w:eastAsia="仿宋_GB2312"/>
                <w:sz w:val="24"/>
              </w:rPr>
              <w:sym w:font="Wingdings 2" w:char="00A3"/>
            </w:r>
            <w:r>
              <w:rPr>
                <w:rFonts w:hint="eastAsia" w:ascii="仿宋_GB2312" w:eastAsia="仿宋_GB2312"/>
                <w:sz w:val="24"/>
              </w:rPr>
              <w:t>否</w:t>
            </w:r>
          </w:p>
        </w:tc>
        <w:tc>
          <w:tcPr>
            <w:tcW w:w="4680" w:type="dxa"/>
            <w:gridSpan w:val="3"/>
            <w:vAlign w:val="center"/>
          </w:tcPr>
          <w:p>
            <w:pPr>
              <w:spacing w:line="100" w:lineRule="atLeast"/>
              <w:jc w:val="center"/>
              <w:rPr>
                <w:rFonts w:ascii="仿宋_GB2312" w:eastAsia="仿宋_GB2312"/>
                <w:sz w:val="24"/>
              </w:rPr>
            </w:pPr>
            <w:r>
              <w:rPr>
                <w:rFonts w:ascii="仿宋_GB2312" w:eastAsia="仿宋_GB2312"/>
                <w:sz w:val="24"/>
              </w:rPr>
              <w:t>（</w:t>
            </w:r>
            <w:r>
              <w:rPr>
                <w:rFonts w:hint="eastAsia" w:ascii="仿宋_GB2312" w:eastAsia="仿宋_GB2312"/>
                <w:sz w:val="24"/>
              </w:rPr>
              <w:t xml:space="preserve">    </w:t>
            </w:r>
            <w:r>
              <w:rPr>
                <w:rFonts w:ascii="仿宋_GB2312" w:eastAsia="仿宋_GB2312"/>
                <w:sz w:val="24"/>
              </w:rPr>
              <w:t>）册</w:t>
            </w:r>
          </w:p>
        </w:tc>
      </w:tr>
    </w:tbl>
    <w:p>
      <w:pPr>
        <w:adjustRightInd w:val="0"/>
        <w:snapToGrid w:val="0"/>
        <w:spacing w:line="360" w:lineRule="auto"/>
        <w:ind w:firstLine="197" w:firstLineChars="196"/>
        <w:rPr>
          <w:rFonts w:ascii="宋体" w:hAnsi="宋体"/>
          <w:b/>
          <w:bCs/>
          <w:sz w:val="10"/>
          <w:szCs w:val="10"/>
        </w:rPr>
      </w:pPr>
    </w:p>
    <w:p>
      <w:pPr>
        <w:adjustRightInd w:val="0"/>
        <w:snapToGrid w:val="0"/>
        <w:spacing w:line="324" w:lineRule="auto"/>
        <w:ind w:firstLine="630" w:firstLineChars="196"/>
        <w:rPr>
          <w:rFonts w:ascii="仿宋_GB2312" w:hAnsi="宋体" w:eastAsia="仿宋_GB2312"/>
          <w:sz w:val="32"/>
          <w:szCs w:val="32"/>
        </w:rPr>
      </w:pPr>
      <w:r>
        <w:rPr>
          <w:rFonts w:hint="eastAsia" w:ascii="仿宋_GB2312" w:hAnsi="宋体" w:eastAsia="仿宋_GB2312"/>
          <w:b/>
          <w:bCs/>
          <w:sz w:val="32"/>
          <w:szCs w:val="32"/>
        </w:rPr>
        <w:t>一、注意事项</w:t>
      </w:r>
      <w:r>
        <w:rPr>
          <w:rFonts w:hint="eastAsia" w:ascii="仿宋_GB2312" w:hAnsi="宋体" w:eastAsia="仿宋_GB2312"/>
          <w:sz w:val="32"/>
          <w:szCs w:val="32"/>
        </w:rPr>
        <w:t>：</w:t>
      </w:r>
      <w:r>
        <w:rPr>
          <w:rFonts w:hint="eastAsia" w:ascii="仿宋_GB2312" w:hAnsi="宋体" w:eastAsia="仿宋_GB2312"/>
          <w:sz w:val="32"/>
          <w:szCs w:val="32"/>
        </w:rPr>
        <w:tab/>
      </w:r>
    </w:p>
    <w:p>
      <w:pPr>
        <w:adjustRightInd w:val="0"/>
        <w:snapToGrid w:val="0"/>
        <w:spacing w:line="324" w:lineRule="auto"/>
        <w:ind w:firstLine="600" w:firstLineChars="200"/>
        <w:rPr>
          <w:rFonts w:ascii="仿宋_GB2312" w:hAnsi="宋体" w:eastAsia="仿宋_GB2312"/>
          <w:spacing w:val="-10"/>
          <w:sz w:val="32"/>
          <w:szCs w:val="32"/>
        </w:rPr>
      </w:pPr>
      <w:r>
        <w:rPr>
          <w:rFonts w:hint="eastAsia" w:ascii="仿宋_GB2312" w:hAnsi="宋体" w:eastAsia="仿宋_GB2312"/>
          <w:spacing w:val="-10"/>
          <w:sz w:val="32"/>
          <w:szCs w:val="32"/>
        </w:rPr>
        <w:t>1、请填写认刊回执表并加盖公章，传真或邮件至编辑部。</w:t>
      </w:r>
    </w:p>
    <w:p>
      <w:pPr>
        <w:adjustRightInd w:val="0"/>
        <w:snapToGrid w:val="0"/>
        <w:spacing w:line="324" w:lineRule="auto"/>
        <w:ind w:firstLine="600" w:firstLineChars="200"/>
        <w:rPr>
          <w:rFonts w:ascii="仿宋_GB2312" w:hAnsi="宋体" w:eastAsia="仿宋_GB2312"/>
          <w:sz w:val="32"/>
          <w:szCs w:val="32"/>
        </w:rPr>
      </w:pPr>
      <w:r>
        <w:rPr>
          <w:rFonts w:hint="eastAsia" w:ascii="仿宋_GB2312" w:hAnsi="宋体" w:eastAsia="仿宋_GB2312"/>
          <w:spacing w:val="-10"/>
          <w:sz w:val="32"/>
          <w:szCs w:val="32"/>
        </w:rPr>
        <w:t>2、请</w:t>
      </w:r>
      <w:r>
        <w:rPr>
          <w:rFonts w:hint="eastAsia" w:ascii="仿宋_GB2312" w:hAnsi="宋体" w:eastAsia="仿宋_GB2312"/>
          <w:sz w:val="32"/>
          <w:szCs w:val="32"/>
        </w:rPr>
        <w:t>入编企业在本回执签订后五个工作日之内将相关费用汇入主办单位指定账户，汇款后请将汇款底单传真或邮件至编辑部以便开具发票。</w:t>
      </w:r>
    </w:p>
    <w:p>
      <w:pPr>
        <w:snapToGrid w:val="0"/>
        <w:spacing w:line="324" w:lineRule="auto"/>
        <w:ind w:firstLine="1280" w:firstLineChars="400"/>
        <w:rPr>
          <w:rFonts w:ascii="仿宋_GB2312" w:hAnsi="宋体" w:eastAsia="仿宋_GB2312"/>
          <w:sz w:val="32"/>
          <w:szCs w:val="32"/>
        </w:rPr>
      </w:pPr>
    </w:p>
    <w:p>
      <w:pPr>
        <w:snapToGrid w:val="0"/>
        <w:spacing w:line="324" w:lineRule="auto"/>
        <w:rPr>
          <w:rFonts w:ascii="仿宋_GB2312" w:eastAsia="仿宋_GB2312"/>
          <w:sz w:val="32"/>
          <w:szCs w:val="32"/>
        </w:rPr>
      </w:pPr>
      <w:r>
        <w:rPr>
          <w:rFonts w:hint="eastAsia" w:ascii="仿宋_GB2312" w:eastAsia="仿宋_GB2312"/>
          <w:b/>
          <w:sz w:val="32"/>
          <w:szCs w:val="32"/>
        </w:rPr>
        <w:t>联 系 人：马清斌</w:t>
      </w:r>
      <w:r>
        <w:rPr>
          <w:rFonts w:hint="eastAsia" w:ascii="仿宋_GB2312" w:eastAsia="仿宋_GB2312"/>
          <w:sz w:val="32"/>
          <w:szCs w:val="32"/>
        </w:rPr>
        <w:t xml:space="preserve">            </w:t>
      </w:r>
      <w:r>
        <w:rPr>
          <w:rFonts w:hint="eastAsia" w:ascii="仿宋_GB2312" w:eastAsia="仿宋_GB2312"/>
          <w:b/>
          <w:sz w:val="32"/>
          <w:szCs w:val="32"/>
        </w:rPr>
        <w:t>手  机：</w:t>
      </w:r>
      <w:r>
        <w:rPr>
          <w:rFonts w:hint="eastAsia" w:ascii="仿宋_GB2312" w:eastAsia="仿宋_GB2312"/>
          <w:sz w:val="32"/>
          <w:szCs w:val="32"/>
        </w:rPr>
        <w:t>13910100558</w:t>
      </w:r>
    </w:p>
    <w:p>
      <w:pPr>
        <w:tabs>
          <w:tab w:val="left" w:pos="4140"/>
        </w:tabs>
        <w:snapToGrid w:val="0"/>
        <w:spacing w:line="324" w:lineRule="auto"/>
        <w:rPr>
          <w:rFonts w:ascii="仿宋_GB2312" w:eastAsia="仿宋_GB2312"/>
          <w:sz w:val="32"/>
          <w:szCs w:val="32"/>
        </w:rPr>
      </w:pPr>
      <w:r>
        <w:rPr>
          <w:rFonts w:hint="eastAsia" w:ascii="仿宋_GB2312" w:eastAsia="仿宋_GB2312"/>
          <w:b/>
          <w:sz w:val="32"/>
          <w:szCs w:val="32"/>
        </w:rPr>
        <w:t>联系电话：</w:t>
      </w:r>
      <w:r>
        <w:rPr>
          <w:rFonts w:hint="eastAsia" w:ascii="仿宋_GB2312" w:eastAsia="仿宋_GB2312"/>
          <w:sz w:val="32"/>
          <w:szCs w:val="32"/>
        </w:rPr>
        <w:t xml:space="preserve">010-88623958      </w:t>
      </w:r>
      <w:r>
        <w:rPr>
          <w:rFonts w:hint="eastAsia" w:ascii="仿宋_GB2312" w:eastAsia="仿宋_GB2312"/>
          <w:sz w:val="2"/>
          <w:szCs w:val="2"/>
        </w:rPr>
        <w:t xml:space="preserve">  </w:t>
      </w:r>
      <w:r>
        <w:rPr>
          <w:rFonts w:hint="eastAsia" w:ascii="仿宋_GB2312" w:eastAsia="仿宋_GB2312"/>
          <w:b/>
          <w:sz w:val="32"/>
          <w:szCs w:val="32"/>
        </w:rPr>
        <w:t>传  真：</w:t>
      </w:r>
      <w:r>
        <w:rPr>
          <w:rFonts w:hint="eastAsia" w:ascii="仿宋_GB2312" w:eastAsia="仿宋_GB2312"/>
          <w:sz w:val="32"/>
          <w:szCs w:val="32"/>
        </w:rPr>
        <w:t>010-88623958</w:t>
      </w:r>
    </w:p>
    <w:p>
      <w:pPr>
        <w:snapToGrid w:val="0"/>
        <w:spacing w:line="324" w:lineRule="auto"/>
        <w:rPr>
          <w:rFonts w:ascii="仿宋_GB2312" w:eastAsia="仿宋_GB2312"/>
          <w:bCs/>
          <w:sz w:val="32"/>
          <w:szCs w:val="32"/>
        </w:rPr>
      </w:pPr>
      <w:r>
        <w:rPr>
          <w:rFonts w:hint="eastAsia" w:ascii="仿宋_GB2312" w:eastAsia="仿宋_GB2312"/>
          <w:b/>
          <w:sz w:val="32"/>
          <w:szCs w:val="32"/>
        </w:rPr>
        <w:t>网    址：</w:t>
      </w:r>
      <w:r>
        <w:rPr>
          <w:rFonts w:hint="eastAsia" w:ascii="仿宋_GB2312" w:eastAsia="仿宋_GB2312"/>
          <w:sz w:val="32"/>
          <w:szCs w:val="32"/>
        </w:rPr>
        <w:t xml:space="preserve">www.cbda.cn        </w:t>
      </w:r>
      <w:r>
        <w:rPr>
          <w:rFonts w:hint="eastAsia" w:ascii="仿宋_GB2312" w:eastAsia="仿宋_GB2312"/>
          <w:b/>
          <w:sz w:val="32"/>
          <w:szCs w:val="32"/>
        </w:rPr>
        <w:t>邮  箱：</w:t>
      </w:r>
      <w:r>
        <w:rPr>
          <w:rFonts w:hint="eastAsia" w:ascii="仿宋_GB2312" w:eastAsia="仿宋_GB2312"/>
          <w:bCs/>
          <w:sz w:val="32"/>
          <w:szCs w:val="32"/>
        </w:rPr>
        <w:t>383534349@qq.com</w:t>
      </w:r>
    </w:p>
    <w:p>
      <w:pPr>
        <w:snapToGrid w:val="0"/>
        <w:spacing w:line="324" w:lineRule="auto"/>
        <w:rPr>
          <w:rFonts w:ascii="仿宋_GB2312" w:eastAsia="仿宋_GB2312"/>
          <w:sz w:val="32"/>
          <w:szCs w:val="32"/>
        </w:rPr>
      </w:pPr>
      <w:r>
        <w:rPr>
          <w:rFonts w:hint="eastAsia" w:ascii="仿宋_GB2312" w:hAnsi="宋体" w:eastAsia="仿宋_GB2312" w:cs="Arial"/>
          <w:b/>
          <w:sz w:val="32"/>
          <w:szCs w:val="32"/>
        </w:rPr>
        <w:t>地    址：</w:t>
      </w:r>
      <w:r>
        <w:rPr>
          <w:rFonts w:hint="eastAsia" w:ascii="仿宋_GB2312" w:hAnsi="宋体" w:eastAsia="仿宋_GB2312" w:cs="Arial"/>
          <w:sz w:val="32"/>
          <w:szCs w:val="32"/>
        </w:rPr>
        <w:t>北京海淀区三里河路21号甘家口大厦南楼10层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06938"/>
    <w:rsid w:val="7CA06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2018-12-06T02:15:00Z</dcterms:created>
  <dc:creator>回眸瞬间</dc:creator>
  <cp:lastModifiedBy>回眸瞬间</cp:lastModifiedBy>
  <dcterms:modified xsi:type="dcterms:W3CDTF">2018-12-06T02:15:59Z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