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C7" w:rsidRPr="005032C7" w:rsidRDefault="005032C7" w:rsidP="005032C7">
      <w:pPr>
        <w:tabs>
          <w:tab w:val="left" w:pos="0"/>
        </w:tabs>
        <w:snapToGrid w:val="0"/>
        <w:spacing w:line="360" w:lineRule="auto"/>
        <w:ind w:rightChars="-30" w:right="-63"/>
        <w:jc w:val="center"/>
        <w:rPr>
          <w:rFonts w:ascii="楷体_GB2312" w:eastAsia="楷体_GB2312" w:hAnsi="宋体" w:cs="楷体_GB2312"/>
          <w:sz w:val="30"/>
          <w:szCs w:val="30"/>
        </w:rPr>
      </w:pPr>
      <w:r w:rsidRPr="005032C7">
        <w:rPr>
          <w:rFonts w:ascii="仿宋_GB2312" w:eastAsia="仿宋_GB2312" w:hAnsi="宋体" w:cs="仿宋_GB2312" w:hint="eastAsia"/>
          <w:sz w:val="30"/>
          <w:szCs w:val="30"/>
        </w:rPr>
        <w:t>中装协〔</w:t>
      </w:r>
      <w:r w:rsidRPr="005032C7">
        <w:rPr>
          <w:rFonts w:ascii="仿宋_GB2312" w:eastAsia="仿宋_GB2312" w:hAnsi="宋体" w:cs="仿宋_GB2312"/>
          <w:sz w:val="30"/>
          <w:szCs w:val="30"/>
        </w:rPr>
        <w:t>201</w:t>
      </w:r>
      <w:r w:rsidRPr="005032C7">
        <w:rPr>
          <w:rFonts w:ascii="仿宋_GB2312" w:eastAsia="仿宋_GB2312" w:hAnsi="宋体" w:cs="仿宋_GB2312" w:hint="eastAsia"/>
          <w:sz w:val="30"/>
          <w:szCs w:val="30"/>
        </w:rPr>
        <w:t>8〕</w:t>
      </w:r>
      <w:r>
        <w:rPr>
          <w:rFonts w:ascii="仿宋_GB2312" w:eastAsia="仿宋_GB2312" w:hAnsi="宋体" w:cs="仿宋_GB2312" w:hint="eastAsia"/>
          <w:sz w:val="30"/>
          <w:szCs w:val="30"/>
        </w:rPr>
        <w:t>99</w:t>
      </w:r>
      <w:r w:rsidRPr="005032C7">
        <w:rPr>
          <w:rFonts w:ascii="仿宋_GB2312" w:eastAsia="仿宋_GB2312" w:hAnsi="宋体" w:cs="仿宋_GB2312" w:hint="eastAsia"/>
          <w:sz w:val="30"/>
          <w:szCs w:val="30"/>
        </w:rPr>
        <w:t>号</w:t>
      </w:r>
      <w:r w:rsidRPr="005032C7">
        <w:rPr>
          <w:rFonts w:ascii="宋体" w:hAnsi="宋体" w:cs="宋体"/>
          <w:sz w:val="24"/>
          <w:szCs w:val="24"/>
        </w:rPr>
        <w:t xml:space="preserve">                 </w:t>
      </w:r>
      <w:r w:rsidRPr="005032C7">
        <w:rPr>
          <w:rFonts w:ascii="仿宋_GB2312" w:eastAsia="仿宋_GB2312" w:hAnsi="宋体" w:cs="仿宋_GB2312" w:hint="eastAsia"/>
          <w:sz w:val="30"/>
          <w:szCs w:val="30"/>
        </w:rPr>
        <w:t>签发人：</w:t>
      </w:r>
      <w:r w:rsidRPr="005032C7">
        <w:rPr>
          <w:rFonts w:ascii="楷体_GB2312" w:eastAsia="楷体_GB2312" w:hAnsi="宋体" w:cs="楷体_GB2312" w:hint="eastAsia"/>
          <w:sz w:val="30"/>
          <w:szCs w:val="30"/>
        </w:rPr>
        <w:t>刘晓一</w:t>
      </w:r>
    </w:p>
    <w:p w:rsidR="005032C7" w:rsidRPr="005032C7" w:rsidRDefault="005032C7">
      <w:pPr>
        <w:jc w:val="center"/>
        <w:rPr>
          <w:rFonts w:ascii="方正小标宋简体" w:eastAsia="方正小标宋简体" w:hAnsi="宋体"/>
          <w:b/>
          <w:color w:val="000000"/>
          <w:sz w:val="38"/>
          <w:szCs w:val="38"/>
        </w:rPr>
      </w:pPr>
    </w:p>
    <w:p w:rsidR="00E04DD1" w:rsidRDefault="00881E7D" w:rsidP="00E04DD1">
      <w:pPr>
        <w:jc w:val="center"/>
        <w:rPr>
          <w:rFonts w:ascii="方正小标宋简体" w:eastAsia="方正小标宋简体" w:hAnsi="宋体"/>
          <w:b/>
          <w:color w:val="000000"/>
          <w:sz w:val="38"/>
          <w:szCs w:val="38"/>
        </w:rPr>
      </w:pPr>
      <w:r w:rsidRPr="00D50CBA">
        <w:rPr>
          <w:rFonts w:ascii="方正小标宋简体" w:eastAsia="方正小标宋简体" w:hAnsi="宋体" w:hint="eastAsia"/>
          <w:b/>
          <w:color w:val="000000"/>
          <w:sz w:val="38"/>
          <w:szCs w:val="38"/>
        </w:rPr>
        <w:t>关于2018</w:t>
      </w:r>
      <w:r w:rsidR="00D17B58" w:rsidRPr="00D50CBA">
        <w:rPr>
          <w:rFonts w:ascii="方正小标宋简体" w:eastAsia="方正小标宋简体" w:hAnsi="宋体" w:hint="eastAsia"/>
          <w:b/>
          <w:color w:val="000000"/>
          <w:sz w:val="38"/>
          <w:szCs w:val="38"/>
        </w:rPr>
        <w:t>第十届中国建筑装饰卓越人才计划</w:t>
      </w:r>
      <w:r w:rsidRPr="00D50CBA">
        <w:rPr>
          <w:rFonts w:ascii="方正小标宋简体" w:eastAsia="方正小标宋简体" w:hAnsi="宋体" w:hint="eastAsia"/>
          <w:b/>
          <w:color w:val="000000"/>
          <w:sz w:val="38"/>
          <w:szCs w:val="38"/>
        </w:rPr>
        <w:t>巡展</w:t>
      </w:r>
    </w:p>
    <w:p w:rsidR="00D50CBA" w:rsidRPr="00E04DD1" w:rsidRDefault="00881E7D" w:rsidP="00E04DD1">
      <w:pPr>
        <w:jc w:val="center"/>
        <w:rPr>
          <w:rFonts w:ascii="方正小标宋简体" w:eastAsia="方正小标宋简体" w:hAnsi="宋体"/>
          <w:b/>
          <w:color w:val="000000"/>
          <w:sz w:val="38"/>
          <w:szCs w:val="38"/>
        </w:rPr>
      </w:pPr>
      <w:r w:rsidRPr="00D50CBA">
        <w:rPr>
          <w:rFonts w:ascii="方正小标宋简体" w:eastAsia="方正小标宋简体" w:hAnsi="宋体" w:hint="eastAsia"/>
          <w:b/>
          <w:color w:val="000000"/>
          <w:sz w:val="38"/>
          <w:szCs w:val="38"/>
        </w:rPr>
        <w:t>暨</w:t>
      </w:r>
      <w:r w:rsidRPr="00D50CBA">
        <w:rPr>
          <w:rFonts w:ascii="方正小标宋简体" w:eastAsia="方正小标宋简体" w:hAnsi="黑体" w:cs="Adobe 黑体 Std R" w:hint="eastAsia"/>
          <w:b/>
          <w:spacing w:val="1"/>
          <w:position w:val="1"/>
          <w:sz w:val="38"/>
          <w:szCs w:val="38"/>
        </w:rPr>
        <w:t>2019一带一路城市</w:t>
      </w:r>
      <w:r w:rsidRPr="00D50CBA">
        <w:rPr>
          <w:rFonts w:ascii="方正小标宋简体" w:eastAsia="方正小标宋简体" w:hAnsi="Adobe 黑体 Std R" w:cs="Adobe 黑体 Std R" w:hint="eastAsia"/>
          <w:b/>
          <w:spacing w:val="1"/>
          <w:position w:val="1"/>
          <w:sz w:val="38"/>
          <w:szCs w:val="38"/>
        </w:rPr>
        <w:t>建筑与人居环境</w:t>
      </w:r>
      <w:r w:rsidRPr="00D50CBA">
        <w:rPr>
          <w:rFonts w:ascii="方正小标宋简体" w:eastAsia="方正小标宋简体" w:hAnsi="黑体" w:cs="Adobe 黑体 Std R" w:hint="eastAsia"/>
          <w:b/>
          <w:spacing w:val="1"/>
          <w:position w:val="1"/>
          <w:sz w:val="38"/>
          <w:szCs w:val="38"/>
        </w:rPr>
        <w:t>4X4</w:t>
      </w:r>
      <w:r w:rsidRPr="00D50CBA">
        <w:rPr>
          <w:rFonts w:ascii="方正小标宋简体" w:eastAsia="方正小标宋简体" w:hAnsi="Adobe 黑体 Std R" w:cs="Adobe 黑体 Std R" w:hint="eastAsia"/>
          <w:b/>
          <w:spacing w:val="1"/>
          <w:position w:val="1"/>
          <w:sz w:val="38"/>
          <w:szCs w:val="38"/>
        </w:rPr>
        <w:t>课题</w:t>
      </w:r>
    </w:p>
    <w:p w:rsidR="00E04DD1" w:rsidRDefault="00881E7D" w:rsidP="00E04DD1">
      <w:pPr>
        <w:jc w:val="center"/>
        <w:rPr>
          <w:rFonts w:ascii="方正小标宋简体" w:eastAsia="方正小标宋简体" w:hAnsi="宋体"/>
          <w:b/>
          <w:color w:val="000000"/>
          <w:sz w:val="38"/>
          <w:szCs w:val="38"/>
        </w:rPr>
      </w:pPr>
      <w:r w:rsidRPr="00D50CBA">
        <w:rPr>
          <w:rFonts w:ascii="方正小标宋简体" w:eastAsia="方正小标宋简体" w:hAnsi="宋体" w:hint="eastAsia"/>
          <w:b/>
          <w:color w:val="000000"/>
          <w:sz w:val="38"/>
          <w:szCs w:val="38"/>
        </w:rPr>
        <w:t>中国高等学校环境设计专业“历史建筑实考”</w:t>
      </w:r>
    </w:p>
    <w:p w:rsidR="002B4B76" w:rsidRPr="00D50CBA" w:rsidRDefault="00881E7D" w:rsidP="00E04DD1">
      <w:pPr>
        <w:jc w:val="center"/>
        <w:rPr>
          <w:rFonts w:ascii="方正小标宋简体" w:eastAsia="方正小标宋简体" w:hAnsi="宋体"/>
          <w:b/>
          <w:color w:val="000000"/>
          <w:sz w:val="38"/>
          <w:szCs w:val="38"/>
        </w:rPr>
      </w:pPr>
      <w:r w:rsidRPr="00D50CBA">
        <w:rPr>
          <w:rFonts w:ascii="方正小标宋简体" w:eastAsia="方正小标宋简体" w:hAnsi="宋体" w:hint="eastAsia"/>
          <w:b/>
          <w:color w:val="000000"/>
          <w:sz w:val="38"/>
          <w:szCs w:val="38"/>
        </w:rPr>
        <w:t>课题</w:t>
      </w:r>
      <w:r w:rsidRPr="00D50CBA">
        <w:rPr>
          <w:rFonts w:ascii="方正小标宋简体" w:eastAsia="方正小标宋简体" w:hint="eastAsia"/>
          <w:b/>
          <w:sz w:val="38"/>
          <w:szCs w:val="38"/>
        </w:rPr>
        <w:t>活动的通知</w:t>
      </w:r>
    </w:p>
    <w:p w:rsidR="002B4B76" w:rsidRPr="00E85036" w:rsidRDefault="002B4B76" w:rsidP="00E85036">
      <w:pPr>
        <w:spacing w:line="360" w:lineRule="auto"/>
        <w:rPr>
          <w:rFonts w:ascii="仿宋_GB2312" w:eastAsia="仿宋_GB2312"/>
          <w:sz w:val="32"/>
          <w:szCs w:val="32"/>
        </w:rPr>
      </w:pPr>
    </w:p>
    <w:p w:rsidR="002B4B76" w:rsidRPr="00E85036" w:rsidRDefault="00881E7D" w:rsidP="00E85036">
      <w:pPr>
        <w:spacing w:line="360" w:lineRule="auto"/>
        <w:rPr>
          <w:rFonts w:ascii="仿宋_GB2312" w:eastAsia="仿宋_GB2312" w:hAnsi="仿宋" w:cs="仿宋"/>
          <w:sz w:val="32"/>
          <w:szCs w:val="32"/>
        </w:rPr>
      </w:pPr>
      <w:r w:rsidRPr="00E85036">
        <w:rPr>
          <w:rFonts w:ascii="仿宋_GB2312" w:eastAsia="仿宋_GB2312" w:hAnsi="仿宋" w:cs="仿宋" w:hint="eastAsia"/>
          <w:sz w:val="32"/>
          <w:szCs w:val="32"/>
        </w:rPr>
        <w:t>各省、直辖市、自治区建筑装饰协会，各会员单位，各有关单位：</w:t>
      </w:r>
    </w:p>
    <w:p w:rsidR="00BE4CF4" w:rsidRDefault="00881E7D" w:rsidP="007D4790">
      <w:pPr>
        <w:spacing w:line="360" w:lineRule="auto"/>
        <w:ind w:firstLineChars="200" w:firstLine="640"/>
        <w:rPr>
          <w:rFonts w:ascii="仿宋_GB2312" w:eastAsia="仿宋_GB2312" w:hAnsi="仿宋" w:cs="仿宋"/>
          <w:color w:val="000000" w:themeColor="text1"/>
          <w:sz w:val="32"/>
          <w:szCs w:val="32"/>
        </w:rPr>
        <w:sectPr w:rsidR="00BE4CF4" w:rsidSect="00BE4CF4">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E85036">
        <w:rPr>
          <w:rFonts w:ascii="仿宋_GB2312" w:eastAsia="仿宋_GB2312" w:hAnsi="仿宋" w:cs="仿宋" w:hint="eastAsia"/>
          <w:sz w:val="32"/>
          <w:szCs w:val="32"/>
        </w:rPr>
        <w:t>中国建筑装饰协会自2 0 0 8年底与国内重点高等院校（合作院校及相关信息见附件1）环境</w:t>
      </w:r>
      <w:r w:rsidR="007D4790">
        <w:rPr>
          <w:rFonts w:ascii="仿宋_GB2312" w:eastAsia="仿宋_GB2312" w:hAnsi="仿宋" w:cs="仿宋" w:hint="eastAsia"/>
          <w:sz w:val="32"/>
          <w:szCs w:val="32"/>
        </w:rPr>
        <w:t>设计学科共同创立名校名企实验平台，开展中国建筑装饰卓越人才计划</w:t>
      </w:r>
      <w:r w:rsidRPr="00E85036">
        <w:rPr>
          <w:rFonts w:ascii="仿宋_GB2312" w:eastAsia="仿宋_GB2312" w:hAnsi="仿宋" w:cs="仿宋" w:hint="eastAsia"/>
          <w:sz w:val="32"/>
          <w:szCs w:val="32"/>
        </w:rPr>
        <w:t>，暨“四校四导师”环境设计本科毕业设计实验教学课题</w:t>
      </w:r>
      <w:r w:rsidR="007D4790">
        <w:rPr>
          <w:rFonts w:ascii="仿宋_GB2312" w:eastAsia="仿宋_GB2312" w:hAnsi="仿宋" w:cs="仿宋" w:hint="eastAsia"/>
          <w:sz w:val="32"/>
          <w:szCs w:val="32"/>
        </w:rPr>
        <w:t>。</w:t>
      </w:r>
      <w:r w:rsidRPr="00E85036">
        <w:rPr>
          <w:rFonts w:ascii="仿宋_GB2312" w:eastAsia="仿宋_GB2312" w:hAnsi="仿宋" w:cs="仿宋" w:hint="eastAsia"/>
          <w:sz w:val="32"/>
          <w:szCs w:val="32"/>
        </w:rPr>
        <w:t>十年来，活动已成为全国建筑装饰行业设计界与高等院校的年度例行</w:t>
      </w:r>
      <w:r w:rsidRPr="00E85036">
        <w:rPr>
          <w:rFonts w:ascii="仿宋_GB2312" w:eastAsia="仿宋_GB2312" w:hAnsi="仿宋" w:cs="仿宋" w:hint="eastAsia"/>
          <w:color w:val="000000" w:themeColor="text1"/>
          <w:sz w:val="32"/>
          <w:szCs w:val="32"/>
        </w:rPr>
        <w:t>活动，得到了国内外高等院校和广大</w:t>
      </w:r>
      <w:r w:rsidR="007D4790">
        <w:rPr>
          <w:rFonts w:ascii="仿宋_GB2312" w:eastAsia="仿宋_GB2312" w:hAnsi="仿宋" w:cs="仿宋" w:hint="eastAsia"/>
          <w:color w:val="000000" w:themeColor="text1"/>
          <w:sz w:val="32"/>
          <w:szCs w:val="32"/>
        </w:rPr>
        <w:t>设计研究机构、企业</w:t>
      </w:r>
      <w:r w:rsidRPr="00E85036">
        <w:rPr>
          <w:rFonts w:ascii="仿宋_GB2312" w:eastAsia="仿宋_GB2312" w:hAnsi="仿宋" w:cs="仿宋" w:hint="eastAsia"/>
          <w:color w:val="000000" w:themeColor="text1"/>
          <w:sz w:val="32"/>
          <w:szCs w:val="32"/>
        </w:rPr>
        <w:t>等行业同仁的广泛认可和高度评价。特别是2015年与</w:t>
      </w:r>
      <w:r w:rsidR="007D4790">
        <w:rPr>
          <w:rFonts w:ascii="仿宋_GB2312" w:eastAsia="仿宋_GB2312" w:hAnsi="仿宋" w:cs="仿宋" w:hint="eastAsia"/>
          <w:color w:val="000000" w:themeColor="text1"/>
          <w:sz w:val="32"/>
          <w:szCs w:val="32"/>
        </w:rPr>
        <w:t>“</w:t>
      </w:r>
      <w:r w:rsidR="007D4790" w:rsidRPr="00E85036">
        <w:rPr>
          <w:rFonts w:ascii="仿宋_GB2312" w:eastAsia="仿宋_GB2312" w:hAnsi="仿宋" w:cs="仿宋" w:hint="eastAsia"/>
          <w:color w:val="000000" w:themeColor="text1"/>
          <w:sz w:val="32"/>
          <w:szCs w:val="32"/>
        </w:rPr>
        <w:t>一带一路</w:t>
      </w:r>
      <w:r w:rsidR="007D4790">
        <w:rPr>
          <w:rFonts w:ascii="仿宋_GB2312" w:eastAsia="仿宋_GB2312" w:hAnsi="仿宋" w:cs="仿宋" w:hint="eastAsia"/>
          <w:color w:val="000000" w:themeColor="text1"/>
          <w:sz w:val="32"/>
          <w:szCs w:val="32"/>
        </w:rPr>
        <w:t>”</w:t>
      </w:r>
      <w:r w:rsidRPr="00E85036">
        <w:rPr>
          <w:rFonts w:ascii="仿宋_GB2312" w:eastAsia="仿宋_GB2312" w:hAnsi="仿宋" w:cs="仿宋" w:hint="eastAsia"/>
          <w:color w:val="000000" w:themeColor="text1"/>
          <w:sz w:val="32"/>
          <w:szCs w:val="32"/>
        </w:rPr>
        <w:t>欧洲650</w:t>
      </w:r>
      <w:r w:rsidR="007D4790">
        <w:rPr>
          <w:rFonts w:ascii="仿宋_GB2312" w:eastAsia="仿宋_GB2312" w:hAnsi="仿宋" w:cs="仿宋" w:hint="eastAsia"/>
          <w:color w:val="000000" w:themeColor="text1"/>
          <w:sz w:val="32"/>
          <w:szCs w:val="32"/>
        </w:rPr>
        <w:t>年校史的名校</w:t>
      </w:r>
      <w:r w:rsidRPr="00E85036">
        <w:rPr>
          <w:rFonts w:ascii="仿宋_GB2312" w:eastAsia="仿宋_GB2312" w:hAnsi="仿宋" w:cs="仿宋" w:hint="eastAsia"/>
          <w:color w:val="000000" w:themeColor="text1"/>
          <w:sz w:val="32"/>
          <w:szCs w:val="32"/>
        </w:rPr>
        <w:t>匈牙利（国立）佩</w:t>
      </w:r>
      <w:proofErr w:type="gramStart"/>
      <w:r w:rsidRPr="00E85036">
        <w:rPr>
          <w:rFonts w:ascii="仿宋_GB2312" w:eastAsia="仿宋_GB2312" w:hAnsi="仿宋" w:cs="仿宋" w:hint="eastAsia"/>
          <w:color w:val="000000" w:themeColor="text1"/>
          <w:sz w:val="32"/>
          <w:szCs w:val="32"/>
        </w:rPr>
        <w:t>奇大学</w:t>
      </w:r>
      <w:proofErr w:type="gramEnd"/>
      <w:r w:rsidRPr="00E85036">
        <w:rPr>
          <w:rFonts w:ascii="仿宋_GB2312" w:eastAsia="仿宋_GB2312" w:hAnsi="仿宋" w:cs="仿宋" w:hint="eastAsia"/>
          <w:color w:val="000000" w:themeColor="text1"/>
          <w:sz w:val="32"/>
          <w:szCs w:val="32"/>
        </w:rPr>
        <w:t>信息科学工程学院合作，受益师生众多，五年来课题组先后选送优秀青年教师和优秀学生27名留学匈牙利（国立）佩</w:t>
      </w:r>
      <w:proofErr w:type="gramStart"/>
      <w:r w:rsidRPr="00E85036">
        <w:rPr>
          <w:rFonts w:ascii="仿宋_GB2312" w:eastAsia="仿宋_GB2312" w:hAnsi="仿宋" w:cs="仿宋" w:hint="eastAsia"/>
          <w:color w:val="000000" w:themeColor="text1"/>
          <w:sz w:val="32"/>
          <w:szCs w:val="32"/>
        </w:rPr>
        <w:t>奇大学</w:t>
      </w:r>
      <w:proofErr w:type="gramEnd"/>
      <w:r w:rsidRPr="00E85036">
        <w:rPr>
          <w:rFonts w:ascii="仿宋_GB2312" w:eastAsia="仿宋_GB2312" w:hAnsi="仿宋" w:cs="仿宋" w:hint="eastAsia"/>
          <w:color w:val="000000" w:themeColor="text1"/>
          <w:sz w:val="32"/>
          <w:szCs w:val="32"/>
        </w:rPr>
        <w:t>信息科学工程学院，攻读博士研究生</w:t>
      </w:r>
      <w:r w:rsidR="007D4790">
        <w:rPr>
          <w:rFonts w:ascii="仿宋_GB2312" w:eastAsia="仿宋_GB2312" w:hAnsi="仿宋" w:cs="仿宋" w:hint="eastAsia"/>
          <w:color w:val="000000" w:themeColor="text1"/>
          <w:sz w:val="32"/>
          <w:szCs w:val="32"/>
        </w:rPr>
        <w:t>、</w:t>
      </w:r>
      <w:r w:rsidRPr="00E85036">
        <w:rPr>
          <w:rFonts w:ascii="仿宋_GB2312" w:eastAsia="仿宋_GB2312" w:hAnsi="仿宋" w:cs="仿宋" w:hint="eastAsia"/>
          <w:color w:val="000000" w:themeColor="text1"/>
          <w:sz w:val="32"/>
          <w:szCs w:val="32"/>
        </w:rPr>
        <w:t>硕士研究生，</w:t>
      </w:r>
    </w:p>
    <w:p w:rsidR="002B4B76" w:rsidRPr="00E85036" w:rsidRDefault="00881E7D" w:rsidP="007D4CA6">
      <w:pPr>
        <w:spacing w:line="360" w:lineRule="auto"/>
        <w:rPr>
          <w:rFonts w:ascii="仿宋_GB2312" w:eastAsia="仿宋_GB2312" w:hAnsi="仿宋" w:cs="仿宋"/>
          <w:color w:val="000000" w:themeColor="text1"/>
          <w:sz w:val="32"/>
          <w:szCs w:val="32"/>
        </w:rPr>
      </w:pPr>
      <w:r w:rsidRPr="00E85036">
        <w:rPr>
          <w:rFonts w:ascii="仿宋_GB2312" w:eastAsia="仿宋_GB2312" w:hAnsi="仿宋" w:cs="仿宋" w:hint="eastAsia"/>
          <w:color w:val="000000" w:themeColor="text1"/>
          <w:sz w:val="32"/>
          <w:szCs w:val="32"/>
        </w:rPr>
        <w:lastRenderedPageBreak/>
        <w:t>先后</w:t>
      </w:r>
      <w:r w:rsidR="007D4790">
        <w:rPr>
          <w:rFonts w:ascii="仿宋_GB2312" w:eastAsia="仿宋_GB2312" w:hAnsi="仿宋" w:cs="仿宋" w:hint="eastAsia"/>
          <w:color w:val="000000" w:themeColor="text1"/>
          <w:sz w:val="32"/>
          <w:szCs w:val="32"/>
        </w:rPr>
        <w:t>有</w:t>
      </w:r>
      <w:r w:rsidRPr="00E85036">
        <w:rPr>
          <w:rFonts w:ascii="仿宋_GB2312" w:eastAsia="仿宋_GB2312" w:hAnsi="仿宋" w:cs="仿宋" w:hint="eastAsia"/>
          <w:color w:val="000000" w:themeColor="text1"/>
          <w:sz w:val="32"/>
          <w:szCs w:val="32"/>
        </w:rPr>
        <w:t>5名导师被匈牙利（国立）佩</w:t>
      </w:r>
      <w:proofErr w:type="gramStart"/>
      <w:r w:rsidRPr="00E85036">
        <w:rPr>
          <w:rFonts w:ascii="仿宋_GB2312" w:eastAsia="仿宋_GB2312" w:hAnsi="仿宋" w:cs="仿宋" w:hint="eastAsia"/>
          <w:color w:val="000000" w:themeColor="text1"/>
          <w:sz w:val="32"/>
          <w:szCs w:val="32"/>
        </w:rPr>
        <w:t>奇大学</w:t>
      </w:r>
      <w:proofErr w:type="gramEnd"/>
      <w:r w:rsidRPr="00E85036">
        <w:rPr>
          <w:rFonts w:ascii="仿宋_GB2312" w:eastAsia="仿宋_GB2312" w:hAnsi="仿宋" w:cs="仿宋" w:hint="eastAsia"/>
          <w:color w:val="000000" w:themeColor="text1"/>
          <w:sz w:val="32"/>
          <w:szCs w:val="32"/>
        </w:rPr>
        <w:t>信息科学工程学院聘为客座教授，王铁教授成为650年</w:t>
      </w:r>
      <w:r w:rsidR="007D4790">
        <w:rPr>
          <w:rFonts w:ascii="仿宋_GB2312" w:eastAsia="仿宋_GB2312" w:hAnsi="仿宋" w:cs="仿宋" w:hint="eastAsia"/>
          <w:color w:val="000000" w:themeColor="text1"/>
          <w:sz w:val="32"/>
          <w:szCs w:val="32"/>
        </w:rPr>
        <w:t>来</w:t>
      </w:r>
      <w:r w:rsidRPr="00E85036">
        <w:rPr>
          <w:rFonts w:ascii="仿宋_GB2312" w:eastAsia="仿宋_GB2312" w:hAnsi="仿宋" w:cs="仿宋" w:hint="eastAsia"/>
          <w:color w:val="000000" w:themeColor="text1"/>
          <w:sz w:val="32"/>
          <w:szCs w:val="32"/>
        </w:rPr>
        <w:t>首位</w:t>
      </w:r>
      <w:r w:rsidR="007D4790">
        <w:rPr>
          <w:rFonts w:ascii="仿宋_GB2312" w:eastAsia="仿宋_GB2312" w:hAnsi="仿宋" w:cs="仿宋" w:hint="eastAsia"/>
          <w:color w:val="000000" w:themeColor="text1"/>
          <w:sz w:val="32"/>
          <w:szCs w:val="32"/>
        </w:rPr>
        <w:t>获得</w:t>
      </w:r>
      <w:r w:rsidRPr="00E85036">
        <w:rPr>
          <w:rFonts w:ascii="仿宋_GB2312" w:eastAsia="仿宋_GB2312" w:hAnsi="仿宋" w:cs="仿宋" w:hint="eastAsia"/>
          <w:color w:val="000000" w:themeColor="text1"/>
          <w:sz w:val="32"/>
          <w:szCs w:val="32"/>
        </w:rPr>
        <w:t>荣誉博士学位</w:t>
      </w:r>
      <w:r w:rsidR="007D4790">
        <w:rPr>
          <w:rFonts w:ascii="仿宋_GB2312" w:eastAsia="仿宋_GB2312" w:hAnsi="仿宋" w:cs="仿宋" w:hint="eastAsia"/>
          <w:color w:val="000000" w:themeColor="text1"/>
          <w:sz w:val="32"/>
          <w:szCs w:val="32"/>
        </w:rPr>
        <w:t>的</w:t>
      </w:r>
      <w:r w:rsidRPr="00E85036">
        <w:rPr>
          <w:rFonts w:ascii="仿宋_GB2312" w:eastAsia="仿宋_GB2312" w:hAnsi="仿宋" w:cs="仿宋" w:hint="eastAsia"/>
          <w:color w:val="000000" w:themeColor="text1"/>
          <w:sz w:val="32"/>
          <w:szCs w:val="32"/>
        </w:rPr>
        <w:t>华人和博士生导师，目前课题已成为欧盟教育机构认可的优秀项目。课题为进一步促进院校和设计行业向智慧城市、科技中国方向探索发挥了桥梁的作用，验证了行业协会牵头、名校与名企合作的可行性，打破了院校间壁垒，为中外高等院校和设计企业培养了大批合格人才。</w:t>
      </w:r>
    </w:p>
    <w:p w:rsidR="002B4B76" w:rsidRPr="00E85036" w:rsidRDefault="00857BB7" w:rsidP="00E85036">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color w:val="000000" w:themeColor="text1"/>
          <w:sz w:val="32"/>
          <w:szCs w:val="32"/>
        </w:rPr>
        <w:t>“</w:t>
      </w:r>
      <w:r w:rsidRPr="00E85036">
        <w:rPr>
          <w:rFonts w:ascii="仿宋_GB2312" w:eastAsia="仿宋_GB2312" w:hAnsi="仿宋" w:cs="仿宋" w:hint="eastAsia"/>
          <w:color w:val="000000" w:themeColor="text1"/>
          <w:sz w:val="32"/>
          <w:szCs w:val="32"/>
        </w:rPr>
        <w:t>一带一路</w:t>
      </w:r>
      <w:r>
        <w:rPr>
          <w:rFonts w:ascii="仿宋_GB2312" w:eastAsia="仿宋_GB2312" w:hAnsi="仿宋" w:cs="仿宋" w:hint="eastAsia"/>
          <w:color w:val="000000" w:themeColor="text1"/>
          <w:sz w:val="32"/>
          <w:szCs w:val="32"/>
        </w:rPr>
        <w:t>”</w:t>
      </w:r>
      <w:r w:rsidR="00881E7D" w:rsidRPr="00E85036">
        <w:rPr>
          <w:rFonts w:ascii="仿宋_GB2312" w:eastAsia="仿宋_GB2312" w:hAnsi="仿宋" w:cs="仿宋" w:hint="eastAsia"/>
          <w:color w:val="000000" w:themeColor="text1"/>
          <w:sz w:val="32"/>
          <w:szCs w:val="32"/>
        </w:rPr>
        <w:t>国家战略带动了智慧城市建设发展，科技中国是重中之重，智慧城市是研究方向，更是建立培养实践型人才的战略链条</w:t>
      </w:r>
      <w:r w:rsidR="00842AD2">
        <w:rPr>
          <w:rFonts w:ascii="仿宋_GB2312" w:eastAsia="仿宋_GB2312" w:hAnsi="仿宋" w:cs="仿宋" w:hint="eastAsia"/>
          <w:color w:val="000000" w:themeColor="text1"/>
          <w:sz w:val="32"/>
          <w:szCs w:val="32"/>
        </w:rPr>
        <w:t>。</w:t>
      </w:r>
      <w:r w:rsidR="00881E7D" w:rsidRPr="00E85036">
        <w:rPr>
          <w:rFonts w:ascii="仿宋_GB2312" w:eastAsia="仿宋_GB2312" w:hAnsi="仿宋" w:cs="仿宋" w:hint="eastAsia"/>
          <w:color w:val="000000" w:themeColor="text1"/>
          <w:sz w:val="32"/>
          <w:szCs w:val="32"/>
        </w:rPr>
        <w:t>十年来课题活动的实践导师均是来自于中国建筑装饰设计企业5 0强的知名高管、知名设计师以及专家会员院校。</w:t>
      </w:r>
      <w:r w:rsidR="00881E7D" w:rsidRPr="00E85036">
        <w:rPr>
          <w:rFonts w:ascii="仿宋_GB2312" w:eastAsia="仿宋_GB2312" w:hAnsi="仿宋" w:cs="仿宋" w:hint="eastAsia"/>
          <w:sz w:val="32"/>
          <w:szCs w:val="32"/>
        </w:rPr>
        <w:t>课题搭建了院校与院校、企业与院校之间互动交流的平台，已达到了中国建筑装饰协会设立该课题的目的。2017年课题组在</w:t>
      </w:r>
      <w:r w:rsidR="00842AD2">
        <w:rPr>
          <w:rFonts w:ascii="仿宋_GB2312" w:eastAsia="仿宋_GB2312" w:hAnsi="仿宋" w:cs="仿宋" w:hint="eastAsia"/>
          <w:color w:val="000000" w:themeColor="text1"/>
          <w:sz w:val="32"/>
          <w:szCs w:val="32"/>
        </w:rPr>
        <w:t>“</w:t>
      </w:r>
      <w:r w:rsidR="00842AD2" w:rsidRPr="00E85036">
        <w:rPr>
          <w:rFonts w:ascii="仿宋_GB2312" w:eastAsia="仿宋_GB2312" w:hAnsi="仿宋" w:cs="仿宋" w:hint="eastAsia"/>
          <w:color w:val="000000" w:themeColor="text1"/>
          <w:sz w:val="32"/>
          <w:szCs w:val="32"/>
        </w:rPr>
        <w:t>一带一路</w:t>
      </w:r>
      <w:r w:rsidR="00842AD2">
        <w:rPr>
          <w:rFonts w:ascii="仿宋_GB2312" w:eastAsia="仿宋_GB2312" w:hAnsi="仿宋" w:cs="仿宋" w:hint="eastAsia"/>
          <w:color w:val="000000" w:themeColor="text1"/>
          <w:sz w:val="32"/>
          <w:szCs w:val="32"/>
        </w:rPr>
        <w:t>”</w:t>
      </w:r>
      <w:r w:rsidR="00881E7D" w:rsidRPr="00E85036">
        <w:rPr>
          <w:rFonts w:ascii="仿宋_GB2312" w:eastAsia="仿宋_GB2312" w:hAnsi="仿宋" w:cs="仿宋" w:hint="eastAsia"/>
          <w:color w:val="000000" w:themeColor="text1"/>
          <w:sz w:val="32"/>
          <w:szCs w:val="32"/>
        </w:rPr>
        <w:t>欧洲650</w:t>
      </w:r>
      <w:r w:rsidR="00842AD2">
        <w:rPr>
          <w:rFonts w:ascii="仿宋_GB2312" w:eastAsia="仿宋_GB2312" w:hAnsi="仿宋" w:cs="仿宋" w:hint="eastAsia"/>
          <w:color w:val="000000" w:themeColor="text1"/>
          <w:sz w:val="32"/>
          <w:szCs w:val="32"/>
        </w:rPr>
        <w:t>年校史的名校</w:t>
      </w:r>
      <w:r w:rsidR="00881E7D" w:rsidRPr="00E85036">
        <w:rPr>
          <w:rFonts w:ascii="仿宋_GB2312" w:eastAsia="仿宋_GB2312" w:hAnsi="仿宋" w:cs="仿宋" w:hint="eastAsia"/>
          <w:color w:val="000000" w:themeColor="text1"/>
          <w:sz w:val="32"/>
          <w:szCs w:val="32"/>
        </w:rPr>
        <w:t>匈牙利（国立）佩</w:t>
      </w:r>
      <w:proofErr w:type="gramStart"/>
      <w:r w:rsidR="00881E7D" w:rsidRPr="00E85036">
        <w:rPr>
          <w:rFonts w:ascii="仿宋_GB2312" w:eastAsia="仿宋_GB2312" w:hAnsi="仿宋" w:cs="仿宋" w:hint="eastAsia"/>
          <w:color w:val="000000" w:themeColor="text1"/>
          <w:sz w:val="32"/>
          <w:szCs w:val="32"/>
        </w:rPr>
        <w:t>奇大学</w:t>
      </w:r>
      <w:proofErr w:type="gramEnd"/>
      <w:r w:rsidR="00881E7D" w:rsidRPr="00E85036">
        <w:rPr>
          <w:rFonts w:ascii="仿宋_GB2312" w:eastAsia="仿宋_GB2312" w:hAnsi="仿宋" w:cs="仿宋" w:hint="eastAsia"/>
          <w:color w:val="000000" w:themeColor="text1"/>
          <w:sz w:val="32"/>
          <w:szCs w:val="32"/>
        </w:rPr>
        <w:t>信息科学工程学院</w:t>
      </w:r>
      <w:r w:rsidR="00842AD2">
        <w:rPr>
          <w:rFonts w:ascii="仿宋_GB2312" w:eastAsia="仿宋_GB2312" w:hAnsi="仿宋" w:cs="仿宋" w:hint="eastAsia"/>
          <w:sz w:val="32"/>
          <w:szCs w:val="32"/>
        </w:rPr>
        <w:t>举行了“一带一路城市文化研究联盟”</w:t>
      </w:r>
      <w:r w:rsidR="00881E7D" w:rsidRPr="00E85036">
        <w:rPr>
          <w:rFonts w:ascii="仿宋_GB2312" w:eastAsia="仿宋_GB2312" w:hAnsi="仿宋" w:cs="仿宋" w:hint="eastAsia"/>
          <w:sz w:val="32"/>
          <w:szCs w:val="32"/>
        </w:rPr>
        <w:t>挂牌仪式，为成立“一带一路宜居文化设计研究院”打下了坚实的基础。</w:t>
      </w:r>
    </w:p>
    <w:p w:rsidR="002B4B76" w:rsidRPr="00E85036" w:rsidRDefault="00881E7D" w:rsidP="00E85036">
      <w:pPr>
        <w:spacing w:line="360" w:lineRule="auto"/>
        <w:ind w:firstLine="555"/>
        <w:rPr>
          <w:rFonts w:ascii="仿宋_GB2312" w:eastAsia="仿宋_GB2312" w:hAnsi="仿宋" w:cs="仿宋"/>
          <w:sz w:val="32"/>
          <w:szCs w:val="32"/>
        </w:rPr>
      </w:pPr>
      <w:r w:rsidRPr="00E85036">
        <w:rPr>
          <w:rFonts w:ascii="仿宋_GB2312" w:eastAsia="仿宋_GB2312" w:hAnsi="仿宋" w:cs="仿宋" w:hint="eastAsia"/>
          <w:sz w:val="32"/>
          <w:szCs w:val="32"/>
        </w:rPr>
        <w:t>中国建筑装饰设计业一贯坚持培养知识与实践并存型人才战略方针</w:t>
      </w:r>
      <w:r w:rsidR="00842AD2">
        <w:rPr>
          <w:rFonts w:ascii="仿宋_GB2312" w:eastAsia="仿宋_GB2312" w:hAnsi="仿宋" w:cs="仿宋" w:hint="eastAsia"/>
          <w:sz w:val="32"/>
          <w:szCs w:val="32"/>
        </w:rPr>
        <w:t>及</w:t>
      </w:r>
      <w:r w:rsidRPr="00E85036">
        <w:rPr>
          <w:rFonts w:ascii="仿宋_GB2312" w:eastAsia="仿宋_GB2312" w:hAnsi="仿宋" w:cs="仿宋" w:hint="eastAsia"/>
          <w:sz w:val="32"/>
          <w:szCs w:val="32"/>
        </w:rPr>
        <w:t>与高等院校、知名企业共同探讨实验教学理念下课题研究，打造校企合作共赢平台，构建中国建筑装饰协会设计委员会高质量合格人才库。十年来课题组先后出版18</w:t>
      </w:r>
      <w:r w:rsidR="00842AD2">
        <w:rPr>
          <w:rFonts w:ascii="仿宋_GB2312" w:eastAsia="仿宋_GB2312" w:hAnsi="仿宋" w:cs="仿宋" w:hint="eastAsia"/>
          <w:sz w:val="32"/>
          <w:szCs w:val="32"/>
        </w:rPr>
        <w:t>本成果，实现了中国建筑装饰卓越人才计划</w:t>
      </w:r>
      <w:r w:rsidRPr="00E85036">
        <w:rPr>
          <w:rFonts w:ascii="仿宋_GB2312" w:eastAsia="仿宋_GB2312" w:hAnsi="仿宋" w:cs="仿宋" w:hint="eastAsia"/>
          <w:sz w:val="32"/>
          <w:szCs w:val="32"/>
        </w:rPr>
        <w:t>近中远期健康有序发展战略，是设计委员会的使命价值。</w:t>
      </w:r>
    </w:p>
    <w:p w:rsidR="002B4B76" w:rsidRPr="00E85036" w:rsidRDefault="00881E7D" w:rsidP="00842AD2">
      <w:pPr>
        <w:spacing w:line="360" w:lineRule="auto"/>
        <w:ind w:firstLineChars="200" w:firstLine="640"/>
        <w:rPr>
          <w:rFonts w:ascii="仿宋_GB2312" w:eastAsia="仿宋_GB2312" w:hAnsi="仿宋" w:cs="仿宋"/>
          <w:sz w:val="32"/>
          <w:szCs w:val="32"/>
        </w:rPr>
      </w:pPr>
      <w:r w:rsidRPr="00E85036">
        <w:rPr>
          <w:rFonts w:ascii="仿宋_GB2312" w:eastAsia="仿宋_GB2312" w:hAnsi="仿宋" w:cs="仿宋" w:hint="eastAsia"/>
          <w:sz w:val="32"/>
          <w:szCs w:val="32"/>
        </w:rPr>
        <w:lastRenderedPageBreak/>
        <w:t>2019</w:t>
      </w:r>
      <w:r w:rsidR="00842AD2">
        <w:rPr>
          <w:rFonts w:ascii="仿宋_GB2312" w:eastAsia="仿宋_GB2312" w:hAnsi="仿宋" w:cs="仿宋" w:hint="eastAsia"/>
          <w:sz w:val="32"/>
          <w:szCs w:val="32"/>
        </w:rPr>
        <w:t>年是中国建筑装饰卓越人才计划</w:t>
      </w:r>
      <w:r w:rsidRPr="00E85036">
        <w:rPr>
          <w:rFonts w:ascii="仿宋_GB2312" w:eastAsia="仿宋_GB2312" w:hAnsi="仿宋" w:cs="仿宋" w:hint="eastAsia"/>
          <w:sz w:val="32"/>
          <w:szCs w:val="32"/>
        </w:rPr>
        <w:t>十一周年。为表彰参加课题院校师生，特</w:t>
      </w:r>
      <w:r w:rsidR="00842AD2">
        <w:rPr>
          <w:rFonts w:ascii="仿宋_GB2312" w:eastAsia="仿宋_GB2312" w:hAnsi="仿宋" w:cs="仿宋" w:hint="eastAsia"/>
          <w:sz w:val="32"/>
          <w:szCs w:val="32"/>
        </w:rPr>
        <w:t>组织五年来课题优秀设计作品</w:t>
      </w:r>
      <w:r w:rsidRPr="00E85036">
        <w:rPr>
          <w:rFonts w:ascii="仿宋_GB2312" w:eastAsia="仿宋_GB2312" w:hAnsi="仿宋" w:cs="仿宋" w:hint="eastAsia"/>
          <w:sz w:val="32"/>
          <w:szCs w:val="32"/>
        </w:rPr>
        <w:t>巡展</w:t>
      </w:r>
      <w:r w:rsidRPr="00E85036">
        <w:rPr>
          <w:rFonts w:ascii="仿宋_GB2312" w:eastAsia="仿宋_GB2312" w:hint="eastAsia"/>
          <w:sz w:val="32"/>
          <w:szCs w:val="32"/>
        </w:rPr>
        <w:t>和学术论坛。</w:t>
      </w:r>
      <w:proofErr w:type="gramStart"/>
      <w:r w:rsidRPr="00E85036">
        <w:rPr>
          <w:rFonts w:ascii="仿宋_GB2312" w:eastAsia="仿宋_GB2312" w:hint="eastAsia"/>
          <w:sz w:val="32"/>
          <w:szCs w:val="32"/>
        </w:rPr>
        <w:t>邀请搜门网</w:t>
      </w:r>
      <w:proofErr w:type="gramEnd"/>
      <w:r w:rsidRPr="00E85036">
        <w:rPr>
          <w:rFonts w:ascii="仿宋_GB2312" w:eastAsia="仿宋_GB2312" w:hint="eastAsia"/>
          <w:sz w:val="32"/>
          <w:szCs w:val="32"/>
        </w:rPr>
        <w:t>、尚品木门、金丝玉</w:t>
      </w:r>
      <w:proofErr w:type="gramStart"/>
      <w:r w:rsidRPr="00E85036">
        <w:rPr>
          <w:rFonts w:ascii="仿宋_GB2312" w:eastAsia="仿宋_GB2312" w:hint="eastAsia"/>
          <w:sz w:val="32"/>
          <w:szCs w:val="32"/>
        </w:rPr>
        <w:t>玛</w:t>
      </w:r>
      <w:proofErr w:type="gramEnd"/>
      <w:r w:rsidRPr="00E85036">
        <w:rPr>
          <w:rFonts w:ascii="仿宋_GB2312" w:eastAsia="仿宋_GB2312" w:hint="eastAsia"/>
          <w:sz w:val="32"/>
          <w:szCs w:val="32"/>
        </w:rPr>
        <w:t>陶瓷</w:t>
      </w:r>
      <w:r w:rsidRPr="00E85036">
        <w:rPr>
          <w:rFonts w:ascii="仿宋_GB2312" w:eastAsia="仿宋_GB2312" w:hAnsi="仿宋" w:cs="仿宋" w:hint="eastAsia"/>
          <w:sz w:val="32"/>
          <w:szCs w:val="32"/>
        </w:rPr>
        <w:t>参加</w:t>
      </w:r>
      <w:r w:rsidRPr="00E85036">
        <w:rPr>
          <w:rFonts w:ascii="仿宋_GB2312" w:eastAsia="仿宋_GB2312" w:hAnsi="仿宋" w:cs="Adobe 黑体 Std R" w:hint="eastAsia"/>
          <w:spacing w:val="1"/>
          <w:position w:val="1"/>
          <w:sz w:val="32"/>
          <w:szCs w:val="32"/>
        </w:rPr>
        <w:t>2019</w:t>
      </w:r>
      <w:r w:rsidR="00842AD2">
        <w:rPr>
          <w:rFonts w:ascii="仿宋_GB2312" w:eastAsia="仿宋_GB2312" w:hAnsi="仿宋" w:cs="仿宋" w:hint="eastAsia"/>
          <w:color w:val="000000" w:themeColor="text1"/>
          <w:sz w:val="32"/>
          <w:szCs w:val="32"/>
        </w:rPr>
        <w:t>“</w:t>
      </w:r>
      <w:r w:rsidR="00842AD2" w:rsidRPr="00E85036">
        <w:rPr>
          <w:rFonts w:ascii="仿宋_GB2312" w:eastAsia="仿宋_GB2312" w:hAnsi="仿宋" w:cs="仿宋" w:hint="eastAsia"/>
          <w:color w:val="000000" w:themeColor="text1"/>
          <w:sz w:val="32"/>
          <w:szCs w:val="32"/>
        </w:rPr>
        <w:t>一带一路</w:t>
      </w:r>
      <w:r w:rsidR="00842AD2">
        <w:rPr>
          <w:rFonts w:ascii="仿宋_GB2312" w:eastAsia="仿宋_GB2312" w:hAnsi="仿宋" w:cs="仿宋" w:hint="eastAsia"/>
          <w:color w:val="000000" w:themeColor="text1"/>
          <w:sz w:val="32"/>
          <w:szCs w:val="32"/>
        </w:rPr>
        <w:t>”</w:t>
      </w:r>
      <w:r w:rsidRPr="00E85036">
        <w:rPr>
          <w:rFonts w:ascii="仿宋_GB2312" w:eastAsia="仿宋_GB2312" w:hAnsi="仿宋" w:cs="Adobe 黑体 Std R" w:hint="eastAsia"/>
          <w:spacing w:val="1"/>
          <w:position w:val="1"/>
          <w:sz w:val="32"/>
          <w:szCs w:val="32"/>
        </w:rPr>
        <w:t>城市建筑与人居环境4X4课题，</w:t>
      </w:r>
      <w:r w:rsidRPr="00E85036">
        <w:rPr>
          <w:rFonts w:ascii="仿宋_GB2312" w:eastAsia="仿宋_GB2312" w:hAnsi="仿宋" w:hint="eastAsia"/>
          <w:color w:val="000000"/>
          <w:sz w:val="32"/>
          <w:szCs w:val="32"/>
        </w:rPr>
        <w:t>中国高等学校环境设计专业“历史建筑实考”课题，与匈牙利（国立）佩奇大学、布达佩斯城市大学深度合作，共同探讨智慧城市</w:t>
      </w:r>
      <w:r w:rsidRPr="00E85036">
        <w:rPr>
          <w:rFonts w:ascii="仿宋_GB2312" w:eastAsia="仿宋_GB2312" w:hAnsi="仿宋" w:cs="仿宋" w:hint="eastAsia"/>
          <w:sz w:val="32"/>
          <w:szCs w:val="32"/>
        </w:rPr>
        <w:t>课题，研究</w:t>
      </w:r>
      <w:r w:rsidRPr="00E85036">
        <w:rPr>
          <w:rFonts w:ascii="仿宋_GB2312" w:eastAsia="仿宋_GB2312" w:hAnsi="仿宋" w:hint="eastAsia"/>
          <w:color w:val="000000"/>
          <w:sz w:val="32"/>
          <w:szCs w:val="32"/>
        </w:rPr>
        <w:t>“历史建筑实考”课题</w:t>
      </w:r>
      <w:r w:rsidRPr="00E85036">
        <w:rPr>
          <w:rFonts w:ascii="仿宋_GB2312" w:eastAsia="仿宋_GB2312" w:hAnsi="仿宋" w:cs="仿宋" w:hint="eastAsia"/>
          <w:sz w:val="32"/>
          <w:szCs w:val="32"/>
        </w:rPr>
        <w:t>，邀请</w:t>
      </w:r>
      <w:r w:rsidRPr="00842AD2">
        <w:rPr>
          <w:rFonts w:ascii="仿宋_GB2312" w:eastAsia="仿宋_GB2312" w:hAnsi="仿宋" w:cs="仿宋" w:hint="eastAsia"/>
          <w:sz w:val="32"/>
          <w:szCs w:val="32"/>
        </w:rPr>
        <w:t>14</w:t>
      </w:r>
      <w:r w:rsidRPr="00E85036">
        <w:rPr>
          <w:rFonts w:ascii="仿宋_GB2312" w:eastAsia="仿宋_GB2312" w:hAnsi="仿宋" w:cs="仿宋" w:hint="eastAsia"/>
          <w:sz w:val="32"/>
          <w:szCs w:val="32"/>
        </w:rPr>
        <w:t>所中国院校、两所匈牙利高等院校，特邀请2至4家中国建筑装饰知名企业，共同打造以人类命运共同体为核心价值的学术交流平台，对接</w:t>
      </w:r>
      <w:r w:rsidR="00842AD2">
        <w:rPr>
          <w:rFonts w:ascii="仿宋_GB2312" w:eastAsia="仿宋_GB2312" w:hAnsi="仿宋" w:cs="仿宋" w:hint="eastAsia"/>
          <w:color w:val="000000" w:themeColor="text1"/>
          <w:sz w:val="32"/>
          <w:szCs w:val="32"/>
        </w:rPr>
        <w:t>“</w:t>
      </w:r>
      <w:r w:rsidR="00842AD2" w:rsidRPr="00E85036">
        <w:rPr>
          <w:rFonts w:ascii="仿宋_GB2312" w:eastAsia="仿宋_GB2312" w:hAnsi="仿宋" w:cs="仿宋" w:hint="eastAsia"/>
          <w:color w:val="000000" w:themeColor="text1"/>
          <w:sz w:val="32"/>
          <w:szCs w:val="32"/>
        </w:rPr>
        <w:t>一带一路</w:t>
      </w:r>
      <w:r w:rsidR="00842AD2">
        <w:rPr>
          <w:rFonts w:ascii="仿宋_GB2312" w:eastAsia="仿宋_GB2312" w:hAnsi="仿宋" w:cs="仿宋" w:hint="eastAsia"/>
          <w:color w:val="000000" w:themeColor="text1"/>
          <w:sz w:val="32"/>
          <w:szCs w:val="32"/>
        </w:rPr>
        <w:t>”</w:t>
      </w:r>
      <w:r w:rsidRPr="00E85036">
        <w:rPr>
          <w:rFonts w:ascii="仿宋_GB2312" w:eastAsia="仿宋_GB2312" w:hAnsi="仿宋" w:cs="仿宋" w:hint="eastAsia"/>
          <w:sz w:val="32"/>
          <w:szCs w:val="32"/>
        </w:rPr>
        <w:t>上的城市文化，进一步落实中国建筑装饰设计优才培养计划向更宽的视域发展，贯彻落实教育部培养卓越人才的落地计划，为企业输送更多的合格青年设计师。</w:t>
      </w:r>
    </w:p>
    <w:p w:rsidR="002B4B76" w:rsidRPr="00E85036" w:rsidRDefault="00881E7D" w:rsidP="00842AD2">
      <w:pPr>
        <w:spacing w:line="360" w:lineRule="auto"/>
        <w:ind w:firstLineChars="200" w:firstLine="643"/>
        <w:rPr>
          <w:rFonts w:ascii="仿宋_GB2312" w:eastAsia="仿宋_GB2312" w:hAnsi="仿宋" w:cs="仿宋"/>
          <w:b/>
          <w:sz w:val="32"/>
          <w:szCs w:val="32"/>
        </w:rPr>
      </w:pPr>
      <w:r w:rsidRPr="00E85036">
        <w:rPr>
          <w:rFonts w:ascii="仿宋_GB2312" w:eastAsia="仿宋_GB2312" w:hAnsi="仿宋" w:cs="仿宋" w:hint="eastAsia"/>
          <w:b/>
          <w:sz w:val="32"/>
          <w:szCs w:val="32"/>
        </w:rPr>
        <w:t>可操作性：</w:t>
      </w:r>
    </w:p>
    <w:p w:rsidR="002B4B76" w:rsidRPr="007764A8" w:rsidRDefault="00881E7D" w:rsidP="007764A8">
      <w:pPr>
        <w:spacing w:line="360" w:lineRule="auto"/>
        <w:ind w:firstLine="555"/>
        <w:rPr>
          <w:rFonts w:ascii="仿宋_GB2312" w:eastAsia="仿宋_GB2312" w:hAnsi="仿宋" w:cs="仿宋"/>
          <w:sz w:val="32"/>
          <w:szCs w:val="32"/>
        </w:rPr>
      </w:pPr>
      <w:r w:rsidRPr="00E85036">
        <w:rPr>
          <w:rFonts w:ascii="仿宋_GB2312" w:eastAsia="仿宋_GB2312" w:hAnsi="仿宋" w:cs="仿宋" w:hint="eastAsia"/>
          <w:sz w:val="32"/>
          <w:szCs w:val="32"/>
        </w:rPr>
        <w:t>十年来的实践教学经费全部是由知名企业资助。特别是深圳创想基金会，金狮王陶瓷，尚品木门多年来资助给实验教学，提升了品质和保证，同时企业也引进了优秀人才，课题让更多的青年学子走出国门留学欧洲名校继续深造，奠定了未来发展基础，实现中国建筑装饰协会和高等院校倡导的核心价值观。开展4X4优秀学术设计作品巡展目的是继续深化课题，中国建筑工业出版社出版的18本教学成果，足以证明实践与教学的价值，希望今后有更多的企业参与实践教学课题平台，课题组将努力扩大受众人群，促进中国建筑装饰</w:t>
      </w:r>
      <w:proofErr w:type="gramStart"/>
      <w:r w:rsidRPr="00E85036">
        <w:rPr>
          <w:rFonts w:ascii="仿宋_GB2312" w:eastAsia="仿宋_GB2312" w:hAnsi="仿宋" w:cs="仿宋" w:hint="eastAsia"/>
          <w:sz w:val="32"/>
          <w:szCs w:val="32"/>
        </w:rPr>
        <w:t>业优秀</w:t>
      </w:r>
      <w:proofErr w:type="gramEnd"/>
      <w:r w:rsidRPr="00E85036">
        <w:rPr>
          <w:rFonts w:ascii="仿宋_GB2312" w:eastAsia="仿宋_GB2312" w:hAnsi="仿宋" w:cs="仿宋" w:hint="eastAsia"/>
          <w:sz w:val="32"/>
          <w:szCs w:val="32"/>
        </w:rPr>
        <w:t>人才队伍的建设发展，促进高等院</w:t>
      </w:r>
      <w:r w:rsidRPr="00E85036">
        <w:rPr>
          <w:rFonts w:ascii="仿宋_GB2312" w:eastAsia="仿宋_GB2312" w:hAnsi="仿宋" w:cs="仿宋" w:hint="eastAsia"/>
          <w:sz w:val="32"/>
          <w:szCs w:val="32"/>
        </w:rPr>
        <w:lastRenderedPageBreak/>
        <w:t>校教学走向更深更广，更加开放的实验教学平台。</w:t>
      </w:r>
    </w:p>
    <w:p w:rsidR="002B4B76" w:rsidRPr="00E85036" w:rsidRDefault="00881E7D" w:rsidP="007764A8">
      <w:pPr>
        <w:spacing w:line="360" w:lineRule="auto"/>
        <w:ind w:firstLineChars="200" w:firstLine="643"/>
        <w:rPr>
          <w:rFonts w:ascii="仿宋_GB2312" w:eastAsia="仿宋_GB2312" w:hAnsi="仿宋" w:cs="仿宋"/>
          <w:b/>
          <w:sz w:val="32"/>
          <w:szCs w:val="32"/>
        </w:rPr>
      </w:pPr>
      <w:r w:rsidRPr="00E85036">
        <w:rPr>
          <w:rFonts w:ascii="仿宋_GB2312" w:eastAsia="仿宋_GB2312" w:hAnsi="仿宋" w:cs="仿宋" w:hint="eastAsia"/>
          <w:b/>
          <w:sz w:val="32"/>
          <w:szCs w:val="32"/>
        </w:rPr>
        <w:t>课题奖励：</w:t>
      </w:r>
    </w:p>
    <w:p w:rsidR="002B4B76" w:rsidRPr="00E85036" w:rsidRDefault="00881E7D" w:rsidP="007764A8">
      <w:pPr>
        <w:pStyle w:val="p15"/>
        <w:spacing w:line="360" w:lineRule="auto"/>
        <w:ind w:firstLineChars="200" w:firstLine="640"/>
        <w:jc w:val="left"/>
        <w:rPr>
          <w:rFonts w:ascii="仿宋_GB2312" w:eastAsia="仿宋_GB2312" w:hAnsi="仿宋" w:cs="仿宋"/>
          <w:sz w:val="32"/>
          <w:szCs w:val="32"/>
        </w:rPr>
      </w:pPr>
      <w:r w:rsidRPr="00E85036">
        <w:rPr>
          <w:rFonts w:ascii="仿宋_GB2312" w:eastAsia="仿宋_GB2312" w:hAnsi="仿宋" w:cs="仿宋" w:hint="eastAsia"/>
          <w:sz w:val="32"/>
          <w:szCs w:val="32"/>
        </w:rPr>
        <w:t>1、获得一、二、三等奖同学推荐考试进入匈牙利</w:t>
      </w:r>
      <w:proofErr w:type="gramStart"/>
      <w:r w:rsidRPr="00E85036">
        <w:rPr>
          <w:rFonts w:ascii="仿宋_GB2312" w:eastAsia="仿宋_GB2312" w:hAnsi="仿宋" w:cs="仿宋" w:hint="eastAsia"/>
          <w:sz w:val="32"/>
          <w:szCs w:val="32"/>
        </w:rPr>
        <w:t>佩启市国立</w:t>
      </w:r>
      <w:proofErr w:type="gramEnd"/>
      <w:r w:rsidRPr="00E85036">
        <w:rPr>
          <w:rFonts w:ascii="仿宋_GB2312" w:eastAsia="仿宋_GB2312" w:hAnsi="仿宋" w:cs="仿宋" w:hint="eastAsia"/>
          <w:sz w:val="32"/>
          <w:szCs w:val="32"/>
        </w:rPr>
        <w:t>PECS大学PTE学院攻读硕士学位，推荐到布达佩斯城市大学攻读硕士学位，推荐青年教师和课题学生攻读博士研究生学位。在中国建筑装饰设计5 0强知名企业就职</w:t>
      </w:r>
      <w:r w:rsidR="008F137A">
        <w:rPr>
          <w:rFonts w:ascii="仿宋_GB2312" w:eastAsia="仿宋_GB2312" w:hAnsi="仿宋" w:cs="仿宋" w:hint="eastAsia"/>
          <w:sz w:val="32"/>
          <w:szCs w:val="32"/>
        </w:rPr>
        <w:t>。</w:t>
      </w:r>
    </w:p>
    <w:p w:rsidR="002B4B76" w:rsidRPr="00E85036" w:rsidRDefault="00881E7D" w:rsidP="007764A8">
      <w:pPr>
        <w:spacing w:line="360" w:lineRule="auto"/>
        <w:ind w:firstLineChars="200" w:firstLine="640"/>
        <w:rPr>
          <w:rFonts w:ascii="仿宋_GB2312" w:eastAsia="仿宋_GB2312" w:hAnsi="仿宋" w:cs="仿宋"/>
          <w:sz w:val="32"/>
          <w:szCs w:val="32"/>
        </w:rPr>
      </w:pPr>
      <w:r w:rsidRPr="00E85036">
        <w:rPr>
          <w:rFonts w:ascii="仿宋_GB2312" w:eastAsia="仿宋_GB2312" w:hAnsi="仿宋" w:cs="仿宋" w:hint="eastAsia"/>
          <w:sz w:val="32"/>
          <w:szCs w:val="32"/>
        </w:rPr>
        <w:t>2、佳作奖学生，提供课题活动的全部费用到匈牙利（国立）佩</w:t>
      </w:r>
      <w:proofErr w:type="gramStart"/>
      <w:r w:rsidRPr="00E85036">
        <w:rPr>
          <w:rFonts w:ascii="仿宋_GB2312" w:eastAsia="仿宋_GB2312" w:hAnsi="仿宋" w:cs="仿宋" w:hint="eastAsia"/>
          <w:sz w:val="32"/>
          <w:szCs w:val="32"/>
        </w:rPr>
        <w:t>奇大学</w:t>
      </w:r>
      <w:proofErr w:type="gramEnd"/>
      <w:r w:rsidRPr="00E85036">
        <w:rPr>
          <w:rFonts w:ascii="仿宋_GB2312" w:eastAsia="仿宋_GB2312" w:hAnsi="仿宋" w:cs="仿宋" w:hint="eastAsia"/>
          <w:sz w:val="32"/>
          <w:szCs w:val="32"/>
        </w:rPr>
        <w:t>参加终期答辩和颁奖典礼。</w:t>
      </w:r>
    </w:p>
    <w:p w:rsidR="002B4B76" w:rsidRPr="00E85036" w:rsidRDefault="00881E7D" w:rsidP="007764A8">
      <w:pPr>
        <w:pStyle w:val="p15"/>
        <w:spacing w:line="360" w:lineRule="auto"/>
        <w:ind w:firstLineChars="200" w:firstLine="640"/>
        <w:jc w:val="left"/>
        <w:rPr>
          <w:rFonts w:ascii="仿宋_GB2312" w:eastAsia="仿宋_GB2312" w:hAnsi="仿宋" w:cs="仿宋"/>
          <w:sz w:val="32"/>
          <w:szCs w:val="32"/>
        </w:rPr>
      </w:pPr>
      <w:r w:rsidRPr="00E85036">
        <w:rPr>
          <w:rFonts w:ascii="仿宋_GB2312" w:eastAsia="仿宋_GB2312" w:hAnsi="仿宋" w:cs="仿宋" w:hint="eastAsia"/>
          <w:sz w:val="32"/>
          <w:szCs w:val="32"/>
        </w:rPr>
        <w:t>3、在年度的中国建筑装饰设计代表大会上进行</w:t>
      </w:r>
      <w:r w:rsidR="007764A8">
        <w:rPr>
          <w:rFonts w:ascii="仿宋_GB2312" w:eastAsia="仿宋_GB2312" w:hAnsi="仿宋" w:cs="仿宋" w:hint="eastAsia"/>
          <w:sz w:val="32"/>
          <w:szCs w:val="32"/>
        </w:rPr>
        <w:t>荣誉展示</w:t>
      </w:r>
      <w:r w:rsidRPr="00E85036">
        <w:rPr>
          <w:rFonts w:ascii="仿宋_GB2312" w:eastAsia="仿宋_GB2312" w:hAnsi="仿宋" w:cs="仿宋" w:hint="eastAsia"/>
          <w:sz w:val="32"/>
          <w:szCs w:val="32"/>
        </w:rPr>
        <w:t>。</w:t>
      </w:r>
    </w:p>
    <w:p w:rsidR="002B4B76" w:rsidRPr="00E85036" w:rsidRDefault="00881E7D" w:rsidP="007764A8">
      <w:pPr>
        <w:pStyle w:val="p15"/>
        <w:spacing w:line="360" w:lineRule="auto"/>
        <w:ind w:firstLineChars="200" w:firstLine="640"/>
        <w:jc w:val="left"/>
        <w:rPr>
          <w:rFonts w:ascii="仿宋_GB2312" w:eastAsia="仿宋_GB2312" w:hAnsi="仿宋" w:cs="仿宋"/>
          <w:sz w:val="32"/>
          <w:szCs w:val="32"/>
        </w:rPr>
      </w:pPr>
      <w:r w:rsidRPr="00E85036">
        <w:rPr>
          <w:rFonts w:ascii="仿宋_GB2312" w:eastAsia="仿宋_GB2312" w:hAnsi="仿宋" w:cs="仿宋" w:hint="eastAsia"/>
          <w:sz w:val="32"/>
          <w:szCs w:val="32"/>
        </w:rPr>
        <w:t>现将2018</w:t>
      </w:r>
      <w:r w:rsidR="007764A8">
        <w:rPr>
          <w:rFonts w:ascii="仿宋_GB2312" w:eastAsia="仿宋_GB2312" w:hAnsi="仿宋" w:cs="仿宋" w:hint="eastAsia"/>
          <w:sz w:val="32"/>
          <w:szCs w:val="32"/>
        </w:rPr>
        <w:t>第十届中国建筑装饰卓越人才计划</w:t>
      </w:r>
      <w:r w:rsidRPr="00E85036">
        <w:rPr>
          <w:rFonts w:ascii="仿宋_GB2312" w:eastAsia="仿宋_GB2312" w:hAnsi="仿宋" w:cs="仿宋" w:hint="eastAsia"/>
          <w:sz w:val="32"/>
          <w:szCs w:val="32"/>
        </w:rPr>
        <w:t>巡展暨2019</w:t>
      </w:r>
      <w:r w:rsidR="007764A8">
        <w:rPr>
          <w:rFonts w:ascii="仿宋_GB2312" w:eastAsia="仿宋_GB2312" w:hAnsi="仿宋" w:cs="仿宋" w:hint="eastAsia"/>
          <w:color w:val="000000" w:themeColor="text1"/>
          <w:sz w:val="32"/>
          <w:szCs w:val="32"/>
        </w:rPr>
        <w:t>“</w:t>
      </w:r>
      <w:r w:rsidR="007764A8" w:rsidRPr="00E85036">
        <w:rPr>
          <w:rFonts w:ascii="仿宋_GB2312" w:eastAsia="仿宋_GB2312" w:hAnsi="仿宋" w:cs="仿宋" w:hint="eastAsia"/>
          <w:color w:val="000000" w:themeColor="text1"/>
          <w:sz w:val="32"/>
          <w:szCs w:val="32"/>
        </w:rPr>
        <w:t>一带一路</w:t>
      </w:r>
      <w:r w:rsidR="007764A8">
        <w:rPr>
          <w:rFonts w:ascii="仿宋_GB2312" w:eastAsia="仿宋_GB2312" w:hAnsi="仿宋" w:cs="仿宋" w:hint="eastAsia"/>
          <w:color w:val="000000" w:themeColor="text1"/>
          <w:sz w:val="32"/>
          <w:szCs w:val="32"/>
        </w:rPr>
        <w:t>”</w:t>
      </w:r>
      <w:r w:rsidRPr="00E85036">
        <w:rPr>
          <w:rFonts w:ascii="仿宋_GB2312" w:eastAsia="仿宋_GB2312" w:hAnsi="仿宋" w:cs="仿宋" w:hint="eastAsia"/>
          <w:sz w:val="32"/>
          <w:szCs w:val="32"/>
        </w:rPr>
        <w:t>城市建筑与人居环境4X4课题, 中国高等学校环境设计专业“历史建筑实考”课题活动的通知发给大家，目的是更加深化今后五年的学术规划与研究课题，培养更多的研究型人才，</w:t>
      </w:r>
      <w:proofErr w:type="gramStart"/>
      <w:r w:rsidRPr="00E85036">
        <w:rPr>
          <w:rFonts w:ascii="仿宋_GB2312" w:eastAsia="仿宋_GB2312" w:hAnsi="仿宋" w:cs="仿宋" w:hint="eastAsia"/>
          <w:sz w:val="32"/>
          <w:szCs w:val="32"/>
        </w:rPr>
        <w:t>请具备</w:t>
      </w:r>
      <w:proofErr w:type="gramEnd"/>
      <w:r w:rsidRPr="00E85036">
        <w:rPr>
          <w:rFonts w:ascii="仿宋_GB2312" w:eastAsia="仿宋_GB2312" w:hAnsi="仿宋" w:cs="仿宋" w:hint="eastAsia"/>
          <w:sz w:val="32"/>
          <w:szCs w:val="32"/>
        </w:rPr>
        <w:t>条件</w:t>
      </w:r>
      <w:r w:rsidR="007764A8">
        <w:rPr>
          <w:rFonts w:ascii="仿宋_GB2312" w:eastAsia="仿宋_GB2312" w:hAnsi="仿宋" w:cs="仿宋" w:hint="eastAsia"/>
          <w:sz w:val="32"/>
          <w:szCs w:val="32"/>
        </w:rPr>
        <w:t>的</w:t>
      </w:r>
      <w:r w:rsidRPr="00E85036">
        <w:rPr>
          <w:rFonts w:ascii="仿宋_GB2312" w:eastAsia="仿宋_GB2312" w:hAnsi="仿宋" w:cs="仿宋" w:hint="eastAsia"/>
          <w:sz w:val="32"/>
          <w:szCs w:val="32"/>
        </w:rPr>
        <w:t>高等院校和单位积极参与并将问题和建议提交中国建筑装饰协会设计委员会。</w:t>
      </w:r>
    </w:p>
    <w:p w:rsidR="002B4B76" w:rsidRPr="00E85036" w:rsidRDefault="002B4B76" w:rsidP="00E85036">
      <w:pPr>
        <w:pStyle w:val="p15"/>
        <w:spacing w:line="360" w:lineRule="auto"/>
        <w:ind w:left="480" w:hangingChars="150" w:hanging="480"/>
        <w:jc w:val="left"/>
        <w:rPr>
          <w:rFonts w:ascii="仿宋_GB2312" w:eastAsia="仿宋_GB2312" w:hAnsi="仿宋" w:cs="仿宋"/>
          <w:sz w:val="32"/>
          <w:szCs w:val="32"/>
        </w:rPr>
      </w:pPr>
    </w:p>
    <w:p w:rsidR="002B4B76" w:rsidRPr="00E85036" w:rsidRDefault="00881E7D" w:rsidP="005B1DF7">
      <w:pPr>
        <w:spacing w:line="360" w:lineRule="auto"/>
        <w:ind w:firstLineChars="200" w:firstLine="640"/>
        <w:rPr>
          <w:rFonts w:ascii="仿宋_GB2312" w:eastAsia="仿宋_GB2312" w:hAnsi="仿宋" w:cs="仿宋"/>
          <w:sz w:val="32"/>
          <w:szCs w:val="32"/>
        </w:rPr>
      </w:pPr>
      <w:r w:rsidRPr="00E85036">
        <w:rPr>
          <w:rFonts w:ascii="仿宋_GB2312" w:eastAsia="仿宋_GB2312" w:hAnsi="仿宋" w:cs="仿宋" w:hint="eastAsia"/>
          <w:sz w:val="32"/>
          <w:szCs w:val="32"/>
        </w:rPr>
        <w:t>中国建筑装饰设计机构“四校四导师”活动组委会联系方式：</w:t>
      </w:r>
    </w:p>
    <w:p w:rsidR="002B4B76" w:rsidRPr="00E85036" w:rsidRDefault="00881E7D" w:rsidP="005B1DF7">
      <w:pPr>
        <w:spacing w:line="360" w:lineRule="auto"/>
        <w:ind w:firstLineChars="200" w:firstLine="640"/>
        <w:rPr>
          <w:rFonts w:ascii="仿宋_GB2312" w:eastAsia="仿宋_GB2312" w:hAnsi="仿宋" w:cs="仿宋"/>
          <w:sz w:val="32"/>
          <w:szCs w:val="32"/>
        </w:rPr>
      </w:pPr>
      <w:r w:rsidRPr="00E85036">
        <w:rPr>
          <w:rFonts w:ascii="仿宋_GB2312" w:eastAsia="仿宋_GB2312" w:hAnsi="仿宋" w:cs="仿宋" w:hint="eastAsia"/>
          <w:sz w:val="32"/>
          <w:szCs w:val="32"/>
        </w:rPr>
        <w:t>地  址：北京市朝阳区东三环南路96号A座4层</w:t>
      </w:r>
    </w:p>
    <w:p w:rsidR="002B4B76" w:rsidRPr="00E85036" w:rsidRDefault="00881E7D" w:rsidP="005B1DF7">
      <w:pPr>
        <w:spacing w:line="360" w:lineRule="auto"/>
        <w:ind w:firstLineChars="200" w:firstLine="640"/>
        <w:rPr>
          <w:rFonts w:ascii="仿宋_GB2312" w:eastAsia="仿宋_GB2312" w:hAnsi="仿宋" w:cs="仿宋"/>
          <w:sz w:val="32"/>
          <w:szCs w:val="32"/>
        </w:rPr>
      </w:pPr>
      <w:proofErr w:type="gramStart"/>
      <w:r w:rsidRPr="00E85036">
        <w:rPr>
          <w:rFonts w:ascii="仿宋_GB2312" w:eastAsia="仿宋_GB2312" w:hAnsi="仿宋" w:cs="仿宋" w:hint="eastAsia"/>
          <w:sz w:val="32"/>
          <w:szCs w:val="32"/>
        </w:rPr>
        <w:t>邮</w:t>
      </w:r>
      <w:proofErr w:type="gramEnd"/>
      <w:r w:rsidRPr="00E85036">
        <w:rPr>
          <w:rFonts w:ascii="仿宋_GB2312" w:eastAsia="仿宋_GB2312" w:hAnsi="仿宋" w:cs="仿宋" w:hint="eastAsia"/>
          <w:sz w:val="32"/>
          <w:szCs w:val="32"/>
        </w:rPr>
        <w:t xml:space="preserve">  编：100101</w:t>
      </w:r>
    </w:p>
    <w:p w:rsidR="002B4B76" w:rsidRPr="00E85036" w:rsidRDefault="00881E7D" w:rsidP="005B1DF7">
      <w:pPr>
        <w:spacing w:line="360" w:lineRule="auto"/>
        <w:ind w:firstLineChars="200" w:firstLine="640"/>
        <w:rPr>
          <w:rFonts w:ascii="仿宋_GB2312" w:eastAsia="仿宋_GB2312" w:hAnsi="仿宋" w:cs="仿宋"/>
          <w:sz w:val="32"/>
          <w:szCs w:val="32"/>
        </w:rPr>
      </w:pPr>
      <w:r w:rsidRPr="00E85036">
        <w:rPr>
          <w:rFonts w:ascii="仿宋_GB2312" w:eastAsia="仿宋_GB2312" w:hAnsi="仿宋" w:cs="仿宋" w:hint="eastAsia"/>
          <w:sz w:val="32"/>
          <w:szCs w:val="32"/>
        </w:rPr>
        <w:t xml:space="preserve">联系人：朱桂玉  李金双  </w:t>
      </w:r>
    </w:p>
    <w:p w:rsidR="002B4B76" w:rsidRPr="00E85036" w:rsidRDefault="00881E7D" w:rsidP="005B1DF7">
      <w:pPr>
        <w:spacing w:line="360" w:lineRule="auto"/>
        <w:ind w:firstLineChars="200" w:firstLine="640"/>
        <w:rPr>
          <w:rFonts w:ascii="仿宋_GB2312" w:eastAsia="仿宋_GB2312" w:hAnsi="仿宋" w:cs="仿宋"/>
          <w:sz w:val="32"/>
          <w:szCs w:val="32"/>
        </w:rPr>
      </w:pPr>
      <w:r w:rsidRPr="00E85036">
        <w:rPr>
          <w:rFonts w:ascii="仿宋_GB2312" w:eastAsia="仿宋_GB2312" w:hAnsi="仿宋" w:cs="仿宋" w:hint="eastAsia"/>
          <w:sz w:val="32"/>
          <w:szCs w:val="32"/>
        </w:rPr>
        <w:t xml:space="preserve">电  话：010-88365352    88389050   </w:t>
      </w:r>
    </w:p>
    <w:p w:rsidR="002B4B76" w:rsidRPr="00E85036" w:rsidRDefault="008218F3" w:rsidP="005B1DF7">
      <w:pPr>
        <w:spacing w:line="360" w:lineRule="auto"/>
        <w:ind w:firstLineChars="200" w:firstLine="640"/>
        <w:rPr>
          <w:rFonts w:ascii="仿宋_GB2312" w:eastAsia="仿宋_GB2312" w:hAnsi="仿宋" w:cs="仿宋"/>
          <w:sz w:val="32"/>
          <w:szCs w:val="32"/>
        </w:rPr>
      </w:pPr>
      <w:r w:rsidRPr="00E85036">
        <w:rPr>
          <w:rFonts w:ascii="仿宋_GB2312" w:eastAsia="仿宋_GB2312" w:hAnsi="仿宋" w:cs="仿宋" w:hint="eastAsia"/>
          <w:sz w:val="32"/>
          <w:szCs w:val="32"/>
        </w:rPr>
        <w:t>E-mai</w:t>
      </w:r>
      <w:r w:rsidR="002570E9" w:rsidRPr="00E85036">
        <w:rPr>
          <w:rFonts w:ascii="仿宋_GB2312" w:eastAsia="仿宋_GB2312" w:hAnsi="仿宋" w:cs="仿宋" w:hint="eastAsia"/>
          <w:sz w:val="32"/>
          <w:szCs w:val="32"/>
        </w:rPr>
        <w:t>l: 158125152@qq.com</w:t>
      </w:r>
    </w:p>
    <w:p w:rsidR="002B4B76" w:rsidRDefault="00881E7D" w:rsidP="008F137A">
      <w:pPr>
        <w:spacing w:line="360" w:lineRule="auto"/>
        <w:ind w:firstLine="636"/>
        <w:rPr>
          <w:rFonts w:ascii="仿宋_GB2312" w:eastAsia="仿宋_GB2312" w:hAnsi="仿宋" w:cs="仿宋"/>
          <w:sz w:val="32"/>
          <w:szCs w:val="32"/>
        </w:rPr>
      </w:pPr>
      <w:r w:rsidRPr="008F137A">
        <w:rPr>
          <w:rFonts w:ascii="仿宋_GB2312" w:eastAsia="仿宋_GB2312" w:hAnsi="仿宋" w:cs="仿宋" w:hint="eastAsia"/>
          <w:sz w:val="32"/>
          <w:szCs w:val="32"/>
        </w:rPr>
        <w:lastRenderedPageBreak/>
        <w:t>具体事宜详见附件，或登陆中国建筑装饰协会官方网站( www</w:t>
      </w:r>
      <w:r w:rsidR="008218F3" w:rsidRPr="008F137A">
        <w:rPr>
          <w:rFonts w:ascii="仿宋_GB2312" w:eastAsia="仿宋_GB2312" w:hAnsi="仿宋" w:cs="仿宋" w:hint="eastAsia"/>
          <w:sz w:val="32"/>
          <w:szCs w:val="32"/>
        </w:rPr>
        <w:t>.cbda.</w:t>
      </w:r>
      <w:r w:rsidRPr="008F137A">
        <w:rPr>
          <w:rFonts w:ascii="仿宋_GB2312" w:eastAsia="仿宋_GB2312" w:hAnsi="仿宋" w:cs="仿宋" w:hint="eastAsia"/>
          <w:sz w:val="32"/>
          <w:szCs w:val="32"/>
        </w:rPr>
        <w:t>cn)或者中国建筑装饰协会设计委员会(</w:t>
      </w:r>
      <w:r w:rsidR="008218F3" w:rsidRPr="008F137A">
        <w:rPr>
          <w:rFonts w:ascii="仿宋_GB2312" w:eastAsia="仿宋_GB2312" w:hAnsi="仿宋" w:cs="仿宋" w:hint="eastAsia"/>
          <w:sz w:val="32"/>
          <w:szCs w:val="32"/>
        </w:rPr>
        <w:t>www.zzxdc.com</w:t>
      </w:r>
      <w:r w:rsidRPr="008F137A">
        <w:rPr>
          <w:rFonts w:ascii="仿宋_GB2312" w:eastAsia="仿宋_GB2312" w:hAnsi="仿宋" w:cs="仿宋" w:hint="eastAsia"/>
          <w:sz w:val="32"/>
          <w:szCs w:val="32"/>
        </w:rPr>
        <w:t>)查询下载。</w:t>
      </w:r>
    </w:p>
    <w:p w:rsidR="008F137A" w:rsidRPr="008F137A" w:rsidRDefault="008F137A" w:rsidP="008F137A">
      <w:pPr>
        <w:spacing w:line="360" w:lineRule="auto"/>
        <w:ind w:firstLine="636"/>
        <w:rPr>
          <w:rFonts w:ascii="仿宋_GB2312" w:eastAsia="仿宋_GB2312" w:hAnsi="仿宋" w:cs="仿宋"/>
          <w:sz w:val="32"/>
          <w:szCs w:val="32"/>
        </w:rPr>
      </w:pPr>
    </w:p>
    <w:p w:rsidR="002B4B76" w:rsidRPr="00E85036" w:rsidRDefault="00881E7D" w:rsidP="008F137A">
      <w:pPr>
        <w:spacing w:line="360" w:lineRule="auto"/>
        <w:ind w:leftChars="305" w:left="1594" w:hangingChars="298" w:hanging="954"/>
        <w:rPr>
          <w:rFonts w:ascii="仿宋_GB2312" w:eastAsia="仿宋_GB2312"/>
          <w:sz w:val="32"/>
          <w:szCs w:val="32"/>
        </w:rPr>
      </w:pPr>
      <w:r w:rsidRPr="00E85036">
        <w:rPr>
          <w:rFonts w:ascii="仿宋_GB2312" w:eastAsia="仿宋_GB2312" w:hint="eastAsia"/>
          <w:sz w:val="32"/>
          <w:szCs w:val="32"/>
        </w:rPr>
        <w:t>附件：《</w:t>
      </w:r>
      <w:r w:rsidR="008F137A">
        <w:rPr>
          <w:rFonts w:ascii="仿宋_GB2312" w:eastAsia="仿宋_GB2312" w:hAnsi="仿宋" w:cs="仿宋" w:hint="eastAsia"/>
          <w:bCs/>
          <w:color w:val="000000" w:themeColor="text1"/>
          <w:sz w:val="32"/>
          <w:szCs w:val="32"/>
        </w:rPr>
        <w:t>中国建筑装饰卓越人才计划</w:t>
      </w:r>
      <w:r w:rsidRPr="00E85036">
        <w:rPr>
          <w:rFonts w:ascii="仿宋_GB2312" w:eastAsia="仿宋_GB2312" w:hAnsi="仿宋" w:cs="仿宋" w:hint="eastAsia"/>
          <w:bCs/>
          <w:color w:val="000000" w:themeColor="text1"/>
          <w:sz w:val="32"/>
          <w:szCs w:val="32"/>
        </w:rPr>
        <w:t>暨</w:t>
      </w:r>
      <w:r w:rsidRPr="00E85036">
        <w:rPr>
          <w:rFonts w:ascii="仿宋_GB2312" w:eastAsia="仿宋_GB2312" w:hAnsi="仿宋" w:cs="仿宋" w:hint="eastAsia"/>
          <w:bCs/>
          <w:color w:val="000000" w:themeColor="text1"/>
          <w:spacing w:val="1"/>
          <w:position w:val="1"/>
          <w:sz w:val="32"/>
          <w:szCs w:val="32"/>
        </w:rPr>
        <w:t>2019（四校四导师）4X4</w:t>
      </w:r>
      <w:r w:rsidR="008F137A">
        <w:rPr>
          <w:rFonts w:ascii="仿宋_GB2312" w:eastAsia="仿宋_GB2312" w:hAnsi="仿宋" w:cs="仿宋" w:hint="eastAsia"/>
          <w:color w:val="000000" w:themeColor="text1"/>
          <w:sz w:val="32"/>
          <w:szCs w:val="32"/>
        </w:rPr>
        <w:t>“</w:t>
      </w:r>
      <w:r w:rsidR="008F137A" w:rsidRPr="00E85036">
        <w:rPr>
          <w:rFonts w:ascii="仿宋_GB2312" w:eastAsia="仿宋_GB2312" w:hAnsi="仿宋" w:cs="仿宋" w:hint="eastAsia"/>
          <w:color w:val="000000" w:themeColor="text1"/>
          <w:sz w:val="32"/>
          <w:szCs w:val="32"/>
        </w:rPr>
        <w:t>一带一路</w:t>
      </w:r>
      <w:r w:rsidR="008F137A">
        <w:rPr>
          <w:rFonts w:ascii="仿宋_GB2312" w:eastAsia="仿宋_GB2312" w:hAnsi="仿宋" w:cs="仿宋" w:hint="eastAsia"/>
          <w:color w:val="000000" w:themeColor="text1"/>
          <w:sz w:val="32"/>
          <w:szCs w:val="32"/>
        </w:rPr>
        <w:t>”</w:t>
      </w:r>
      <w:r w:rsidRPr="00E85036">
        <w:rPr>
          <w:rFonts w:ascii="仿宋_GB2312" w:eastAsia="仿宋_GB2312" w:hAnsi="仿宋" w:cs="仿宋" w:hint="eastAsia"/>
          <w:bCs/>
          <w:color w:val="000000" w:themeColor="text1"/>
          <w:spacing w:val="1"/>
          <w:position w:val="1"/>
          <w:sz w:val="32"/>
          <w:szCs w:val="32"/>
        </w:rPr>
        <w:t>建筑与人居环境研究课题,</w:t>
      </w:r>
      <w:r w:rsidRPr="00E85036">
        <w:rPr>
          <w:rFonts w:ascii="仿宋_GB2312" w:eastAsia="仿宋_GB2312" w:hAnsi="仿宋" w:cs="仿宋" w:hint="eastAsia"/>
          <w:bCs/>
          <w:color w:val="000000" w:themeColor="text1"/>
          <w:sz w:val="32"/>
          <w:szCs w:val="32"/>
        </w:rPr>
        <w:t>中国高等学校环境设计专业“历史建筑实考”课题项目学术组委会</w:t>
      </w:r>
      <w:r w:rsidRPr="00E85036">
        <w:rPr>
          <w:rFonts w:ascii="仿宋_GB2312" w:eastAsia="仿宋_GB2312" w:hint="eastAsia"/>
          <w:sz w:val="32"/>
          <w:szCs w:val="32"/>
        </w:rPr>
        <w:t>》</w:t>
      </w:r>
    </w:p>
    <w:p w:rsidR="002B4B76" w:rsidRDefault="002B4B76" w:rsidP="00E85036">
      <w:pPr>
        <w:spacing w:line="360" w:lineRule="auto"/>
        <w:rPr>
          <w:rFonts w:ascii="仿宋_GB2312" w:eastAsia="仿宋_GB2312"/>
          <w:sz w:val="32"/>
          <w:szCs w:val="32"/>
        </w:rPr>
      </w:pPr>
    </w:p>
    <w:p w:rsidR="008F137A" w:rsidRDefault="008F137A" w:rsidP="008F137A">
      <w:pPr>
        <w:pStyle w:val="p0"/>
        <w:spacing w:line="360" w:lineRule="auto"/>
        <w:jc w:val="left"/>
        <w:rPr>
          <w:rFonts w:ascii="仿宋_GB2312" w:eastAsia="仿宋_GB2312" w:hAnsi="Calibri"/>
          <w:sz w:val="32"/>
          <w:szCs w:val="32"/>
        </w:rPr>
      </w:pPr>
    </w:p>
    <w:p w:rsidR="002B4B76" w:rsidRPr="00E85036" w:rsidRDefault="00881E7D" w:rsidP="008F137A">
      <w:pPr>
        <w:pStyle w:val="p0"/>
        <w:spacing w:line="360" w:lineRule="auto"/>
        <w:ind w:firstLineChars="1649" w:firstLine="5277"/>
        <w:jc w:val="left"/>
        <w:rPr>
          <w:rFonts w:ascii="仿宋_GB2312" w:eastAsia="仿宋_GB2312"/>
          <w:sz w:val="32"/>
          <w:szCs w:val="32"/>
        </w:rPr>
      </w:pPr>
      <w:r w:rsidRPr="00E85036">
        <w:rPr>
          <w:rFonts w:ascii="仿宋_GB2312" w:eastAsia="仿宋_GB2312" w:hAnsi="宋体" w:hint="eastAsia"/>
          <w:sz w:val="32"/>
          <w:szCs w:val="32"/>
        </w:rPr>
        <w:t>中国建筑装饰协会</w:t>
      </w:r>
    </w:p>
    <w:p w:rsidR="002B4B76" w:rsidRPr="00E85036" w:rsidRDefault="00881E7D" w:rsidP="008F137A">
      <w:pPr>
        <w:pStyle w:val="p0"/>
        <w:spacing w:line="360" w:lineRule="auto"/>
        <w:ind w:firstLineChars="21" w:firstLine="67"/>
        <w:jc w:val="left"/>
        <w:rPr>
          <w:rFonts w:ascii="仿宋_GB2312" w:eastAsia="仿宋_GB2312"/>
          <w:sz w:val="32"/>
          <w:szCs w:val="32"/>
        </w:rPr>
      </w:pPr>
      <w:r w:rsidRPr="00E85036">
        <w:rPr>
          <w:rFonts w:ascii="仿宋_GB2312" w:eastAsia="仿宋_GB2312" w:hAnsi="宋体" w:hint="eastAsia"/>
          <w:sz w:val="32"/>
          <w:szCs w:val="32"/>
        </w:rPr>
        <w:t xml:space="preserve">           </w:t>
      </w:r>
      <w:r w:rsidR="008F137A">
        <w:rPr>
          <w:rFonts w:ascii="仿宋_GB2312" w:eastAsia="仿宋_GB2312" w:hAnsi="宋体" w:hint="eastAsia"/>
          <w:sz w:val="32"/>
          <w:szCs w:val="32"/>
        </w:rPr>
        <w:t xml:space="preserve">                      </w:t>
      </w:r>
      <w:r w:rsidRPr="00E85036">
        <w:rPr>
          <w:rFonts w:ascii="仿宋_GB2312" w:eastAsia="仿宋_GB2312" w:hAnsi="宋体" w:hint="eastAsia"/>
          <w:sz w:val="32"/>
          <w:szCs w:val="32"/>
        </w:rPr>
        <w:t>2018年11月</w:t>
      </w:r>
      <w:r w:rsidR="008F137A">
        <w:rPr>
          <w:rFonts w:ascii="仿宋_GB2312" w:eastAsia="仿宋_GB2312" w:hAnsi="宋体" w:hint="eastAsia"/>
          <w:sz w:val="32"/>
          <w:szCs w:val="32"/>
        </w:rPr>
        <w:t>9</w:t>
      </w:r>
      <w:r w:rsidRPr="00E85036">
        <w:rPr>
          <w:rFonts w:ascii="仿宋_GB2312" w:eastAsia="仿宋_GB2312" w:hAnsi="宋体" w:hint="eastAsia"/>
          <w:sz w:val="32"/>
          <w:szCs w:val="32"/>
        </w:rPr>
        <w:t>日</w:t>
      </w:r>
    </w:p>
    <w:p w:rsidR="008218F3" w:rsidRDefault="008218F3">
      <w:pPr>
        <w:spacing w:line="360" w:lineRule="auto"/>
        <w:rPr>
          <w:sz w:val="32"/>
          <w:szCs w:val="32"/>
        </w:rPr>
      </w:pPr>
    </w:p>
    <w:p w:rsidR="008F137A" w:rsidRDefault="008F137A">
      <w:pPr>
        <w:spacing w:line="360" w:lineRule="auto"/>
        <w:rPr>
          <w:sz w:val="32"/>
          <w:szCs w:val="32"/>
        </w:rPr>
      </w:pPr>
    </w:p>
    <w:p w:rsidR="008F137A" w:rsidRDefault="008F137A">
      <w:pPr>
        <w:spacing w:line="360" w:lineRule="auto"/>
        <w:rPr>
          <w:sz w:val="32"/>
          <w:szCs w:val="32"/>
        </w:rPr>
      </w:pPr>
    </w:p>
    <w:p w:rsidR="008F137A" w:rsidRDefault="008F137A">
      <w:pPr>
        <w:spacing w:line="360" w:lineRule="auto"/>
        <w:rPr>
          <w:sz w:val="32"/>
          <w:szCs w:val="32"/>
        </w:rPr>
      </w:pPr>
    </w:p>
    <w:p w:rsidR="008F137A" w:rsidRDefault="008F137A">
      <w:pPr>
        <w:spacing w:line="360" w:lineRule="auto"/>
        <w:rPr>
          <w:sz w:val="32"/>
          <w:szCs w:val="32"/>
        </w:rPr>
      </w:pPr>
    </w:p>
    <w:p w:rsidR="008F137A" w:rsidRDefault="008F137A">
      <w:pPr>
        <w:spacing w:line="360" w:lineRule="auto"/>
        <w:rPr>
          <w:sz w:val="32"/>
          <w:szCs w:val="32"/>
        </w:rPr>
      </w:pPr>
    </w:p>
    <w:p w:rsidR="008F137A" w:rsidRDefault="008F137A">
      <w:pPr>
        <w:spacing w:line="360" w:lineRule="auto"/>
        <w:rPr>
          <w:sz w:val="32"/>
          <w:szCs w:val="32"/>
        </w:rPr>
      </w:pPr>
    </w:p>
    <w:p w:rsidR="008F137A" w:rsidRDefault="008F137A">
      <w:pPr>
        <w:spacing w:line="360" w:lineRule="auto"/>
        <w:rPr>
          <w:sz w:val="32"/>
          <w:szCs w:val="32"/>
        </w:rPr>
      </w:pPr>
    </w:p>
    <w:p w:rsidR="008F137A" w:rsidRDefault="008F137A">
      <w:pPr>
        <w:spacing w:line="360" w:lineRule="auto"/>
        <w:rPr>
          <w:sz w:val="32"/>
          <w:szCs w:val="32"/>
        </w:rPr>
      </w:pPr>
    </w:p>
    <w:p w:rsidR="008F137A" w:rsidRDefault="008F137A">
      <w:pPr>
        <w:spacing w:line="360" w:lineRule="auto"/>
        <w:rPr>
          <w:sz w:val="32"/>
          <w:szCs w:val="32"/>
        </w:rPr>
      </w:pPr>
    </w:p>
    <w:p w:rsidR="002B4B76" w:rsidRPr="008F137A" w:rsidRDefault="00881E7D">
      <w:pPr>
        <w:spacing w:line="360" w:lineRule="auto"/>
        <w:rPr>
          <w:sz w:val="24"/>
          <w:szCs w:val="24"/>
        </w:rPr>
      </w:pPr>
      <w:r w:rsidRPr="008F137A">
        <w:rPr>
          <w:rFonts w:hint="eastAsia"/>
          <w:sz w:val="24"/>
          <w:szCs w:val="24"/>
        </w:rPr>
        <w:lastRenderedPageBreak/>
        <w:t>附件：</w:t>
      </w:r>
    </w:p>
    <w:p w:rsidR="008F137A" w:rsidRDefault="00881E7D" w:rsidP="008F137A">
      <w:pPr>
        <w:jc w:val="center"/>
        <w:rPr>
          <w:rFonts w:ascii="宋体" w:hAnsi="宋体"/>
          <w:b/>
          <w:color w:val="000000"/>
          <w:sz w:val="36"/>
          <w:szCs w:val="36"/>
        </w:rPr>
      </w:pPr>
      <w:r>
        <w:rPr>
          <w:rFonts w:ascii="宋体" w:hAnsi="宋体" w:hint="eastAsia"/>
          <w:b/>
          <w:color w:val="000000"/>
          <w:sz w:val="36"/>
          <w:szCs w:val="36"/>
        </w:rPr>
        <w:t>2018</w:t>
      </w:r>
      <w:r w:rsidR="008F137A">
        <w:rPr>
          <w:rFonts w:ascii="宋体" w:hAnsi="宋体" w:hint="eastAsia"/>
          <w:b/>
          <w:color w:val="000000"/>
          <w:sz w:val="36"/>
          <w:szCs w:val="36"/>
        </w:rPr>
        <w:t>第十届中国建筑装饰卓越人才计划</w:t>
      </w:r>
      <w:r>
        <w:rPr>
          <w:rFonts w:ascii="宋体" w:hAnsi="宋体" w:hint="eastAsia"/>
          <w:b/>
          <w:color w:val="000000"/>
          <w:sz w:val="36"/>
          <w:szCs w:val="36"/>
        </w:rPr>
        <w:t>巡展</w:t>
      </w:r>
    </w:p>
    <w:p w:rsidR="008F137A" w:rsidRDefault="00881E7D" w:rsidP="008F137A">
      <w:pPr>
        <w:jc w:val="center"/>
        <w:rPr>
          <w:b/>
          <w:color w:val="000000" w:themeColor="text1"/>
          <w:sz w:val="36"/>
          <w:szCs w:val="36"/>
        </w:rPr>
      </w:pPr>
      <w:r>
        <w:rPr>
          <w:rFonts w:ascii="宋体" w:hAnsi="宋体" w:hint="eastAsia"/>
          <w:b/>
          <w:color w:val="000000"/>
          <w:sz w:val="36"/>
          <w:szCs w:val="36"/>
        </w:rPr>
        <w:t>暨</w:t>
      </w:r>
      <w:r>
        <w:rPr>
          <w:rFonts w:ascii="黑体" w:eastAsia="黑体" w:hAnsi="黑体" w:cs="Adobe 黑体 Std R" w:hint="eastAsia"/>
          <w:spacing w:val="1"/>
          <w:position w:val="1"/>
          <w:sz w:val="36"/>
          <w:szCs w:val="36"/>
        </w:rPr>
        <w:t>2019一带</w:t>
      </w:r>
      <w:proofErr w:type="gramStart"/>
      <w:r>
        <w:rPr>
          <w:rFonts w:ascii="黑体" w:eastAsia="黑体" w:hAnsi="黑体" w:cs="Adobe 黑体 Std R" w:hint="eastAsia"/>
          <w:spacing w:val="1"/>
          <w:position w:val="1"/>
          <w:sz w:val="36"/>
          <w:szCs w:val="36"/>
        </w:rPr>
        <w:t>一路城市</w:t>
      </w:r>
      <w:proofErr w:type="gramEnd"/>
      <w:r>
        <w:rPr>
          <w:rFonts w:ascii="Adobe 黑体 Std R" w:eastAsia="Adobe 黑体 Std R" w:hAnsi="Adobe 黑体 Std R" w:cs="Adobe 黑体 Std R" w:hint="eastAsia"/>
          <w:spacing w:val="1"/>
          <w:position w:val="1"/>
          <w:sz w:val="36"/>
          <w:szCs w:val="36"/>
        </w:rPr>
        <w:t>建筑与人居环境</w:t>
      </w:r>
      <w:r>
        <w:rPr>
          <w:rFonts w:ascii="黑体" w:eastAsia="黑体" w:hAnsi="黑体" w:cs="Adobe 黑体 Std R" w:hint="eastAsia"/>
          <w:spacing w:val="1"/>
          <w:position w:val="1"/>
          <w:sz w:val="36"/>
          <w:szCs w:val="36"/>
        </w:rPr>
        <w:t>4X4</w:t>
      </w:r>
      <w:r>
        <w:rPr>
          <w:rFonts w:ascii="Adobe 黑体 Std R" w:eastAsia="Adobe 黑体 Std R" w:hAnsi="Adobe 黑体 Std R" w:cs="Adobe 黑体 Std R" w:hint="eastAsia"/>
          <w:spacing w:val="1"/>
          <w:position w:val="1"/>
          <w:sz w:val="36"/>
          <w:szCs w:val="36"/>
        </w:rPr>
        <w:t>课题</w:t>
      </w:r>
      <w:r>
        <w:rPr>
          <w:rFonts w:ascii="宋体" w:hAnsi="宋体" w:hint="eastAsia"/>
          <w:b/>
          <w:color w:val="000000"/>
          <w:sz w:val="36"/>
          <w:szCs w:val="36"/>
        </w:rPr>
        <w:t>中国高等学校环境设计专业“历史建筑实考”课题</w:t>
      </w:r>
      <w:r>
        <w:rPr>
          <w:rFonts w:hint="eastAsia"/>
          <w:b/>
          <w:color w:val="000000" w:themeColor="text1"/>
          <w:sz w:val="36"/>
          <w:szCs w:val="36"/>
        </w:rPr>
        <w:t>项目</w:t>
      </w:r>
    </w:p>
    <w:p w:rsidR="002B4B76" w:rsidRPr="008F137A" w:rsidRDefault="00881E7D" w:rsidP="008F137A">
      <w:pPr>
        <w:jc w:val="center"/>
        <w:rPr>
          <w:rFonts w:ascii="宋体" w:hAnsi="宋体"/>
          <w:b/>
          <w:color w:val="000000"/>
          <w:sz w:val="36"/>
          <w:szCs w:val="36"/>
        </w:rPr>
      </w:pPr>
      <w:r>
        <w:rPr>
          <w:rFonts w:hint="eastAsia"/>
          <w:b/>
          <w:color w:val="000000" w:themeColor="text1"/>
          <w:sz w:val="36"/>
          <w:szCs w:val="36"/>
        </w:rPr>
        <w:t>学术组委会</w:t>
      </w:r>
    </w:p>
    <w:p w:rsidR="002B4B76" w:rsidRDefault="002B4B76">
      <w:pPr>
        <w:spacing w:line="360" w:lineRule="auto"/>
        <w:rPr>
          <w:b/>
          <w:sz w:val="28"/>
          <w:szCs w:val="28"/>
        </w:rPr>
      </w:pPr>
    </w:p>
    <w:p w:rsidR="002B4B76" w:rsidRDefault="00881E7D">
      <w:pPr>
        <w:spacing w:line="360" w:lineRule="auto"/>
        <w:rPr>
          <w:rFonts w:ascii="仿宋" w:eastAsia="仿宋" w:hAnsi="仿宋" w:cs="仿宋"/>
          <w:sz w:val="24"/>
          <w:szCs w:val="24"/>
        </w:rPr>
      </w:pPr>
      <w:r>
        <w:rPr>
          <w:rFonts w:ascii="仿宋" w:eastAsia="仿宋" w:hAnsi="仿宋" w:cs="仿宋" w:hint="eastAsia"/>
          <w:b/>
          <w:sz w:val="24"/>
          <w:szCs w:val="24"/>
        </w:rPr>
        <w:t xml:space="preserve">课题管理： </w:t>
      </w:r>
      <w:r>
        <w:rPr>
          <w:rFonts w:ascii="仿宋" w:eastAsia="仿宋" w:hAnsi="仿宋" w:cs="仿宋" w:hint="eastAsia"/>
          <w:sz w:val="24"/>
          <w:szCs w:val="24"/>
        </w:rPr>
        <w:t>中国建筑装饰协会、中国高等学校环境设计教育联盟</w:t>
      </w:r>
    </w:p>
    <w:p w:rsidR="002B4B76" w:rsidRDefault="00881E7D">
      <w:pPr>
        <w:spacing w:line="360" w:lineRule="auto"/>
        <w:rPr>
          <w:rFonts w:ascii="仿宋" w:eastAsia="仿宋" w:hAnsi="仿宋" w:cs="仿宋"/>
          <w:sz w:val="24"/>
          <w:szCs w:val="24"/>
        </w:rPr>
      </w:pPr>
      <w:r>
        <w:rPr>
          <w:rFonts w:ascii="仿宋" w:eastAsia="仿宋" w:hAnsi="仿宋" w:cs="仿宋" w:hint="eastAsia"/>
          <w:b/>
          <w:sz w:val="24"/>
          <w:szCs w:val="24"/>
        </w:rPr>
        <w:t xml:space="preserve">课题督导： </w:t>
      </w:r>
      <w:r>
        <w:rPr>
          <w:rFonts w:ascii="仿宋" w:eastAsia="仿宋" w:hAnsi="仿宋" w:cs="仿宋" w:hint="eastAsia"/>
          <w:sz w:val="24"/>
          <w:szCs w:val="24"/>
        </w:rPr>
        <w:t>刘晓一  中国建筑装饰协会秘书长</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 xml:space="preserve">           刘  原  中国建筑装饰协会</w:t>
      </w:r>
      <w:r w:rsidR="008218F3">
        <w:rPr>
          <w:rFonts w:ascii="仿宋" w:eastAsia="仿宋" w:hAnsi="仿宋" w:cs="仿宋" w:hint="eastAsia"/>
          <w:sz w:val="24"/>
          <w:szCs w:val="24"/>
        </w:rPr>
        <w:t>副秘书长、</w:t>
      </w:r>
      <w:r>
        <w:rPr>
          <w:rFonts w:ascii="仿宋" w:eastAsia="仿宋" w:hAnsi="仿宋" w:cs="仿宋" w:hint="eastAsia"/>
          <w:sz w:val="24"/>
          <w:szCs w:val="24"/>
        </w:rPr>
        <w:t>设计委员会秘书长</w:t>
      </w:r>
    </w:p>
    <w:p w:rsidR="002B4B76" w:rsidRDefault="00881E7D">
      <w:pPr>
        <w:spacing w:line="360" w:lineRule="auto"/>
        <w:rPr>
          <w:rFonts w:ascii="仿宋" w:eastAsia="仿宋" w:hAnsi="仿宋" w:cs="仿宋"/>
          <w:b/>
          <w:sz w:val="24"/>
          <w:szCs w:val="24"/>
        </w:rPr>
      </w:pPr>
      <w:r>
        <w:rPr>
          <w:rFonts w:ascii="仿宋" w:eastAsia="仿宋" w:hAnsi="仿宋" w:cs="仿宋" w:hint="eastAsia"/>
          <w:b/>
          <w:sz w:val="24"/>
          <w:szCs w:val="24"/>
        </w:rPr>
        <w:t>课题学术委员会</w:t>
      </w:r>
    </w:p>
    <w:p w:rsidR="002B4B76" w:rsidRDefault="00881E7D">
      <w:pPr>
        <w:spacing w:line="360" w:lineRule="auto"/>
        <w:rPr>
          <w:rFonts w:ascii="仿宋" w:eastAsia="仿宋" w:hAnsi="仿宋" w:cs="仿宋"/>
          <w:b/>
          <w:sz w:val="24"/>
          <w:szCs w:val="24"/>
        </w:rPr>
      </w:pPr>
      <w:r>
        <w:rPr>
          <w:rFonts w:ascii="仿宋" w:eastAsia="仿宋" w:hAnsi="仿宋" w:cs="仿宋" w:hint="eastAsia"/>
          <w:b/>
          <w:sz w:val="24"/>
          <w:szCs w:val="24"/>
        </w:rPr>
        <w:t>执行主任：</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 xml:space="preserve">王  </w:t>
      </w:r>
      <w:proofErr w:type="gramStart"/>
      <w:r>
        <w:rPr>
          <w:rFonts w:ascii="仿宋" w:eastAsia="仿宋" w:hAnsi="仿宋" w:cs="仿宋" w:hint="eastAsia"/>
          <w:sz w:val="24"/>
          <w:szCs w:val="24"/>
        </w:rPr>
        <w:t>铁教授</w:t>
      </w:r>
      <w:proofErr w:type="gramEnd"/>
      <w:r>
        <w:rPr>
          <w:rFonts w:ascii="仿宋" w:eastAsia="仿宋" w:hAnsi="仿宋" w:cs="仿宋" w:hint="eastAsia"/>
          <w:sz w:val="24"/>
          <w:szCs w:val="24"/>
        </w:rPr>
        <w:t xml:space="preserve"> 中央美术学院教授 博士生导师、建筑设计研究院院长</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中国建筑装饰协会设计委员会主任、匈牙利（国立）佩</w:t>
      </w:r>
      <w:proofErr w:type="gramStart"/>
      <w:r>
        <w:rPr>
          <w:rFonts w:ascii="仿宋" w:eastAsia="仿宋" w:hAnsi="仿宋" w:cs="仿宋" w:hint="eastAsia"/>
          <w:sz w:val="24"/>
          <w:szCs w:val="24"/>
        </w:rPr>
        <w:t>奇大学</w:t>
      </w:r>
      <w:proofErr w:type="gramEnd"/>
      <w:r>
        <w:rPr>
          <w:rFonts w:ascii="仿宋" w:eastAsia="仿宋" w:hAnsi="仿宋" w:cs="仿宋" w:hint="eastAsia"/>
          <w:sz w:val="24"/>
          <w:szCs w:val="24"/>
        </w:rPr>
        <w:t>工程信息科学学院博士生导师</w:t>
      </w:r>
    </w:p>
    <w:p w:rsidR="002B4B76" w:rsidRDefault="00881E7D">
      <w:pPr>
        <w:spacing w:line="360" w:lineRule="auto"/>
        <w:rPr>
          <w:rFonts w:ascii="仿宋" w:eastAsia="仿宋" w:hAnsi="仿宋" w:cs="仿宋"/>
          <w:b/>
          <w:sz w:val="24"/>
          <w:szCs w:val="24"/>
        </w:rPr>
      </w:pPr>
      <w:r>
        <w:rPr>
          <w:rFonts w:ascii="仿宋" w:eastAsia="仿宋" w:hAnsi="仿宋" w:cs="仿宋" w:hint="eastAsia"/>
          <w:b/>
          <w:sz w:val="24"/>
          <w:szCs w:val="24"/>
        </w:rPr>
        <w:t>副 主 任：</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 xml:space="preserve">张  </w:t>
      </w:r>
      <w:proofErr w:type="gramStart"/>
      <w:r>
        <w:rPr>
          <w:rFonts w:ascii="仿宋" w:eastAsia="仿宋" w:hAnsi="仿宋" w:cs="仿宋" w:hint="eastAsia"/>
          <w:sz w:val="24"/>
          <w:szCs w:val="24"/>
        </w:rPr>
        <w:t>月教授</w:t>
      </w:r>
      <w:proofErr w:type="gramEnd"/>
      <w:r>
        <w:rPr>
          <w:rFonts w:ascii="仿宋" w:eastAsia="仿宋" w:hAnsi="仿宋" w:cs="仿宋" w:hint="eastAsia"/>
          <w:sz w:val="24"/>
          <w:szCs w:val="24"/>
        </w:rPr>
        <w:t xml:space="preserve">  清华大学美术学院环境艺术设计系博士生导师、匈牙利（国立）佩</w:t>
      </w:r>
      <w:proofErr w:type="gramStart"/>
      <w:r>
        <w:rPr>
          <w:rFonts w:ascii="仿宋" w:eastAsia="仿宋" w:hAnsi="仿宋" w:cs="仿宋" w:hint="eastAsia"/>
          <w:sz w:val="24"/>
          <w:szCs w:val="24"/>
        </w:rPr>
        <w:t>奇大学</w:t>
      </w:r>
      <w:proofErr w:type="gramEnd"/>
      <w:r>
        <w:rPr>
          <w:rFonts w:ascii="仿宋" w:eastAsia="仿宋" w:hAnsi="仿宋" w:cs="仿宋" w:hint="eastAsia"/>
          <w:sz w:val="24"/>
          <w:szCs w:val="24"/>
        </w:rPr>
        <w:t>工程信息科学学院客座教授</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巴林特教授  匈牙利布达佩斯城市大学执行校长、佩奇大学工程信息科学学院博士院长、博士生导师</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高比副教授 匈牙利（国立）佩奇大学工程信息科学学院院长、博士生导师</w:t>
      </w:r>
    </w:p>
    <w:p w:rsidR="002B4B76" w:rsidRDefault="00881E7D">
      <w:pPr>
        <w:spacing w:line="360" w:lineRule="auto"/>
        <w:rPr>
          <w:rFonts w:ascii="仿宋" w:eastAsia="仿宋" w:hAnsi="仿宋" w:cs="仿宋"/>
          <w:b/>
          <w:sz w:val="24"/>
          <w:szCs w:val="24"/>
        </w:rPr>
      </w:pPr>
      <w:r>
        <w:rPr>
          <w:rFonts w:ascii="仿宋" w:eastAsia="仿宋" w:hAnsi="仿宋" w:cs="仿宋" w:hint="eastAsia"/>
          <w:b/>
          <w:sz w:val="24"/>
          <w:szCs w:val="24"/>
        </w:rPr>
        <w:t>责任导师：</w:t>
      </w:r>
    </w:p>
    <w:p w:rsidR="002B4B76" w:rsidRDefault="00881E7D">
      <w:pPr>
        <w:spacing w:line="360" w:lineRule="auto"/>
        <w:rPr>
          <w:rFonts w:ascii="仿宋" w:eastAsia="仿宋" w:hAnsi="仿宋" w:cs="仿宋"/>
          <w:sz w:val="24"/>
          <w:szCs w:val="24"/>
          <w:lang w:bidi="ar"/>
        </w:rPr>
      </w:pPr>
      <w:r>
        <w:rPr>
          <w:rFonts w:ascii="仿宋" w:eastAsia="仿宋" w:hAnsi="仿宋" w:cs="仿宋" w:hint="eastAsia"/>
          <w:sz w:val="24"/>
          <w:szCs w:val="24"/>
          <w:lang w:bidi="ar"/>
        </w:rPr>
        <w:t xml:space="preserve">张珂教授 华南理工大学艺术设计学院院长  </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lang w:bidi="ar"/>
        </w:rPr>
        <w:t>郑革委教授  湖北工业大学艺术设计学院、</w:t>
      </w:r>
      <w:r>
        <w:rPr>
          <w:rFonts w:ascii="仿宋" w:eastAsia="仿宋" w:hAnsi="仿宋" w:cs="仿宋" w:hint="eastAsia"/>
          <w:sz w:val="24"/>
          <w:szCs w:val="24"/>
        </w:rPr>
        <w:t>匈牙利布达佩斯城市大学客座教授</w:t>
      </w:r>
      <w:r>
        <w:rPr>
          <w:rFonts w:ascii="仿宋" w:eastAsia="仿宋" w:hAnsi="仿宋" w:cs="仿宋" w:hint="eastAsia"/>
          <w:sz w:val="24"/>
          <w:szCs w:val="24"/>
          <w:lang w:bidi="ar"/>
        </w:rPr>
        <w:t xml:space="preserve">  </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赵  宇副教授  四川美术学院设计艺术学院环境艺术设计系主任</w:t>
      </w:r>
    </w:p>
    <w:p w:rsidR="002B4B76" w:rsidRDefault="00881E7D">
      <w:pPr>
        <w:rPr>
          <w:szCs w:val="21"/>
        </w:rPr>
      </w:pPr>
      <w:r>
        <w:rPr>
          <w:rFonts w:ascii="仿宋" w:eastAsia="仿宋" w:hAnsi="仿宋" w:cs="仿宋" w:hint="eastAsia"/>
          <w:sz w:val="24"/>
          <w:szCs w:val="24"/>
          <w:lang w:bidi="ar"/>
        </w:rPr>
        <w:t xml:space="preserve">阿高什教授 </w:t>
      </w:r>
      <w:r>
        <w:rPr>
          <w:rFonts w:ascii="仿宋" w:eastAsia="仿宋" w:hAnsi="仿宋" w:cs="仿宋" w:hint="eastAsia"/>
          <w:sz w:val="24"/>
          <w:szCs w:val="24"/>
        </w:rPr>
        <w:t>匈牙利（国立）佩奇大学工程信息科学学院</w:t>
      </w:r>
      <w:r>
        <w:rPr>
          <w:rFonts w:ascii="仿宋" w:eastAsia="仿宋" w:hAnsi="仿宋" w:cs="仿宋"/>
          <w:sz w:val="24"/>
          <w:szCs w:val="24"/>
        </w:rPr>
        <w:tab/>
      </w:r>
    </w:p>
    <w:p w:rsidR="002B4B76" w:rsidRDefault="00881E7D">
      <w:pPr>
        <w:spacing w:line="360" w:lineRule="auto"/>
        <w:rPr>
          <w:rFonts w:ascii="仿宋" w:eastAsia="仿宋" w:hAnsi="仿宋" w:cs="仿宋"/>
          <w:sz w:val="24"/>
          <w:szCs w:val="24"/>
        </w:rPr>
      </w:pPr>
      <w:proofErr w:type="gramStart"/>
      <w:r>
        <w:rPr>
          <w:rFonts w:ascii="仿宋" w:eastAsia="仿宋" w:hAnsi="仿宋" w:cs="仿宋" w:hint="eastAsia"/>
          <w:sz w:val="24"/>
          <w:szCs w:val="24"/>
        </w:rPr>
        <w:t>公伟副教授</w:t>
      </w:r>
      <w:proofErr w:type="gramEnd"/>
      <w:r>
        <w:rPr>
          <w:rFonts w:ascii="仿宋" w:eastAsia="仿宋" w:hAnsi="仿宋" w:cs="仿宋" w:hint="eastAsia"/>
          <w:sz w:val="24"/>
          <w:szCs w:val="24"/>
        </w:rPr>
        <w:t xml:space="preserve"> 北京林业大学艺术设计学院</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王双全教授  武汉理工大学</w:t>
      </w:r>
    </w:p>
    <w:p w:rsidR="002B4B76" w:rsidRDefault="00881E7D">
      <w:pPr>
        <w:spacing w:line="360" w:lineRule="auto"/>
        <w:rPr>
          <w:rFonts w:ascii="仿宋" w:eastAsia="仿宋" w:hAnsi="仿宋" w:cs="仿宋"/>
          <w:sz w:val="24"/>
          <w:szCs w:val="24"/>
          <w:lang w:bidi="ar"/>
        </w:rPr>
      </w:pPr>
      <w:r>
        <w:rPr>
          <w:rFonts w:ascii="仿宋" w:eastAsia="仿宋" w:hAnsi="仿宋" w:cs="仿宋" w:hint="eastAsia"/>
          <w:sz w:val="24"/>
          <w:szCs w:val="24"/>
        </w:rPr>
        <w:t>刘云副教授  山东师范大学美术学院环境艺术设计系</w:t>
      </w:r>
    </w:p>
    <w:p w:rsidR="002B4B76" w:rsidRDefault="00881E7D">
      <w:pPr>
        <w:spacing w:line="360" w:lineRule="auto"/>
        <w:rPr>
          <w:rFonts w:ascii="仿宋" w:eastAsia="仿宋" w:hAnsi="仿宋" w:cs="仿宋"/>
          <w:sz w:val="24"/>
          <w:szCs w:val="24"/>
          <w:lang w:bidi="ar"/>
        </w:rPr>
      </w:pPr>
      <w:r>
        <w:rPr>
          <w:rFonts w:ascii="仿宋" w:eastAsia="仿宋" w:hAnsi="仿宋" w:cs="仿宋" w:hint="eastAsia"/>
          <w:sz w:val="24"/>
          <w:szCs w:val="24"/>
        </w:rPr>
        <w:lastRenderedPageBreak/>
        <w:t>韩  军教授  内蒙古科技大学建筑学院</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贺德坤副教授  青岛理工大学艺术设计学院</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谭晓东教授  海南大学艺术设计学院设计系主任</w:t>
      </w:r>
    </w:p>
    <w:p w:rsidR="002B4B76" w:rsidRDefault="00881E7D">
      <w:pPr>
        <w:spacing w:line="360" w:lineRule="auto"/>
        <w:rPr>
          <w:rFonts w:ascii="仿宋" w:eastAsia="仿宋" w:hAnsi="仿宋" w:cs="仿宋"/>
          <w:sz w:val="24"/>
          <w:szCs w:val="24"/>
          <w:lang w:bidi="ar"/>
        </w:rPr>
      </w:pPr>
      <w:r>
        <w:rPr>
          <w:rFonts w:ascii="仿宋" w:eastAsia="仿宋" w:hAnsi="仿宋" w:cs="仿宋" w:hint="eastAsia"/>
          <w:sz w:val="24"/>
          <w:szCs w:val="24"/>
        </w:rPr>
        <w:t>陈建国教授 广西艺术学院建筑艺术学院</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刘  岩副教授  吉林艺术学院设计学院环境设计系副主任</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焦  健副教授 齐齐哈尔大学艺术设计学院</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 xml:space="preserve">金  </w:t>
      </w:r>
      <w:proofErr w:type="gramStart"/>
      <w:r>
        <w:rPr>
          <w:rFonts w:ascii="仿宋" w:eastAsia="仿宋" w:hAnsi="仿宋" w:cs="仿宋" w:hint="eastAsia"/>
          <w:sz w:val="24"/>
          <w:szCs w:val="24"/>
        </w:rPr>
        <w:t>鑫</w:t>
      </w:r>
      <w:proofErr w:type="gramEnd"/>
      <w:r>
        <w:rPr>
          <w:rFonts w:ascii="仿宋" w:eastAsia="仿宋" w:hAnsi="仿宋" w:cs="仿宋" w:hint="eastAsia"/>
          <w:sz w:val="24"/>
          <w:szCs w:val="24"/>
        </w:rPr>
        <w:t>助理教授 匈牙利（国立）佩</w:t>
      </w:r>
      <w:proofErr w:type="gramStart"/>
      <w:r>
        <w:rPr>
          <w:rFonts w:ascii="仿宋" w:eastAsia="仿宋" w:hAnsi="仿宋" w:cs="仿宋" w:hint="eastAsia"/>
          <w:sz w:val="24"/>
          <w:szCs w:val="24"/>
        </w:rPr>
        <w:t>奇大学</w:t>
      </w:r>
      <w:proofErr w:type="gramEnd"/>
      <w:r>
        <w:rPr>
          <w:rFonts w:ascii="仿宋" w:eastAsia="仿宋" w:hAnsi="仿宋" w:cs="仿宋" w:hint="eastAsia"/>
          <w:sz w:val="24"/>
          <w:szCs w:val="24"/>
        </w:rPr>
        <w:t>工程信息科学学院</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梁冰副教授 曲阜师范大学美术学院</w:t>
      </w:r>
    </w:p>
    <w:p w:rsidR="002B4B76" w:rsidRDefault="00881E7D">
      <w:pPr>
        <w:spacing w:line="360" w:lineRule="auto"/>
        <w:rPr>
          <w:rFonts w:ascii="仿宋" w:eastAsia="仿宋" w:hAnsi="仿宋" w:cs="仿宋" w:hint="eastAsia"/>
          <w:sz w:val="24"/>
          <w:szCs w:val="24"/>
        </w:rPr>
      </w:pPr>
      <w:r>
        <w:rPr>
          <w:rFonts w:ascii="仿宋" w:eastAsia="仿宋" w:hAnsi="仿宋" w:cs="仿宋" w:hint="eastAsia"/>
          <w:sz w:val="24"/>
          <w:szCs w:val="24"/>
        </w:rPr>
        <w:t>葛丹博士 匈牙利（国立）佩</w:t>
      </w:r>
      <w:proofErr w:type="gramStart"/>
      <w:r>
        <w:rPr>
          <w:rFonts w:ascii="仿宋" w:eastAsia="仿宋" w:hAnsi="仿宋" w:cs="仿宋" w:hint="eastAsia"/>
          <w:sz w:val="24"/>
          <w:szCs w:val="24"/>
        </w:rPr>
        <w:t>奇大学</w:t>
      </w:r>
      <w:proofErr w:type="gramEnd"/>
      <w:r>
        <w:rPr>
          <w:rFonts w:ascii="仿宋" w:eastAsia="仿宋" w:hAnsi="仿宋" w:cs="仿宋" w:hint="eastAsia"/>
          <w:sz w:val="24"/>
          <w:szCs w:val="24"/>
        </w:rPr>
        <w:t>工程信息科学学院</w:t>
      </w:r>
    </w:p>
    <w:p w:rsidR="00054379" w:rsidRPr="00054379" w:rsidRDefault="00054379">
      <w:pPr>
        <w:spacing w:line="360" w:lineRule="auto"/>
        <w:rPr>
          <w:rFonts w:ascii="仿宋" w:eastAsia="仿宋" w:hAnsi="仿宋" w:cs="仿宋"/>
          <w:sz w:val="24"/>
          <w:szCs w:val="24"/>
        </w:rPr>
      </w:pPr>
      <w:r>
        <w:rPr>
          <w:rFonts w:ascii="仿宋" w:eastAsia="仿宋" w:hAnsi="仿宋" w:cs="仿宋" w:hint="eastAsia"/>
          <w:sz w:val="24"/>
          <w:szCs w:val="24"/>
        </w:rPr>
        <w:t>钱小宏副教授  苏州大学建筑学院</w:t>
      </w:r>
      <w:bookmarkStart w:id="0" w:name="_GoBack"/>
      <w:bookmarkEnd w:id="0"/>
    </w:p>
    <w:p w:rsidR="002B4B76" w:rsidRDefault="00881E7D">
      <w:pPr>
        <w:spacing w:line="360" w:lineRule="auto"/>
        <w:rPr>
          <w:rFonts w:ascii="仿宋" w:eastAsia="仿宋" w:hAnsi="仿宋" w:cs="仿宋"/>
          <w:b/>
          <w:sz w:val="24"/>
          <w:szCs w:val="24"/>
        </w:rPr>
      </w:pPr>
      <w:r>
        <w:rPr>
          <w:rFonts w:ascii="仿宋" w:eastAsia="仿宋" w:hAnsi="仿宋" w:cs="仿宋" w:hint="eastAsia"/>
          <w:b/>
          <w:sz w:val="24"/>
          <w:szCs w:val="24"/>
        </w:rPr>
        <w:t>课题学术顾问：</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彭军教授  天津美术学院环境与建筑设计学院、匈牙利（国立）佩奇大学工程信息科学学院客座教授</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lang w:bidi="ar"/>
        </w:rPr>
        <w:t xml:space="preserve">江波教授 </w:t>
      </w:r>
      <w:r>
        <w:rPr>
          <w:rFonts w:ascii="仿宋" w:eastAsia="仿宋" w:hAnsi="仿宋" w:cs="仿宋" w:hint="eastAsia"/>
          <w:sz w:val="24"/>
          <w:szCs w:val="24"/>
        </w:rPr>
        <w:t>广西艺术学院建筑艺术学院院长</w:t>
      </w:r>
      <w:r>
        <w:rPr>
          <w:rFonts w:ascii="仿宋" w:eastAsia="仿宋" w:hAnsi="仿宋" w:cs="仿宋" w:hint="eastAsia"/>
          <w:sz w:val="24"/>
          <w:szCs w:val="24"/>
          <w:lang w:bidi="ar"/>
        </w:rPr>
        <w:t>、</w:t>
      </w:r>
      <w:r>
        <w:rPr>
          <w:rFonts w:ascii="仿宋" w:eastAsia="仿宋" w:hAnsi="仿宋" w:cs="仿宋" w:hint="eastAsia"/>
          <w:sz w:val="24"/>
          <w:szCs w:val="24"/>
        </w:rPr>
        <w:t>匈牙利布达佩斯城市大学客座教授</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 xml:space="preserve">陈华新教授  山东建筑大学艺术学院 </w:t>
      </w:r>
    </w:p>
    <w:p w:rsidR="002B4B76" w:rsidRDefault="00881E7D">
      <w:pPr>
        <w:spacing w:line="360" w:lineRule="auto"/>
        <w:rPr>
          <w:rFonts w:ascii="仿宋" w:eastAsia="仿宋" w:hAnsi="仿宋" w:cs="仿宋"/>
          <w:sz w:val="24"/>
          <w:szCs w:val="24"/>
          <w:lang w:bidi="ar"/>
        </w:rPr>
      </w:pPr>
      <w:r>
        <w:rPr>
          <w:rFonts w:ascii="仿宋" w:eastAsia="仿宋" w:hAnsi="仿宋" w:cs="仿宋" w:hint="eastAsia"/>
          <w:sz w:val="24"/>
          <w:szCs w:val="24"/>
        </w:rPr>
        <w:t>段邦毅教授  山东师范大学美术学院环境艺术设计系</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潘召南教授  四川美术学院设计艺术学院</w:t>
      </w:r>
    </w:p>
    <w:p w:rsidR="002B4B76" w:rsidRDefault="00881E7D">
      <w:pPr>
        <w:spacing w:line="360" w:lineRule="auto"/>
        <w:rPr>
          <w:rFonts w:ascii="仿宋" w:eastAsia="仿宋" w:hAnsi="仿宋" w:cs="仿宋"/>
          <w:sz w:val="24"/>
          <w:szCs w:val="24"/>
          <w:lang w:bidi="ar"/>
        </w:rPr>
      </w:pPr>
      <w:r>
        <w:rPr>
          <w:rFonts w:ascii="仿宋" w:eastAsia="仿宋" w:hAnsi="仿宋" w:cs="仿宋" w:hint="eastAsia"/>
          <w:sz w:val="24"/>
          <w:szCs w:val="24"/>
          <w:lang w:bidi="ar"/>
        </w:rPr>
        <w:t>王小保教授  副总建筑师 湖南省建筑设计研究院</w:t>
      </w:r>
      <w:r>
        <w:rPr>
          <w:rFonts w:ascii="仿宋" w:eastAsia="仿宋" w:hAnsi="仿宋" w:cs="仿宋" w:hint="eastAsia"/>
          <w:sz w:val="24"/>
          <w:szCs w:val="24"/>
        </w:rPr>
        <w:t>、</w:t>
      </w:r>
      <w:r>
        <w:rPr>
          <w:rFonts w:ascii="仿宋" w:eastAsia="仿宋" w:hAnsi="仿宋" w:cs="仿宋" w:hint="eastAsia"/>
          <w:sz w:val="24"/>
          <w:szCs w:val="24"/>
          <w:lang w:bidi="ar"/>
        </w:rPr>
        <w:t>湖南师范大学美术学院特聘教授</w:t>
      </w:r>
    </w:p>
    <w:p w:rsidR="002B4B76" w:rsidRDefault="00881E7D">
      <w:pPr>
        <w:spacing w:line="360" w:lineRule="auto"/>
        <w:rPr>
          <w:rFonts w:ascii="仿宋" w:eastAsia="仿宋" w:hAnsi="仿宋" w:cs="仿宋"/>
          <w:sz w:val="24"/>
          <w:szCs w:val="24"/>
          <w:lang w:bidi="ar"/>
        </w:rPr>
      </w:pPr>
      <w:r>
        <w:rPr>
          <w:rFonts w:ascii="仿宋" w:eastAsia="仿宋" w:hAnsi="仿宋" w:cs="仿宋" w:hint="eastAsia"/>
          <w:sz w:val="24"/>
          <w:szCs w:val="24"/>
          <w:lang w:bidi="ar"/>
        </w:rPr>
        <w:t>范卫东教授  苏州工艺美术学院院长</w:t>
      </w:r>
    </w:p>
    <w:p w:rsidR="002B4B76" w:rsidRDefault="00881E7D">
      <w:pPr>
        <w:spacing w:line="360" w:lineRule="auto"/>
        <w:rPr>
          <w:rFonts w:ascii="仿宋" w:eastAsia="仿宋" w:hAnsi="仿宋" w:cs="仿宋"/>
          <w:b/>
          <w:sz w:val="24"/>
          <w:szCs w:val="24"/>
        </w:rPr>
      </w:pPr>
      <w:r>
        <w:rPr>
          <w:rFonts w:ascii="仿宋" w:eastAsia="仿宋" w:hAnsi="仿宋" w:cs="仿宋" w:hint="eastAsia"/>
          <w:b/>
          <w:sz w:val="24"/>
          <w:szCs w:val="24"/>
        </w:rPr>
        <w:t>课题助教：</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赵大鹏博士 中央美术学院王铁教授助教</w:t>
      </w:r>
    </w:p>
    <w:p w:rsidR="002B4B76" w:rsidRDefault="00881E7D">
      <w:pPr>
        <w:spacing w:line="360" w:lineRule="auto"/>
        <w:rPr>
          <w:rFonts w:ascii="仿宋" w:eastAsia="仿宋" w:hAnsi="仿宋" w:cs="仿宋"/>
          <w:sz w:val="24"/>
          <w:szCs w:val="24"/>
        </w:rPr>
      </w:pPr>
      <w:proofErr w:type="gramStart"/>
      <w:r>
        <w:rPr>
          <w:rFonts w:ascii="仿宋" w:eastAsia="仿宋" w:hAnsi="仿宋" w:cs="仿宋" w:hint="eastAsia"/>
          <w:sz w:val="24"/>
          <w:szCs w:val="24"/>
        </w:rPr>
        <w:t>王云童</w:t>
      </w:r>
      <w:proofErr w:type="gramEnd"/>
      <w:r>
        <w:rPr>
          <w:rFonts w:ascii="仿宋" w:eastAsia="仿宋" w:hAnsi="仿宋" w:cs="仿宋" w:hint="eastAsia"/>
          <w:sz w:val="24"/>
          <w:szCs w:val="24"/>
        </w:rPr>
        <w:t xml:space="preserve"> 中央美术学院王铁教授助教</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 xml:space="preserve">               </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中国建筑装饰设计机构活动组委会联系方式：</w:t>
      </w:r>
    </w:p>
    <w:p w:rsidR="002B4B76" w:rsidRDefault="00881E7D">
      <w:pPr>
        <w:spacing w:line="360" w:lineRule="auto"/>
        <w:ind w:left="960" w:hangingChars="400" w:hanging="960"/>
        <w:rPr>
          <w:rFonts w:ascii="仿宋" w:eastAsia="仿宋" w:hAnsi="仿宋" w:cs="仿宋"/>
          <w:sz w:val="24"/>
          <w:szCs w:val="24"/>
        </w:rPr>
      </w:pPr>
      <w:r>
        <w:rPr>
          <w:rFonts w:ascii="仿宋" w:eastAsia="仿宋" w:hAnsi="仿宋" w:cs="仿宋" w:hint="eastAsia"/>
          <w:sz w:val="24"/>
          <w:szCs w:val="24"/>
        </w:rPr>
        <w:t>地  址：北京市朝阳区花家地南街8号中央美术学院建筑学院七号楼7 2 5室</w:t>
      </w:r>
    </w:p>
    <w:p w:rsidR="002B4B76" w:rsidRDefault="00881E7D">
      <w:pPr>
        <w:spacing w:line="360" w:lineRule="auto"/>
        <w:rPr>
          <w:rFonts w:ascii="仿宋" w:eastAsia="仿宋" w:hAnsi="仿宋" w:cs="仿宋"/>
          <w:sz w:val="24"/>
          <w:szCs w:val="24"/>
        </w:rPr>
      </w:pPr>
      <w:proofErr w:type="gramStart"/>
      <w:r>
        <w:rPr>
          <w:rFonts w:ascii="仿宋" w:eastAsia="仿宋" w:hAnsi="仿宋" w:cs="仿宋" w:hint="eastAsia"/>
          <w:sz w:val="24"/>
          <w:szCs w:val="24"/>
        </w:rPr>
        <w:t>邮</w:t>
      </w:r>
      <w:proofErr w:type="gramEnd"/>
      <w:r>
        <w:rPr>
          <w:rFonts w:ascii="仿宋" w:eastAsia="仿宋" w:hAnsi="仿宋" w:cs="仿宋" w:hint="eastAsia"/>
          <w:sz w:val="24"/>
          <w:szCs w:val="24"/>
        </w:rPr>
        <w:t xml:space="preserve">  编：100102</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联系人：王铁</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电  话：010-64776796     传  真：010-64775585</w:t>
      </w:r>
    </w:p>
    <w:p w:rsidR="002B4B76" w:rsidRDefault="00881E7D">
      <w:pPr>
        <w:spacing w:line="360" w:lineRule="auto"/>
        <w:rPr>
          <w:rFonts w:ascii="仿宋" w:eastAsia="仿宋" w:hAnsi="仿宋" w:cs="仿宋"/>
          <w:sz w:val="24"/>
          <w:szCs w:val="24"/>
        </w:rPr>
      </w:pPr>
      <w:r>
        <w:rPr>
          <w:rFonts w:ascii="仿宋" w:eastAsia="仿宋" w:hAnsi="仿宋" w:cs="仿宋" w:hint="eastAsia"/>
          <w:sz w:val="24"/>
          <w:szCs w:val="24"/>
        </w:rPr>
        <w:t>E-mail: wtgzs@sina.</w:t>
      </w:r>
      <w:r w:rsidR="008218F3">
        <w:rPr>
          <w:rFonts w:ascii="仿宋" w:eastAsia="仿宋" w:hAnsi="仿宋" w:cs="仿宋" w:hint="eastAsia"/>
          <w:sz w:val="24"/>
          <w:szCs w:val="24"/>
        </w:rPr>
        <w:t>c</w:t>
      </w:r>
      <w:r>
        <w:rPr>
          <w:rFonts w:ascii="仿宋" w:eastAsia="仿宋" w:hAnsi="仿宋" w:cs="仿宋" w:hint="eastAsia"/>
          <w:sz w:val="24"/>
          <w:szCs w:val="24"/>
        </w:rPr>
        <w:t>om</w:t>
      </w:r>
    </w:p>
    <w:sectPr w:rsidR="002B4B76" w:rsidSect="00BE4CF4">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C0" w:rsidRDefault="00DF71C0" w:rsidP="00D17B58">
      <w:r>
        <w:separator/>
      </w:r>
    </w:p>
  </w:endnote>
  <w:endnote w:type="continuationSeparator" w:id="0">
    <w:p w:rsidR="00DF71C0" w:rsidRDefault="00DF71C0" w:rsidP="00D1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黑体 Std R">
    <w:altName w:val="黑体"/>
    <w:charset w:val="86"/>
    <w:family w:val="swiss"/>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61540"/>
      <w:docPartObj>
        <w:docPartGallery w:val="Page Numbers (Bottom of Page)"/>
        <w:docPartUnique/>
      </w:docPartObj>
    </w:sdtPr>
    <w:sdtEndPr>
      <w:rPr>
        <w:rFonts w:ascii="仿宋_GB2312" w:eastAsia="仿宋_GB2312" w:hint="eastAsia"/>
        <w:sz w:val="28"/>
        <w:szCs w:val="28"/>
      </w:rPr>
    </w:sdtEndPr>
    <w:sdtContent>
      <w:p w:rsidR="00404924" w:rsidRPr="00404924" w:rsidRDefault="00404924">
        <w:pPr>
          <w:pStyle w:val="a5"/>
          <w:rPr>
            <w:rFonts w:ascii="仿宋_GB2312" w:eastAsia="仿宋_GB2312"/>
            <w:sz w:val="28"/>
            <w:szCs w:val="28"/>
          </w:rPr>
        </w:pPr>
        <w:r w:rsidRPr="00404924">
          <w:rPr>
            <w:rFonts w:ascii="仿宋_GB2312" w:eastAsia="仿宋_GB2312" w:hint="eastAsia"/>
            <w:sz w:val="28"/>
            <w:szCs w:val="28"/>
          </w:rPr>
          <w:fldChar w:fldCharType="begin"/>
        </w:r>
        <w:r w:rsidRPr="00404924">
          <w:rPr>
            <w:rFonts w:ascii="仿宋_GB2312" w:eastAsia="仿宋_GB2312" w:hint="eastAsia"/>
            <w:sz w:val="28"/>
            <w:szCs w:val="28"/>
          </w:rPr>
          <w:instrText>PAGE   \* MERGEFORMAT</w:instrText>
        </w:r>
        <w:r w:rsidRPr="00404924">
          <w:rPr>
            <w:rFonts w:ascii="仿宋_GB2312" w:eastAsia="仿宋_GB2312" w:hint="eastAsia"/>
            <w:sz w:val="28"/>
            <w:szCs w:val="28"/>
          </w:rPr>
          <w:fldChar w:fldCharType="separate"/>
        </w:r>
        <w:r w:rsidR="00054379" w:rsidRPr="00054379">
          <w:rPr>
            <w:rFonts w:ascii="仿宋_GB2312" w:eastAsia="仿宋_GB2312"/>
            <w:noProof/>
            <w:sz w:val="28"/>
            <w:szCs w:val="28"/>
            <w:lang w:val="zh-CN"/>
          </w:rPr>
          <w:t>-</w:t>
        </w:r>
        <w:r w:rsidR="00054379">
          <w:rPr>
            <w:rFonts w:ascii="仿宋_GB2312" w:eastAsia="仿宋_GB2312"/>
            <w:noProof/>
            <w:sz w:val="28"/>
            <w:szCs w:val="28"/>
          </w:rPr>
          <w:t xml:space="preserve"> 6 -</w:t>
        </w:r>
        <w:r w:rsidRPr="00404924">
          <w:rPr>
            <w:rFonts w:ascii="仿宋_GB2312" w:eastAsia="仿宋_GB2312" w:hint="eastAsia"/>
            <w:sz w:val="28"/>
            <w:szCs w:val="28"/>
          </w:rPr>
          <w:fldChar w:fldCharType="end"/>
        </w:r>
      </w:p>
    </w:sdtContent>
  </w:sdt>
  <w:p w:rsidR="00404924" w:rsidRDefault="004049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245316"/>
      <w:docPartObj>
        <w:docPartGallery w:val="Page Numbers (Bottom of Page)"/>
        <w:docPartUnique/>
      </w:docPartObj>
    </w:sdtPr>
    <w:sdtEndPr>
      <w:rPr>
        <w:rFonts w:ascii="仿宋_GB2312" w:eastAsia="仿宋_GB2312" w:hint="eastAsia"/>
        <w:sz w:val="28"/>
        <w:szCs w:val="28"/>
      </w:rPr>
    </w:sdtEndPr>
    <w:sdtContent>
      <w:p w:rsidR="00404924" w:rsidRPr="00404924" w:rsidRDefault="00404924">
        <w:pPr>
          <w:pStyle w:val="a5"/>
          <w:jc w:val="right"/>
          <w:rPr>
            <w:rFonts w:ascii="仿宋_GB2312" w:eastAsia="仿宋_GB2312"/>
            <w:sz w:val="28"/>
            <w:szCs w:val="28"/>
          </w:rPr>
        </w:pPr>
        <w:r w:rsidRPr="00404924">
          <w:rPr>
            <w:rFonts w:ascii="仿宋_GB2312" w:eastAsia="仿宋_GB2312" w:hint="eastAsia"/>
            <w:sz w:val="28"/>
            <w:szCs w:val="28"/>
          </w:rPr>
          <w:fldChar w:fldCharType="begin"/>
        </w:r>
        <w:r w:rsidRPr="00404924">
          <w:rPr>
            <w:rFonts w:ascii="仿宋_GB2312" w:eastAsia="仿宋_GB2312" w:hint="eastAsia"/>
            <w:sz w:val="28"/>
            <w:szCs w:val="28"/>
          </w:rPr>
          <w:instrText>PAGE   \* MERGEFORMAT</w:instrText>
        </w:r>
        <w:r w:rsidRPr="00404924">
          <w:rPr>
            <w:rFonts w:ascii="仿宋_GB2312" w:eastAsia="仿宋_GB2312" w:hint="eastAsia"/>
            <w:sz w:val="28"/>
            <w:szCs w:val="28"/>
          </w:rPr>
          <w:fldChar w:fldCharType="separate"/>
        </w:r>
        <w:r w:rsidR="00054379" w:rsidRPr="00054379">
          <w:rPr>
            <w:rFonts w:ascii="仿宋_GB2312" w:eastAsia="仿宋_GB2312"/>
            <w:noProof/>
            <w:sz w:val="28"/>
            <w:szCs w:val="28"/>
            <w:lang w:val="zh-CN"/>
          </w:rPr>
          <w:t>-</w:t>
        </w:r>
        <w:r w:rsidR="00054379">
          <w:rPr>
            <w:rFonts w:ascii="仿宋_GB2312" w:eastAsia="仿宋_GB2312"/>
            <w:noProof/>
            <w:sz w:val="28"/>
            <w:szCs w:val="28"/>
          </w:rPr>
          <w:t xml:space="preserve"> 7 -</w:t>
        </w:r>
        <w:r w:rsidRPr="00404924">
          <w:rPr>
            <w:rFonts w:ascii="仿宋_GB2312" w:eastAsia="仿宋_GB2312" w:hint="eastAsia"/>
            <w:sz w:val="28"/>
            <w:szCs w:val="28"/>
          </w:rPr>
          <w:fldChar w:fldCharType="end"/>
        </w:r>
      </w:p>
    </w:sdtContent>
  </w:sdt>
  <w:p w:rsidR="00404924" w:rsidRDefault="004049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C0" w:rsidRDefault="00DF71C0" w:rsidP="00D17B58">
      <w:r>
        <w:separator/>
      </w:r>
    </w:p>
  </w:footnote>
  <w:footnote w:type="continuationSeparator" w:id="0">
    <w:p w:rsidR="00DF71C0" w:rsidRDefault="00DF71C0" w:rsidP="00D17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7C"/>
    <w:rsid w:val="00040209"/>
    <w:rsid w:val="00054379"/>
    <w:rsid w:val="0007125C"/>
    <w:rsid w:val="000D28B4"/>
    <w:rsid w:val="000D70D5"/>
    <w:rsid w:val="00142F24"/>
    <w:rsid w:val="00153E51"/>
    <w:rsid w:val="00213567"/>
    <w:rsid w:val="00224A7D"/>
    <w:rsid w:val="0025619C"/>
    <w:rsid w:val="002570E9"/>
    <w:rsid w:val="002B4B76"/>
    <w:rsid w:val="002C477C"/>
    <w:rsid w:val="003A3450"/>
    <w:rsid w:val="003D602D"/>
    <w:rsid w:val="00404924"/>
    <w:rsid w:val="004603CC"/>
    <w:rsid w:val="00502A08"/>
    <w:rsid w:val="005032C7"/>
    <w:rsid w:val="005331BA"/>
    <w:rsid w:val="0055192D"/>
    <w:rsid w:val="005B1DF7"/>
    <w:rsid w:val="00675C71"/>
    <w:rsid w:val="00694DF7"/>
    <w:rsid w:val="006A56CA"/>
    <w:rsid w:val="006B69F0"/>
    <w:rsid w:val="00722D84"/>
    <w:rsid w:val="00732D37"/>
    <w:rsid w:val="0075509E"/>
    <w:rsid w:val="007764A8"/>
    <w:rsid w:val="007D4790"/>
    <w:rsid w:val="007D4CA6"/>
    <w:rsid w:val="007F578D"/>
    <w:rsid w:val="00810E87"/>
    <w:rsid w:val="008218F3"/>
    <w:rsid w:val="00842AD2"/>
    <w:rsid w:val="00857BB7"/>
    <w:rsid w:val="00881E7D"/>
    <w:rsid w:val="00893B20"/>
    <w:rsid w:val="008B1C95"/>
    <w:rsid w:val="008F137A"/>
    <w:rsid w:val="00974DC8"/>
    <w:rsid w:val="00A34696"/>
    <w:rsid w:val="00A34A17"/>
    <w:rsid w:val="00A80888"/>
    <w:rsid w:val="00B24283"/>
    <w:rsid w:val="00B24CFC"/>
    <w:rsid w:val="00BB3A5F"/>
    <w:rsid w:val="00BE0EFD"/>
    <w:rsid w:val="00BE4CF4"/>
    <w:rsid w:val="00C7049D"/>
    <w:rsid w:val="00CA5EFA"/>
    <w:rsid w:val="00CD15BC"/>
    <w:rsid w:val="00D17B58"/>
    <w:rsid w:val="00D50CBA"/>
    <w:rsid w:val="00D51DD1"/>
    <w:rsid w:val="00DA4106"/>
    <w:rsid w:val="00DF71C0"/>
    <w:rsid w:val="00E04DD1"/>
    <w:rsid w:val="00E2531F"/>
    <w:rsid w:val="00E3001F"/>
    <w:rsid w:val="00E335BF"/>
    <w:rsid w:val="00E85036"/>
    <w:rsid w:val="00E9163D"/>
    <w:rsid w:val="00EB73DB"/>
    <w:rsid w:val="00EC20E4"/>
    <w:rsid w:val="00EC5D4A"/>
    <w:rsid w:val="00ED1A95"/>
    <w:rsid w:val="00EE16FE"/>
    <w:rsid w:val="00EF3FEC"/>
    <w:rsid w:val="00F00AD9"/>
    <w:rsid w:val="00F1378F"/>
    <w:rsid w:val="00F53D25"/>
    <w:rsid w:val="00F843A0"/>
    <w:rsid w:val="00FB0746"/>
    <w:rsid w:val="07FB33D0"/>
    <w:rsid w:val="12931959"/>
    <w:rsid w:val="153F08D5"/>
    <w:rsid w:val="1C6A67AC"/>
    <w:rsid w:val="1E061763"/>
    <w:rsid w:val="20903248"/>
    <w:rsid w:val="242B09E6"/>
    <w:rsid w:val="244B1723"/>
    <w:rsid w:val="272D66B2"/>
    <w:rsid w:val="2AE06BB4"/>
    <w:rsid w:val="2CB07883"/>
    <w:rsid w:val="2F9D5728"/>
    <w:rsid w:val="315315FB"/>
    <w:rsid w:val="31A10F45"/>
    <w:rsid w:val="40877A17"/>
    <w:rsid w:val="437E1AAD"/>
    <w:rsid w:val="4D785EEC"/>
    <w:rsid w:val="525A5CE4"/>
    <w:rsid w:val="52807AC5"/>
    <w:rsid w:val="6FBA254E"/>
    <w:rsid w:val="6FD34F7C"/>
    <w:rsid w:val="727E7A2B"/>
    <w:rsid w:val="74A00C65"/>
    <w:rsid w:val="772674DC"/>
    <w:rsid w:val="7EE6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customStyle="1" w:styleId="p0">
    <w:name w:val="p0"/>
    <w:basedOn w:val="a"/>
    <w:uiPriority w:val="99"/>
    <w:qFormat/>
    <w:pPr>
      <w:widowControl/>
    </w:pPr>
    <w:rPr>
      <w:rFonts w:ascii="Times New Roman" w:hAnsi="Times New Roman"/>
      <w:szCs w:val="20"/>
    </w:rPr>
  </w:style>
  <w:style w:type="paragraph" w:customStyle="1" w:styleId="p15">
    <w:name w:val="p15"/>
    <w:basedOn w:val="a"/>
    <w:uiPriority w:val="99"/>
    <w:qFormat/>
    <w:pPr>
      <w:widowControl/>
    </w:pPr>
    <w:rPr>
      <w:rFonts w:ascii="Times New Roman" w:hAnsi="Times New Roman"/>
      <w:kern w:val="0"/>
      <w:szCs w:val="21"/>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4">
    <w:name w:val="header"/>
    <w:basedOn w:val="a"/>
    <w:link w:val="Char0"/>
    <w:uiPriority w:val="99"/>
    <w:unhideWhenUsed/>
    <w:rsid w:val="00D17B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17B58"/>
    <w:rPr>
      <w:rFonts w:ascii="Calibri" w:eastAsia="宋体" w:hAnsi="Calibri" w:cs="Times New Roman"/>
      <w:kern w:val="2"/>
      <w:sz w:val="18"/>
      <w:szCs w:val="18"/>
    </w:rPr>
  </w:style>
  <w:style w:type="paragraph" w:styleId="a5">
    <w:name w:val="footer"/>
    <w:basedOn w:val="a"/>
    <w:link w:val="Char1"/>
    <w:uiPriority w:val="99"/>
    <w:unhideWhenUsed/>
    <w:rsid w:val="00D17B58"/>
    <w:pPr>
      <w:tabs>
        <w:tab w:val="center" w:pos="4153"/>
        <w:tab w:val="right" w:pos="8306"/>
      </w:tabs>
      <w:snapToGrid w:val="0"/>
      <w:jc w:val="left"/>
    </w:pPr>
    <w:rPr>
      <w:sz w:val="18"/>
      <w:szCs w:val="18"/>
    </w:rPr>
  </w:style>
  <w:style w:type="character" w:customStyle="1" w:styleId="Char1">
    <w:name w:val="页脚 Char"/>
    <w:basedOn w:val="a0"/>
    <w:link w:val="a5"/>
    <w:uiPriority w:val="99"/>
    <w:rsid w:val="00D17B5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customStyle="1" w:styleId="p0">
    <w:name w:val="p0"/>
    <w:basedOn w:val="a"/>
    <w:uiPriority w:val="99"/>
    <w:qFormat/>
    <w:pPr>
      <w:widowControl/>
    </w:pPr>
    <w:rPr>
      <w:rFonts w:ascii="Times New Roman" w:hAnsi="Times New Roman"/>
      <w:szCs w:val="20"/>
    </w:rPr>
  </w:style>
  <w:style w:type="paragraph" w:customStyle="1" w:styleId="p15">
    <w:name w:val="p15"/>
    <w:basedOn w:val="a"/>
    <w:uiPriority w:val="99"/>
    <w:qFormat/>
    <w:pPr>
      <w:widowControl/>
    </w:pPr>
    <w:rPr>
      <w:rFonts w:ascii="Times New Roman" w:hAnsi="Times New Roman"/>
      <w:kern w:val="0"/>
      <w:szCs w:val="21"/>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4">
    <w:name w:val="header"/>
    <w:basedOn w:val="a"/>
    <w:link w:val="Char0"/>
    <w:uiPriority w:val="99"/>
    <w:unhideWhenUsed/>
    <w:rsid w:val="00D17B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17B58"/>
    <w:rPr>
      <w:rFonts w:ascii="Calibri" w:eastAsia="宋体" w:hAnsi="Calibri" w:cs="Times New Roman"/>
      <w:kern w:val="2"/>
      <w:sz w:val="18"/>
      <w:szCs w:val="18"/>
    </w:rPr>
  </w:style>
  <w:style w:type="paragraph" w:styleId="a5">
    <w:name w:val="footer"/>
    <w:basedOn w:val="a"/>
    <w:link w:val="Char1"/>
    <w:uiPriority w:val="99"/>
    <w:unhideWhenUsed/>
    <w:rsid w:val="00D17B58"/>
    <w:pPr>
      <w:tabs>
        <w:tab w:val="center" w:pos="4153"/>
        <w:tab w:val="right" w:pos="8306"/>
      </w:tabs>
      <w:snapToGrid w:val="0"/>
      <w:jc w:val="left"/>
    </w:pPr>
    <w:rPr>
      <w:sz w:val="18"/>
      <w:szCs w:val="18"/>
    </w:rPr>
  </w:style>
  <w:style w:type="character" w:customStyle="1" w:styleId="Char1">
    <w:name w:val="页脚 Char"/>
    <w:basedOn w:val="a0"/>
    <w:link w:val="a5"/>
    <w:uiPriority w:val="99"/>
    <w:rsid w:val="00D17B5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GYQ</cp:lastModifiedBy>
  <cp:revision>20</cp:revision>
  <dcterms:created xsi:type="dcterms:W3CDTF">2018-11-08T06:01:00Z</dcterms:created>
  <dcterms:modified xsi:type="dcterms:W3CDTF">2018-11-09T05:32:00Z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