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1E" w:rsidRDefault="00C54C1E" w:rsidP="00C54C1E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中装协〔2018〕90号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54C1E" w:rsidRPr="00B9412F" w:rsidRDefault="00C54C1E" w:rsidP="00D56F36">
      <w:pPr>
        <w:adjustRightInd w:val="0"/>
        <w:spacing w:line="360" w:lineRule="auto"/>
        <w:jc w:val="center"/>
        <w:rPr>
          <w:rFonts w:ascii="方正小标宋简体" w:eastAsia="方正小标宋简体" w:hint="eastAsia"/>
          <w:b/>
          <w:sz w:val="38"/>
          <w:szCs w:val="38"/>
        </w:rPr>
      </w:pPr>
    </w:p>
    <w:p w:rsidR="00D56F36" w:rsidRPr="00B9412F" w:rsidRDefault="00D56F36" w:rsidP="00D56F36">
      <w:pPr>
        <w:adjustRightInd w:val="0"/>
        <w:spacing w:line="360" w:lineRule="auto"/>
        <w:jc w:val="center"/>
        <w:rPr>
          <w:rFonts w:ascii="方正小标宋简体" w:eastAsia="方正小标宋简体" w:hint="eastAsia"/>
          <w:b/>
          <w:sz w:val="38"/>
          <w:szCs w:val="38"/>
        </w:rPr>
      </w:pPr>
      <w:r w:rsidRPr="00B9412F">
        <w:rPr>
          <w:rFonts w:ascii="方正小标宋简体" w:eastAsia="方正小标宋简体" w:hint="eastAsia"/>
          <w:b/>
          <w:sz w:val="38"/>
          <w:szCs w:val="38"/>
        </w:rPr>
        <w:t>201</w:t>
      </w:r>
      <w:r w:rsidR="0014562D" w:rsidRPr="00B9412F">
        <w:rPr>
          <w:rFonts w:ascii="方正小标宋简体" w:eastAsia="方正小标宋简体" w:hint="eastAsia"/>
          <w:b/>
          <w:sz w:val="38"/>
          <w:szCs w:val="38"/>
        </w:rPr>
        <w:t>8</w:t>
      </w:r>
      <w:r w:rsidRPr="00B9412F">
        <w:rPr>
          <w:rFonts w:ascii="方正小标宋简体" w:eastAsia="方正小标宋简体" w:hint="eastAsia"/>
          <w:b/>
          <w:sz w:val="38"/>
          <w:szCs w:val="38"/>
        </w:rPr>
        <w:t>年度（第</w:t>
      </w:r>
      <w:r w:rsidR="0014562D" w:rsidRPr="00B9412F">
        <w:rPr>
          <w:rFonts w:ascii="方正小标宋简体" w:eastAsia="方正小标宋简体" w:hint="eastAsia"/>
          <w:b/>
          <w:sz w:val="38"/>
          <w:szCs w:val="38"/>
        </w:rPr>
        <w:t>一</w:t>
      </w:r>
      <w:r w:rsidRPr="00B9412F">
        <w:rPr>
          <w:rFonts w:ascii="方正小标宋简体" w:eastAsia="方正小标宋简体" w:hint="eastAsia"/>
          <w:b/>
          <w:sz w:val="38"/>
          <w:szCs w:val="38"/>
        </w:rPr>
        <w:t>批）全国建筑装饰行业</w:t>
      </w:r>
    </w:p>
    <w:p w:rsidR="00D56F36" w:rsidRPr="00B9412F" w:rsidRDefault="00D56F36" w:rsidP="00D56F36">
      <w:pPr>
        <w:adjustRightInd w:val="0"/>
        <w:spacing w:line="360" w:lineRule="auto"/>
        <w:jc w:val="center"/>
        <w:rPr>
          <w:rFonts w:ascii="方正小标宋简体" w:eastAsia="方正小标宋简体" w:hint="eastAsia"/>
          <w:b/>
          <w:sz w:val="38"/>
          <w:szCs w:val="38"/>
        </w:rPr>
      </w:pPr>
      <w:r w:rsidRPr="00B9412F">
        <w:rPr>
          <w:rFonts w:ascii="方正小标宋简体" w:eastAsia="方正小标宋简体" w:hint="eastAsia"/>
          <w:b/>
          <w:sz w:val="38"/>
          <w:szCs w:val="38"/>
        </w:rPr>
        <w:t>信用评价年度复评公</w:t>
      </w:r>
      <w:r w:rsidR="00125F4B" w:rsidRPr="00B9412F">
        <w:rPr>
          <w:rFonts w:ascii="方正小标宋简体" w:eastAsia="方正小标宋简体" w:hint="eastAsia"/>
          <w:b/>
          <w:sz w:val="38"/>
          <w:szCs w:val="38"/>
        </w:rPr>
        <w:t>告</w:t>
      </w:r>
    </w:p>
    <w:p w:rsidR="00D56F36" w:rsidRPr="00B9412F" w:rsidRDefault="00D56F36" w:rsidP="00D56F36">
      <w:pPr>
        <w:adjustRightInd w:val="0"/>
        <w:spacing w:line="360" w:lineRule="auto"/>
        <w:rPr>
          <w:rFonts w:ascii="方正小标宋简体" w:eastAsia="方正小标宋简体" w:hint="eastAsia"/>
          <w:b/>
          <w:sz w:val="18"/>
          <w:szCs w:val="18"/>
        </w:rPr>
      </w:pPr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根据我会《</w:t>
      </w:r>
      <w:r w:rsidRPr="00B9412F">
        <w:rPr>
          <w:rFonts w:ascii="仿宋_GB2312" w:eastAsia="仿宋_GB2312" w:hAnsi="宋体" w:hint="eastAsia"/>
          <w:bCs/>
          <w:sz w:val="32"/>
          <w:szCs w:val="32"/>
        </w:rPr>
        <w:t>关于开展</w:t>
      </w:r>
      <w:r w:rsidR="0014562D" w:rsidRPr="00B9412F">
        <w:rPr>
          <w:rFonts w:ascii="仿宋_GB2312" w:eastAsia="仿宋_GB2312" w:hAnsi="宋体" w:hint="eastAsia"/>
          <w:bCs/>
          <w:sz w:val="32"/>
          <w:szCs w:val="32"/>
        </w:rPr>
        <w:t>2018</w:t>
      </w:r>
      <w:r w:rsidRPr="00B9412F">
        <w:rPr>
          <w:rFonts w:ascii="仿宋_GB2312" w:eastAsia="仿宋_GB2312" w:hAnsi="宋体" w:hint="eastAsia"/>
          <w:bCs/>
          <w:sz w:val="32"/>
          <w:szCs w:val="32"/>
        </w:rPr>
        <w:t>年度全国建筑装饰行业信用评价工作的通知</w:t>
      </w:r>
      <w:r w:rsidRPr="00B9412F">
        <w:rPr>
          <w:rFonts w:ascii="仿宋_GB2312" w:eastAsia="仿宋_GB2312" w:hAnsi="宋体" w:hint="eastAsia"/>
          <w:sz w:val="32"/>
          <w:szCs w:val="32"/>
        </w:rPr>
        <w:t>》（中装协[201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8</w:t>
      </w:r>
      <w:r w:rsidRPr="00B9412F">
        <w:rPr>
          <w:rFonts w:ascii="仿宋_GB2312" w:eastAsia="仿宋_GB2312" w:hAnsi="宋体" w:hint="eastAsia"/>
          <w:sz w:val="32"/>
          <w:szCs w:val="32"/>
        </w:rPr>
        <w:t>]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29</w:t>
      </w:r>
      <w:r w:rsidRPr="00B9412F">
        <w:rPr>
          <w:rFonts w:ascii="仿宋_GB2312" w:eastAsia="仿宋_GB2312" w:hAnsi="宋体" w:hint="eastAsia"/>
          <w:sz w:val="32"/>
          <w:szCs w:val="32"/>
        </w:rPr>
        <w:t>号）中 “</w:t>
      </w:r>
      <w:r w:rsidRPr="00B9412F">
        <w:rPr>
          <w:rFonts w:ascii="仿宋_GB2312" w:eastAsia="仿宋_GB2312" w:hAnsi="宋体" w:hint="eastAsia"/>
          <w:bCs/>
          <w:sz w:val="32"/>
          <w:szCs w:val="32"/>
        </w:rPr>
        <w:t>关于年度复评的相关工作</w:t>
      </w:r>
      <w:r w:rsidRPr="00B9412F">
        <w:rPr>
          <w:rFonts w:ascii="仿宋_GB2312" w:eastAsia="仿宋_GB2312" w:hAnsi="宋体" w:hint="eastAsia"/>
          <w:sz w:val="32"/>
          <w:szCs w:val="32"/>
        </w:rPr>
        <w:t>”的要求，通过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2018</w:t>
      </w:r>
      <w:r w:rsidRPr="00B9412F">
        <w:rPr>
          <w:rFonts w:ascii="仿宋_GB2312" w:eastAsia="仿宋_GB2312" w:hAnsi="宋体" w:hint="eastAsia"/>
          <w:sz w:val="32"/>
          <w:szCs w:val="32"/>
        </w:rPr>
        <w:t>年度（第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一</w:t>
      </w:r>
      <w:r w:rsidRPr="00B9412F">
        <w:rPr>
          <w:rFonts w:ascii="仿宋_GB2312" w:eastAsia="仿宋_GB2312" w:hAnsi="宋体" w:hint="eastAsia"/>
          <w:sz w:val="32"/>
          <w:szCs w:val="32"/>
        </w:rPr>
        <w:t>批）年度复评的行业信用企业共有</w:t>
      </w:r>
      <w:r w:rsidR="001E414C" w:rsidRPr="00B9412F">
        <w:rPr>
          <w:rFonts w:ascii="仿宋_GB2312" w:eastAsia="仿宋_GB2312" w:hAnsi="宋体" w:hint="eastAsia"/>
          <w:sz w:val="32"/>
          <w:szCs w:val="32"/>
        </w:rPr>
        <w:t>283</w:t>
      </w:r>
      <w:r w:rsidRPr="00B9412F">
        <w:rPr>
          <w:rFonts w:ascii="仿宋_GB2312" w:eastAsia="仿宋_GB2312" w:hAnsi="宋体" w:hint="eastAsia"/>
          <w:sz w:val="32"/>
          <w:szCs w:val="32"/>
        </w:rPr>
        <w:t>家。</w:t>
      </w:r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现将20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18</w:t>
      </w:r>
      <w:r w:rsidRPr="00B9412F">
        <w:rPr>
          <w:rFonts w:ascii="仿宋_GB2312" w:eastAsia="仿宋_GB2312" w:hAnsi="宋体" w:hint="eastAsia"/>
          <w:sz w:val="32"/>
          <w:szCs w:val="32"/>
        </w:rPr>
        <w:t>年度（第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一</w:t>
      </w:r>
      <w:r w:rsidRPr="00B9412F">
        <w:rPr>
          <w:rFonts w:ascii="仿宋_GB2312" w:eastAsia="仿宋_GB2312" w:hAnsi="宋体" w:hint="eastAsia"/>
          <w:sz w:val="32"/>
          <w:szCs w:val="32"/>
        </w:rPr>
        <w:t>批）全国建筑装饰行业信用评价年度复评名单在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中装协诚信建设服务平台（www.xcbda.cn）、</w:t>
      </w:r>
      <w:r w:rsidRPr="00B9412F">
        <w:rPr>
          <w:rFonts w:ascii="仿宋_GB2312" w:eastAsia="仿宋_GB2312" w:hAnsi="宋体" w:hint="eastAsia"/>
          <w:sz w:val="32"/>
          <w:szCs w:val="32"/>
        </w:rPr>
        <w:t>中装新网（www.cbda.cn）予以公</w:t>
      </w:r>
      <w:r w:rsidR="00125F4B" w:rsidRPr="00B9412F">
        <w:rPr>
          <w:rFonts w:ascii="仿宋_GB2312" w:eastAsia="仿宋_GB2312" w:hAnsi="宋体" w:hint="eastAsia"/>
          <w:sz w:val="32"/>
          <w:szCs w:val="32"/>
        </w:rPr>
        <w:t>告</w:t>
      </w:r>
      <w:r w:rsidRPr="00B9412F">
        <w:rPr>
          <w:rFonts w:ascii="仿宋_GB2312" w:eastAsia="仿宋_GB2312" w:hAnsi="宋体" w:hint="eastAsia"/>
          <w:sz w:val="32"/>
          <w:szCs w:val="32"/>
        </w:rPr>
        <w:t>。</w:t>
      </w:r>
    </w:p>
    <w:p w:rsidR="00D56F36" w:rsidRPr="00B9412F" w:rsidRDefault="00D56F36" w:rsidP="00D56F36">
      <w:pPr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 xml:space="preserve">    中国建筑装饰协会行业信用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建设</w:t>
      </w:r>
      <w:r w:rsidRPr="00B9412F">
        <w:rPr>
          <w:rFonts w:ascii="仿宋_GB2312" w:eastAsia="仿宋_GB2312" w:hAnsi="宋体" w:hint="eastAsia"/>
          <w:sz w:val="32"/>
          <w:szCs w:val="32"/>
        </w:rPr>
        <w:t>办公室</w:t>
      </w:r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联</w:t>
      </w:r>
      <w:r w:rsidR="00584C1A" w:rsidRPr="00B9412F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9412F">
        <w:rPr>
          <w:rFonts w:ascii="仿宋_GB2312" w:eastAsia="仿宋_GB2312" w:hAnsi="宋体" w:hint="eastAsia"/>
          <w:sz w:val="32"/>
          <w:szCs w:val="32"/>
        </w:rPr>
        <w:t>系</w:t>
      </w:r>
      <w:r w:rsidR="00584C1A" w:rsidRPr="00B9412F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B9412F">
        <w:rPr>
          <w:rFonts w:ascii="仿宋_GB2312" w:eastAsia="仿宋_GB2312" w:hAnsi="宋体" w:hint="eastAsia"/>
          <w:sz w:val="32"/>
          <w:szCs w:val="32"/>
        </w:rPr>
        <w:t>人：李卫青    张兰美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 xml:space="preserve">    姜</w:t>
      </w:r>
      <w:proofErr w:type="gramStart"/>
      <w:r w:rsidR="0014562D" w:rsidRPr="00B9412F">
        <w:rPr>
          <w:rFonts w:ascii="仿宋_GB2312" w:eastAsia="仿宋_GB2312" w:hAnsi="宋体" w:hint="eastAsia"/>
          <w:sz w:val="32"/>
          <w:szCs w:val="32"/>
        </w:rPr>
        <w:t>莹莹</w:t>
      </w:r>
      <w:proofErr w:type="gramEnd"/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电</w:t>
      </w:r>
      <w:r w:rsidR="00584C1A" w:rsidRPr="00B9412F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9412F">
        <w:rPr>
          <w:rFonts w:ascii="仿宋_GB2312" w:eastAsia="仿宋_GB2312" w:hAnsi="宋体" w:hint="eastAsia"/>
          <w:sz w:val="32"/>
          <w:szCs w:val="32"/>
        </w:rPr>
        <w:t>话：010-</w:t>
      </w:r>
      <w:proofErr w:type="gramStart"/>
      <w:r w:rsidRPr="00B9412F">
        <w:rPr>
          <w:rFonts w:ascii="仿宋_GB2312" w:eastAsia="仿宋_GB2312" w:hAnsi="宋体" w:hint="eastAsia"/>
          <w:sz w:val="32"/>
          <w:szCs w:val="32"/>
        </w:rPr>
        <w:t>88383138  88389179</w:t>
      </w:r>
      <w:proofErr w:type="gramEnd"/>
      <w:r w:rsidRPr="00B9412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 xml:space="preserve">  88389069</w:t>
      </w:r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传</w:t>
      </w:r>
      <w:r w:rsidR="00584C1A" w:rsidRPr="00B9412F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9412F">
        <w:rPr>
          <w:rFonts w:ascii="仿宋_GB2312" w:eastAsia="仿宋_GB2312" w:hAnsi="宋体" w:hint="eastAsia"/>
          <w:sz w:val="32"/>
          <w:szCs w:val="32"/>
        </w:rPr>
        <w:t>真：010-88382788</w:t>
      </w:r>
    </w:p>
    <w:p w:rsidR="009A2AEC" w:rsidRDefault="00D56F36" w:rsidP="00D56F36">
      <w:pPr>
        <w:adjustRightInd w:val="0"/>
        <w:spacing w:line="360" w:lineRule="auto"/>
        <w:rPr>
          <w:rFonts w:ascii="仿宋_GB2312" w:eastAsia="仿宋_GB2312" w:hAnsi="宋体"/>
          <w:sz w:val="32"/>
          <w:szCs w:val="32"/>
        </w:rPr>
        <w:sectPr w:rsidR="009A2AEC" w:rsidSect="009A2AEC">
          <w:footerReference w:type="even" r:id="rId8"/>
          <w:footerReference w:type="default" r:id="rId9"/>
          <w:pgSz w:w="11906" w:h="16838" w:code="9"/>
          <w:pgMar w:top="3686" w:right="1247" w:bottom="1871" w:left="1588" w:header="851" w:footer="992" w:gutter="0"/>
          <w:pgNumType w:fmt="numberInDash"/>
          <w:cols w:space="425"/>
          <w:docGrid w:linePitch="312"/>
        </w:sectPr>
      </w:pPr>
      <w:r w:rsidRPr="00B9412F">
        <w:rPr>
          <w:rFonts w:ascii="仿宋_GB2312" w:eastAsia="仿宋_GB2312" w:hAnsi="宋体" w:hint="eastAsia"/>
          <w:sz w:val="32"/>
          <w:szCs w:val="32"/>
        </w:rPr>
        <w:t xml:space="preserve">    </w:t>
      </w:r>
      <w:proofErr w:type="gramStart"/>
      <w:r w:rsidRPr="00B9412F">
        <w:rPr>
          <w:rFonts w:ascii="仿宋_GB2312" w:eastAsia="仿宋_GB2312" w:hAnsi="宋体" w:hint="eastAsia"/>
          <w:sz w:val="32"/>
          <w:szCs w:val="32"/>
        </w:rPr>
        <w:t>邮</w:t>
      </w:r>
      <w:proofErr w:type="gramEnd"/>
      <w:r w:rsidR="00584C1A" w:rsidRPr="00B9412F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B9412F">
        <w:rPr>
          <w:rFonts w:ascii="仿宋_GB2312" w:eastAsia="仿宋_GB2312" w:hAnsi="宋体" w:hint="eastAsia"/>
          <w:sz w:val="32"/>
          <w:szCs w:val="32"/>
        </w:rPr>
        <w:t>箱：</w:t>
      </w:r>
      <w:hyperlink r:id="rId10" w:history="1">
        <w:r w:rsidR="0014562D" w:rsidRPr="00B9412F">
          <w:rPr>
            <w:rFonts w:ascii="仿宋_GB2312" w:eastAsia="仿宋_GB2312" w:hAnsi="宋体" w:hint="eastAsia"/>
            <w:sz w:val="32"/>
            <w:szCs w:val="32"/>
          </w:rPr>
          <w:t>346743522@qq.com</w:t>
        </w:r>
      </w:hyperlink>
      <w:r w:rsidR="0014562D" w:rsidRPr="00B9412F">
        <w:rPr>
          <w:rFonts w:ascii="仿宋_GB2312" w:eastAsia="仿宋_GB2312" w:hAnsi="宋体" w:hint="eastAsia"/>
          <w:sz w:val="32"/>
          <w:szCs w:val="32"/>
        </w:rPr>
        <w:t xml:space="preserve">   66217394@qq.com</w:t>
      </w:r>
    </w:p>
    <w:p w:rsidR="00D56F36" w:rsidRPr="00B9412F" w:rsidRDefault="00D56F36" w:rsidP="00B9412F">
      <w:pPr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lastRenderedPageBreak/>
        <w:t>联系地址：北京市海淀区三里河路21号甘家口大厦南门10层</w:t>
      </w:r>
    </w:p>
    <w:p w:rsidR="00D56F36" w:rsidRPr="00B9412F" w:rsidRDefault="00D56F36" w:rsidP="00D56F36">
      <w:pPr>
        <w:tabs>
          <w:tab w:val="left" w:pos="336"/>
        </w:tabs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D56F36" w:rsidRPr="00B9412F" w:rsidRDefault="00D56F36" w:rsidP="00B9412F">
      <w:pPr>
        <w:adjustRightInd w:val="0"/>
        <w:spacing w:line="360" w:lineRule="auto"/>
        <w:ind w:leftChars="267" w:left="1521" w:hangingChars="300" w:hanging="96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附件：201</w:t>
      </w:r>
      <w:r w:rsidR="00325AC7" w:rsidRPr="00B9412F">
        <w:rPr>
          <w:rFonts w:ascii="仿宋_GB2312" w:eastAsia="仿宋_GB2312" w:hAnsi="宋体" w:hint="eastAsia"/>
          <w:sz w:val="32"/>
          <w:szCs w:val="32"/>
        </w:rPr>
        <w:t>8</w:t>
      </w:r>
      <w:r w:rsidRPr="00B9412F">
        <w:rPr>
          <w:rFonts w:ascii="仿宋_GB2312" w:eastAsia="仿宋_GB2312" w:hAnsi="宋体" w:hint="eastAsia"/>
          <w:sz w:val="32"/>
          <w:szCs w:val="32"/>
        </w:rPr>
        <w:t>年度（第</w:t>
      </w:r>
      <w:r w:rsidR="0014562D" w:rsidRPr="00B9412F">
        <w:rPr>
          <w:rFonts w:ascii="仿宋_GB2312" w:eastAsia="仿宋_GB2312" w:hAnsi="宋体" w:hint="eastAsia"/>
          <w:sz w:val="32"/>
          <w:szCs w:val="32"/>
        </w:rPr>
        <w:t>一</w:t>
      </w:r>
      <w:r w:rsidRPr="00B9412F">
        <w:rPr>
          <w:rFonts w:ascii="仿宋_GB2312" w:eastAsia="仿宋_GB2312" w:hAnsi="宋体" w:hint="eastAsia"/>
          <w:sz w:val="32"/>
          <w:szCs w:val="32"/>
        </w:rPr>
        <w:t>批）全国建筑装饰行业信用评价年度复评公</w:t>
      </w:r>
      <w:r w:rsidR="00125F4B" w:rsidRPr="00B9412F">
        <w:rPr>
          <w:rFonts w:ascii="仿宋_GB2312" w:eastAsia="仿宋_GB2312" w:hAnsi="宋体" w:hint="eastAsia"/>
          <w:sz w:val="32"/>
          <w:szCs w:val="32"/>
        </w:rPr>
        <w:t>告</w:t>
      </w:r>
      <w:r w:rsidRPr="00B9412F">
        <w:rPr>
          <w:rFonts w:ascii="仿宋_GB2312" w:eastAsia="仿宋_GB2312" w:hAnsi="宋体" w:hint="eastAsia"/>
          <w:sz w:val="32"/>
          <w:szCs w:val="32"/>
        </w:rPr>
        <w:t>名单</w:t>
      </w:r>
    </w:p>
    <w:p w:rsidR="00D56F36" w:rsidRPr="00B9412F" w:rsidRDefault="00D56F36" w:rsidP="00B9412F">
      <w:pPr>
        <w:tabs>
          <w:tab w:val="left" w:pos="336"/>
        </w:tabs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DC4C96" w:rsidRPr="00B9412F" w:rsidRDefault="00D56F36" w:rsidP="00D56F36">
      <w:pPr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 xml:space="preserve">                                        </w:t>
      </w:r>
    </w:p>
    <w:p w:rsidR="00DC4C96" w:rsidRPr="00B9412F" w:rsidRDefault="00B9412F" w:rsidP="00B9412F">
      <w:pPr>
        <w:adjustRightInd w:val="0"/>
        <w:spacing w:line="360" w:lineRule="auto"/>
        <w:ind w:firstLineChars="1700" w:firstLine="54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D56F36" w:rsidRPr="00B9412F" w:rsidRDefault="00D56F36" w:rsidP="00B9412F">
      <w:pPr>
        <w:adjustRightInd w:val="0"/>
        <w:spacing w:line="360" w:lineRule="auto"/>
        <w:ind w:firstLineChars="1728" w:firstLine="5530"/>
        <w:rPr>
          <w:rFonts w:ascii="仿宋_GB2312" w:eastAsia="仿宋_GB2312" w:hAnsi="宋体" w:hint="eastAsia"/>
          <w:sz w:val="32"/>
          <w:szCs w:val="32"/>
        </w:rPr>
      </w:pPr>
      <w:r w:rsidRPr="00B9412F">
        <w:rPr>
          <w:rFonts w:ascii="仿宋_GB2312" w:eastAsia="仿宋_GB2312" w:hAnsi="宋体" w:hint="eastAsia"/>
          <w:sz w:val="32"/>
          <w:szCs w:val="32"/>
        </w:rPr>
        <w:t>201</w:t>
      </w:r>
      <w:r w:rsidR="002B54A9" w:rsidRPr="00B9412F">
        <w:rPr>
          <w:rFonts w:ascii="仿宋_GB2312" w:eastAsia="仿宋_GB2312" w:hAnsi="宋体" w:hint="eastAsia"/>
          <w:sz w:val="32"/>
          <w:szCs w:val="32"/>
        </w:rPr>
        <w:t>8</w:t>
      </w:r>
      <w:r w:rsidRPr="00B9412F">
        <w:rPr>
          <w:rFonts w:ascii="仿宋_GB2312" w:eastAsia="仿宋_GB2312" w:hAnsi="宋体" w:hint="eastAsia"/>
          <w:sz w:val="32"/>
          <w:szCs w:val="32"/>
        </w:rPr>
        <w:t>年</w:t>
      </w:r>
      <w:r w:rsidR="00125F4B" w:rsidRPr="00B9412F">
        <w:rPr>
          <w:rFonts w:ascii="仿宋_GB2312" w:eastAsia="仿宋_GB2312" w:hAnsi="宋体" w:hint="eastAsia"/>
          <w:sz w:val="32"/>
          <w:szCs w:val="32"/>
        </w:rPr>
        <w:t>9</w:t>
      </w:r>
      <w:r w:rsidRPr="00B9412F">
        <w:rPr>
          <w:rFonts w:ascii="仿宋_GB2312" w:eastAsia="仿宋_GB2312" w:hAnsi="宋体" w:hint="eastAsia"/>
          <w:sz w:val="32"/>
          <w:szCs w:val="32"/>
        </w:rPr>
        <w:t>月</w:t>
      </w:r>
      <w:r w:rsidR="00125F4B" w:rsidRPr="00B9412F">
        <w:rPr>
          <w:rFonts w:ascii="仿宋_GB2312" w:eastAsia="仿宋_GB2312" w:hAnsi="宋体" w:hint="eastAsia"/>
          <w:sz w:val="32"/>
          <w:szCs w:val="32"/>
        </w:rPr>
        <w:t>1</w:t>
      </w:r>
      <w:r w:rsidR="00811D5D" w:rsidRPr="00B9412F">
        <w:rPr>
          <w:rFonts w:ascii="仿宋_GB2312" w:eastAsia="仿宋_GB2312" w:hAnsi="宋体" w:hint="eastAsia"/>
          <w:sz w:val="32"/>
          <w:szCs w:val="32"/>
        </w:rPr>
        <w:t>0</w:t>
      </w:r>
      <w:r w:rsidRPr="00B9412F">
        <w:rPr>
          <w:rFonts w:ascii="仿宋_GB2312" w:eastAsia="仿宋_GB2312" w:hAnsi="宋体" w:hint="eastAsia"/>
          <w:sz w:val="32"/>
          <w:szCs w:val="32"/>
        </w:rPr>
        <w:t>日</w:t>
      </w:r>
    </w:p>
    <w:p w:rsidR="00D56F36" w:rsidRPr="00B9412F" w:rsidRDefault="00D56F36" w:rsidP="00D56F36">
      <w:pPr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325AC7" w:rsidRDefault="00325AC7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125F4B" w:rsidRDefault="00125F4B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125F4B" w:rsidRDefault="00125F4B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Default="009A2AEC" w:rsidP="00D56F36">
      <w:pPr>
        <w:adjustRightIn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A2AEC" w:rsidRPr="006D500E" w:rsidRDefault="009A2AEC" w:rsidP="00D56F36">
      <w:pPr>
        <w:adjustRightInd w:val="0"/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D56F36" w:rsidRPr="006D500E" w:rsidRDefault="00D56F36" w:rsidP="00D56F36"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 w:rsidRPr="006D500E">
        <w:rPr>
          <w:rFonts w:hAnsi="宋体"/>
          <w:sz w:val="28"/>
          <w:szCs w:val="21"/>
        </w:rPr>
        <w:lastRenderedPageBreak/>
        <w:t>附件：</w:t>
      </w:r>
    </w:p>
    <w:p w:rsidR="00D56F36" w:rsidRPr="006D500E" w:rsidRDefault="00D56F36" w:rsidP="00D56F36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sz w:val="32"/>
          <w:szCs w:val="36"/>
        </w:rPr>
      </w:pPr>
      <w:r w:rsidRPr="006D500E">
        <w:rPr>
          <w:rFonts w:ascii="黑体" w:eastAsia="黑体" w:hint="eastAsia"/>
          <w:sz w:val="32"/>
          <w:szCs w:val="36"/>
        </w:rPr>
        <w:t>201</w:t>
      </w:r>
      <w:r w:rsidR="0014562D">
        <w:rPr>
          <w:rFonts w:ascii="黑体" w:eastAsia="黑体" w:hint="eastAsia"/>
          <w:sz w:val="32"/>
          <w:szCs w:val="36"/>
        </w:rPr>
        <w:t>8</w:t>
      </w:r>
      <w:r w:rsidRPr="006D500E">
        <w:rPr>
          <w:rFonts w:ascii="黑体" w:eastAsia="黑体" w:hint="eastAsia"/>
          <w:sz w:val="32"/>
          <w:szCs w:val="36"/>
        </w:rPr>
        <w:t>年度（第</w:t>
      </w:r>
      <w:r w:rsidR="0014562D">
        <w:rPr>
          <w:rFonts w:ascii="黑体" w:eastAsia="黑体" w:hint="eastAsia"/>
          <w:sz w:val="32"/>
          <w:szCs w:val="36"/>
        </w:rPr>
        <w:t>一</w:t>
      </w:r>
      <w:r w:rsidRPr="006D500E">
        <w:rPr>
          <w:rFonts w:ascii="黑体" w:eastAsia="黑体" w:hint="eastAsia"/>
          <w:sz w:val="32"/>
          <w:szCs w:val="36"/>
        </w:rPr>
        <w:t>批）全国建筑装饰行业</w:t>
      </w:r>
    </w:p>
    <w:p w:rsidR="00D56F36" w:rsidRPr="006D500E" w:rsidRDefault="00D56F36" w:rsidP="00D56F36"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6D500E">
        <w:rPr>
          <w:rFonts w:ascii="黑体" w:eastAsia="黑体" w:hint="eastAsia"/>
          <w:sz w:val="32"/>
          <w:szCs w:val="36"/>
        </w:rPr>
        <w:t>信用评价年度复评公</w:t>
      </w:r>
      <w:r w:rsidR="00125F4B">
        <w:rPr>
          <w:rFonts w:ascii="黑体" w:eastAsia="黑体" w:hint="eastAsia"/>
          <w:sz w:val="32"/>
          <w:szCs w:val="36"/>
        </w:rPr>
        <w:t>告</w:t>
      </w:r>
      <w:r w:rsidRPr="006D500E">
        <w:rPr>
          <w:rFonts w:ascii="黑体" w:eastAsia="黑体"/>
          <w:sz w:val="32"/>
          <w:szCs w:val="36"/>
        </w:rPr>
        <w:t>名单</w:t>
      </w:r>
    </w:p>
    <w:p w:rsidR="00D56F36" w:rsidRPr="006D500E" w:rsidRDefault="00D56F36" w:rsidP="00D56F36">
      <w:pPr>
        <w:adjustRightInd w:val="0"/>
        <w:spacing w:line="360" w:lineRule="auto"/>
        <w:jc w:val="center"/>
        <w:rPr>
          <w:rFonts w:ascii="宋体" w:hAnsi="宋体"/>
          <w:szCs w:val="21"/>
        </w:rPr>
      </w:pPr>
      <w:r w:rsidRPr="006D500E">
        <w:rPr>
          <w:rFonts w:ascii="宋体" w:hAnsi="宋体" w:hint="eastAsia"/>
          <w:sz w:val="24"/>
          <w:szCs w:val="21"/>
        </w:rPr>
        <w:t>（排序不分前后）</w:t>
      </w:r>
    </w:p>
    <w:p w:rsidR="00D56F36" w:rsidRPr="006D500E" w:rsidRDefault="00D56F36" w:rsidP="00D56F36">
      <w:pPr>
        <w:adjustRightInd w:val="0"/>
        <w:spacing w:line="360" w:lineRule="auto"/>
        <w:jc w:val="center"/>
        <w:rPr>
          <w:b/>
          <w:sz w:val="13"/>
          <w:szCs w:val="13"/>
        </w:rPr>
      </w:pPr>
    </w:p>
    <w:p w:rsidR="00D56F36" w:rsidRPr="006D500E" w:rsidRDefault="00D56F36" w:rsidP="00D56F36">
      <w:pPr>
        <w:adjustRightIn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6D500E">
        <w:rPr>
          <w:rFonts w:ascii="宋体" w:hAnsi="宋体" w:hint="eastAsia"/>
          <w:b/>
          <w:sz w:val="28"/>
          <w:szCs w:val="21"/>
        </w:rPr>
        <w:t>通过年审复评企业</w:t>
      </w:r>
      <w:r w:rsidRPr="006D500E">
        <w:rPr>
          <w:rFonts w:ascii="宋体" w:hAnsi="宋体" w:hint="eastAsia"/>
          <w:sz w:val="28"/>
          <w:szCs w:val="21"/>
        </w:rPr>
        <w:t>（</w:t>
      </w:r>
      <w:r w:rsidR="001E414C">
        <w:rPr>
          <w:rFonts w:ascii="宋体" w:hAnsi="宋体" w:hint="eastAsia"/>
          <w:sz w:val="32"/>
          <w:szCs w:val="44"/>
        </w:rPr>
        <w:t>283</w:t>
      </w:r>
      <w:r w:rsidRPr="006D500E">
        <w:rPr>
          <w:rFonts w:ascii="宋体" w:hAnsi="宋体"/>
          <w:sz w:val="28"/>
          <w:szCs w:val="21"/>
        </w:rPr>
        <w:t>家</w:t>
      </w:r>
      <w:r w:rsidRPr="006D500E">
        <w:rPr>
          <w:rFonts w:ascii="宋体" w:hAnsi="宋体" w:hint="eastAsia"/>
          <w:sz w:val="28"/>
          <w:szCs w:val="21"/>
        </w:rPr>
        <w:t>）</w:t>
      </w:r>
    </w:p>
    <w:p w:rsidR="00D56F36" w:rsidRPr="006D500E" w:rsidRDefault="00D56F36" w:rsidP="00D56F36">
      <w:pPr>
        <w:adjustRightInd w:val="0"/>
        <w:spacing w:line="360" w:lineRule="auto"/>
        <w:jc w:val="center"/>
        <w:rPr>
          <w:rFonts w:ascii="宋体" w:hAnsi="宋体"/>
          <w:sz w:val="28"/>
          <w:szCs w:val="21"/>
        </w:rPr>
      </w:pPr>
      <w:r w:rsidRPr="006D500E">
        <w:rPr>
          <w:rFonts w:ascii="宋体" w:hAnsi="宋体"/>
          <w:b/>
          <w:sz w:val="28"/>
          <w:szCs w:val="21"/>
        </w:rPr>
        <w:t>AAA级企业</w:t>
      </w:r>
      <w:r w:rsidRPr="006D500E">
        <w:rPr>
          <w:rFonts w:ascii="宋体" w:hAnsi="宋体"/>
          <w:sz w:val="28"/>
          <w:szCs w:val="21"/>
        </w:rPr>
        <w:t>（</w:t>
      </w:r>
      <w:r w:rsidR="00CE39A2">
        <w:rPr>
          <w:rFonts w:ascii="宋体" w:hAnsi="宋体" w:hint="eastAsia"/>
          <w:sz w:val="32"/>
          <w:szCs w:val="44"/>
        </w:rPr>
        <w:t>277</w:t>
      </w:r>
      <w:r w:rsidRPr="006D500E">
        <w:rPr>
          <w:rFonts w:ascii="宋体" w:hAnsi="宋体"/>
          <w:sz w:val="28"/>
          <w:szCs w:val="21"/>
        </w:rPr>
        <w:t>家）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5029"/>
        <w:gridCol w:w="2213"/>
      </w:tblGrid>
      <w:tr w:rsidR="00D56F36" w:rsidRPr="006D500E" w:rsidTr="009B6222">
        <w:trPr>
          <w:trHeight w:val="454"/>
          <w:tblHeader/>
          <w:jc w:val="center"/>
        </w:trPr>
        <w:tc>
          <w:tcPr>
            <w:tcW w:w="943" w:type="dxa"/>
            <w:vAlign w:val="center"/>
          </w:tcPr>
          <w:p w:rsidR="00D56F36" w:rsidRPr="006D500E" w:rsidRDefault="00D56F36" w:rsidP="009B6222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029" w:type="dxa"/>
            <w:vAlign w:val="center"/>
          </w:tcPr>
          <w:p w:rsidR="00D56F36" w:rsidRPr="006D500E" w:rsidRDefault="00D56F36" w:rsidP="009B6222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企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6D500E">
              <w:rPr>
                <w:rFonts w:ascii="黑体" w:eastAsia="黑体" w:hAnsi="宋体" w:hint="eastAsia"/>
                <w:sz w:val="24"/>
              </w:rPr>
              <w:t>业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6D500E">
              <w:rPr>
                <w:rFonts w:ascii="黑体" w:eastAsia="黑体" w:hAnsi="宋体" w:hint="eastAsia"/>
                <w:sz w:val="24"/>
              </w:rPr>
              <w:t>名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6D500E">
              <w:rPr>
                <w:rFonts w:ascii="黑体" w:eastAsia="黑体" w:hAnsi="宋体" w:hint="eastAsia"/>
                <w:sz w:val="24"/>
              </w:rPr>
              <w:t>称</w:t>
            </w:r>
          </w:p>
        </w:tc>
        <w:tc>
          <w:tcPr>
            <w:tcW w:w="2213" w:type="dxa"/>
            <w:vAlign w:val="center"/>
          </w:tcPr>
          <w:p w:rsidR="00D56F36" w:rsidRPr="006D500E" w:rsidRDefault="00D56F36" w:rsidP="009B6222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证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书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编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号</w:t>
            </w:r>
          </w:p>
        </w:tc>
      </w:tr>
      <w:tr w:rsidR="00B95712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5029" w:type="dxa"/>
            <w:vAlign w:val="center"/>
          </w:tcPr>
          <w:p w:rsidR="00B95712" w:rsidRPr="006D500E" w:rsidRDefault="00DC600B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建元建设发展有限公司</w:t>
            </w:r>
          </w:p>
        </w:tc>
        <w:tc>
          <w:tcPr>
            <w:tcW w:w="2213" w:type="dxa"/>
            <w:vAlign w:val="center"/>
          </w:tcPr>
          <w:p w:rsidR="00B95712" w:rsidRPr="006D500E" w:rsidRDefault="001C7350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C7350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201604311100002</w:t>
            </w:r>
          </w:p>
        </w:tc>
      </w:tr>
      <w:tr w:rsidR="00B95712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5029" w:type="dxa"/>
            <w:vAlign w:val="center"/>
          </w:tcPr>
          <w:p w:rsidR="00B95712" w:rsidRPr="006D500E" w:rsidRDefault="00DC600B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北京中铁装饰工程有限公司</w:t>
            </w:r>
          </w:p>
        </w:tc>
        <w:tc>
          <w:tcPr>
            <w:tcW w:w="2213" w:type="dxa"/>
            <w:vAlign w:val="center"/>
          </w:tcPr>
          <w:p w:rsidR="00B95712" w:rsidRPr="006D500E" w:rsidRDefault="001C7350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C7350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201604311100003</w:t>
            </w:r>
          </w:p>
        </w:tc>
      </w:tr>
      <w:tr w:rsidR="00B95712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5029" w:type="dxa"/>
            <w:vAlign w:val="center"/>
          </w:tcPr>
          <w:p w:rsidR="00B95712" w:rsidRPr="006D500E" w:rsidRDefault="00DC600B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北京群成装饰工程有限公司</w:t>
            </w:r>
          </w:p>
        </w:tc>
        <w:tc>
          <w:tcPr>
            <w:tcW w:w="2213" w:type="dxa"/>
            <w:vAlign w:val="center"/>
          </w:tcPr>
          <w:p w:rsidR="00B95712" w:rsidRPr="006D500E" w:rsidRDefault="001C7350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C7350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201604311100004</w:t>
            </w:r>
          </w:p>
        </w:tc>
      </w:tr>
      <w:tr w:rsidR="00B95712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5029" w:type="dxa"/>
            <w:vAlign w:val="center"/>
          </w:tcPr>
          <w:p w:rsidR="00B95712" w:rsidRPr="006D500E" w:rsidRDefault="00DC600B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北京天图设计工程有限公司</w:t>
            </w:r>
          </w:p>
        </w:tc>
        <w:tc>
          <w:tcPr>
            <w:tcW w:w="2213" w:type="dxa"/>
            <w:vAlign w:val="center"/>
          </w:tcPr>
          <w:p w:rsidR="00B95712" w:rsidRPr="006D500E" w:rsidRDefault="001C7350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C7350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201604311100006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中国装饰股份有限公司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201704311100001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远洋装饰工程股份有限公司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201704311100002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</w:t>
            </w:r>
            <w:proofErr w:type="gramStart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磊鑫</w:t>
            </w:r>
            <w:proofErr w:type="gramEnd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建筑工程有限公司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201704311100003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中外建工程建设有限责任公司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201704311100004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北京筑维建筑装饰工程有限公司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201704311100005</w:t>
            </w:r>
          </w:p>
        </w:tc>
      </w:tr>
      <w:tr w:rsidR="00B95712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5029" w:type="dxa"/>
            <w:vAlign w:val="center"/>
          </w:tcPr>
          <w:p w:rsidR="00B95712" w:rsidRPr="006D500E" w:rsidRDefault="00DC600B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北京城建深港建筑装饰工程有限公司</w:t>
            </w:r>
          </w:p>
        </w:tc>
        <w:tc>
          <w:tcPr>
            <w:tcW w:w="2213" w:type="dxa"/>
            <w:vAlign w:val="center"/>
          </w:tcPr>
          <w:p w:rsidR="00B95712" w:rsidRPr="006D500E" w:rsidRDefault="004E4713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201704311100008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北京城建长城建筑装饰工程有限公司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201704311100010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北京侨信装饰工程有限公司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201704311100011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北京金港建设股份有限公司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201704311100012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北京雅林士博建筑工程有限公司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201704311100013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hint="eastAsia"/>
                <w:sz w:val="22"/>
                <w:szCs w:val="22"/>
              </w:rPr>
              <w:t>北京科华国际幕墙工程有限公司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201704311100014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北京承达创建装饰工程有限公司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201704311100020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上海现代建筑装饰环境设计研究院有限公司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201604311100007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</w:t>
            </w:r>
            <w:proofErr w:type="gramStart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玻</w:t>
            </w:r>
            <w:proofErr w:type="gramEnd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机智能幕墙股份有限公司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201604311100008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上海建工七建集团有限公司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201604311100009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上海建工一建集团有限公司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201604311100012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lastRenderedPageBreak/>
              <w:t>21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中建八局装饰工程有限公司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201704311100021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上海海直建设工程有限公司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201704311100022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23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上海康业建筑装饰工程有限公司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201704311100023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24</w:t>
            </w:r>
          </w:p>
        </w:tc>
        <w:tc>
          <w:tcPr>
            <w:tcW w:w="5029" w:type="dxa"/>
            <w:vAlign w:val="center"/>
          </w:tcPr>
          <w:p w:rsidR="006A4A7F" w:rsidRPr="006D500E" w:rsidRDefault="00DC600B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上海家倍得装饰工程有限公司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201704311100024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25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</w:t>
            </w:r>
            <w:proofErr w:type="gramStart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京藤建设</w:t>
            </w:r>
            <w:proofErr w:type="gramEnd"/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工程（集团）有限公司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201704311100026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26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上海广域建筑装饰工程有限公司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201704311100027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27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重庆西南铝装饰工程有限公司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201604311100013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28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C600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重庆明星建筑装饰有限公司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201604311100014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29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重庆国际艺术有限公司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201704311100028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500E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重庆思源建筑技术有限公司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201704311100029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秦皇岛秦渤幕墙装饰工程有限公司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201604311100015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石家庄常</w:t>
            </w:r>
            <w:proofErr w:type="gramStart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宏建筑</w:t>
            </w:r>
            <w:proofErr w:type="gramEnd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201704311100030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河北建工集团装饰工程有限公司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201704311100031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中兆海山</w:t>
            </w:r>
            <w:proofErr w:type="gramEnd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201704311100032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河北建设集团装饰工程有限公司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201704311100033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新中原建筑装饰工程有限公司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201704311100034</w:t>
            </w:r>
          </w:p>
        </w:tc>
      </w:tr>
      <w:tr w:rsidR="004E4713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E4713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5029" w:type="dxa"/>
            <w:vAlign w:val="center"/>
          </w:tcPr>
          <w:p w:rsidR="004E4713" w:rsidRPr="006D500E" w:rsidRDefault="004E471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河北白云建筑装饰集团有限责任公司</w:t>
            </w:r>
          </w:p>
        </w:tc>
        <w:tc>
          <w:tcPr>
            <w:tcW w:w="2213" w:type="dxa"/>
            <w:vAlign w:val="center"/>
          </w:tcPr>
          <w:p w:rsidR="004E4713" w:rsidRPr="001D76E8" w:rsidRDefault="004E471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201704311100035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秦皇岛市中贤幕墙装饰工程有限公司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201704311100037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山西圣通装饰设计工程有限公司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4E4713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471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201704311100039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黑龙江威联工程技术股份有限公司</w:t>
            </w:r>
          </w:p>
        </w:tc>
        <w:tc>
          <w:tcPr>
            <w:tcW w:w="2213" w:type="dxa"/>
            <w:vAlign w:val="center"/>
          </w:tcPr>
          <w:p w:rsidR="006A4A7F" w:rsidRPr="001D76E8" w:rsidRDefault="0065197F" w:rsidP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201704311100040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沈阳甲特装饰工程有限公司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201604311100019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42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沈阳远大铝业工程有限公司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201604311100020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辽宁沅山建设有限公司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201604311100021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大连红太装饰工程有限公司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201704311100041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</w:t>
            </w:r>
            <w:proofErr w:type="gramStart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建澳连装饰</w:t>
            </w:r>
            <w:proofErr w:type="gramEnd"/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201704311100042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辽宁轩禾装饰装修工程有限公司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201704311100043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47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辽宁强风铝业工程有限公司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201704311100044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长春昆仑建设股份有限公司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201704311100045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lastRenderedPageBreak/>
              <w:t>49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hint="eastAsia"/>
                <w:sz w:val="22"/>
                <w:szCs w:val="22"/>
              </w:rPr>
              <w:t>吉林五一建设集团有限公司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201704311100046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hint="eastAsia"/>
                <w:sz w:val="22"/>
                <w:szCs w:val="22"/>
              </w:rPr>
              <w:t>山东鑫泽装饰工程有限公司</w:t>
            </w:r>
          </w:p>
        </w:tc>
        <w:tc>
          <w:tcPr>
            <w:tcW w:w="2213" w:type="dxa"/>
            <w:vAlign w:val="center"/>
          </w:tcPr>
          <w:p w:rsidR="006A4A7F" w:rsidRPr="001D76E8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201604311100022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51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中直建筑装饰股份有限公司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5197F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201604311100024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青岛鑫山幕墙金属结构集团有限公司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5197F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201604311100028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53</w:t>
            </w:r>
          </w:p>
        </w:tc>
        <w:tc>
          <w:tcPr>
            <w:tcW w:w="5029" w:type="dxa"/>
            <w:vAlign w:val="center"/>
          </w:tcPr>
          <w:p w:rsidR="006A4A7F" w:rsidRPr="006D500E" w:rsidRDefault="0044006C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山东金城装饰工程有限公司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5197F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201604311100030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54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荣华建设集团有限公司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201604311100031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山东国宸装饰工程有限公司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201604311100032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56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4006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淄博美达装饰设计工程有限公司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201604311100033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5029" w:type="dxa"/>
            <w:vAlign w:val="center"/>
          </w:tcPr>
          <w:p w:rsidR="006A4A7F" w:rsidRPr="006D500E" w:rsidRDefault="004D7FE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青岛瑞源工程集团有限公司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5197F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201604311100037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山东万得福装饰工程有限公司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201704311100047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59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山东省鲁美建材装饰有限公司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201704311100048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山东省装饰集团有限公司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201704311100050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德泰建设有限公司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201704311100051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绿城永隆装饰工程有限公司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201704311100052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63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山东天元装饰工程有限公司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201704311100053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山东同大装饰有限公司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201704311100054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山东省齐鲁装饰设计院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201704311100055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青岛华联装饰工程有限公司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201704311100057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山东海瑞林装饰工程有限公司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201704311100058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山东美达建工集团股份有限公司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201704311100059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69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山东省华信装饰工程有限公司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6519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201704311100060</w:t>
            </w:r>
          </w:p>
        </w:tc>
      </w:tr>
      <w:tr w:rsidR="006519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5197F" w:rsidRPr="006D500E" w:rsidRDefault="006519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5029" w:type="dxa"/>
            <w:vAlign w:val="center"/>
          </w:tcPr>
          <w:p w:rsidR="0065197F" w:rsidRPr="006D500E" w:rsidRDefault="0065197F" w:rsidP="006A4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hint="eastAsia"/>
                <w:sz w:val="22"/>
                <w:szCs w:val="22"/>
              </w:rPr>
              <w:t>山东盛邦实业集团有限公司</w:t>
            </w:r>
          </w:p>
        </w:tc>
        <w:tc>
          <w:tcPr>
            <w:tcW w:w="2213" w:type="dxa"/>
            <w:vAlign w:val="center"/>
          </w:tcPr>
          <w:p w:rsidR="0065197F" w:rsidRPr="001D76E8" w:rsidRDefault="00251851" w:rsidP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201704311100061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71</w:t>
            </w:r>
          </w:p>
        </w:tc>
        <w:tc>
          <w:tcPr>
            <w:tcW w:w="5029" w:type="dxa"/>
            <w:vAlign w:val="center"/>
          </w:tcPr>
          <w:p w:rsidR="006A4A7F" w:rsidRPr="006D500E" w:rsidRDefault="004D7FE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山东弘阳集团有限公司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1851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201704311100062</w:t>
            </w:r>
          </w:p>
        </w:tc>
      </w:tr>
      <w:tr w:rsidR="00251851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251851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5029" w:type="dxa"/>
            <w:vAlign w:val="center"/>
          </w:tcPr>
          <w:p w:rsidR="00251851" w:rsidRPr="006D500E" w:rsidRDefault="00251851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山东鲁班装饰设计工程有限公司</w:t>
            </w:r>
          </w:p>
        </w:tc>
        <w:tc>
          <w:tcPr>
            <w:tcW w:w="2213" w:type="dxa"/>
            <w:vAlign w:val="center"/>
          </w:tcPr>
          <w:p w:rsidR="00251851" w:rsidRPr="001D76E8" w:rsidRDefault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201704311100064</w:t>
            </w:r>
          </w:p>
        </w:tc>
      </w:tr>
      <w:tr w:rsidR="00251851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251851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73</w:t>
            </w:r>
          </w:p>
        </w:tc>
        <w:tc>
          <w:tcPr>
            <w:tcW w:w="5029" w:type="dxa"/>
            <w:vAlign w:val="center"/>
          </w:tcPr>
          <w:p w:rsidR="00251851" w:rsidRPr="006D500E" w:rsidRDefault="00251851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济南林海装饰工程有限公司</w:t>
            </w:r>
          </w:p>
        </w:tc>
        <w:tc>
          <w:tcPr>
            <w:tcW w:w="2213" w:type="dxa"/>
            <w:vAlign w:val="center"/>
          </w:tcPr>
          <w:p w:rsidR="00251851" w:rsidRPr="001D76E8" w:rsidRDefault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201704311100065</w:t>
            </w:r>
          </w:p>
        </w:tc>
      </w:tr>
      <w:tr w:rsidR="00251851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251851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74</w:t>
            </w:r>
          </w:p>
        </w:tc>
        <w:tc>
          <w:tcPr>
            <w:tcW w:w="5029" w:type="dxa"/>
            <w:vAlign w:val="center"/>
          </w:tcPr>
          <w:p w:rsidR="00251851" w:rsidRPr="006D500E" w:rsidRDefault="00251851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临沂嘉成装饰</w:t>
            </w:r>
            <w:proofErr w:type="gramEnd"/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251851" w:rsidRPr="001D76E8" w:rsidRDefault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201704311100071</w:t>
            </w:r>
          </w:p>
        </w:tc>
      </w:tr>
      <w:tr w:rsidR="00251851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251851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75</w:t>
            </w:r>
          </w:p>
        </w:tc>
        <w:tc>
          <w:tcPr>
            <w:tcW w:w="5029" w:type="dxa"/>
            <w:vAlign w:val="center"/>
          </w:tcPr>
          <w:p w:rsidR="00251851" w:rsidRPr="006D500E" w:rsidRDefault="00251851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青岛恒生源集团建设有限公司</w:t>
            </w:r>
          </w:p>
        </w:tc>
        <w:tc>
          <w:tcPr>
            <w:tcW w:w="2213" w:type="dxa"/>
            <w:vAlign w:val="center"/>
          </w:tcPr>
          <w:p w:rsidR="00251851" w:rsidRPr="001D76E8" w:rsidRDefault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201704311100072</w:t>
            </w:r>
          </w:p>
        </w:tc>
      </w:tr>
      <w:tr w:rsidR="00251851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251851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76</w:t>
            </w:r>
          </w:p>
        </w:tc>
        <w:tc>
          <w:tcPr>
            <w:tcW w:w="5029" w:type="dxa"/>
            <w:vAlign w:val="center"/>
          </w:tcPr>
          <w:p w:rsidR="00251851" w:rsidRPr="006D500E" w:rsidRDefault="00251851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山东中亚建设集团有限公司</w:t>
            </w:r>
          </w:p>
        </w:tc>
        <w:tc>
          <w:tcPr>
            <w:tcW w:w="2213" w:type="dxa"/>
            <w:vAlign w:val="center"/>
          </w:tcPr>
          <w:p w:rsidR="00251851" w:rsidRPr="001D76E8" w:rsidRDefault="0025185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201704311100073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lastRenderedPageBreak/>
              <w:t>77</w:t>
            </w:r>
          </w:p>
        </w:tc>
        <w:tc>
          <w:tcPr>
            <w:tcW w:w="5029" w:type="dxa"/>
            <w:vAlign w:val="center"/>
          </w:tcPr>
          <w:p w:rsidR="006A4A7F" w:rsidRPr="006D500E" w:rsidRDefault="004D7FE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山东阔达装饰有限公司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1851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201704311100074</w:t>
            </w:r>
          </w:p>
        </w:tc>
      </w:tr>
      <w:tr w:rsidR="006A4A7F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6A4A7F" w:rsidRPr="006D500E" w:rsidRDefault="006A4A7F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78</w:t>
            </w:r>
          </w:p>
        </w:tc>
        <w:tc>
          <w:tcPr>
            <w:tcW w:w="5029" w:type="dxa"/>
            <w:vAlign w:val="center"/>
          </w:tcPr>
          <w:p w:rsidR="006A4A7F" w:rsidRPr="006D500E" w:rsidRDefault="004D7FE3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山东三箭建设工程管理有限公司</w:t>
            </w:r>
          </w:p>
        </w:tc>
        <w:tc>
          <w:tcPr>
            <w:tcW w:w="2213" w:type="dxa"/>
            <w:vAlign w:val="center"/>
          </w:tcPr>
          <w:p w:rsidR="006A4A7F" w:rsidRPr="006D500E" w:rsidRDefault="00251851" w:rsidP="006A4A7F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1851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201704311100076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79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无锡东方</w:t>
            </w:r>
            <w:proofErr w:type="gramEnd"/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新格环境设计装饰工程有限公司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201604311100038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D7FE3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江苏鑫洋装饰工程有限公司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201604311100039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81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江苏百力幕墙装饰工程有限公司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201604311100042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82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江苏创佳装饰设计工程有限公司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201604311100043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83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太仓市明辉装饰装潢有限公司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201604311100044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84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江苏金达建设工程有限公司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201604311100046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85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南通市建筑装饰</w:t>
            </w:r>
            <w:proofErr w:type="gramStart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装璜</w:t>
            </w:r>
            <w:proofErr w:type="gramEnd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201604311100047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86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苏州金螳螂幕墙有限公司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201604311100048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87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苏州金螳螂文化发展股份有限公司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201604311100049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88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江苏协和装饰工程有限公司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201604311100054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89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A4A7F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</w:t>
            </w:r>
            <w:proofErr w:type="gramStart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亿丰建设</w:t>
            </w:r>
            <w:proofErr w:type="gramEnd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集团股份有限公司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201604311100055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A4A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90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E77651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江苏和</w:t>
            </w:r>
            <w:proofErr w:type="gramStart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源兴建</w:t>
            </w:r>
            <w:proofErr w:type="gramEnd"/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设股份有限公司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201604311100057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91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江苏华澳装饰工程有限公司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201604311100058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92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江苏大美天第文化产业有限公司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201604311100059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93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苏州工业园区同明装饰工程有限公司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201604311100060</w:t>
            </w:r>
          </w:p>
        </w:tc>
      </w:tr>
      <w:tr w:rsidR="0008537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085377" w:rsidRPr="006D500E" w:rsidRDefault="0008537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94</w:t>
            </w:r>
          </w:p>
        </w:tc>
        <w:tc>
          <w:tcPr>
            <w:tcW w:w="5029" w:type="dxa"/>
            <w:vAlign w:val="center"/>
          </w:tcPr>
          <w:p w:rsidR="00085377" w:rsidRPr="006D500E" w:rsidRDefault="0008537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南京银城建设发展股份有限公司</w:t>
            </w:r>
          </w:p>
        </w:tc>
        <w:tc>
          <w:tcPr>
            <w:tcW w:w="2213" w:type="dxa"/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201604311100061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6D500E" w:rsidRDefault="00486D5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95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南京香江华建工程有限公司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201704311100077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6D500E" w:rsidRDefault="00486D5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96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E645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无锡王兴幕墙装饰工程有限公司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201704311100078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6D500E" w:rsidRDefault="00486D5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97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南京装饰工程有限公司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201704311100079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6D500E" w:rsidRDefault="00486D5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98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苏州广林建设有限责任公司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201704311100080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6D500E" w:rsidRDefault="00486D57" w:rsidP="00601B5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99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江苏天威虎建筑装饰有限公司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201704311100081</w:t>
            </w:r>
          </w:p>
        </w:tc>
      </w:tr>
      <w:tr w:rsidR="00486D57" w:rsidRPr="006D500E" w:rsidTr="000F3CD5">
        <w:trPr>
          <w:trHeight w:val="454"/>
          <w:jc w:val="center"/>
        </w:trPr>
        <w:tc>
          <w:tcPr>
            <w:tcW w:w="943" w:type="dxa"/>
            <w:vAlign w:val="center"/>
          </w:tcPr>
          <w:p w:rsidR="00486D57" w:rsidRPr="00256EE5" w:rsidRDefault="00486D57" w:rsidP="00601B57">
            <w:pPr>
              <w:jc w:val="center"/>
              <w:rPr>
                <w:rFonts w:asciiTheme="minorEastAsia" w:eastAsiaTheme="minorEastAsia" w:hAnsiTheme="minorEastAsia"/>
              </w:rPr>
            </w:pPr>
            <w:r w:rsidRPr="006D500E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5029" w:type="dxa"/>
            <w:vAlign w:val="center"/>
          </w:tcPr>
          <w:p w:rsidR="00486D57" w:rsidRPr="006D500E" w:rsidRDefault="00486D57" w:rsidP="00601B57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江苏华特建筑装饰股份有限公司</w:t>
            </w:r>
          </w:p>
        </w:tc>
        <w:tc>
          <w:tcPr>
            <w:tcW w:w="2213" w:type="dxa"/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201704311100082</w:t>
            </w:r>
          </w:p>
        </w:tc>
      </w:tr>
      <w:tr w:rsidR="00486D57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256EE5" w:rsidRDefault="00486D57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6D500E" w:rsidRDefault="00486D57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江苏雄国文化产业集团有限公司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201704311100083</w:t>
            </w:r>
          </w:p>
        </w:tc>
      </w:tr>
      <w:tr w:rsidR="00486D57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256EE5" w:rsidRDefault="00486D57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6D500E" w:rsidRDefault="00486D57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南京金陵建筑装饰有限责任公司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D57" w:rsidRPr="001D76E8" w:rsidRDefault="00486D5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201704311100084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常熟市华丽</w:t>
            </w:r>
            <w:proofErr w:type="gramStart"/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坚</w:t>
            </w:r>
            <w:proofErr w:type="gramEnd"/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201704311100085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江苏华发装饰有限公司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201704311100087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lastRenderedPageBreak/>
              <w:t>105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昆山市华鼎装饰有限公司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201704311100089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南京广博装饰股份有限公司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201704311100090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南京凯风建筑装饰工程有限公司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201704311100091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无锡</w:t>
            </w:r>
            <w:proofErr w:type="gramStart"/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兢腾建筑</w:t>
            </w:r>
            <w:proofErr w:type="gramEnd"/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201704311100094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109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苏州市唐人营造建筑装饰工程有限公司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201704311100096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无锡市精工建筑装饰工程有限公司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201704311100097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江苏广源幕墙工程有限公司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201704311100098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江苏通用建筑装饰有限公司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201704311100101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苏州巴洛克建筑装饰工程有限公司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201704311100104</w:t>
            </w:r>
          </w:p>
        </w:tc>
      </w:tr>
      <w:tr w:rsidR="003F4C62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256EE5" w:rsidRDefault="003F4C62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6D500E" w:rsidRDefault="003F4C62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F93B4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南京华典建筑装饰工程有限公司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62" w:rsidRPr="001D76E8" w:rsidRDefault="003F4C6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201704311100105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苏州水木清华设计营造有限公司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3F4C62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F4C62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201704311100107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085377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85377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201604311100063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合肥大源建筑装饰工程有限公司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085377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85377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201604311100065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安徽鲁艺建设工程有限公司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085377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85377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201604311100067</w:t>
            </w:r>
          </w:p>
        </w:tc>
      </w:tr>
      <w:tr w:rsidR="00085377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256EE5" w:rsidRDefault="00085377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119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6D500E" w:rsidRDefault="00085377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安徽安兴装饰工程有限责任公司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201704311100117</w:t>
            </w:r>
          </w:p>
        </w:tc>
      </w:tr>
      <w:tr w:rsidR="00085377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256EE5" w:rsidRDefault="00085377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6D500E" w:rsidRDefault="00085377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合肥建工装饰工程有限责任公司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201704311100118</w:t>
            </w:r>
          </w:p>
        </w:tc>
      </w:tr>
      <w:tr w:rsidR="00085377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256EE5" w:rsidRDefault="00085377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6D500E" w:rsidRDefault="00085377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377" w:rsidRPr="001D76E8" w:rsidRDefault="00085377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201704311100119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256EE5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安徽大富装饰股份有限公司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085377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85377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201704311100121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浙江一方建筑装饰实业有限公司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201604311100068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辉迈建设</w:t>
            </w:r>
            <w:proofErr w:type="gramEnd"/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201604311100069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浙江省一建建设集团有限公司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201604311100070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浙江省三</w:t>
            </w:r>
            <w:proofErr w:type="gramStart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建建设</w:t>
            </w:r>
            <w:proofErr w:type="gramEnd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201604311100071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浙江凯厦装饰工程有限公司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201604311100072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浙江屹立建设有限公司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201604311100073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129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浙江丽佳建筑装饰工程有限公司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201604311100074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浙江东晟建设工程有限公司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201604311100075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湖州大秦建筑装饰工程有限公司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201604311100077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浙江富海建筑装饰工程股份有限公司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201604311100078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lastRenderedPageBreak/>
              <w:t>133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浙江广居装饰有限公司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201604311100079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浙江高明幕墙装潢有限公司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201604311100080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海</w:t>
            </w:r>
            <w:proofErr w:type="gramStart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汇万川建筑</w:t>
            </w:r>
            <w:proofErr w:type="gramEnd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201604311100082</w:t>
            </w:r>
          </w:p>
        </w:tc>
      </w:tr>
      <w:tr w:rsidR="00E81104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256EE5" w:rsidRDefault="00E81104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6D500E" w:rsidRDefault="00E81104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浙江福田建筑装饰工程有限公司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04" w:rsidRPr="001D76E8" w:rsidRDefault="00E81104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201604311100083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41362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浙江新天装饰工程有限公司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603131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03131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201604311100076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浙江天工装饰工程有限公司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201704311100125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139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浙江嘉华装饰有限公司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201704311100126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</w:t>
            </w:r>
            <w:proofErr w:type="gramStart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天建设</w:t>
            </w:r>
            <w:proofErr w:type="gramEnd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集团浙江幕墙有限公司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201704311100127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浙江省建工集团有限责任公司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201704311100128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浙江新中环建设有限公司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201704311100129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浙江宏厦建设有限公司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201704311100130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浙江省装饰有限公司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201704311100131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浙江环影装饰工程有限公司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201704311100132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中哲创建</w:t>
            </w:r>
            <w:proofErr w:type="gramEnd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科技股份有限公司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201704311100133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浙江森晟建设有限公司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201704311100134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温州市立高建筑装饰工程有限公司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201704311100135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149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浙江万鑫装饰工程有限公司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201704311100136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浙江三石建设有限公司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201704311100137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浙江大东吴集团建设有限公司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201704311100138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金元大建设控股有限公司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201704311100139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41362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浙江万邦建筑装饰工程有限公司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603131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03131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201704311100140</w:t>
            </w:r>
          </w:p>
        </w:tc>
      </w:tr>
      <w:tr w:rsidR="00256EE5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256EE5" w:rsidRDefault="00256EE5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41362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浙江鸿翔建设集团股份有限公司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E5" w:rsidRPr="006D500E" w:rsidRDefault="00603131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603131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201704311100142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湖南运达装饰工程有限公司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201604311100084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湖南沙坪装饰有限公司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201604311100085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湖南省中南建设装饰总公司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201604311100086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湖南六建装饰设计工程有限责任公司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201604311100087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159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中建五局装饰幕墙有限公司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201704311100143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160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长沙广大建筑装饰有限公司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201704311100144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lastRenderedPageBreak/>
              <w:t>161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湖南新宇装饰设计工程有限公司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201704311100145</w:t>
            </w:r>
          </w:p>
        </w:tc>
      </w:tr>
      <w:tr w:rsidR="00603131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256EE5" w:rsidRDefault="00603131" w:rsidP="00256EE5">
            <w:pPr>
              <w:jc w:val="center"/>
              <w:rPr>
                <w:rFonts w:asciiTheme="minorEastAsia" w:eastAsiaTheme="minorEastAsia" w:hAnsiTheme="minorEastAsia"/>
              </w:rPr>
            </w:pPr>
            <w:r w:rsidRPr="00256EE5">
              <w:rPr>
                <w:rFonts w:asciiTheme="minorEastAsia" w:eastAsiaTheme="minorEastAsia" w:hAnsiTheme="minorEastAsia" w:hint="eastAsia"/>
              </w:rPr>
              <w:t>162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6D500E" w:rsidRDefault="00603131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中建</w:t>
            </w:r>
            <w:proofErr w:type="gramStart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不</w:t>
            </w:r>
            <w:proofErr w:type="gramEnd"/>
            <w:r w:rsidRPr="0041362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二幕墙装饰有限公司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131" w:rsidRPr="001D76E8" w:rsidRDefault="00603131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201704311100146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094F2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94F2A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江西建工城市建设有限责任公司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22D5A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22D5A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201704311100147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094F2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094F2A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中航长江建设工程有限公司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22D5A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22D5A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201704311100148</w:t>
            </w:r>
          </w:p>
        </w:tc>
      </w:tr>
      <w:tr w:rsidR="00D22D5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094F2A" w:rsidRDefault="00D22D5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6D500E" w:rsidRDefault="00D22D5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243B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天音装饰股份有限公司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1D76E8" w:rsidRDefault="00D22D5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201704311100150</w:t>
            </w:r>
          </w:p>
        </w:tc>
      </w:tr>
      <w:tr w:rsidR="00D22D5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094F2A" w:rsidRDefault="00D22D5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6D500E" w:rsidRDefault="00D22D5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243B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绿蜻蜓建设管理有限公司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1D76E8" w:rsidRDefault="00D22D5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201704311100151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3243B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武夷装修工程（福州）有限公司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201604311100088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厦门东方设计装修工程有限公司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201604311100089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169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5437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厦门龙安盛装修工程有限公司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1D76E8" w:rsidRDefault="00992F33" w:rsidP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201604311100092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5437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福建凤凰山装饰工程有限公司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22D5A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22D5A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201704311100153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5437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厦门市港</w:t>
            </w:r>
            <w:proofErr w:type="gramEnd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龙装修工程有限公司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22D5A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22D5A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201704311100155</w:t>
            </w:r>
          </w:p>
        </w:tc>
      </w:tr>
      <w:tr w:rsidR="00D22D5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094F2A" w:rsidRDefault="00D22D5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6D500E" w:rsidRDefault="00D22D5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中星联</w:t>
            </w:r>
            <w:proofErr w:type="gramStart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丰建设</w:t>
            </w:r>
            <w:proofErr w:type="gramEnd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1D76E8" w:rsidRDefault="00D22D5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201704311100156</w:t>
            </w:r>
          </w:p>
        </w:tc>
      </w:tr>
      <w:tr w:rsidR="00D22D5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094F2A" w:rsidRDefault="00D22D5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6D500E" w:rsidRDefault="00D22D5A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厦门众志达互联网装修工程股份公司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5A" w:rsidRPr="001D76E8" w:rsidRDefault="00D22D5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201704311100157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5437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厦门鲁班环境艺术工程股份有限公司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201704311100161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闻天地装饰科技有限公司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201604311100095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河南天工建设集团有限公司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201604311100096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河南业豪幕墙有限公司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201604311100097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腾升建筑装饰股份有限公司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201604311100098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179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河南省广茂工程建设有限公司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201704311100162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河南惠美装饰集团有限公司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201704311100163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鼎冠建设</w:t>
            </w:r>
            <w:proofErr w:type="gramEnd"/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201704311100164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437F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武汉市精艺装饰工程有限公司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201604311100099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湖北福泰建筑装饰工程有限公司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201604311100100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湖北凌志装饰工程有限公司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201604311100101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武汉创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高建装股份有限公司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201704311100165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武汉市银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艺术工程有限公司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201704311100166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当代建筑装饰集团有限公司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201704311100167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188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武汉建工集团装饰工程有限公司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201704311100168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lastRenderedPageBreak/>
              <w:t>189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湖北创威建筑装饰工程有限公司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201704311100169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建鼎元建设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201704311100170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武汉凌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翔建筑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201704311100171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湖北天壁建筑装饰工程有限公司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201704311100173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中铁十一局集团建筑安装工程有限公司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201704311100174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广东爱富兰建设有限公司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201604311100103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珠海市晶艺玻璃工程有限公司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201604311100112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深圳市坐标建筑装饰工程股份有限公司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201604311100104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深圳东海建设集团有限公司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201604311100107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深圳广侨建设股份有限公司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201604311100108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199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深圳华加日幕墙科技有限公司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201604311100110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广东美科设计工程有限公司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201704311100178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深圳市博大建设集团有限公司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992F33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92F33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201704311100180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中孚泰文化建筑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建设股份有限公司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深圳城市建筑装饰工程有限公司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201704311100182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深圳中航幕墙工程有限公司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201704311100183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深圳市安星装饰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201704311100184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深圳新艺华建筑装饰工程有限公司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201704311100185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深圳市中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深装建设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201704311100186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深圳金粤幕墙装饰工程有限公司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201704311100187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209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广东省中港装饰股份有限公司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201704311100188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深圳金鹏佳装饰集团有限公司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201704311100189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深圳市冠泰装饰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201704311100190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深圳洲际建筑装饰集团有限公司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深圳市浪威装饰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201704311100194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深圳中天精装股份有限公司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201704311100195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极尚建筑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201704311100196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深圳市新国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俊建筑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201704311100197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lastRenderedPageBreak/>
              <w:t>217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深圳三森装饰集团股份有限公司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201704311100198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深圳市艺涛装饰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201704311100199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219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深圳市晶艺装饰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201704311100200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深圳市华夏装饰工程有限公司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201704311100201</w:t>
            </w:r>
          </w:p>
        </w:tc>
      </w:tr>
      <w:tr w:rsidR="00992F33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094F2A" w:rsidRDefault="00992F33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6D500E" w:rsidRDefault="00992F33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深圳市华宇装饰工程有限公司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33" w:rsidRPr="001D76E8" w:rsidRDefault="00992F33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201704311100202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广东省美术设计装修工程有限公司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201704311100203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深圳市超源装饰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201704311100205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广西建林装饰工程有限责任公司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201604311100113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广西呈美建筑装饰集团有限公司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201704311100206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广西华蓝建筑装饰工程有限公司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201704311100207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广西建工集团联合建设有限公司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201704311100208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广西建工集团第四建筑工程有限责任公司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201704311100209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229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中铁二局集团装饰装修工程有限公司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201704311100210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四川泰兴装饰工程有限责任公司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201704311100212</w:t>
            </w:r>
          </w:p>
        </w:tc>
      </w:tr>
      <w:tr w:rsidR="001775F9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四川超宇建设集团有限公司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201704311100213</w:t>
            </w:r>
          </w:p>
        </w:tc>
      </w:tr>
      <w:tr w:rsidR="00094F2A" w:rsidRPr="006D500E" w:rsidTr="0052466B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F93B4E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陕西鼎盛装饰工程有限责任公司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F93B4E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201604311100114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陕西科胜幕墙装饰工程有限公司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201604311100116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西安高科幕墙门窗有限公司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201604311100117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西安立豪建筑装饰工程有限公司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201704311100214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陕西鑫泰装饰工程有限公司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201704311100215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西安市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蓝码克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装修工程（集团）有限公司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201704311100216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云南威鑫装饰工程集团有限公司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201604311100119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239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云南建设装饰集团有限公司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201704311100217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云南远鹏装饰设计工程有限公司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201704311100218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金工建设集团股份有限公司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201704311100219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昆明华艺建筑装饰设计工程有限公司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201704311100220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贵州泰源装饰工程有限公司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201604311100118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中铁建设集团有限公司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201704311100226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lastRenderedPageBreak/>
              <w:t>245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北京西飞世纪门窗幕墙工程有限责任公司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201704311100227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201704311100234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北京住总装饰有限责任公司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201704311100236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天津市南洋装饰工程有限公司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201704311100246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249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天津卓容建设工程集团有限公司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201704311100248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中建东方装饰有限公司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201704311100252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重庆港庆建筑装饰有限公司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201704311100254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349E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金梭装饰设计工程有限公司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201704311100257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青岛颐金建筑装饰工程有限公司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201604311100137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青岛鑫鸿飞装饰工程有限公司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201604311100138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山东南洋装饰工程有限公司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201604311100140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常泰建设集团有限公司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201704311100282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红蚂蚁装饰股份有限公司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201704311100283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安徽祥奎建筑装饰工程有限公司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201604311100143</w:t>
            </w:r>
          </w:p>
        </w:tc>
      </w:tr>
      <w:tr w:rsidR="001775F9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094F2A" w:rsidRDefault="001775F9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259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6D500E" w:rsidRDefault="001775F9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合肥永达装饰工程有限公司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5F9" w:rsidRPr="001D76E8" w:rsidRDefault="001775F9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201604311100144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安徽三乐建设工程有限公司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201704311100302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安徽徽创装饰工程有限公司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201704311100304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安徽省凌志实业发展有限责任公司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201704311100306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安徽恒信装饰工程有限责任公司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201704311100308</w:t>
            </w:r>
          </w:p>
        </w:tc>
      </w:tr>
      <w:tr w:rsidR="00094F2A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094F2A" w:rsidRDefault="00094F2A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DD3AB0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安徽省盛川装饰</w:t>
            </w:r>
            <w:proofErr w:type="gramEnd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2A" w:rsidRPr="006D500E" w:rsidRDefault="001775F9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75F9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201704311100316</w:t>
            </w:r>
          </w:p>
        </w:tc>
      </w:tr>
      <w:tr w:rsidR="009132BC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094F2A" w:rsidRDefault="009132BC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6D500E" w:rsidRDefault="009132BC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浙江青川装饰有限公司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1D76E8" w:rsidRDefault="009132BC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201604311100147</w:t>
            </w:r>
          </w:p>
        </w:tc>
      </w:tr>
      <w:tr w:rsidR="009132BC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094F2A" w:rsidRDefault="009132BC" w:rsidP="00094F2A">
            <w:pPr>
              <w:jc w:val="center"/>
              <w:rPr>
                <w:rFonts w:asciiTheme="minorEastAsia" w:eastAsiaTheme="minorEastAsia" w:hAnsiTheme="minorEastAsia"/>
              </w:rPr>
            </w:pPr>
            <w:r w:rsidRPr="00094F2A">
              <w:rPr>
                <w:rFonts w:asciiTheme="minorEastAsia" w:eastAsiaTheme="minorEastAsia" w:hAnsiTheme="minorEastAsia" w:hint="eastAsia"/>
              </w:rPr>
              <w:t>266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6D500E" w:rsidRDefault="009132BC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汉</w:t>
            </w:r>
            <w:proofErr w:type="gramStart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鼎宇佑</w:t>
            </w:r>
            <w:proofErr w:type="gramEnd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互联网股份有限公司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BC" w:rsidRPr="001D76E8" w:rsidRDefault="009132BC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201604311100148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267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浙江省武林建筑装饰集团有限公司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201704311100319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268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温州乐豪建设有限公司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201704311100323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269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洛阳百艺建筑装饰工程有限公司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201604311100158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河南省大鹏装饰工程有限公司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201704311100339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中建幕墙有限公司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201704311100353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广东华通装饰工程股份有限公司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201604311100159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lastRenderedPageBreak/>
              <w:t>273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深圳市中业建设集团有限公司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201604311100163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201704311100362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深圳海外装饰工程有限公司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201704311100376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深圳市广安消防装饰工程有限公司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201704311100381</w:t>
            </w:r>
          </w:p>
        </w:tc>
      </w:tr>
      <w:tr w:rsidR="005140B5" w:rsidRPr="006D500E" w:rsidTr="00094F2A">
        <w:trPr>
          <w:trHeight w:val="454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5140B5" w:rsidRDefault="005140B5" w:rsidP="005140B5">
            <w:pPr>
              <w:jc w:val="center"/>
              <w:rPr>
                <w:rFonts w:asciiTheme="minorEastAsia" w:eastAsiaTheme="minorEastAsia" w:hAnsiTheme="minorEastAsia"/>
              </w:rPr>
            </w:pPr>
            <w:r w:rsidRPr="005140B5">
              <w:rPr>
                <w:rFonts w:asciiTheme="minorEastAsia" w:eastAsiaTheme="minorEastAsia" w:hAnsiTheme="minorEastAsia" w:hint="eastAsia"/>
              </w:rPr>
              <w:t>277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5140B5" w:rsidP="00094F2A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中海</w:t>
            </w:r>
            <w:proofErr w:type="gramStart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怡高建设</w:t>
            </w:r>
            <w:proofErr w:type="gramEnd"/>
            <w:r w:rsidRPr="00DD3AB0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集团股份有限公司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B5" w:rsidRPr="006D500E" w:rsidRDefault="009132BC" w:rsidP="00094F2A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9132BC">
              <w:rPr>
                <w:rFonts w:asciiTheme="minorEastAsia" w:eastAsiaTheme="minorEastAsia" w:hAnsiTheme="minorEastAsia" w:cs="宋体"/>
                <w:sz w:val="22"/>
                <w:szCs w:val="22"/>
              </w:rPr>
              <w:t>201704311100390</w:t>
            </w:r>
          </w:p>
        </w:tc>
      </w:tr>
    </w:tbl>
    <w:p w:rsidR="00B0216B" w:rsidRDefault="00B0216B" w:rsidP="00B021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 w:rsidR="00811D5D" w:rsidRDefault="00811D5D" w:rsidP="00B021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 w:rsidR="00811D5D" w:rsidRDefault="00811D5D" w:rsidP="00B021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 w:rsidR="00811D5D" w:rsidRPr="006D500E" w:rsidRDefault="00811D5D" w:rsidP="00B021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 w:rsidR="00EB564E" w:rsidRPr="006D500E" w:rsidRDefault="00EB564E" w:rsidP="00B0216B">
      <w:pPr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4"/>
          <w:szCs w:val="21"/>
        </w:rPr>
      </w:pPr>
      <w:r w:rsidRPr="006D500E">
        <w:rPr>
          <w:rFonts w:ascii="宋体" w:hAnsi="宋体"/>
          <w:b/>
          <w:sz w:val="28"/>
          <w:szCs w:val="21"/>
        </w:rPr>
        <w:t>AA级企业</w:t>
      </w:r>
      <w:r w:rsidRPr="006D500E">
        <w:rPr>
          <w:rFonts w:ascii="宋体" w:hAnsi="宋体"/>
          <w:sz w:val="28"/>
          <w:szCs w:val="21"/>
        </w:rPr>
        <w:t>（</w:t>
      </w:r>
      <w:r w:rsidR="00CE39A2">
        <w:rPr>
          <w:rFonts w:ascii="宋体" w:hAnsi="宋体" w:hint="eastAsia"/>
          <w:sz w:val="32"/>
          <w:szCs w:val="44"/>
        </w:rPr>
        <w:t>6</w:t>
      </w:r>
      <w:r w:rsidRPr="006D500E">
        <w:rPr>
          <w:rFonts w:ascii="宋体" w:hAnsi="宋体"/>
          <w:sz w:val="28"/>
          <w:szCs w:val="21"/>
        </w:rPr>
        <w:t>家）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5048"/>
        <w:gridCol w:w="2235"/>
      </w:tblGrid>
      <w:tr w:rsidR="00EB564E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Pr="006D500E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048" w:type="dxa"/>
            <w:vAlign w:val="center"/>
          </w:tcPr>
          <w:p w:rsidR="00EB564E" w:rsidRPr="006D500E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企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6D500E">
              <w:rPr>
                <w:rFonts w:ascii="黑体" w:eastAsia="黑体" w:hAnsi="宋体" w:hint="eastAsia"/>
                <w:sz w:val="24"/>
              </w:rPr>
              <w:t>业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 </w:t>
            </w:r>
            <w:r w:rsidRPr="006D500E">
              <w:rPr>
                <w:rFonts w:ascii="黑体" w:eastAsia="黑体" w:hAnsi="宋体" w:hint="eastAsia"/>
                <w:sz w:val="24"/>
              </w:rPr>
              <w:t>名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称</w:t>
            </w:r>
          </w:p>
        </w:tc>
        <w:tc>
          <w:tcPr>
            <w:tcW w:w="2235" w:type="dxa"/>
            <w:vAlign w:val="center"/>
          </w:tcPr>
          <w:p w:rsidR="00EB564E" w:rsidRPr="006D500E" w:rsidRDefault="00EB564E" w:rsidP="00284FFF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6D500E">
              <w:rPr>
                <w:rFonts w:ascii="黑体" w:eastAsia="黑体" w:hAnsi="宋体" w:hint="eastAsia"/>
                <w:sz w:val="24"/>
              </w:rPr>
              <w:t>证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书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编</w:t>
            </w:r>
            <w:r w:rsidR="000F3CD5" w:rsidRPr="006D500E">
              <w:rPr>
                <w:rFonts w:ascii="黑体" w:eastAsia="黑体" w:hAnsi="宋体" w:hint="eastAsia"/>
                <w:sz w:val="24"/>
              </w:rPr>
              <w:t xml:space="preserve"> </w:t>
            </w:r>
            <w:r w:rsidRPr="006D500E">
              <w:rPr>
                <w:rFonts w:ascii="黑体" w:eastAsia="黑体" w:hAnsi="宋体" w:hint="eastAsia"/>
                <w:sz w:val="24"/>
              </w:rPr>
              <w:t>号</w:t>
            </w:r>
          </w:p>
        </w:tc>
      </w:tr>
      <w:tr w:rsidR="00EB564E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EB564E" w:rsidRPr="006D500E" w:rsidRDefault="00EB564E" w:rsidP="00284FFF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5048" w:type="dxa"/>
            <w:vAlign w:val="center"/>
          </w:tcPr>
          <w:p w:rsidR="00EB564E" w:rsidRPr="006D500E" w:rsidRDefault="0044006C" w:rsidP="00284FFF">
            <w:pPr>
              <w:rPr>
                <w:rFonts w:ascii="宋体" w:hAnsi="宋体"/>
                <w:sz w:val="22"/>
              </w:rPr>
            </w:pPr>
            <w:r w:rsidRPr="0044006C">
              <w:rPr>
                <w:rFonts w:ascii="宋体" w:hAnsi="宋体" w:hint="eastAsia"/>
                <w:sz w:val="22"/>
              </w:rPr>
              <w:t>重庆皇城互联网装饰股份有限公司</w:t>
            </w:r>
          </w:p>
        </w:tc>
        <w:tc>
          <w:tcPr>
            <w:tcW w:w="2235" w:type="dxa"/>
            <w:vAlign w:val="center"/>
          </w:tcPr>
          <w:p w:rsidR="00EB564E" w:rsidRPr="001D76E8" w:rsidRDefault="004E4713" w:rsidP="0087143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201604301100001</w:t>
            </w:r>
          </w:p>
        </w:tc>
      </w:tr>
      <w:tr w:rsidR="00B95712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5048" w:type="dxa"/>
            <w:vAlign w:val="center"/>
          </w:tcPr>
          <w:p w:rsidR="00B95712" w:rsidRPr="006D500E" w:rsidRDefault="004E6454" w:rsidP="00B95712">
            <w:pPr>
              <w:rPr>
                <w:rFonts w:ascii="宋体" w:hAnsi="宋体"/>
                <w:sz w:val="22"/>
              </w:rPr>
            </w:pPr>
            <w:r w:rsidRPr="004E6454">
              <w:rPr>
                <w:rFonts w:ascii="宋体" w:hAnsi="宋体" w:hint="eastAsia"/>
                <w:sz w:val="22"/>
              </w:rPr>
              <w:t>南通市欣乐建筑装饰有限公司</w:t>
            </w:r>
          </w:p>
        </w:tc>
        <w:tc>
          <w:tcPr>
            <w:tcW w:w="2235" w:type="dxa"/>
            <w:vAlign w:val="center"/>
          </w:tcPr>
          <w:p w:rsidR="00B95712" w:rsidRPr="001D76E8" w:rsidRDefault="009132BC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201604301100005</w:t>
            </w:r>
          </w:p>
        </w:tc>
      </w:tr>
      <w:tr w:rsidR="00B95712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5048" w:type="dxa"/>
            <w:vAlign w:val="center"/>
          </w:tcPr>
          <w:p w:rsidR="00B95712" w:rsidRPr="006D500E" w:rsidRDefault="00256EE5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56EE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南京仁生装饰工程有限公司</w:t>
            </w:r>
          </w:p>
        </w:tc>
        <w:tc>
          <w:tcPr>
            <w:tcW w:w="2235" w:type="dxa"/>
            <w:vAlign w:val="center"/>
          </w:tcPr>
          <w:p w:rsidR="00B95712" w:rsidRPr="001D76E8" w:rsidRDefault="009132BC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201704301100003</w:t>
            </w:r>
          </w:p>
        </w:tc>
      </w:tr>
      <w:tr w:rsidR="00B95712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5048" w:type="dxa"/>
            <w:vAlign w:val="center"/>
          </w:tcPr>
          <w:p w:rsidR="00B95712" w:rsidRPr="006D500E" w:rsidRDefault="0017349E" w:rsidP="00B95712">
            <w:pPr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深圳市森</w:t>
            </w:r>
            <w:proofErr w:type="gramStart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磊</w:t>
            </w:r>
            <w:proofErr w:type="gramEnd"/>
            <w:r w:rsidRPr="0017349E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装饰设计工程有限公司</w:t>
            </w:r>
          </w:p>
        </w:tc>
        <w:tc>
          <w:tcPr>
            <w:tcW w:w="2235" w:type="dxa"/>
            <w:vAlign w:val="center"/>
          </w:tcPr>
          <w:p w:rsidR="00B95712" w:rsidRPr="001D76E8" w:rsidRDefault="001775F9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201704301100005</w:t>
            </w:r>
          </w:p>
        </w:tc>
      </w:tr>
      <w:tr w:rsidR="00B95712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5048" w:type="dxa"/>
            <w:vAlign w:val="center"/>
          </w:tcPr>
          <w:p w:rsidR="00B95712" w:rsidRPr="006D500E" w:rsidRDefault="0017349E" w:rsidP="00B957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349E">
              <w:rPr>
                <w:rFonts w:asciiTheme="minorEastAsia" w:eastAsiaTheme="minorEastAsia" w:hAnsiTheme="minorEastAsia" w:hint="eastAsia"/>
                <w:sz w:val="22"/>
                <w:szCs w:val="22"/>
              </w:rPr>
              <w:t>广西建工集团建筑工程总承包有限公司</w:t>
            </w:r>
          </w:p>
        </w:tc>
        <w:tc>
          <w:tcPr>
            <w:tcW w:w="2235" w:type="dxa"/>
            <w:vAlign w:val="center"/>
          </w:tcPr>
          <w:p w:rsidR="00B95712" w:rsidRPr="001D76E8" w:rsidRDefault="009132BC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201704301100006</w:t>
            </w:r>
          </w:p>
        </w:tc>
      </w:tr>
      <w:tr w:rsidR="00B95712" w:rsidRPr="006D500E" w:rsidTr="00B0216B">
        <w:trPr>
          <w:trHeight w:val="454"/>
          <w:jc w:val="center"/>
        </w:trPr>
        <w:tc>
          <w:tcPr>
            <w:tcW w:w="922" w:type="dxa"/>
            <w:vAlign w:val="center"/>
          </w:tcPr>
          <w:p w:rsidR="00B95712" w:rsidRPr="006D500E" w:rsidRDefault="00B95712" w:rsidP="00B95712">
            <w:pPr>
              <w:jc w:val="center"/>
              <w:rPr>
                <w:rFonts w:ascii="宋体" w:hAnsi="宋体"/>
                <w:sz w:val="22"/>
              </w:rPr>
            </w:pPr>
            <w:r w:rsidRPr="006D500E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5048" w:type="dxa"/>
            <w:vAlign w:val="center"/>
          </w:tcPr>
          <w:p w:rsidR="00B95712" w:rsidRPr="006D500E" w:rsidRDefault="0017349E" w:rsidP="00B95712">
            <w:pPr>
              <w:rPr>
                <w:rFonts w:ascii="宋体" w:hAnsi="宋体"/>
                <w:sz w:val="22"/>
              </w:rPr>
            </w:pPr>
            <w:r w:rsidRPr="0017349E">
              <w:rPr>
                <w:rFonts w:ascii="宋体" w:hAnsi="宋体" w:hint="eastAsia"/>
                <w:sz w:val="22"/>
              </w:rPr>
              <w:t>中铁八局集团建筑工程有限公司</w:t>
            </w:r>
          </w:p>
        </w:tc>
        <w:tc>
          <w:tcPr>
            <w:tcW w:w="2235" w:type="dxa"/>
            <w:vAlign w:val="center"/>
          </w:tcPr>
          <w:p w:rsidR="00B95712" w:rsidRPr="001D76E8" w:rsidRDefault="009132BC" w:rsidP="00B9571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1D76E8">
              <w:rPr>
                <w:rFonts w:asciiTheme="minorEastAsia" w:eastAsiaTheme="minorEastAsia" w:hAnsiTheme="minorEastAsia" w:cs="宋体"/>
                <w:sz w:val="22"/>
                <w:szCs w:val="22"/>
              </w:rPr>
              <w:t>201604301100007</w:t>
            </w:r>
          </w:p>
        </w:tc>
      </w:tr>
    </w:tbl>
    <w:p w:rsidR="00B0216B" w:rsidRPr="006D500E" w:rsidRDefault="00B0216B" w:rsidP="00CE39A2">
      <w:pPr>
        <w:adjustRightInd w:val="0"/>
        <w:snapToGrid w:val="0"/>
        <w:spacing w:line="360" w:lineRule="auto"/>
        <w:jc w:val="center"/>
        <w:rPr>
          <w:spacing w:val="20"/>
        </w:rPr>
      </w:pPr>
    </w:p>
    <w:sectPr w:rsidR="00B0216B" w:rsidRPr="006D500E" w:rsidSect="009A2AEC">
      <w:pgSz w:w="11906" w:h="16838" w:code="9"/>
      <w:pgMar w:top="1440" w:right="1247" w:bottom="1440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1C" w:rsidRDefault="00BB7D1C" w:rsidP="00D56F36">
      <w:r>
        <w:separator/>
      </w:r>
    </w:p>
  </w:endnote>
  <w:endnote w:type="continuationSeparator" w:id="0">
    <w:p w:rsidR="00BB7D1C" w:rsidRDefault="00BB7D1C" w:rsidP="00D5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089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A2AEC" w:rsidRPr="009A2AEC" w:rsidRDefault="009A2AEC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9A2AE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A2AE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9A2AE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9A2AE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12 -</w:t>
        </w:r>
        <w:r w:rsidRPr="009A2AE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A2AEC" w:rsidRDefault="009A2A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63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A2AEC" w:rsidRPr="009A2AEC" w:rsidRDefault="009A2AEC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9A2AE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A2AE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9A2AE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9A2AE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9A2AE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9A2AEC" w:rsidRDefault="009A2A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1C" w:rsidRDefault="00BB7D1C" w:rsidP="00D56F36">
      <w:r>
        <w:separator/>
      </w:r>
    </w:p>
  </w:footnote>
  <w:footnote w:type="continuationSeparator" w:id="0">
    <w:p w:rsidR="00BB7D1C" w:rsidRDefault="00BB7D1C" w:rsidP="00D5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3BA"/>
    <w:multiLevelType w:val="hybridMultilevel"/>
    <w:tmpl w:val="4CDE4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73E9D"/>
    <w:multiLevelType w:val="hybridMultilevel"/>
    <w:tmpl w:val="B35EB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CC27FC"/>
    <w:multiLevelType w:val="hybridMultilevel"/>
    <w:tmpl w:val="316EA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5A653B"/>
    <w:multiLevelType w:val="hybridMultilevel"/>
    <w:tmpl w:val="9BD6D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F0214"/>
    <w:multiLevelType w:val="hybridMultilevel"/>
    <w:tmpl w:val="EAC64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A408E4"/>
    <w:multiLevelType w:val="hybridMultilevel"/>
    <w:tmpl w:val="9DE4B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43A7F"/>
    <w:multiLevelType w:val="hybridMultilevel"/>
    <w:tmpl w:val="A4561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0F7B7D"/>
    <w:multiLevelType w:val="hybridMultilevel"/>
    <w:tmpl w:val="8CEE1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322631"/>
    <w:multiLevelType w:val="hybridMultilevel"/>
    <w:tmpl w:val="AD949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6"/>
    <w:rsid w:val="0001690C"/>
    <w:rsid w:val="00085377"/>
    <w:rsid w:val="0009253E"/>
    <w:rsid w:val="00094F2A"/>
    <w:rsid w:val="000A0556"/>
    <w:rsid w:val="000C64BD"/>
    <w:rsid w:val="000F3CD5"/>
    <w:rsid w:val="000F7734"/>
    <w:rsid w:val="00125F4B"/>
    <w:rsid w:val="00127F54"/>
    <w:rsid w:val="00141D7F"/>
    <w:rsid w:val="0014562D"/>
    <w:rsid w:val="001639C3"/>
    <w:rsid w:val="001653A6"/>
    <w:rsid w:val="0017349E"/>
    <w:rsid w:val="001775F9"/>
    <w:rsid w:val="001A1ADF"/>
    <w:rsid w:val="001A3717"/>
    <w:rsid w:val="001B7C7E"/>
    <w:rsid w:val="001C7350"/>
    <w:rsid w:val="001D5363"/>
    <w:rsid w:val="001D76E8"/>
    <w:rsid w:val="001E414C"/>
    <w:rsid w:val="001E5E31"/>
    <w:rsid w:val="00212218"/>
    <w:rsid w:val="0021377D"/>
    <w:rsid w:val="002319B3"/>
    <w:rsid w:val="002356A4"/>
    <w:rsid w:val="002362D8"/>
    <w:rsid w:val="0025080E"/>
    <w:rsid w:val="00251851"/>
    <w:rsid w:val="00256EE5"/>
    <w:rsid w:val="0026272B"/>
    <w:rsid w:val="00273700"/>
    <w:rsid w:val="00282459"/>
    <w:rsid w:val="00284FFF"/>
    <w:rsid w:val="00290A82"/>
    <w:rsid w:val="002A4041"/>
    <w:rsid w:val="002B54A9"/>
    <w:rsid w:val="002E2F86"/>
    <w:rsid w:val="002E483A"/>
    <w:rsid w:val="00316F54"/>
    <w:rsid w:val="003243BC"/>
    <w:rsid w:val="00325AC7"/>
    <w:rsid w:val="003865F6"/>
    <w:rsid w:val="003A2A02"/>
    <w:rsid w:val="003D0D48"/>
    <w:rsid w:val="003F13A0"/>
    <w:rsid w:val="003F23EA"/>
    <w:rsid w:val="003F4C62"/>
    <w:rsid w:val="00402D8E"/>
    <w:rsid w:val="00405A1F"/>
    <w:rsid w:val="00413629"/>
    <w:rsid w:val="004154F2"/>
    <w:rsid w:val="00434C21"/>
    <w:rsid w:val="0044006C"/>
    <w:rsid w:val="00456188"/>
    <w:rsid w:val="004735F9"/>
    <w:rsid w:val="0047614E"/>
    <w:rsid w:val="00481F63"/>
    <w:rsid w:val="00486D57"/>
    <w:rsid w:val="004925FB"/>
    <w:rsid w:val="004A68F6"/>
    <w:rsid w:val="004B588F"/>
    <w:rsid w:val="004D39B5"/>
    <w:rsid w:val="004D7FE3"/>
    <w:rsid w:val="004E4713"/>
    <w:rsid w:val="004E6454"/>
    <w:rsid w:val="005140B5"/>
    <w:rsid w:val="0052466B"/>
    <w:rsid w:val="00525AB3"/>
    <w:rsid w:val="005374FB"/>
    <w:rsid w:val="005437F9"/>
    <w:rsid w:val="00582583"/>
    <w:rsid w:val="00584C1A"/>
    <w:rsid w:val="005A3CD4"/>
    <w:rsid w:val="005C7725"/>
    <w:rsid w:val="00601B57"/>
    <w:rsid w:val="00603131"/>
    <w:rsid w:val="0060494C"/>
    <w:rsid w:val="006429C5"/>
    <w:rsid w:val="0065197F"/>
    <w:rsid w:val="006550C9"/>
    <w:rsid w:val="00657D77"/>
    <w:rsid w:val="006767F7"/>
    <w:rsid w:val="006A126D"/>
    <w:rsid w:val="006A4A7F"/>
    <w:rsid w:val="006D500E"/>
    <w:rsid w:val="006D54A3"/>
    <w:rsid w:val="006F087E"/>
    <w:rsid w:val="007117E2"/>
    <w:rsid w:val="00726CBB"/>
    <w:rsid w:val="0073524B"/>
    <w:rsid w:val="007637C2"/>
    <w:rsid w:val="00763FA1"/>
    <w:rsid w:val="00786FB1"/>
    <w:rsid w:val="00792F3B"/>
    <w:rsid w:val="007D40D2"/>
    <w:rsid w:val="00811D5D"/>
    <w:rsid w:val="00814648"/>
    <w:rsid w:val="00830CC9"/>
    <w:rsid w:val="0087143B"/>
    <w:rsid w:val="00887AC1"/>
    <w:rsid w:val="00891033"/>
    <w:rsid w:val="008A2EC9"/>
    <w:rsid w:val="008D2659"/>
    <w:rsid w:val="009132BC"/>
    <w:rsid w:val="009474A6"/>
    <w:rsid w:val="00991A44"/>
    <w:rsid w:val="00992F33"/>
    <w:rsid w:val="009A00E5"/>
    <w:rsid w:val="009A2AEC"/>
    <w:rsid w:val="009B6222"/>
    <w:rsid w:val="009F700D"/>
    <w:rsid w:val="009F77AC"/>
    <w:rsid w:val="00A12E2A"/>
    <w:rsid w:val="00A60A69"/>
    <w:rsid w:val="00AF696C"/>
    <w:rsid w:val="00B0216B"/>
    <w:rsid w:val="00B22811"/>
    <w:rsid w:val="00B30CC6"/>
    <w:rsid w:val="00B412DE"/>
    <w:rsid w:val="00B86FF6"/>
    <w:rsid w:val="00B9412F"/>
    <w:rsid w:val="00B95712"/>
    <w:rsid w:val="00BB357D"/>
    <w:rsid w:val="00BB6A84"/>
    <w:rsid w:val="00BB7D1C"/>
    <w:rsid w:val="00BD0D43"/>
    <w:rsid w:val="00BE094F"/>
    <w:rsid w:val="00BF03A5"/>
    <w:rsid w:val="00C13FD3"/>
    <w:rsid w:val="00C456B7"/>
    <w:rsid w:val="00C54C1E"/>
    <w:rsid w:val="00C55B72"/>
    <w:rsid w:val="00C943FB"/>
    <w:rsid w:val="00CA657F"/>
    <w:rsid w:val="00CC0067"/>
    <w:rsid w:val="00CD105F"/>
    <w:rsid w:val="00CD3940"/>
    <w:rsid w:val="00CE39A2"/>
    <w:rsid w:val="00D22D5A"/>
    <w:rsid w:val="00D31709"/>
    <w:rsid w:val="00D37E83"/>
    <w:rsid w:val="00D56F36"/>
    <w:rsid w:val="00D7385F"/>
    <w:rsid w:val="00D7614B"/>
    <w:rsid w:val="00D925FF"/>
    <w:rsid w:val="00DA0B3B"/>
    <w:rsid w:val="00DB67B1"/>
    <w:rsid w:val="00DC0E8B"/>
    <w:rsid w:val="00DC4C96"/>
    <w:rsid w:val="00DC544D"/>
    <w:rsid w:val="00DC600B"/>
    <w:rsid w:val="00DD3AB0"/>
    <w:rsid w:val="00DD3C85"/>
    <w:rsid w:val="00E2717B"/>
    <w:rsid w:val="00E51994"/>
    <w:rsid w:val="00E66EBF"/>
    <w:rsid w:val="00E74563"/>
    <w:rsid w:val="00E76164"/>
    <w:rsid w:val="00E76EDC"/>
    <w:rsid w:val="00E77651"/>
    <w:rsid w:val="00E81104"/>
    <w:rsid w:val="00EB564E"/>
    <w:rsid w:val="00EC2E0E"/>
    <w:rsid w:val="00ED581A"/>
    <w:rsid w:val="00F207A7"/>
    <w:rsid w:val="00F30586"/>
    <w:rsid w:val="00F37F21"/>
    <w:rsid w:val="00F93B4E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F36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D56F36"/>
    <w:pPr>
      <w:ind w:leftChars="2500" w:left="100"/>
    </w:pPr>
  </w:style>
  <w:style w:type="character" w:customStyle="1" w:styleId="Char1">
    <w:name w:val="日期 Char"/>
    <w:basedOn w:val="a0"/>
    <w:link w:val="a5"/>
    <w:rsid w:val="00D56F36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D56F36"/>
  </w:style>
  <w:style w:type="paragraph" w:customStyle="1" w:styleId="CharChar1CharCharCharCharCharCharChar">
    <w:name w:val="Char Char1 Char Char Char Char Char Char Char"/>
    <w:basedOn w:val="a"/>
    <w:rsid w:val="00D56F36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56F36"/>
    <w:pPr>
      <w:ind w:firstLineChars="200" w:firstLine="420"/>
    </w:pPr>
  </w:style>
  <w:style w:type="character" w:styleId="a8">
    <w:name w:val="Hyperlink"/>
    <w:basedOn w:val="a0"/>
    <w:rsid w:val="00D56F36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37F2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7F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F36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D56F36"/>
    <w:pPr>
      <w:ind w:leftChars="2500" w:left="100"/>
    </w:pPr>
  </w:style>
  <w:style w:type="character" w:customStyle="1" w:styleId="Char1">
    <w:name w:val="日期 Char"/>
    <w:basedOn w:val="a0"/>
    <w:link w:val="a5"/>
    <w:rsid w:val="00D56F36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D56F36"/>
  </w:style>
  <w:style w:type="paragraph" w:customStyle="1" w:styleId="CharChar1CharCharCharCharCharCharChar">
    <w:name w:val="Char Char1 Char Char Char Char Char Char Char"/>
    <w:basedOn w:val="a"/>
    <w:rsid w:val="00D56F36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56F36"/>
    <w:pPr>
      <w:ind w:firstLineChars="200" w:firstLine="420"/>
    </w:pPr>
  </w:style>
  <w:style w:type="character" w:styleId="a8">
    <w:name w:val="Hyperlink"/>
    <w:basedOn w:val="a0"/>
    <w:rsid w:val="00D56F36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F37F2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37F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46743522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1570</Words>
  <Characters>8953</Characters>
  <Application>Microsoft Office Word</Application>
  <DocSecurity>0</DocSecurity>
  <Lines>74</Lines>
  <Paragraphs>21</Paragraphs>
  <ScaleCrop>false</ScaleCrop>
  <Company>CHINA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GYQ</cp:lastModifiedBy>
  <cp:revision>8</cp:revision>
  <cp:lastPrinted>2018-01-05T03:28:00Z</cp:lastPrinted>
  <dcterms:created xsi:type="dcterms:W3CDTF">2018-08-30T06:08:00Z</dcterms:created>
  <dcterms:modified xsi:type="dcterms:W3CDTF">2018-09-07T08:27:00Z</dcterms:modified>
</cp:coreProperties>
</file>