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9A" w:rsidRDefault="003903E7">
      <w:pPr>
        <w:widowControl/>
        <w:tabs>
          <w:tab w:val="left" w:pos="0"/>
        </w:tabs>
        <w:snapToGrid w:val="0"/>
        <w:spacing w:line="360" w:lineRule="auto"/>
        <w:ind w:rightChars="-30" w:right="-63"/>
        <w:jc w:val="center"/>
        <w:rPr>
          <w:rFonts w:ascii="楷体_GB2312" w:eastAsia="楷体_GB2312" w:hAnsi="宋体" w:cs="Times New Roman"/>
          <w:kern w:val="0"/>
          <w:sz w:val="30"/>
          <w:szCs w:val="30"/>
        </w:rPr>
      </w:pPr>
      <w:bookmarkStart w:id="0" w:name="_GoBack"/>
      <w:bookmarkEnd w:id="0"/>
      <w:r>
        <w:rPr>
          <w:rFonts w:ascii="仿宋_GB2312" w:eastAsia="仿宋_GB2312" w:hAnsi="宋体" w:cs="仿宋_GB2312" w:hint="eastAsia"/>
          <w:kern w:val="0"/>
          <w:sz w:val="30"/>
          <w:szCs w:val="30"/>
        </w:rPr>
        <w:t>中装协〔2018〕</w:t>
      </w:r>
      <w:r w:rsidR="0052546F">
        <w:rPr>
          <w:rFonts w:ascii="仿宋_GB2312" w:eastAsia="仿宋_GB2312" w:hAnsi="宋体" w:cs="仿宋_GB2312" w:hint="eastAsia"/>
          <w:kern w:val="0"/>
          <w:sz w:val="30"/>
          <w:szCs w:val="30"/>
        </w:rPr>
        <w:t>46</w:t>
      </w:r>
      <w:r>
        <w:rPr>
          <w:rFonts w:ascii="仿宋_GB2312" w:eastAsia="仿宋_GB2312" w:hAnsi="宋体" w:cs="仿宋_GB2312" w:hint="eastAsia"/>
          <w:kern w:val="0"/>
          <w:sz w:val="30"/>
          <w:szCs w:val="30"/>
        </w:rPr>
        <w:t xml:space="preserve"> 号</w:t>
      </w:r>
      <w:r>
        <w:rPr>
          <w:rFonts w:ascii="宋体" w:eastAsia="Calibri" w:hAnsi="宋体" w:cs="宋体"/>
          <w:kern w:val="0"/>
          <w:sz w:val="24"/>
          <w:szCs w:val="24"/>
        </w:rPr>
        <w:t xml:space="preserve">                 </w:t>
      </w:r>
      <w:r>
        <w:rPr>
          <w:rFonts w:ascii="仿宋_GB2312" w:eastAsia="仿宋_GB2312" w:hAnsi="宋体" w:cs="仿宋_GB2312" w:hint="eastAsia"/>
          <w:kern w:val="0"/>
          <w:sz w:val="30"/>
          <w:szCs w:val="30"/>
        </w:rPr>
        <w:t>签发人：</w:t>
      </w:r>
      <w:r>
        <w:rPr>
          <w:rFonts w:ascii="楷体_GB2312" w:eastAsia="楷体_GB2312" w:hAnsi="宋体" w:cs="楷体_GB2312" w:hint="eastAsia"/>
          <w:kern w:val="0"/>
          <w:sz w:val="30"/>
          <w:szCs w:val="30"/>
        </w:rPr>
        <w:t>刘晓一</w:t>
      </w:r>
    </w:p>
    <w:p w:rsidR="00065F9A" w:rsidRDefault="00065F9A">
      <w:pPr>
        <w:spacing w:line="360" w:lineRule="auto"/>
        <w:rPr>
          <w:rFonts w:ascii="方正小标宋简体" w:eastAsia="方正小标宋简体"/>
          <w:b/>
          <w:sz w:val="38"/>
          <w:szCs w:val="38"/>
        </w:rPr>
      </w:pPr>
    </w:p>
    <w:p w:rsidR="00065F9A" w:rsidRDefault="003903E7">
      <w:pPr>
        <w:spacing w:line="360" w:lineRule="auto"/>
        <w:jc w:val="center"/>
        <w:rPr>
          <w:rFonts w:ascii="方正小标宋简体" w:eastAsia="方正小标宋简体"/>
          <w:b/>
          <w:sz w:val="38"/>
          <w:szCs w:val="38"/>
        </w:rPr>
      </w:pPr>
      <w:r>
        <w:rPr>
          <w:rFonts w:ascii="方正小标宋简体" w:eastAsia="方正小标宋简体" w:hint="eastAsia"/>
          <w:b/>
          <w:sz w:val="38"/>
          <w:szCs w:val="38"/>
        </w:rPr>
        <w:t>关于开展2018中国青年设计师发展计划</w:t>
      </w:r>
    </w:p>
    <w:p w:rsidR="00065F9A" w:rsidRDefault="003903E7">
      <w:pPr>
        <w:spacing w:line="360" w:lineRule="auto"/>
        <w:jc w:val="center"/>
        <w:rPr>
          <w:rFonts w:ascii="方正小标宋简体" w:eastAsia="方正小标宋简体"/>
          <w:b/>
          <w:sz w:val="38"/>
          <w:szCs w:val="38"/>
        </w:rPr>
      </w:pPr>
      <w:r>
        <w:rPr>
          <w:rFonts w:ascii="方正小标宋简体" w:eastAsia="方正小标宋简体" w:hint="eastAsia"/>
          <w:b/>
          <w:sz w:val="38"/>
          <w:szCs w:val="38"/>
        </w:rPr>
        <w:t>暨</w:t>
      </w:r>
      <w:r w:rsidR="0052546F">
        <w:rPr>
          <w:rFonts w:ascii="方正小标宋简体" w:eastAsia="方正小标宋简体" w:hint="eastAsia"/>
          <w:b/>
          <w:sz w:val="38"/>
          <w:szCs w:val="38"/>
        </w:rPr>
        <w:t>中国设计青年</w:t>
      </w:r>
      <w:r>
        <w:rPr>
          <w:rFonts w:ascii="方正小标宋简体" w:eastAsia="方正小标宋简体" w:hint="eastAsia"/>
          <w:b/>
          <w:sz w:val="38"/>
          <w:szCs w:val="38"/>
        </w:rPr>
        <w:t>说活动的通知</w:t>
      </w:r>
    </w:p>
    <w:p w:rsidR="00065F9A" w:rsidRDefault="00065F9A">
      <w:pPr>
        <w:spacing w:line="360" w:lineRule="auto"/>
        <w:jc w:val="center"/>
        <w:rPr>
          <w:rFonts w:ascii="方正小标宋简体" w:eastAsia="方正小标宋简体"/>
          <w:b/>
          <w:sz w:val="38"/>
          <w:szCs w:val="38"/>
        </w:rPr>
      </w:pPr>
    </w:p>
    <w:p w:rsidR="00065F9A" w:rsidRPr="0052546F" w:rsidRDefault="003903E7" w:rsidP="0052546F">
      <w:pPr>
        <w:spacing w:line="360" w:lineRule="auto"/>
        <w:rPr>
          <w:rFonts w:ascii="仿宋_GB2312" w:eastAsia="仿宋_GB2312" w:hAnsi="仿宋" w:cs="仿宋"/>
          <w:sz w:val="32"/>
          <w:szCs w:val="32"/>
        </w:rPr>
      </w:pPr>
      <w:r w:rsidRPr="0052546F">
        <w:rPr>
          <w:rFonts w:ascii="仿宋_GB2312" w:eastAsia="仿宋_GB2312" w:hAnsi="仿宋" w:cs="仿宋" w:hint="eastAsia"/>
          <w:sz w:val="32"/>
          <w:szCs w:val="32"/>
        </w:rPr>
        <w:t>各省、自治区、直辖市建筑装饰协会</w:t>
      </w:r>
      <w:r w:rsidR="0052546F">
        <w:rPr>
          <w:rFonts w:ascii="仿宋_GB2312" w:eastAsia="仿宋_GB2312" w:hAnsi="仿宋" w:cs="仿宋" w:hint="eastAsia"/>
          <w:sz w:val="32"/>
          <w:szCs w:val="32"/>
        </w:rPr>
        <w:t>（分会）</w:t>
      </w:r>
      <w:r w:rsidRPr="0052546F">
        <w:rPr>
          <w:rFonts w:ascii="仿宋_GB2312" w:eastAsia="仿宋_GB2312" w:hAnsi="仿宋" w:cs="仿宋" w:hint="eastAsia"/>
          <w:sz w:val="32"/>
          <w:szCs w:val="32"/>
        </w:rPr>
        <w:t>，各会员单位、设计类相关机构和个人：</w:t>
      </w:r>
    </w:p>
    <w:p w:rsidR="00065F9A" w:rsidRPr="0052546F" w:rsidRDefault="003903E7" w:rsidP="0052546F">
      <w:pPr>
        <w:spacing w:line="360" w:lineRule="auto"/>
        <w:ind w:firstLineChars="200" w:firstLine="640"/>
        <w:rPr>
          <w:rFonts w:ascii="仿宋_GB2312" w:eastAsia="仿宋_GB2312" w:hAnsi="仿宋" w:cs="仿宋"/>
          <w:sz w:val="32"/>
          <w:szCs w:val="32"/>
        </w:rPr>
      </w:pPr>
      <w:r w:rsidRPr="0052546F">
        <w:rPr>
          <w:rFonts w:ascii="仿宋_GB2312" w:eastAsia="仿宋_GB2312" w:hAnsi="仿宋" w:cs="仿宋" w:hint="eastAsia"/>
          <w:sz w:val="32"/>
          <w:szCs w:val="32"/>
        </w:rPr>
        <w:t>《中长期青年发展规划（2016-2025年）》是依据党和国家有关政策法规，按照经济社会发展的总体目标和要求，结合我国青年发展的实际情况制定。由中共中央、国务院于2017年4月13日印发并实施。规划中提到青年是国家的未来、民族的希望。青年兴则民族兴，青年强则国家强。促进青年更好成长、更快发展，是国家的基础性、战略性工程。根据文件要求，为推动我国建筑装饰行业健康持续发展，结合行业发展的实际情况，发掘行业优秀青年设计师，促进青年设计师提升技术创</w:t>
      </w:r>
      <w:r w:rsidR="00397AFA">
        <w:rPr>
          <w:rFonts w:ascii="仿宋_GB2312" w:eastAsia="仿宋_GB2312" w:hAnsi="仿宋" w:cs="仿宋" w:hint="eastAsia"/>
          <w:sz w:val="32"/>
          <w:szCs w:val="32"/>
        </w:rPr>
        <w:t>新</w:t>
      </w:r>
      <w:r w:rsidRPr="0052546F">
        <w:rPr>
          <w:rFonts w:ascii="仿宋_GB2312" w:eastAsia="仿宋_GB2312" w:hAnsi="仿宋" w:cs="仿宋" w:hint="eastAsia"/>
          <w:sz w:val="32"/>
          <w:szCs w:val="32"/>
        </w:rPr>
        <w:t>能力，经协会研究决定，开展2018中国青年设计师发展计划暨中国设计青年说活动。</w:t>
      </w:r>
    </w:p>
    <w:p w:rsidR="00397AFA" w:rsidRDefault="003903E7" w:rsidP="0052546F">
      <w:pPr>
        <w:spacing w:line="360" w:lineRule="auto"/>
        <w:ind w:firstLineChars="200" w:firstLine="640"/>
        <w:rPr>
          <w:rFonts w:ascii="仿宋_GB2312" w:eastAsia="仿宋_GB2312" w:hAnsi="仿宋" w:cs="仿宋"/>
          <w:sz w:val="32"/>
          <w:szCs w:val="32"/>
        </w:rPr>
        <w:sectPr w:rsidR="00397AFA" w:rsidSect="00397AFA">
          <w:footerReference w:type="even" r:id="rId8"/>
          <w:footerReference w:type="default" r:id="rId9"/>
          <w:pgSz w:w="11906" w:h="16838"/>
          <w:pgMar w:top="3686" w:right="1247" w:bottom="1871" w:left="1588" w:header="851" w:footer="992" w:gutter="0"/>
          <w:pgNumType w:fmt="numberInDash"/>
          <w:cols w:space="425"/>
          <w:docGrid w:type="linesAndChars" w:linePitch="312"/>
        </w:sectPr>
      </w:pPr>
      <w:r w:rsidRPr="0052546F">
        <w:rPr>
          <w:rFonts w:ascii="仿宋_GB2312" w:eastAsia="仿宋_GB2312" w:hAnsi="仿宋" w:cs="仿宋" w:hint="eastAsia"/>
          <w:sz w:val="32"/>
          <w:szCs w:val="32"/>
        </w:rPr>
        <w:t>活动由中国建筑装饰协会主办，中国建筑装饰协会信息与科</w:t>
      </w:r>
    </w:p>
    <w:p w:rsidR="00065F9A" w:rsidRPr="0052546F" w:rsidRDefault="003903E7" w:rsidP="00397AFA">
      <w:pPr>
        <w:spacing w:line="360" w:lineRule="auto"/>
        <w:rPr>
          <w:rFonts w:ascii="仿宋_GB2312" w:eastAsia="仿宋_GB2312" w:hAnsi="仿宋" w:cs="仿宋"/>
          <w:sz w:val="32"/>
          <w:szCs w:val="32"/>
        </w:rPr>
      </w:pPr>
      <w:r w:rsidRPr="0052546F">
        <w:rPr>
          <w:rFonts w:ascii="仿宋_GB2312" w:eastAsia="仿宋_GB2312" w:hAnsi="仿宋" w:cs="仿宋" w:hint="eastAsia"/>
          <w:sz w:val="32"/>
          <w:szCs w:val="32"/>
        </w:rPr>
        <w:lastRenderedPageBreak/>
        <w:t>技委员会承办，以深入发掘我国优秀青年设计人才，培养青年设计品牌，搭建中青年设计师的学术交流、创新创业和品牌建设的长效服务机制和平台。为更多优秀的青年设计师提供展示技术才能和创新力的舞台。“中国设计青年说”是在全国开展由优秀青年设计师和专业设计导师组成的设计创新分享活动。</w:t>
      </w:r>
    </w:p>
    <w:p w:rsidR="00065F9A" w:rsidRPr="0052546F" w:rsidRDefault="003903E7" w:rsidP="0052546F">
      <w:pPr>
        <w:spacing w:line="360" w:lineRule="auto"/>
        <w:ind w:firstLineChars="200" w:firstLine="640"/>
        <w:rPr>
          <w:rFonts w:ascii="仿宋_GB2312" w:eastAsia="仿宋_GB2312" w:hAnsi="仿宋" w:cs="仿宋"/>
          <w:sz w:val="32"/>
          <w:szCs w:val="32"/>
        </w:rPr>
      </w:pPr>
      <w:r w:rsidRPr="0052546F">
        <w:rPr>
          <w:rFonts w:ascii="仿宋_GB2312" w:eastAsia="仿宋_GB2312" w:hAnsi="仿宋" w:cs="仿宋" w:hint="eastAsia"/>
          <w:sz w:val="32"/>
          <w:szCs w:val="32"/>
        </w:rPr>
        <w:t>为了更好的开展活动，增加活动的影响力，我们将邀请多位行业资深设计名师，作为技术指导老师参与到活动中，同时邀请人民网、新华社、中国建设报、中华建筑报、光明日报、中国建筑新闻网等多家中央级媒体和新浪家居、网易家居、搜狐家居、腾讯家居、太平洋家居等百余家行业媒体组成强大的宣传阵容，充分扩大活动宣传力度，提高青年设计师的社会影响力。望各会员单位和青年</w:t>
      </w:r>
      <w:r w:rsidR="0052546F">
        <w:rPr>
          <w:rFonts w:ascii="仿宋_GB2312" w:eastAsia="仿宋_GB2312" w:hAnsi="仿宋" w:cs="仿宋" w:hint="eastAsia"/>
          <w:sz w:val="32"/>
          <w:szCs w:val="32"/>
        </w:rPr>
        <w:t>设计从业者积极参加，</w:t>
      </w:r>
      <w:r w:rsidRPr="0052546F">
        <w:rPr>
          <w:rFonts w:ascii="仿宋_GB2312" w:eastAsia="仿宋_GB2312" w:hAnsi="仿宋" w:cs="仿宋" w:hint="eastAsia"/>
          <w:sz w:val="32"/>
          <w:szCs w:val="32"/>
        </w:rPr>
        <w:t>本活动不收取费用。</w:t>
      </w:r>
    </w:p>
    <w:p w:rsidR="00065F9A" w:rsidRPr="0052546F" w:rsidRDefault="003903E7" w:rsidP="0052546F">
      <w:pPr>
        <w:spacing w:line="360" w:lineRule="auto"/>
        <w:ind w:firstLineChars="200" w:firstLine="640"/>
        <w:outlineLvl w:val="0"/>
        <w:rPr>
          <w:rFonts w:ascii="仿宋_GB2312" w:eastAsia="仿宋_GB2312" w:hAnsi="仿宋" w:cs="仿宋"/>
          <w:sz w:val="32"/>
          <w:szCs w:val="32"/>
        </w:rPr>
      </w:pPr>
      <w:r w:rsidRPr="0052546F">
        <w:rPr>
          <w:rFonts w:ascii="仿宋_GB2312" w:eastAsia="仿宋_GB2312" w:hAnsi="仿宋" w:cs="仿宋" w:hint="eastAsia"/>
          <w:sz w:val="32"/>
          <w:szCs w:val="32"/>
        </w:rPr>
        <w:t>一、组织机构</w:t>
      </w:r>
    </w:p>
    <w:p w:rsidR="00065F9A" w:rsidRPr="0052546F" w:rsidRDefault="003903E7" w:rsidP="0052546F">
      <w:pPr>
        <w:spacing w:line="360" w:lineRule="auto"/>
        <w:ind w:firstLineChars="200" w:firstLine="640"/>
        <w:rPr>
          <w:rFonts w:ascii="仿宋_GB2312" w:eastAsia="仿宋_GB2312" w:hAnsi="仿宋" w:cs="仿宋"/>
          <w:sz w:val="32"/>
          <w:szCs w:val="32"/>
        </w:rPr>
      </w:pPr>
      <w:r w:rsidRPr="0052546F">
        <w:rPr>
          <w:rFonts w:ascii="仿宋_GB2312" w:eastAsia="仿宋_GB2312" w:hAnsi="仿宋" w:cs="仿宋" w:hint="eastAsia"/>
          <w:sz w:val="32"/>
          <w:szCs w:val="32"/>
        </w:rPr>
        <w:t xml:space="preserve">主办单位：中国建筑装饰协会 </w:t>
      </w:r>
    </w:p>
    <w:p w:rsidR="00065F9A" w:rsidRPr="0052546F" w:rsidRDefault="003903E7" w:rsidP="0052546F">
      <w:pPr>
        <w:spacing w:line="360" w:lineRule="auto"/>
        <w:ind w:firstLineChars="200" w:firstLine="640"/>
        <w:rPr>
          <w:rFonts w:ascii="仿宋_GB2312" w:eastAsia="仿宋_GB2312" w:hAnsi="仿宋" w:cs="仿宋"/>
          <w:sz w:val="32"/>
          <w:szCs w:val="32"/>
        </w:rPr>
      </w:pPr>
      <w:r w:rsidRPr="0052546F">
        <w:rPr>
          <w:rFonts w:ascii="仿宋_GB2312" w:eastAsia="仿宋_GB2312" w:hAnsi="仿宋" w:cs="仿宋" w:hint="eastAsia"/>
          <w:sz w:val="32"/>
          <w:szCs w:val="32"/>
        </w:rPr>
        <w:t>协办单位：北京建筑装饰设计创新产业联盟</w:t>
      </w:r>
    </w:p>
    <w:p w:rsidR="00065F9A" w:rsidRPr="0052546F" w:rsidRDefault="003903E7" w:rsidP="0052546F">
      <w:pPr>
        <w:spacing w:line="360" w:lineRule="auto"/>
        <w:ind w:firstLineChars="200" w:firstLine="640"/>
        <w:rPr>
          <w:rFonts w:ascii="仿宋_GB2312" w:eastAsia="仿宋_GB2312" w:hAnsi="仿宋" w:cs="仿宋"/>
          <w:sz w:val="32"/>
          <w:szCs w:val="32"/>
        </w:rPr>
      </w:pPr>
      <w:r w:rsidRPr="0052546F">
        <w:rPr>
          <w:rFonts w:ascii="仿宋_GB2312" w:eastAsia="仿宋_GB2312" w:hAnsi="仿宋" w:cs="仿宋" w:hint="eastAsia"/>
          <w:sz w:val="32"/>
          <w:szCs w:val="32"/>
        </w:rPr>
        <w:t>承办单位：中国建筑装饰协会信息与科技委员会</w:t>
      </w:r>
    </w:p>
    <w:p w:rsidR="00065F9A" w:rsidRPr="0052546F" w:rsidRDefault="003903E7" w:rsidP="0052546F">
      <w:pPr>
        <w:spacing w:line="360" w:lineRule="auto"/>
        <w:ind w:firstLineChars="200" w:firstLine="640"/>
        <w:outlineLvl w:val="0"/>
        <w:rPr>
          <w:rFonts w:ascii="仿宋_GB2312" w:eastAsia="仿宋_GB2312" w:hAnsi="仿宋" w:cs="仿宋"/>
          <w:sz w:val="32"/>
          <w:szCs w:val="32"/>
        </w:rPr>
      </w:pPr>
      <w:r w:rsidRPr="0052546F">
        <w:rPr>
          <w:rFonts w:ascii="仿宋_GB2312" w:eastAsia="仿宋_GB2312" w:hAnsi="仿宋" w:cs="仿宋" w:hint="eastAsia"/>
          <w:sz w:val="32"/>
          <w:szCs w:val="32"/>
        </w:rPr>
        <w:t>二、活动组委会</w:t>
      </w:r>
    </w:p>
    <w:p w:rsidR="00065F9A" w:rsidRPr="0052546F" w:rsidRDefault="003903E7" w:rsidP="0052546F">
      <w:pPr>
        <w:spacing w:line="360" w:lineRule="auto"/>
        <w:ind w:firstLineChars="200" w:firstLine="640"/>
        <w:rPr>
          <w:rFonts w:ascii="仿宋_GB2312" w:eastAsia="仿宋_GB2312" w:hAnsi="仿宋" w:cs="仿宋"/>
          <w:sz w:val="32"/>
          <w:szCs w:val="32"/>
        </w:rPr>
      </w:pPr>
      <w:r w:rsidRPr="0052546F">
        <w:rPr>
          <w:rFonts w:ascii="仿宋_GB2312" w:eastAsia="仿宋_GB2312" w:hAnsi="仿宋" w:cs="仿宋" w:hint="eastAsia"/>
          <w:sz w:val="32"/>
          <w:szCs w:val="32"/>
        </w:rPr>
        <w:t>名誉主任：刘晓一 中国建筑装饰协会副会长兼秘书长</w:t>
      </w:r>
    </w:p>
    <w:p w:rsidR="00065F9A" w:rsidRPr="0052546F" w:rsidRDefault="003903E7" w:rsidP="0052546F">
      <w:pPr>
        <w:spacing w:line="360" w:lineRule="auto"/>
        <w:ind w:firstLineChars="200" w:firstLine="640"/>
        <w:rPr>
          <w:rFonts w:ascii="仿宋_GB2312" w:eastAsia="仿宋_GB2312" w:hAnsi="仿宋" w:cs="仿宋"/>
          <w:sz w:val="32"/>
          <w:szCs w:val="32"/>
        </w:rPr>
      </w:pPr>
      <w:r w:rsidRPr="0052546F">
        <w:rPr>
          <w:rFonts w:ascii="仿宋_GB2312" w:eastAsia="仿宋_GB2312" w:hAnsi="仿宋" w:cs="仿宋" w:hint="eastAsia"/>
          <w:sz w:val="32"/>
          <w:szCs w:val="32"/>
        </w:rPr>
        <w:t>执行主任：孙晓勇 中装协信息与科技委员会秘书长</w:t>
      </w:r>
    </w:p>
    <w:p w:rsidR="00065F9A" w:rsidRPr="0052546F" w:rsidRDefault="003903E7" w:rsidP="0052546F">
      <w:pPr>
        <w:spacing w:line="360" w:lineRule="auto"/>
        <w:ind w:firstLineChars="200" w:firstLine="640"/>
        <w:rPr>
          <w:rFonts w:ascii="仿宋_GB2312" w:eastAsia="仿宋_GB2312" w:hAnsi="仿宋" w:cs="仿宋"/>
          <w:sz w:val="32"/>
          <w:szCs w:val="32"/>
        </w:rPr>
      </w:pPr>
      <w:r w:rsidRPr="0052546F">
        <w:rPr>
          <w:rFonts w:ascii="仿宋_GB2312" w:eastAsia="仿宋_GB2312" w:hAnsi="仿宋" w:cs="仿宋" w:hint="eastAsia"/>
          <w:sz w:val="32"/>
          <w:szCs w:val="32"/>
        </w:rPr>
        <w:t>副 主 任：梁宏</w:t>
      </w:r>
      <w:r w:rsidRPr="0052546F">
        <w:rPr>
          <w:rFonts w:ascii="宋体" w:eastAsia="宋体" w:hAnsi="宋体" w:cs="宋体" w:hint="eastAsia"/>
          <w:sz w:val="32"/>
          <w:szCs w:val="32"/>
        </w:rPr>
        <w:t>瑀</w:t>
      </w:r>
      <w:r w:rsidRPr="0052546F">
        <w:rPr>
          <w:rFonts w:ascii="仿宋_GB2312" w:eastAsia="仿宋_GB2312" w:hAnsi="仿宋" w:cs="仿宋" w:hint="eastAsia"/>
          <w:sz w:val="32"/>
          <w:szCs w:val="32"/>
        </w:rPr>
        <w:t xml:space="preserve"> 中装协信息与科技委员会副秘书长</w:t>
      </w:r>
    </w:p>
    <w:p w:rsidR="00065F9A" w:rsidRPr="00570037" w:rsidRDefault="003903E7" w:rsidP="00570037">
      <w:pPr>
        <w:pStyle w:val="a7"/>
        <w:numPr>
          <w:ilvl w:val="0"/>
          <w:numId w:val="3"/>
        </w:numPr>
        <w:spacing w:line="360" w:lineRule="auto"/>
        <w:ind w:firstLineChars="0"/>
        <w:outlineLvl w:val="0"/>
        <w:rPr>
          <w:rFonts w:ascii="仿宋_GB2312" w:eastAsia="仿宋_GB2312" w:hAnsi="仿宋" w:cs="仿宋"/>
          <w:sz w:val="32"/>
          <w:szCs w:val="32"/>
        </w:rPr>
      </w:pPr>
      <w:r w:rsidRPr="00570037">
        <w:rPr>
          <w:rFonts w:ascii="仿宋_GB2312" w:eastAsia="仿宋_GB2312" w:hAnsi="仿宋" w:cs="仿宋" w:hint="eastAsia"/>
          <w:sz w:val="32"/>
          <w:szCs w:val="32"/>
        </w:rPr>
        <w:t>专家委员会</w:t>
      </w:r>
    </w:p>
    <w:p w:rsidR="00570037" w:rsidRDefault="003903E7" w:rsidP="00570037">
      <w:pPr>
        <w:spacing w:line="360" w:lineRule="auto"/>
        <w:ind w:firstLineChars="200" w:firstLine="640"/>
        <w:rPr>
          <w:rFonts w:ascii="仿宋_GB2312" w:eastAsia="仿宋_GB2312" w:hAnsi="仿宋" w:cs="仿宋" w:hint="eastAsia"/>
          <w:sz w:val="32"/>
          <w:szCs w:val="32"/>
        </w:rPr>
      </w:pPr>
      <w:r w:rsidRPr="0052546F">
        <w:rPr>
          <w:rFonts w:ascii="仿宋_GB2312" w:eastAsia="仿宋_GB2312" w:hAnsi="仿宋" w:cs="仿宋" w:hint="eastAsia"/>
          <w:sz w:val="32"/>
          <w:szCs w:val="32"/>
        </w:rPr>
        <w:t>详见活动协会官方微信平台(CBDADC)和网站活动专题</w:t>
      </w:r>
    </w:p>
    <w:p w:rsidR="00065F9A" w:rsidRPr="00570037" w:rsidRDefault="00570037" w:rsidP="00570037">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四、</w:t>
      </w:r>
      <w:r w:rsidR="003903E7" w:rsidRPr="00570037">
        <w:rPr>
          <w:rFonts w:ascii="仿宋_GB2312" w:eastAsia="仿宋_GB2312" w:hAnsi="仿宋" w:cs="仿宋" w:hint="eastAsia"/>
          <w:sz w:val="32"/>
          <w:szCs w:val="32"/>
        </w:rPr>
        <w:t>活动时间</w:t>
      </w:r>
    </w:p>
    <w:p w:rsidR="00065F9A" w:rsidRPr="0052546F" w:rsidRDefault="003903E7" w:rsidP="0052546F">
      <w:pPr>
        <w:spacing w:line="360" w:lineRule="auto"/>
        <w:rPr>
          <w:rFonts w:ascii="仿宋_GB2312" w:eastAsia="仿宋_GB2312" w:hAnsi="仿宋" w:cs="仿宋"/>
          <w:sz w:val="32"/>
          <w:szCs w:val="32"/>
        </w:rPr>
      </w:pPr>
      <w:r w:rsidRPr="0052546F">
        <w:rPr>
          <w:rFonts w:ascii="仿宋_GB2312" w:eastAsia="仿宋_GB2312" w:hAnsi="仿宋" w:cs="仿宋" w:hint="eastAsia"/>
          <w:sz w:val="32"/>
          <w:szCs w:val="32"/>
        </w:rPr>
        <w:t xml:space="preserve">    拟定：2018年6月-2018年12月31日</w:t>
      </w:r>
    </w:p>
    <w:p w:rsidR="00065F9A" w:rsidRPr="0052546F" w:rsidRDefault="00570037" w:rsidP="0052546F">
      <w:pPr>
        <w:spacing w:line="360" w:lineRule="auto"/>
        <w:ind w:firstLineChars="200" w:firstLine="640"/>
        <w:outlineLvl w:val="0"/>
        <w:rPr>
          <w:rFonts w:ascii="仿宋_GB2312" w:eastAsia="仿宋_GB2312" w:hAnsi="仿宋" w:cs="仿宋"/>
          <w:sz w:val="32"/>
          <w:szCs w:val="32"/>
        </w:rPr>
      </w:pPr>
      <w:r>
        <w:rPr>
          <w:rFonts w:ascii="仿宋_GB2312" w:eastAsia="仿宋_GB2312" w:hAnsi="仿宋" w:cs="仿宋" w:hint="eastAsia"/>
          <w:sz w:val="32"/>
          <w:szCs w:val="32"/>
        </w:rPr>
        <w:t>五</w:t>
      </w:r>
      <w:r w:rsidR="003903E7" w:rsidRPr="0052546F">
        <w:rPr>
          <w:rFonts w:ascii="仿宋_GB2312" w:eastAsia="仿宋_GB2312" w:hAnsi="仿宋" w:cs="仿宋" w:hint="eastAsia"/>
          <w:sz w:val="32"/>
          <w:szCs w:val="32"/>
        </w:rPr>
        <w:t>、联系方式：</w:t>
      </w:r>
    </w:p>
    <w:p w:rsidR="00065F9A" w:rsidRPr="0052546F" w:rsidRDefault="003903E7" w:rsidP="0052546F">
      <w:pPr>
        <w:spacing w:line="360" w:lineRule="auto"/>
        <w:ind w:firstLineChars="200" w:firstLine="640"/>
        <w:rPr>
          <w:rFonts w:ascii="仿宋_GB2312" w:eastAsia="仿宋_GB2312" w:hAnsi="仿宋" w:cs="仿宋"/>
          <w:sz w:val="32"/>
          <w:szCs w:val="32"/>
        </w:rPr>
      </w:pPr>
      <w:r w:rsidRPr="0052546F">
        <w:rPr>
          <w:rFonts w:ascii="仿宋_GB2312" w:eastAsia="仿宋_GB2312" w:hAnsi="仿宋" w:cs="仿宋" w:hint="eastAsia"/>
          <w:sz w:val="32"/>
          <w:szCs w:val="32"/>
        </w:rPr>
        <w:t>地  址：北京市海淀区三里河路21号甘家口大厦910B</w:t>
      </w:r>
    </w:p>
    <w:p w:rsidR="00065F9A" w:rsidRPr="0052546F" w:rsidRDefault="003903E7" w:rsidP="0052546F">
      <w:pPr>
        <w:spacing w:line="360" w:lineRule="auto"/>
        <w:ind w:firstLineChars="200" w:firstLine="640"/>
        <w:rPr>
          <w:rFonts w:ascii="仿宋_GB2312" w:eastAsia="仿宋_GB2312" w:hAnsi="仿宋" w:cs="仿宋"/>
          <w:sz w:val="32"/>
          <w:szCs w:val="32"/>
        </w:rPr>
      </w:pPr>
      <w:r w:rsidRPr="0052546F">
        <w:rPr>
          <w:rFonts w:ascii="仿宋_GB2312" w:eastAsia="仿宋_GB2312" w:hAnsi="仿宋" w:cs="仿宋" w:hint="eastAsia"/>
          <w:sz w:val="32"/>
          <w:szCs w:val="32"/>
        </w:rPr>
        <w:t>联系人：梁宏</w:t>
      </w:r>
      <w:r w:rsidRPr="0052546F">
        <w:rPr>
          <w:rFonts w:ascii="宋体" w:eastAsia="宋体" w:hAnsi="宋体" w:cs="宋体" w:hint="eastAsia"/>
          <w:sz w:val="32"/>
          <w:szCs w:val="32"/>
        </w:rPr>
        <w:t>瑀</w:t>
      </w:r>
      <w:r w:rsidRPr="0052546F">
        <w:rPr>
          <w:rFonts w:ascii="仿宋_GB2312" w:eastAsia="仿宋_GB2312" w:hAnsi="仿宋" w:cs="仿宋" w:hint="eastAsia"/>
          <w:sz w:val="32"/>
          <w:szCs w:val="32"/>
        </w:rPr>
        <w:t xml:space="preserve"> 冯世海 蔡晓琛 王麟 刘剑 孙英娣 </w:t>
      </w:r>
    </w:p>
    <w:p w:rsidR="00065F9A" w:rsidRPr="0052546F" w:rsidRDefault="003903E7" w:rsidP="0052546F">
      <w:pPr>
        <w:spacing w:line="360" w:lineRule="auto"/>
        <w:ind w:firstLineChars="200" w:firstLine="640"/>
        <w:rPr>
          <w:rFonts w:ascii="仿宋_GB2312" w:eastAsia="仿宋_GB2312" w:hAnsi="仿宋" w:cs="仿宋"/>
          <w:sz w:val="32"/>
          <w:szCs w:val="32"/>
        </w:rPr>
      </w:pPr>
      <w:r w:rsidRPr="0052546F">
        <w:rPr>
          <w:rFonts w:ascii="仿宋_GB2312" w:eastAsia="仿宋_GB2312" w:hAnsi="仿宋" w:cs="仿宋" w:hint="eastAsia"/>
          <w:sz w:val="32"/>
          <w:szCs w:val="32"/>
        </w:rPr>
        <w:t>电  话：010-83559578/88374178</w:t>
      </w:r>
    </w:p>
    <w:p w:rsidR="00065F9A" w:rsidRPr="0052546F" w:rsidRDefault="003903E7" w:rsidP="0052546F">
      <w:pPr>
        <w:spacing w:line="360" w:lineRule="auto"/>
        <w:ind w:firstLineChars="200" w:firstLine="640"/>
        <w:rPr>
          <w:rFonts w:ascii="仿宋_GB2312" w:eastAsia="仿宋_GB2312" w:hAnsi="仿宋" w:cs="仿宋"/>
          <w:sz w:val="32"/>
          <w:szCs w:val="32"/>
        </w:rPr>
      </w:pPr>
      <w:r w:rsidRPr="0052546F">
        <w:rPr>
          <w:rFonts w:ascii="仿宋_GB2312" w:eastAsia="仿宋_GB2312" w:hAnsi="仿宋" w:cs="仿宋" w:hint="eastAsia"/>
          <w:sz w:val="32"/>
          <w:szCs w:val="32"/>
        </w:rPr>
        <w:t>参加者请将电子资料发送至：cbdadc@qq.com 活动微信平台：中国建筑装饰协会（</w:t>
      </w:r>
      <w:proofErr w:type="spellStart"/>
      <w:r w:rsidRPr="0052546F">
        <w:rPr>
          <w:rFonts w:ascii="仿宋_GB2312" w:eastAsia="仿宋_GB2312" w:hAnsi="仿宋" w:cs="仿宋" w:hint="eastAsia"/>
          <w:sz w:val="32"/>
          <w:szCs w:val="32"/>
        </w:rPr>
        <w:t>cbdaweixin</w:t>
      </w:r>
      <w:proofErr w:type="spellEnd"/>
      <w:r w:rsidRPr="0052546F">
        <w:rPr>
          <w:rFonts w:ascii="仿宋_GB2312" w:eastAsia="仿宋_GB2312" w:hAnsi="仿宋" w:cs="仿宋" w:hint="eastAsia"/>
          <w:sz w:val="32"/>
          <w:szCs w:val="32"/>
        </w:rPr>
        <w:t>）、CBDA中国设计人物（</w:t>
      </w:r>
      <w:proofErr w:type="spellStart"/>
      <w:r w:rsidRPr="0052546F">
        <w:rPr>
          <w:rFonts w:ascii="仿宋_GB2312" w:eastAsia="仿宋_GB2312" w:hAnsi="仿宋" w:cs="仿宋" w:hint="eastAsia"/>
          <w:sz w:val="32"/>
          <w:szCs w:val="32"/>
        </w:rPr>
        <w:t>cbdadc</w:t>
      </w:r>
      <w:proofErr w:type="spellEnd"/>
      <w:r w:rsidRPr="0052546F">
        <w:rPr>
          <w:rFonts w:ascii="仿宋_GB2312" w:eastAsia="仿宋_GB2312" w:hAnsi="仿宋" w:cs="仿宋" w:hint="eastAsia"/>
          <w:sz w:val="32"/>
          <w:szCs w:val="32"/>
        </w:rPr>
        <w:t>）及活动战略合作媒体等；</w:t>
      </w:r>
    </w:p>
    <w:p w:rsidR="00065F9A" w:rsidRPr="0052546F" w:rsidRDefault="003903E7" w:rsidP="0052546F">
      <w:pPr>
        <w:spacing w:line="360" w:lineRule="auto"/>
        <w:ind w:firstLineChars="200" w:firstLine="640"/>
        <w:rPr>
          <w:rFonts w:ascii="仿宋_GB2312" w:eastAsia="仿宋_GB2312" w:hAnsi="仿宋" w:cs="仿宋"/>
          <w:sz w:val="32"/>
          <w:szCs w:val="32"/>
        </w:rPr>
      </w:pPr>
      <w:r w:rsidRPr="0052546F">
        <w:rPr>
          <w:rFonts w:ascii="仿宋_GB2312" w:eastAsia="仿宋_GB2312" w:hAnsi="仿宋" w:cs="仿宋" w:hint="eastAsia"/>
          <w:sz w:val="32"/>
          <w:szCs w:val="32"/>
        </w:rPr>
        <w:t>具体事宜详见附件，或登陆协会网站www.cbda.cn查询或下载文件。</w:t>
      </w:r>
    </w:p>
    <w:p w:rsidR="00065F9A" w:rsidRPr="0052546F" w:rsidRDefault="00065F9A" w:rsidP="0052546F">
      <w:pPr>
        <w:spacing w:line="360" w:lineRule="auto"/>
        <w:rPr>
          <w:rFonts w:ascii="仿宋_GB2312" w:eastAsia="仿宋_GB2312" w:hAnsi="仿宋" w:cs="仿宋"/>
          <w:sz w:val="32"/>
          <w:szCs w:val="32"/>
        </w:rPr>
      </w:pPr>
    </w:p>
    <w:p w:rsidR="00065F9A" w:rsidRPr="0052546F" w:rsidRDefault="003903E7" w:rsidP="00397AFA">
      <w:pPr>
        <w:spacing w:line="360" w:lineRule="auto"/>
        <w:ind w:firstLineChars="200" w:firstLine="640"/>
        <w:rPr>
          <w:rFonts w:ascii="仿宋_GB2312" w:eastAsia="仿宋_GB2312" w:hAnsi="仿宋" w:cs="仿宋"/>
          <w:sz w:val="32"/>
          <w:szCs w:val="32"/>
        </w:rPr>
      </w:pPr>
      <w:r w:rsidRPr="0052546F">
        <w:rPr>
          <w:rFonts w:ascii="仿宋_GB2312" w:eastAsia="仿宋_GB2312" w:hAnsi="仿宋" w:cs="仿宋" w:hint="eastAsia"/>
          <w:sz w:val="32"/>
          <w:szCs w:val="32"/>
        </w:rPr>
        <w:t>附件：2018中国青年设计师发展计划登记表</w:t>
      </w:r>
    </w:p>
    <w:p w:rsidR="00065F9A" w:rsidRPr="0052546F" w:rsidRDefault="00065F9A" w:rsidP="0052546F">
      <w:pPr>
        <w:spacing w:line="360" w:lineRule="auto"/>
        <w:rPr>
          <w:rFonts w:ascii="仿宋_GB2312" w:eastAsia="仿宋_GB2312" w:hAnsi="仿宋" w:cs="仿宋"/>
          <w:sz w:val="32"/>
          <w:szCs w:val="32"/>
        </w:rPr>
      </w:pPr>
    </w:p>
    <w:p w:rsidR="00065F9A" w:rsidRPr="0052546F" w:rsidRDefault="00065F9A" w:rsidP="0052546F">
      <w:pPr>
        <w:spacing w:line="360" w:lineRule="auto"/>
        <w:rPr>
          <w:rFonts w:ascii="仿宋_GB2312" w:eastAsia="仿宋_GB2312" w:hAnsi="仿宋" w:cs="仿宋"/>
          <w:sz w:val="32"/>
          <w:szCs w:val="32"/>
        </w:rPr>
      </w:pPr>
    </w:p>
    <w:p w:rsidR="00065F9A" w:rsidRPr="0052546F" w:rsidRDefault="003903E7" w:rsidP="0052546F">
      <w:pPr>
        <w:spacing w:line="360" w:lineRule="auto"/>
        <w:ind w:firstLineChars="1600" w:firstLine="5120"/>
        <w:rPr>
          <w:rFonts w:ascii="仿宋_GB2312" w:eastAsia="仿宋_GB2312" w:hAnsi="仿宋" w:cs="仿宋"/>
          <w:sz w:val="32"/>
          <w:szCs w:val="32"/>
        </w:rPr>
      </w:pPr>
      <w:r w:rsidRPr="0052546F">
        <w:rPr>
          <w:rFonts w:ascii="仿宋_GB2312" w:eastAsia="仿宋_GB2312" w:hAnsi="仿宋" w:cs="仿宋" w:hint="eastAsia"/>
          <w:sz w:val="32"/>
          <w:szCs w:val="32"/>
        </w:rPr>
        <w:t>中国建筑装饰协会</w:t>
      </w:r>
    </w:p>
    <w:p w:rsidR="00065F9A" w:rsidRPr="0052546F" w:rsidRDefault="003903E7" w:rsidP="00397AFA">
      <w:pPr>
        <w:spacing w:line="360" w:lineRule="auto"/>
        <w:ind w:firstLineChars="13" w:firstLine="42"/>
        <w:rPr>
          <w:rFonts w:ascii="仿宋_GB2312" w:eastAsia="仿宋_GB2312" w:hAnsi="仿宋" w:cs="仿宋"/>
          <w:sz w:val="32"/>
          <w:szCs w:val="32"/>
        </w:rPr>
      </w:pPr>
      <w:r w:rsidRPr="0052546F">
        <w:rPr>
          <w:rFonts w:ascii="仿宋_GB2312" w:eastAsia="仿宋_GB2312" w:hAnsi="仿宋" w:cs="仿宋" w:hint="eastAsia"/>
          <w:sz w:val="32"/>
          <w:szCs w:val="32"/>
        </w:rPr>
        <w:t xml:space="preserve">                                2018年5月2</w:t>
      </w:r>
      <w:r w:rsidR="004A19B8">
        <w:rPr>
          <w:rFonts w:ascii="仿宋_GB2312" w:eastAsia="仿宋_GB2312" w:hAnsi="仿宋" w:cs="仿宋" w:hint="eastAsia"/>
          <w:sz w:val="32"/>
          <w:szCs w:val="32"/>
        </w:rPr>
        <w:t>3</w:t>
      </w:r>
      <w:r w:rsidRPr="0052546F">
        <w:rPr>
          <w:rFonts w:ascii="仿宋_GB2312" w:eastAsia="仿宋_GB2312" w:hAnsi="仿宋" w:cs="仿宋" w:hint="eastAsia"/>
          <w:sz w:val="32"/>
          <w:szCs w:val="32"/>
        </w:rPr>
        <w:t>日</w:t>
      </w:r>
    </w:p>
    <w:p w:rsidR="00065F9A" w:rsidRDefault="003903E7">
      <w:pPr>
        <w:spacing w:line="360" w:lineRule="auto"/>
        <w:rPr>
          <w:rFonts w:ascii="仿宋" w:eastAsia="仿宋" w:hAnsi="仿宋" w:cs="仿宋"/>
        </w:rPr>
      </w:pPr>
      <w:r>
        <w:rPr>
          <w:rFonts w:ascii="仿宋" w:eastAsia="仿宋" w:hAnsi="仿宋" w:cs="仿宋" w:hint="eastAsia"/>
        </w:rPr>
        <w:br w:type="page"/>
      </w:r>
    </w:p>
    <w:p w:rsidR="00065F9A" w:rsidRDefault="003903E7">
      <w:pPr>
        <w:rPr>
          <w:rFonts w:ascii="仿宋" w:eastAsia="仿宋" w:hAnsi="仿宋" w:cs="仿宋"/>
          <w:sz w:val="28"/>
          <w:szCs w:val="28"/>
        </w:rPr>
      </w:pPr>
      <w:r>
        <w:rPr>
          <w:rFonts w:ascii="仿宋" w:eastAsia="仿宋" w:hAnsi="仿宋" w:cs="仿宋" w:hint="eastAsia"/>
          <w:sz w:val="28"/>
          <w:szCs w:val="28"/>
        </w:rPr>
        <w:lastRenderedPageBreak/>
        <w:t>附件</w:t>
      </w:r>
      <w:r w:rsidR="0052546F">
        <w:rPr>
          <w:rFonts w:ascii="仿宋" w:eastAsia="仿宋" w:hAnsi="仿宋" w:cs="仿宋" w:hint="eastAsia"/>
          <w:sz w:val="28"/>
          <w:szCs w:val="28"/>
        </w:rPr>
        <w:t>：</w:t>
      </w:r>
    </w:p>
    <w:p w:rsidR="00065F9A" w:rsidRPr="0052546F" w:rsidRDefault="003903E7">
      <w:pPr>
        <w:jc w:val="center"/>
        <w:rPr>
          <w:rFonts w:asciiTheme="majorEastAsia" w:eastAsiaTheme="majorEastAsia" w:hAnsiTheme="majorEastAsia" w:cs="仿宋"/>
          <w:b/>
          <w:sz w:val="36"/>
          <w:szCs w:val="32"/>
        </w:rPr>
      </w:pPr>
      <w:r w:rsidRPr="0052546F">
        <w:rPr>
          <w:rFonts w:asciiTheme="majorEastAsia" w:eastAsiaTheme="majorEastAsia" w:hAnsiTheme="majorEastAsia" w:cs="仿宋" w:hint="eastAsia"/>
          <w:b/>
          <w:sz w:val="36"/>
          <w:szCs w:val="32"/>
        </w:rPr>
        <w:t>2018中国</w:t>
      </w:r>
      <w:r w:rsidR="00F9376E">
        <w:rPr>
          <w:rFonts w:asciiTheme="majorEastAsia" w:eastAsiaTheme="majorEastAsia" w:hAnsiTheme="majorEastAsia" w:cs="仿宋" w:hint="eastAsia"/>
          <w:b/>
          <w:sz w:val="36"/>
          <w:szCs w:val="32"/>
        </w:rPr>
        <w:t>青年设计师发展计划</w:t>
      </w:r>
      <w:r w:rsidRPr="0052546F">
        <w:rPr>
          <w:rFonts w:asciiTheme="majorEastAsia" w:eastAsiaTheme="majorEastAsia" w:hAnsiTheme="majorEastAsia" w:cs="仿宋" w:hint="eastAsia"/>
          <w:b/>
          <w:sz w:val="36"/>
          <w:szCs w:val="32"/>
        </w:rPr>
        <w:t>登记表</w:t>
      </w:r>
    </w:p>
    <w:p w:rsidR="0052546F" w:rsidRPr="0052546F" w:rsidRDefault="0052546F">
      <w:pPr>
        <w:jc w:val="center"/>
        <w:rPr>
          <w:rFonts w:ascii="仿宋" w:eastAsia="仿宋" w:hAnsi="仿宋" w:cs="仿宋"/>
          <w:b/>
          <w:sz w:val="15"/>
          <w:szCs w:val="15"/>
        </w:rPr>
      </w:pPr>
    </w:p>
    <w:tbl>
      <w:tblPr>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2"/>
        <w:gridCol w:w="961"/>
        <w:gridCol w:w="1270"/>
        <w:gridCol w:w="1420"/>
        <w:gridCol w:w="1515"/>
        <w:gridCol w:w="1155"/>
        <w:gridCol w:w="1901"/>
      </w:tblGrid>
      <w:tr w:rsidR="00065F9A">
        <w:trPr>
          <w:cantSplit/>
          <w:trHeight w:hRule="exact" w:val="397"/>
          <w:jc w:val="center"/>
        </w:trPr>
        <w:tc>
          <w:tcPr>
            <w:tcW w:w="12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单位名称</w:t>
            </w:r>
          </w:p>
        </w:tc>
        <w:tc>
          <w:tcPr>
            <w:tcW w:w="365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参 选 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c>
          <w:tcPr>
            <w:tcW w:w="190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照</w:t>
            </w:r>
          </w:p>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片</w:t>
            </w:r>
          </w:p>
        </w:tc>
      </w:tr>
      <w:tr w:rsidR="00065F9A">
        <w:trPr>
          <w:cantSplit/>
          <w:trHeight w:hRule="exact" w:val="397"/>
          <w:jc w:val="center"/>
        </w:trPr>
        <w:tc>
          <w:tcPr>
            <w:tcW w:w="12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地    址</w:t>
            </w:r>
          </w:p>
        </w:tc>
        <w:tc>
          <w:tcPr>
            <w:tcW w:w="365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学    历</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c>
          <w:tcPr>
            <w:tcW w:w="190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r>
      <w:tr w:rsidR="00065F9A">
        <w:trPr>
          <w:cantSplit/>
          <w:trHeight w:hRule="exact" w:val="397"/>
          <w:jc w:val="center"/>
        </w:trPr>
        <w:tc>
          <w:tcPr>
            <w:tcW w:w="12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联系方式</w:t>
            </w:r>
          </w:p>
        </w:tc>
        <w:tc>
          <w:tcPr>
            <w:tcW w:w="9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职   务</w:t>
            </w:r>
          </w:p>
        </w:tc>
        <w:tc>
          <w:tcPr>
            <w:tcW w:w="14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联系电话</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c>
          <w:tcPr>
            <w:tcW w:w="190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r>
      <w:tr w:rsidR="00065F9A">
        <w:trPr>
          <w:cantSplit/>
          <w:trHeight w:hRule="exact" w:val="397"/>
          <w:jc w:val="center"/>
        </w:trPr>
        <w:tc>
          <w:tcPr>
            <w:tcW w:w="12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从业年限</w:t>
            </w:r>
          </w:p>
        </w:tc>
        <w:tc>
          <w:tcPr>
            <w:tcW w:w="9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职   称</w:t>
            </w:r>
          </w:p>
        </w:tc>
        <w:tc>
          <w:tcPr>
            <w:tcW w:w="14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手    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c>
          <w:tcPr>
            <w:tcW w:w="190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r>
      <w:tr w:rsidR="00065F9A">
        <w:trPr>
          <w:cantSplit/>
          <w:trHeight w:hRule="exact" w:val="397"/>
          <w:jc w:val="center"/>
        </w:trPr>
        <w:tc>
          <w:tcPr>
            <w:tcW w:w="12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E-mail</w:t>
            </w:r>
          </w:p>
        </w:tc>
        <w:tc>
          <w:tcPr>
            <w:tcW w:w="365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工作年限</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c>
          <w:tcPr>
            <w:tcW w:w="190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r>
      <w:tr w:rsidR="00065F9A">
        <w:trPr>
          <w:cantSplit/>
          <w:trHeight w:hRule="exact" w:val="397"/>
          <w:jc w:val="center"/>
        </w:trPr>
        <w:tc>
          <w:tcPr>
            <w:tcW w:w="12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机构人数</w:t>
            </w:r>
          </w:p>
        </w:tc>
        <w:tc>
          <w:tcPr>
            <w:tcW w:w="9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right"/>
              <w:rPr>
                <w:rFonts w:ascii="仿宋" w:eastAsia="仿宋" w:hAnsi="仿宋" w:cs="仿宋"/>
                <w:color w:val="000000"/>
                <w:sz w:val="24"/>
                <w:szCs w:val="24"/>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项目数量</w:t>
            </w:r>
          </w:p>
        </w:tc>
        <w:tc>
          <w:tcPr>
            <w:tcW w:w="14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right"/>
              <w:rPr>
                <w:rFonts w:ascii="仿宋" w:eastAsia="仿宋" w:hAnsi="仿宋" w:cs="仿宋"/>
                <w:color w:val="000000"/>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年设计产值</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c>
          <w:tcPr>
            <w:tcW w:w="190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r>
      <w:tr w:rsidR="00065F9A">
        <w:trPr>
          <w:cantSplit/>
          <w:trHeight w:hRule="exact" w:val="397"/>
          <w:jc w:val="center"/>
        </w:trPr>
        <w:tc>
          <w:tcPr>
            <w:tcW w:w="12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设计人员</w:t>
            </w:r>
          </w:p>
        </w:tc>
        <w:tc>
          <w:tcPr>
            <w:tcW w:w="9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right"/>
              <w:rPr>
                <w:rFonts w:ascii="仿宋" w:eastAsia="仿宋" w:hAnsi="仿宋" w:cs="仿宋"/>
                <w:color w:val="000000"/>
                <w:sz w:val="24"/>
                <w:szCs w:val="24"/>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设计主持人</w:t>
            </w:r>
          </w:p>
        </w:tc>
        <w:tc>
          <w:tcPr>
            <w:tcW w:w="14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right"/>
              <w:rPr>
                <w:rFonts w:ascii="仿宋" w:eastAsia="仿宋" w:hAnsi="仿宋" w:cs="仿宋"/>
                <w:color w:val="000000"/>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毕 业学校</w:t>
            </w:r>
          </w:p>
        </w:tc>
        <w:tc>
          <w:tcPr>
            <w:tcW w:w="305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rPr>
                <w:rFonts w:ascii="仿宋" w:eastAsia="仿宋" w:hAnsi="仿宋" w:cs="仿宋"/>
                <w:color w:val="000000"/>
                <w:sz w:val="24"/>
                <w:szCs w:val="24"/>
              </w:rPr>
            </w:pPr>
          </w:p>
        </w:tc>
      </w:tr>
      <w:tr w:rsidR="00065F9A">
        <w:trPr>
          <w:cantSplit/>
          <w:trHeight w:hRule="exact" w:val="397"/>
          <w:jc w:val="center"/>
        </w:trPr>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专业专长</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01酒店空间 □   02商业空间 □   03住宅家居 □   04别墅空间 □</w:t>
            </w:r>
          </w:p>
        </w:tc>
      </w:tr>
      <w:tr w:rsidR="00065F9A">
        <w:trPr>
          <w:cantSplit/>
          <w:trHeight w:hRule="exact" w:val="397"/>
          <w:jc w:val="center"/>
        </w:trPr>
        <w:tc>
          <w:tcPr>
            <w:tcW w:w="126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05医疗卫生 □   06办公空间 □   07展陈空间 □   08休闲会所 □</w:t>
            </w:r>
          </w:p>
        </w:tc>
      </w:tr>
      <w:tr w:rsidR="00065F9A">
        <w:trPr>
          <w:cantSplit/>
          <w:trHeight w:hRule="exact" w:val="397"/>
          <w:jc w:val="center"/>
        </w:trPr>
        <w:tc>
          <w:tcPr>
            <w:tcW w:w="126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09交通场站 □   10餐饮空间 □   11样 板 间 □   12灯光设计 □</w:t>
            </w:r>
          </w:p>
        </w:tc>
      </w:tr>
      <w:tr w:rsidR="00065F9A">
        <w:trPr>
          <w:cantSplit/>
          <w:trHeight w:hRule="exact" w:val="402"/>
          <w:jc w:val="center"/>
        </w:trPr>
        <w:tc>
          <w:tcPr>
            <w:tcW w:w="12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注意事项</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设计师勾选最多不得超过三项</w:t>
            </w:r>
          </w:p>
        </w:tc>
      </w:tr>
      <w:tr w:rsidR="00065F9A">
        <w:trPr>
          <w:cantSplit/>
          <w:trHeight w:hRule="exact" w:val="1483"/>
          <w:jc w:val="center"/>
        </w:trPr>
        <w:tc>
          <w:tcPr>
            <w:tcW w:w="12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教育背景</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p>
        </w:tc>
      </w:tr>
      <w:tr w:rsidR="00065F9A">
        <w:trPr>
          <w:cantSplit/>
          <w:trHeight w:hRule="exact" w:val="1328"/>
          <w:jc w:val="center"/>
        </w:trPr>
        <w:tc>
          <w:tcPr>
            <w:tcW w:w="1262" w:type="dxa"/>
            <w:tcBorders>
              <w:top w:val="single" w:sz="8" w:space="0" w:color="000000"/>
              <w:left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项目列表</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需附件</w:t>
            </w:r>
          </w:p>
        </w:tc>
      </w:tr>
      <w:tr w:rsidR="00065F9A" w:rsidTr="00086B0B">
        <w:trPr>
          <w:cantSplit/>
          <w:trHeight w:hRule="exact" w:val="1321"/>
          <w:jc w:val="center"/>
        </w:trPr>
        <w:tc>
          <w:tcPr>
            <w:tcW w:w="12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代表性</w:t>
            </w:r>
          </w:p>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项目</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需附件</w:t>
            </w:r>
          </w:p>
        </w:tc>
      </w:tr>
      <w:tr w:rsidR="00065F9A">
        <w:trPr>
          <w:cantSplit/>
          <w:trHeight w:hRule="exact" w:val="1562"/>
          <w:jc w:val="center"/>
        </w:trPr>
        <w:tc>
          <w:tcPr>
            <w:tcW w:w="12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申报承诺</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0" w:firstLine="0"/>
              <w:rPr>
                <w:rFonts w:ascii="仿宋" w:eastAsia="仿宋" w:hAnsi="仿宋" w:cs="仿宋"/>
                <w:color w:val="000000"/>
                <w:sz w:val="24"/>
                <w:szCs w:val="24"/>
              </w:rPr>
            </w:pPr>
            <w:r>
              <w:rPr>
                <w:rFonts w:ascii="仿宋" w:eastAsia="仿宋" w:hAnsi="仿宋" w:cs="仿宋" w:hint="eastAsia"/>
                <w:color w:val="000000"/>
                <w:sz w:val="24"/>
                <w:szCs w:val="24"/>
              </w:rPr>
              <w:t xml:space="preserve">   承诺本人上述申报资料真实可靠，授权组委会予以宣传，特此声明。</w:t>
            </w:r>
          </w:p>
          <w:p w:rsidR="00065F9A" w:rsidRDefault="003903E7">
            <w:pPr>
              <w:pStyle w:val="a6"/>
              <w:spacing w:line="276" w:lineRule="auto"/>
              <w:jc w:val="both"/>
              <w:rPr>
                <w:rFonts w:ascii="仿宋" w:eastAsia="仿宋" w:hAnsi="仿宋" w:cs="仿宋"/>
                <w:sz w:val="24"/>
                <w:szCs w:val="24"/>
              </w:rPr>
            </w:pPr>
            <w:r>
              <w:rPr>
                <w:rFonts w:ascii="仿宋" w:eastAsia="仿宋" w:hAnsi="仿宋" w:cs="仿宋" w:hint="eastAsia"/>
                <w:sz w:val="24"/>
                <w:szCs w:val="24"/>
              </w:rPr>
              <w:t>法人代表：（签字）                              单位：（盖章）</w:t>
            </w:r>
          </w:p>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2450" w:firstLine="5880"/>
              <w:rPr>
                <w:rFonts w:ascii="仿宋" w:eastAsia="仿宋" w:hAnsi="仿宋" w:cs="仿宋"/>
                <w:color w:val="000000"/>
                <w:sz w:val="24"/>
                <w:szCs w:val="24"/>
              </w:rPr>
            </w:pPr>
            <w:r>
              <w:rPr>
                <w:rFonts w:ascii="仿宋" w:eastAsia="仿宋" w:hAnsi="仿宋" w:cs="仿宋" w:hint="eastAsia"/>
                <w:color w:val="000000"/>
                <w:sz w:val="24"/>
                <w:szCs w:val="24"/>
              </w:rPr>
              <w:t>年   月   日</w:t>
            </w:r>
          </w:p>
        </w:tc>
      </w:tr>
      <w:tr w:rsidR="00065F9A">
        <w:trPr>
          <w:cantSplit/>
          <w:trHeight w:hRule="exact" w:val="1457"/>
          <w:jc w:val="center"/>
        </w:trPr>
        <w:tc>
          <w:tcPr>
            <w:tcW w:w="12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65F9A" w:rsidRDefault="003903E7">
            <w:pPr>
              <w:spacing w:line="276" w:lineRule="auto"/>
              <w:jc w:val="center"/>
              <w:rPr>
                <w:rFonts w:ascii="仿宋" w:eastAsia="仿宋" w:hAnsi="仿宋" w:cs="仿宋"/>
                <w:color w:val="000000"/>
                <w:sz w:val="24"/>
                <w:szCs w:val="24"/>
              </w:rPr>
            </w:pPr>
            <w:r>
              <w:rPr>
                <w:rFonts w:ascii="仿宋" w:eastAsia="仿宋" w:hAnsi="仿宋" w:cs="仿宋" w:hint="eastAsia"/>
                <w:color w:val="000000"/>
                <w:sz w:val="24"/>
                <w:szCs w:val="24"/>
              </w:rPr>
              <w:t>中国建筑装饰协会意见</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rsidR="00065F9A" w:rsidRDefault="00065F9A">
            <w:pPr>
              <w:spacing w:after="100" w:line="276" w:lineRule="auto"/>
              <w:rPr>
                <w:rFonts w:ascii="仿宋" w:eastAsia="仿宋" w:hAnsi="仿宋" w:cs="仿宋"/>
                <w:color w:val="000000"/>
                <w:sz w:val="24"/>
                <w:szCs w:val="24"/>
              </w:rPr>
            </w:pPr>
          </w:p>
          <w:p w:rsidR="00065F9A" w:rsidRDefault="003903E7">
            <w:pPr>
              <w:spacing w:after="100" w:line="276" w:lineRule="auto"/>
              <w:rPr>
                <w:rFonts w:ascii="仿宋" w:eastAsia="仿宋" w:hAnsi="仿宋" w:cs="仿宋"/>
                <w:color w:val="000000"/>
                <w:sz w:val="24"/>
                <w:szCs w:val="24"/>
              </w:rPr>
            </w:pPr>
            <w:r>
              <w:rPr>
                <w:rFonts w:ascii="仿宋" w:eastAsia="仿宋" w:hAnsi="仿宋" w:cs="仿宋" w:hint="eastAsia"/>
                <w:color w:val="000000"/>
                <w:sz w:val="24"/>
                <w:szCs w:val="24"/>
              </w:rPr>
              <w:t>协会代表：（签字）                         单位：（盖章）</w:t>
            </w:r>
          </w:p>
          <w:p w:rsidR="00065F9A" w:rsidRDefault="003903E7">
            <w:pPr>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jc w:val="center"/>
              <w:rPr>
                <w:rFonts w:ascii="仿宋" w:eastAsia="仿宋" w:hAnsi="仿宋" w:cs="仿宋"/>
                <w:color w:val="000000"/>
                <w:sz w:val="24"/>
                <w:szCs w:val="24"/>
              </w:rPr>
            </w:pPr>
            <w:r>
              <w:rPr>
                <w:rFonts w:ascii="仿宋" w:eastAsia="仿宋" w:hAnsi="仿宋" w:cs="仿宋" w:hint="eastAsia"/>
                <w:color w:val="000000"/>
                <w:sz w:val="24"/>
                <w:szCs w:val="24"/>
              </w:rPr>
              <w:t xml:space="preserve">                              年</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月</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日</w:t>
            </w:r>
          </w:p>
          <w:p w:rsidR="00065F9A" w:rsidRDefault="00065F9A">
            <w:pPr>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rPr>
                <w:rFonts w:ascii="仿宋" w:eastAsia="仿宋" w:hAnsi="仿宋" w:cs="仿宋"/>
                <w:color w:val="000000"/>
                <w:sz w:val="24"/>
                <w:szCs w:val="24"/>
              </w:rPr>
            </w:pPr>
          </w:p>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2250" w:firstLine="5400"/>
              <w:rPr>
                <w:rFonts w:ascii="仿宋" w:eastAsia="仿宋" w:hAnsi="仿宋" w:cs="仿宋"/>
                <w:color w:val="000000"/>
                <w:sz w:val="24"/>
                <w:szCs w:val="24"/>
              </w:rPr>
            </w:pPr>
          </w:p>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2250" w:firstLine="5400"/>
              <w:rPr>
                <w:rFonts w:ascii="仿宋" w:eastAsia="仿宋" w:hAnsi="仿宋" w:cs="仿宋"/>
                <w:color w:val="000000"/>
                <w:sz w:val="24"/>
                <w:szCs w:val="24"/>
              </w:rPr>
            </w:pPr>
          </w:p>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2250" w:firstLine="5400"/>
              <w:rPr>
                <w:rFonts w:ascii="仿宋" w:eastAsia="仿宋" w:hAnsi="仿宋" w:cs="仿宋"/>
                <w:color w:val="000000"/>
                <w:sz w:val="24"/>
                <w:szCs w:val="24"/>
              </w:rPr>
            </w:pPr>
          </w:p>
          <w:p w:rsidR="00065F9A" w:rsidRDefault="00065F9A">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firstLineChars="2250" w:firstLine="5400"/>
              <w:rPr>
                <w:rFonts w:ascii="仿宋" w:eastAsia="仿宋" w:hAnsi="仿宋" w:cs="仿宋"/>
                <w:color w:val="000000"/>
                <w:sz w:val="24"/>
                <w:szCs w:val="24"/>
              </w:rPr>
            </w:pPr>
          </w:p>
          <w:p w:rsidR="00065F9A" w:rsidRDefault="003903E7">
            <w:pPr>
              <w:pStyle w:val="a7"/>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276" w:lineRule="auto"/>
              <w:ind w:leftChars="1550" w:left="4215" w:hangingChars="400" w:hanging="960"/>
              <w:rPr>
                <w:rFonts w:ascii="仿宋" w:eastAsia="仿宋" w:hAnsi="仿宋" w:cs="仿宋"/>
                <w:color w:val="000000"/>
                <w:sz w:val="24"/>
                <w:szCs w:val="24"/>
              </w:rPr>
            </w:pPr>
            <w:r>
              <w:rPr>
                <w:rFonts w:ascii="仿宋" w:eastAsia="仿宋" w:hAnsi="仿宋" w:cs="仿宋" w:hint="eastAsia"/>
                <w:color w:val="000000"/>
                <w:sz w:val="24"/>
                <w:szCs w:val="24"/>
              </w:rPr>
              <w:t>中国建筑装饰协会：（签章）                                        年   月   日</w:t>
            </w:r>
          </w:p>
        </w:tc>
      </w:tr>
    </w:tbl>
    <w:p w:rsidR="00065F9A" w:rsidRDefault="00065F9A">
      <w:pPr>
        <w:widowControl/>
        <w:jc w:val="left"/>
        <w:rPr>
          <w:rFonts w:ascii="仿宋" w:eastAsia="仿宋" w:hAnsi="仿宋" w:cs="仿宋"/>
          <w:b/>
          <w:sz w:val="32"/>
          <w:szCs w:val="32"/>
        </w:rPr>
      </w:pPr>
    </w:p>
    <w:p w:rsidR="00065F9A" w:rsidRDefault="00065F9A">
      <w:pPr>
        <w:spacing w:line="20" w:lineRule="exact"/>
        <w:rPr>
          <w:rFonts w:ascii="仿宋" w:eastAsia="仿宋" w:hAnsi="仿宋" w:cs="仿宋"/>
          <w:sz w:val="15"/>
          <w:szCs w:val="15"/>
        </w:rPr>
      </w:pPr>
    </w:p>
    <w:sectPr w:rsidR="00065F9A" w:rsidSect="00397AFA">
      <w:pgSz w:w="11906" w:h="16838"/>
      <w:pgMar w:top="1440" w:right="1247"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916" w:rsidRDefault="002E4916">
      <w:r>
        <w:separator/>
      </w:r>
    </w:p>
  </w:endnote>
  <w:endnote w:type="continuationSeparator" w:id="0">
    <w:p w:rsidR="002E4916" w:rsidRDefault="002E4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91870"/>
    </w:sdtPr>
    <w:sdtEndPr>
      <w:rPr>
        <w:rFonts w:ascii="仿宋_GB2312" w:eastAsia="仿宋_GB2312" w:hint="eastAsia"/>
        <w:sz w:val="28"/>
        <w:szCs w:val="28"/>
      </w:rPr>
    </w:sdtEndPr>
    <w:sdtContent>
      <w:p w:rsidR="00065F9A" w:rsidRDefault="007A074A">
        <w:pPr>
          <w:pStyle w:val="a4"/>
          <w:rPr>
            <w:rFonts w:ascii="仿宋_GB2312" w:eastAsia="仿宋_GB2312"/>
            <w:sz w:val="28"/>
            <w:szCs w:val="28"/>
          </w:rPr>
        </w:pPr>
        <w:r>
          <w:rPr>
            <w:rFonts w:ascii="仿宋_GB2312" w:eastAsia="仿宋_GB2312" w:hint="eastAsia"/>
            <w:sz w:val="28"/>
            <w:szCs w:val="28"/>
          </w:rPr>
          <w:fldChar w:fldCharType="begin"/>
        </w:r>
        <w:r w:rsidR="003903E7">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570037" w:rsidRPr="00570037">
          <w:rPr>
            <w:rFonts w:ascii="仿宋_GB2312" w:eastAsia="仿宋_GB2312"/>
            <w:noProof/>
            <w:sz w:val="28"/>
            <w:szCs w:val="28"/>
            <w:lang w:val="zh-CN"/>
          </w:rPr>
          <w:t>-</w:t>
        </w:r>
        <w:r w:rsidR="00570037">
          <w:rPr>
            <w:rFonts w:ascii="仿宋_GB2312" w:eastAsia="仿宋_GB2312"/>
            <w:noProof/>
            <w:sz w:val="28"/>
            <w:szCs w:val="28"/>
          </w:rPr>
          <w:t xml:space="preserve"> 2 -</w:t>
        </w:r>
        <w:r>
          <w:rPr>
            <w:rFonts w:ascii="仿宋_GB2312" w:eastAsia="仿宋_GB2312" w:hint="eastAsia"/>
            <w:sz w:val="28"/>
            <w:szCs w:val="28"/>
          </w:rPr>
          <w:fldChar w:fldCharType="end"/>
        </w:r>
      </w:p>
    </w:sdtContent>
  </w:sdt>
  <w:p w:rsidR="00065F9A" w:rsidRDefault="00065F9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447963"/>
    </w:sdtPr>
    <w:sdtEndPr>
      <w:rPr>
        <w:rFonts w:ascii="仿宋_GB2312" w:eastAsia="仿宋_GB2312" w:hint="eastAsia"/>
        <w:sz w:val="28"/>
        <w:szCs w:val="28"/>
      </w:rPr>
    </w:sdtEndPr>
    <w:sdtContent>
      <w:p w:rsidR="00065F9A" w:rsidRDefault="007A074A">
        <w:pPr>
          <w:pStyle w:val="a4"/>
          <w:jc w:val="right"/>
          <w:rPr>
            <w:rFonts w:ascii="仿宋_GB2312" w:eastAsia="仿宋_GB2312"/>
            <w:sz w:val="28"/>
            <w:szCs w:val="28"/>
          </w:rPr>
        </w:pPr>
        <w:r>
          <w:rPr>
            <w:rFonts w:ascii="仿宋_GB2312" w:eastAsia="仿宋_GB2312" w:hint="eastAsia"/>
            <w:sz w:val="28"/>
            <w:szCs w:val="28"/>
          </w:rPr>
          <w:fldChar w:fldCharType="begin"/>
        </w:r>
        <w:r w:rsidR="003903E7">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570037" w:rsidRPr="00570037">
          <w:rPr>
            <w:rFonts w:ascii="仿宋_GB2312" w:eastAsia="仿宋_GB2312"/>
            <w:noProof/>
            <w:sz w:val="28"/>
            <w:szCs w:val="28"/>
            <w:lang w:val="zh-CN"/>
          </w:rPr>
          <w:t>-</w:t>
        </w:r>
        <w:r w:rsidR="00570037">
          <w:rPr>
            <w:rFonts w:ascii="仿宋_GB2312" w:eastAsia="仿宋_GB2312"/>
            <w:noProof/>
            <w:sz w:val="28"/>
            <w:szCs w:val="28"/>
          </w:rPr>
          <w:t xml:space="preserve"> 3 -</w:t>
        </w:r>
        <w:r>
          <w:rPr>
            <w:rFonts w:ascii="仿宋_GB2312" w:eastAsia="仿宋_GB2312" w:hint="eastAsia"/>
            <w:sz w:val="28"/>
            <w:szCs w:val="28"/>
          </w:rPr>
          <w:fldChar w:fldCharType="end"/>
        </w:r>
      </w:p>
    </w:sdtContent>
  </w:sdt>
  <w:p w:rsidR="00065F9A" w:rsidRDefault="00065F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916" w:rsidRDefault="002E4916">
      <w:r>
        <w:separator/>
      </w:r>
    </w:p>
  </w:footnote>
  <w:footnote w:type="continuationSeparator" w:id="0">
    <w:p w:rsidR="002E4916" w:rsidRDefault="002E4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81E2A0"/>
    <w:multiLevelType w:val="singleLevel"/>
    <w:tmpl w:val="B281E2A0"/>
    <w:lvl w:ilvl="0">
      <w:start w:val="5"/>
      <w:numFmt w:val="chineseCounting"/>
      <w:suff w:val="nothing"/>
      <w:lvlText w:val="%1、"/>
      <w:lvlJc w:val="left"/>
      <w:rPr>
        <w:rFonts w:hint="eastAsia"/>
      </w:rPr>
    </w:lvl>
  </w:abstractNum>
  <w:abstractNum w:abstractNumId="1">
    <w:nsid w:val="37A573DA"/>
    <w:multiLevelType w:val="hybridMultilevel"/>
    <w:tmpl w:val="D93C5F4E"/>
    <w:lvl w:ilvl="0" w:tplc="A65E16C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524796"/>
    <w:multiLevelType w:val="hybridMultilevel"/>
    <w:tmpl w:val="94AE8238"/>
    <w:lvl w:ilvl="0" w:tplc="E018B88E">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E04E0"/>
    <w:rsid w:val="00065F9A"/>
    <w:rsid w:val="00086B0B"/>
    <w:rsid w:val="001D57FF"/>
    <w:rsid w:val="00204A67"/>
    <w:rsid w:val="00252C1B"/>
    <w:rsid w:val="002E4916"/>
    <w:rsid w:val="00311F18"/>
    <w:rsid w:val="00377D2D"/>
    <w:rsid w:val="003903E7"/>
    <w:rsid w:val="00397AFA"/>
    <w:rsid w:val="003E72F2"/>
    <w:rsid w:val="00465003"/>
    <w:rsid w:val="004A19B8"/>
    <w:rsid w:val="004B7FE7"/>
    <w:rsid w:val="0052546F"/>
    <w:rsid w:val="005318B0"/>
    <w:rsid w:val="00570037"/>
    <w:rsid w:val="00590DDC"/>
    <w:rsid w:val="0065659E"/>
    <w:rsid w:val="006759B4"/>
    <w:rsid w:val="00727EDE"/>
    <w:rsid w:val="007A074A"/>
    <w:rsid w:val="007E04E0"/>
    <w:rsid w:val="00894428"/>
    <w:rsid w:val="00977631"/>
    <w:rsid w:val="00DF235C"/>
    <w:rsid w:val="00E961CC"/>
    <w:rsid w:val="00ED0183"/>
    <w:rsid w:val="00F173E1"/>
    <w:rsid w:val="00F47CB9"/>
    <w:rsid w:val="00F9376E"/>
    <w:rsid w:val="01080293"/>
    <w:rsid w:val="065A7B9F"/>
    <w:rsid w:val="08520A6E"/>
    <w:rsid w:val="13A93662"/>
    <w:rsid w:val="1B9525E7"/>
    <w:rsid w:val="1BF376BC"/>
    <w:rsid w:val="1EF624A4"/>
    <w:rsid w:val="210F46E5"/>
    <w:rsid w:val="222E2F6A"/>
    <w:rsid w:val="23D14592"/>
    <w:rsid w:val="242A4401"/>
    <w:rsid w:val="284E2E86"/>
    <w:rsid w:val="293D28E4"/>
    <w:rsid w:val="2A2634CC"/>
    <w:rsid w:val="2B7403D7"/>
    <w:rsid w:val="2C191C75"/>
    <w:rsid w:val="2C2F2559"/>
    <w:rsid w:val="2D2233D4"/>
    <w:rsid w:val="2DE81828"/>
    <w:rsid w:val="2FFA7FD1"/>
    <w:rsid w:val="30434E0C"/>
    <w:rsid w:val="337948E1"/>
    <w:rsid w:val="34721E99"/>
    <w:rsid w:val="3A065D78"/>
    <w:rsid w:val="3B053CC9"/>
    <w:rsid w:val="3C275840"/>
    <w:rsid w:val="3D96117D"/>
    <w:rsid w:val="3ED66C02"/>
    <w:rsid w:val="3F606432"/>
    <w:rsid w:val="3F7F1A05"/>
    <w:rsid w:val="436C19B1"/>
    <w:rsid w:val="45023D04"/>
    <w:rsid w:val="4D8B123A"/>
    <w:rsid w:val="52046303"/>
    <w:rsid w:val="53F92DEE"/>
    <w:rsid w:val="5D471F3B"/>
    <w:rsid w:val="5F87197B"/>
    <w:rsid w:val="60F2784D"/>
    <w:rsid w:val="642F0ACB"/>
    <w:rsid w:val="67025A1A"/>
    <w:rsid w:val="672F7303"/>
    <w:rsid w:val="68406D36"/>
    <w:rsid w:val="684F0709"/>
    <w:rsid w:val="69A54858"/>
    <w:rsid w:val="6C973617"/>
    <w:rsid w:val="6ED27951"/>
    <w:rsid w:val="70581E58"/>
    <w:rsid w:val="72D45CF6"/>
    <w:rsid w:val="73506C68"/>
    <w:rsid w:val="7743414E"/>
    <w:rsid w:val="7A941B00"/>
    <w:rsid w:val="7C4268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4A"/>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7A074A"/>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7A074A"/>
    <w:rPr>
      <w:rFonts w:ascii="宋体" w:eastAsia="宋体"/>
      <w:sz w:val="18"/>
      <w:szCs w:val="18"/>
    </w:rPr>
  </w:style>
  <w:style w:type="paragraph" w:styleId="a4">
    <w:name w:val="footer"/>
    <w:basedOn w:val="a"/>
    <w:link w:val="Char0"/>
    <w:uiPriority w:val="99"/>
    <w:unhideWhenUsed/>
    <w:qFormat/>
    <w:rsid w:val="007A074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A074A"/>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99"/>
    <w:qFormat/>
    <w:rsid w:val="007A074A"/>
    <w:pPr>
      <w:ind w:firstLineChars="200" w:firstLine="420"/>
    </w:pPr>
    <w:rPr>
      <w:rFonts w:ascii="Times New Roman" w:eastAsia="宋体" w:hAnsi="Times New Roman" w:cs="Times New Roman"/>
      <w:szCs w:val="24"/>
    </w:rPr>
  </w:style>
  <w:style w:type="paragraph" w:customStyle="1" w:styleId="a6">
    <w:name w:val="自由格式"/>
    <w:qFormat/>
    <w:rsid w:val="007A074A"/>
    <w:rPr>
      <w:color w:val="000000"/>
    </w:rPr>
  </w:style>
  <w:style w:type="paragraph" w:styleId="a7">
    <w:name w:val="List Paragraph"/>
    <w:basedOn w:val="a"/>
    <w:uiPriority w:val="34"/>
    <w:qFormat/>
    <w:rsid w:val="007A074A"/>
    <w:pPr>
      <w:widowControl/>
      <w:adjustRightInd w:val="0"/>
      <w:snapToGrid w:val="0"/>
      <w:spacing w:after="200"/>
      <w:ind w:firstLineChars="200" w:firstLine="420"/>
      <w:jc w:val="left"/>
    </w:pPr>
    <w:rPr>
      <w:rFonts w:ascii="Tahoma" w:eastAsia="宋体" w:hAnsi="Tahoma" w:cs="Times New Roman"/>
      <w:kern w:val="0"/>
      <w:sz w:val="22"/>
    </w:rPr>
  </w:style>
  <w:style w:type="character" w:customStyle="1" w:styleId="Char1">
    <w:name w:val="页眉 Char"/>
    <w:basedOn w:val="a0"/>
    <w:link w:val="a5"/>
    <w:uiPriority w:val="99"/>
    <w:qFormat/>
    <w:rsid w:val="007A074A"/>
    <w:rPr>
      <w:sz w:val="18"/>
      <w:szCs w:val="18"/>
    </w:rPr>
  </w:style>
  <w:style w:type="character" w:customStyle="1" w:styleId="Char0">
    <w:name w:val="页脚 Char"/>
    <w:basedOn w:val="a0"/>
    <w:link w:val="a4"/>
    <w:uiPriority w:val="99"/>
    <w:qFormat/>
    <w:rsid w:val="007A074A"/>
    <w:rPr>
      <w:sz w:val="18"/>
      <w:szCs w:val="18"/>
    </w:rPr>
  </w:style>
  <w:style w:type="character" w:customStyle="1" w:styleId="Char">
    <w:name w:val="文档结构图 Char"/>
    <w:basedOn w:val="a0"/>
    <w:link w:val="a3"/>
    <w:uiPriority w:val="99"/>
    <w:semiHidden/>
    <w:qFormat/>
    <w:rsid w:val="007A074A"/>
    <w:rPr>
      <w:rFonts w:ascii="宋体" w:eastAsia="宋体"/>
      <w:sz w:val="18"/>
      <w:szCs w:val="18"/>
    </w:rPr>
  </w:style>
  <w:style w:type="paragraph" w:styleId="a8">
    <w:name w:val="Balloon Text"/>
    <w:basedOn w:val="a"/>
    <w:link w:val="Char2"/>
    <w:uiPriority w:val="99"/>
    <w:semiHidden/>
    <w:unhideWhenUsed/>
    <w:rsid w:val="0052546F"/>
    <w:rPr>
      <w:sz w:val="18"/>
      <w:szCs w:val="18"/>
    </w:rPr>
  </w:style>
  <w:style w:type="character" w:customStyle="1" w:styleId="Char2">
    <w:name w:val="批注框文本 Char"/>
    <w:basedOn w:val="a0"/>
    <w:link w:val="a8"/>
    <w:uiPriority w:val="99"/>
    <w:semiHidden/>
    <w:rsid w:val="0052546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GYQ</dc:creator>
  <cp:lastModifiedBy>Administrator</cp:lastModifiedBy>
  <cp:revision>18</cp:revision>
  <cp:lastPrinted>2018-05-23T07:17:00Z</cp:lastPrinted>
  <dcterms:created xsi:type="dcterms:W3CDTF">2017-05-11T08:47:00Z</dcterms:created>
  <dcterms:modified xsi:type="dcterms:W3CDTF">2018-05-24T00:46:00Z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