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48" w:rsidRDefault="00A33F48" w:rsidP="00A33F48">
      <w:pPr>
        <w:rPr>
          <w:rFonts w:ascii="Times New Roman" w:hAnsi="Times New Roman" w:cs="Times New Roman"/>
          <w:b/>
          <w:sz w:val="30"/>
          <w:szCs w:val="30"/>
        </w:rPr>
      </w:pPr>
      <w:r>
        <w:rPr>
          <w:rFonts w:ascii="Times New Roman" w:hAnsi="Times New Roman" w:cs="Times New Roman"/>
          <w:b/>
          <w:sz w:val="30"/>
          <w:szCs w:val="30"/>
        </w:rPr>
        <w:t>UDC</w:t>
      </w:r>
    </w:p>
    <w:p w:rsidR="00A33F48" w:rsidRDefault="00224B94" w:rsidP="00224B94">
      <w:pPr>
        <w:adjustRightInd w:val="0"/>
        <w:snapToGrid w:val="0"/>
        <w:spacing w:line="300" w:lineRule="auto"/>
        <w:jc w:val="center"/>
        <w:rPr>
          <w:rFonts w:eastAsia="黑体"/>
          <w:sz w:val="32"/>
          <w:szCs w:val="32"/>
        </w:rPr>
      </w:pPr>
      <w:r>
        <w:rPr>
          <w:rFonts w:eastAsia="黑体" w:hint="eastAsia"/>
          <w:sz w:val="32"/>
          <w:szCs w:val="32"/>
        </w:rPr>
        <w:t xml:space="preserve">              </w:t>
      </w:r>
      <w:r w:rsidR="00A33F48">
        <w:rPr>
          <w:rFonts w:eastAsia="黑体" w:hint="eastAsia"/>
          <w:sz w:val="32"/>
          <w:szCs w:val="32"/>
        </w:rPr>
        <w:t>建筑装饰行业工程建设</w:t>
      </w:r>
      <w:r>
        <w:rPr>
          <w:rFonts w:eastAsia="黑体" w:hint="eastAsia"/>
          <w:sz w:val="32"/>
          <w:szCs w:val="32"/>
        </w:rPr>
        <w:t xml:space="preserve">     </w:t>
      </w:r>
      <w:r w:rsidR="00A33F48">
        <w:rPr>
          <w:rFonts w:ascii="Times New Roman" w:eastAsia="黑体" w:hAnsi="Times New Roman" w:cs="Times New Roman"/>
          <w:sz w:val="52"/>
          <w:szCs w:val="52"/>
        </w:rPr>
        <w:t>CBDA</w:t>
      </w:r>
    </w:p>
    <w:p w:rsidR="00A33F48" w:rsidRDefault="00A33F48" w:rsidP="00A33F48">
      <w:pPr>
        <w:adjustRightInd w:val="0"/>
        <w:snapToGrid w:val="0"/>
        <w:spacing w:line="300" w:lineRule="auto"/>
        <w:jc w:val="center"/>
        <w:rPr>
          <w:rFonts w:ascii="Times New Roman" w:eastAsia="黑体" w:hAnsi="Times New Roman" w:cs="Times New Roman"/>
          <w:sz w:val="52"/>
          <w:szCs w:val="52"/>
        </w:rPr>
      </w:pPr>
      <w:r>
        <w:rPr>
          <w:rFonts w:eastAsia="黑体" w:hint="eastAsia"/>
          <w:sz w:val="32"/>
          <w:szCs w:val="32"/>
        </w:rPr>
        <w:t>中国建筑装饰协会标准</w:t>
      </w:r>
    </w:p>
    <w:p w:rsidR="00A33F48" w:rsidRDefault="00A33F48" w:rsidP="00A33F48">
      <w:pPr>
        <w:pBdr>
          <w:bottom w:val="single" w:sz="6" w:space="1" w:color="auto"/>
        </w:pBdr>
        <w:snapToGrid w:val="0"/>
        <w:spacing w:line="276" w:lineRule="auto"/>
        <w:rPr>
          <w:rFonts w:ascii="Times New Roman" w:hAnsi="Times New Roman" w:cs="Times New Roman"/>
          <w:b/>
          <w:sz w:val="30"/>
          <w:szCs w:val="30"/>
        </w:rPr>
      </w:pPr>
      <w:r>
        <w:rPr>
          <w:rFonts w:ascii="Times New Roman" w:hAnsi="Times New Roman" w:cs="Times New Roman"/>
          <w:b/>
          <w:sz w:val="30"/>
          <w:szCs w:val="30"/>
        </w:rPr>
        <w:t>P                                       T/CBDA-X-201</w:t>
      </w:r>
      <w:r w:rsidR="0093748A">
        <w:rPr>
          <w:rFonts w:ascii="Times New Roman" w:hAnsi="Times New Roman" w:cs="Times New Roman"/>
          <w:b/>
          <w:sz w:val="30"/>
          <w:szCs w:val="30"/>
        </w:rPr>
        <w:t>X</w:t>
      </w:r>
    </w:p>
    <w:p w:rsidR="00A33F48" w:rsidRDefault="00A33F48" w:rsidP="00A33F48">
      <w:pPr>
        <w:snapToGrid w:val="0"/>
        <w:spacing w:line="276" w:lineRule="auto"/>
        <w:rPr>
          <w:rFonts w:ascii="Times New Roman" w:hAnsi="Times New Roman" w:cs="Times New Roman"/>
          <w:b/>
          <w:sz w:val="30"/>
          <w:szCs w:val="30"/>
        </w:rPr>
      </w:pPr>
    </w:p>
    <w:p w:rsidR="00A33F48" w:rsidRDefault="00A33F48" w:rsidP="00A33F48">
      <w:pPr>
        <w:snapToGrid w:val="0"/>
        <w:spacing w:line="276" w:lineRule="auto"/>
        <w:rPr>
          <w:rFonts w:ascii="Times New Roman" w:hAnsi="Times New Roman" w:cs="Times New Roman"/>
          <w:b/>
          <w:sz w:val="30"/>
          <w:szCs w:val="30"/>
        </w:rPr>
      </w:pPr>
    </w:p>
    <w:p w:rsidR="00A33F48" w:rsidRDefault="00A33F48" w:rsidP="00A33F48">
      <w:pPr>
        <w:snapToGrid w:val="0"/>
        <w:spacing w:line="276" w:lineRule="auto"/>
        <w:rPr>
          <w:rFonts w:ascii="Times New Roman" w:hAnsi="Times New Roman" w:cs="Times New Roman"/>
          <w:b/>
          <w:sz w:val="30"/>
          <w:szCs w:val="30"/>
        </w:rPr>
      </w:pPr>
    </w:p>
    <w:p w:rsidR="00A354E2" w:rsidRPr="00224B94" w:rsidRDefault="00A354E2"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A354E2" w:rsidRDefault="00A354E2" w:rsidP="00224B94">
      <w:pPr>
        <w:snapToGrid w:val="0"/>
        <w:spacing w:line="276" w:lineRule="auto"/>
        <w:jc w:val="center"/>
        <w:rPr>
          <w:rFonts w:hAnsi="宋体"/>
          <w:sz w:val="44"/>
          <w:szCs w:val="44"/>
        </w:rPr>
      </w:pPr>
      <w:r w:rsidRPr="00224B94">
        <w:rPr>
          <w:rFonts w:ascii="Times New Roman" w:hAnsi="Times New Roman" w:cs="Times New Roman" w:hint="eastAsia"/>
          <w:b/>
          <w:sz w:val="44"/>
          <w:szCs w:val="44"/>
        </w:rPr>
        <w:t>建筑室内安全玻璃安装技术规程</w:t>
      </w:r>
    </w:p>
    <w:p w:rsidR="00224B94" w:rsidRDefault="00224B94" w:rsidP="00224B94">
      <w:pPr>
        <w:snapToGrid w:val="0"/>
        <w:spacing w:line="276" w:lineRule="auto"/>
        <w:jc w:val="center"/>
        <w:rPr>
          <w:rFonts w:ascii="Times New Roman" w:hAnsi="Times New Roman" w:cs="Times New Roman"/>
          <w:b/>
          <w:sz w:val="30"/>
          <w:szCs w:val="30"/>
        </w:rPr>
      </w:pPr>
      <w:r>
        <w:rPr>
          <w:rFonts w:ascii="Times New Roman" w:hAnsi="Times New Roman" w:cs="Times New Roman"/>
          <w:b/>
          <w:sz w:val="30"/>
          <w:szCs w:val="30"/>
        </w:rPr>
        <w:t>Technical specification for</w:t>
      </w:r>
    </w:p>
    <w:p w:rsidR="00A354E2" w:rsidRPr="00476150" w:rsidRDefault="00A354E2" w:rsidP="00224B94">
      <w:pPr>
        <w:snapToGrid w:val="0"/>
        <w:spacing w:line="276" w:lineRule="auto"/>
        <w:jc w:val="center"/>
        <w:rPr>
          <w:rFonts w:ascii="Times New Roman" w:eastAsia="黑体" w:hAnsi="Times New Roman" w:cs="Times New Roman"/>
          <w:b/>
          <w:sz w:val="28"/>
          <w:szCs w:val="28"/>
        </w:rPr>
      </w:pPr>
      <w:proofErr w:type="gramStart"/>
      <w:r w:rsidRPr="00224B94">
        <w:rPr>
          <w:rFonts w:ascii="Times New Roman" w:hAnsi="Times New Roman" w:cs="Times New Roman"/>
          <w:b/>
          <w:sz w:val="30"/>
          <w:szCs w:val="30"/>
        </w:rPr>
        <w:t>installation</w:t>
      </w:r>
      <w:proofErr w:type="gramEnd"/>
      <w:r w:rsidRPr="00224B94">
        <w:rPr>
          <w:rFonts w:ascii="Times New Roman" w:hAnsi="Times New Roman" w:cs="Times New Roman"/>
          <w:b/>
          <w:sz w:val="30"/>
          <w:szCs w:val="30"/>
        </w:rPr>
        <w:t xml:space="preserve"> of safety glass in building</w:t>
      </w:r>
    </w:p>
    <w:p w:rsidR="00A354E2" w:rsidRDefault="00A354E2" w:rsidP="00A354E2">
      <w:pPr>
        <w:adjustRightInd w:val="0"/>
        <w:snapToGrid w:val="0"/>
        <w:spacing w:line="288" w:lineRule="auto"/>
        <w:jc w:val="center"/>
        <w:rPr>
          <w:rFonts w:asciiTheme="minorEastAsia" w:hAnsiTheme="minorEastAsia"/>
          <w:b/>
          <w:sz w:val="32"/>
          <w:szCs w:val="32"/>
        </w:rPr>
      </w:pPr>
      <w:r>
        <w:rPr>
          <w:rFonts w:asciiTheme="minorEastAsia" w:hAnsiTheme="minorEastAsia" w:hint="eastAsia"/>
          <w:b/>
          <w:sz w:val="32"/>
          <w:szCs w:val="32"/>
        </w:rPr>
        <w:t>(</w:t>
      </w:r>
      <w:r w:rsidR="00724669">
        <w:rPr>
          <w:rFonts w:asciiTheme="minorEastAsia" w:hAnsiTheme="minorEastAsia" w:hint="eastAsia"/>
          <w:b/>
          <w:sz w:val="32"/>
          <w:szCs w:val="32"/>
        </w:rPr>
        <w:t>征求意见稿</w:t>
      </w:r>
      <w:r w:rsidR="00724669">
        <w:rPr>
          <w:rFonts w:asciiTheme="minorEastAsia" w:hAnsiTheme="minorEastAsia"/>
          <w:b/>
          <w:sz w:val="32"/>
          <w:szCs w:val="32"/>
        </w:rPr>
        <w:t>定稿</w:t>
      </w:r>
      <w:r>
        <w:rPr>
          <w:rFonts w:asciiTheme="minorEastAsia" w:hAnsiTheme="minorEastAsia" w:hint="eastAsia"/>
          <w:b/>
          <w:sz w:val="32"/>
          <w:szCs w:val="32"/>
        </w:rPr>
        <w:t>)</w:t>
      </w:r>
    </w:p>
    <w:p w:rsidR="00A354E2" w:rsidRDefault="00A354E2" w:rsidP="00224B94">
      <w:pPr>
        <w:snapToGrid w:val="0"/>
        <w:spacing w:line="276" w:lineRule="auto"/>
        <w:rPr>
          <w:rFonts w:ascii="Times New Roman" w:hAnsi="Times New Roman" w:cs="Times New Roman"/>
          <w:b/>
          <w:sz w:val="30"/>
          <w:szCs w:val="30"/>
        </w:rPr>
      </w:pPr>
    </w:p>
    <w:p w:rsid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224B94" w:rsidRPr="00224B94" w:rsidRDefault="00224B94" w:rsidP="00224B94">
      <w:pPr>
        <w:snapToGrid w:val="0"/>
        <w:spacing w:line="276" w:lineRule="auto"/>
        <w:rPr>
          <w:rFonts w:ascii="Times New Roman" w:hAnsi="Times New Roman" w:cs="Times New Roman"/>
          <w:b/>
          <w:sz w:val="30"/>
          <w:szCs w:val="30"/>
        </w:rPr>
      </w:pPr>
    </w:p>
    <w:p w:rsidR="00A354E2" w:rsidRPr="00224B94" w:rsidRDefault="00A354E2" w:rsidP="00224B94">
      <w:pPr>
        <w:snapToGrid w:val="0"/>
        <w:spacing w:line="276" w:lineRule="auto"/>
        <w:rPr>
          <w:rFonts w:ascii="Times New Roman" w:hAnsi="Times New Roman" w:cs="Times New Roman"/>
          <w:b/>
          <w:sz w:val="30"/>
          <w:szCs w:val="30"/>
        </w:rPr>
      </w:pPr>
    </w:p>
    <w:p w:rsidR="00A354E2" w:rsidRPr="00224B94" w:rsidRDefault="00A354E2" w:rsidP="00224B94">
      <w:pPr>
        <w:snapToGrid w:val="0"/>
        <w:spacing w:line="276" w:lineRule="auto"/>
        <w:rPr>
          <w:rFonts w:ascii="Times New Roman" w:hAnsi="Times New Roman" w:cs="Times New Roman"/>
          <w:b/>
          <w:sz w:val="30"/>
          <w:szCs w:val="30"/>
        </w:rPr>
      </w:pPr>
    </w:p>
    <w:p w:rsidR="00A354E2" w:rsidRPr="00224B94" w:rsidRDefault="00A354E2" w:rsidP="00224B94">
      <w:pPr>
        <w:snapToGrid w:val="0"/>
        <w:spacing w:line="276" w:lineRule="auto"/>
        <w:rPr>
          <w:rFonts w:ascii="Times New Roman" w:hAnsi="Times New Roman" w:cs="Times New Roman"/>
          <w:b/>
          <w:sz w:val="30"/>
          <w:szCs w:val="30"/>
        </w:rPr>
      </w:pPr>
    </w:p>
    <w:p w:rsidR="00A33F48" w:rsidRPr="00224B94" w:rsidRDefault="00A33F48" w:rsidP="00224B94">
      <w:pPr>
        <w:snapToGrid w:val="0"/>
        <w:spacing w:line="276" w:lineRule="auto"/>
        <w:rPr>
          <w:rFonts w:ascii="Times New Roman" w:hAnsi="Times New Roman" w:cs="Times New Roman"/>
          <w:b/>
          <w:sz w:val="30"/>
          <w:szCs w:val="30"/>
        </w:rPr>
      </w:pPr>
    </w:p>
    <w:p w:rsidR="00A354E2" w:rsidRPr="00224B94" w:rsidRDefault="00A354E2" w:rsidP="00224B94">
      <w:pPr>
        <w:snapToGrid w:val="0"/>
        <w:spacing w:line="276" w:lineRule="auto"/>
        <w:rPr>
          <w:rFonts w:ascii="Times New Roman" w:hAnsi="Times New Roman" w:cs="Times New Roman"/>
          <w:b/>
          <w:sz w:val="30"/>
          <w:szCs w:val="30"/>
        </w:rPr>
      </w:pPr>
    </w:p>
    <w:p w:rsidR="00E543EF" w:rsidRDefault="00E543EF" w:rsidP="00E543EF">
      <w:pPr>
        <w:pBdr>
          <w:bottom w:val="single" w:sz="6" w:space="1" w:color="auto"/>
        </w:pBdr>
        <w:snapToGrid w:val="0"/>
        <w:spacing w:line="276" w:lineRule="auto"/>
        <w:rPr>
          <w:rFonts w:ascii="Times New Roman" w:hAnsi="Times New Roman" w:cs="Times New Roman"/>
          <w:b/>
          <w:sz w:val="30"/>
          <w:szCs w:val="30"/>
        </w:rPr>
      </w:pPr>
      <w:r>
        <w:rPr>
          <w:rFonts w:ascii="Times New Roman" w:hAnsi="Times New Roman" w:cs="Times New Roman"/>
          <w:b/>
          <w:sz w:val="30"/>
          <w:szCs w:val="30"/>
        </w:rPr>
        <w:t>201</w:t>
      </w:r>
      <w:r w:rsidR="0093748A">
        <w:rPr>
          <w:rFonts w:ascii="Times New Roman" w:hAnsi="Times New Roman" w:cs="Times New Roman"/>
          <w:b/>
          <w:sz w:val="30"/>
          <w:szCs w:val="30"/>
        </w:rPr>
        <w:t>X</w:t>
      </w:r>
      <w:r>
        <w:rPr>
          <w:rFonts w:ascii="Times New Roman" w:hAnsi="Times New Roman" w:cs="Times New Roman"/>
          <w:b/>
          <w:sz w:val="30"/>
          <w:szCs w:val="30"/>
        </w:rPr>
        <w:t xml:space="preserve">-XX-XX </w:t>
      </w:r>
      <w:r>
        <w:rPr>
          <w:rFonts w:ascii="Times New Roman" w:hAnsi="Times New Roman" w:cs="Times New Roman" w:hint="eastAsia"/>
          <w:b/>
          <w:sz w:val="30"/>
          <w:szCs w:val="30"/>
        </w:rPr>
        <w:t>发布</w:t>
      </w:r>
      <w:r w:rsidR="0093748A">
        <w:rPr>
          <w:rFonts w:ascii="Times New Roman" w:hAnsi="Times New Roman" w:cs="Times New Roman"/>
          <w:b/>
          <w:sz w:val="30"/>
          <w:szCs w:val="30"/>
        </w:rPr>
        <w:t xml:space="preserve">                   </w:t>
      </w:r>
      <w:r>
        <w:rPr>
          <w:rFonts w:ascii="Times New Roman" w:hAnsi="Times New Roman" w:cs="Times New Roman"/>
          <w:b/>
          <w:sz w:val="30"/>
          <w:szCs w:val="30"/>
        </w:rPr>
        <w:t xml:space="preserve">  201</w:t>
      </w:r>
      <w:r w:rsidR="0093748A">
        <w:rPr>
          <w:rFonts w:ascii="Times New Roman" w:hAnsi="Times New Roman" w:cs="Times New Roman"/>
          <w:b/>
          <w:sz w:val="30"/>
          <w:szCs w:val="30"/>
        </w:rPr>
        <w:t>X</w:t>
      </w:r>
      <w:r>
        <w:rPr>
          <w:rFonts w:ascii="Times New Roman" w:hAnsi="Times New Roman" w:cs="Times New Roman"/>
          <w:b/>
          <w:sz w:val="30"/>
          <w:szCs w:val="30"/>
        </w:rPr>
        <w:t xml:space="preserve">-XX-XX  </w:t>
      </w:r>
      <w:r>
        <w:rPr>
          <w:rFonts w:ascii="Times New Roman" w:hAnsi="Times New Roman" w:cs="Times New Roman" w:hint="eastAsia"/>
          <w:b/>
          <w:sz w:val="30"/>
          <w:szCs w:val="30"/>
        </w:rPr>
        <w:t>实施</w:t>
      </w:r>
    </w:p>
    <w:p w:rsidR="00E543EF" w:rsidRDefault="00E543EF" w:rsidP="00E543EF">
      <w:pPr>
        <w:snapToGrid w:val="0"/>
        <w:spacing w:line="276" w:lineRule="auto"/>
        <w:rPr>
          <w:rFonts w:ascii="Times New Roman" w:hAnsi="Times New Roman" w:cs="Times New Roman"/>
          <w:b/>
          <w:sz w:val="30"/>
          <w:szCs w:val="30"/>
        </w:rPr>
      </w:pPr>
    </w:p>
    <w:p w:rsidR="00224B94" w:rsidRDefault="00E543EF" w:rsidP="000C7435">
      <w:pPr>
        <w:jc w:val="center"/>
        <w:rPr>
          <w:rFonts w:eastAsia="黑体"/>
          <w:sz w:val="32"/>
          <w:szCs w:val="32"/>
        </w:rPr>
        <w:sectPr w:rsidR="00224B94">
          <w:pgSz w:w="11906" w:h="16838"/>
          <w:pgMar w:top="1440" w:right="1800" w:bottom="1440" w:left="1800" w:header="851" w:footer="992" w:gutter="0"/>
          <w:cols w:space="720"/>
          <w:docGrid w:type="lines" w:linePitch="312"/>
        </w:sectPr>
      </w:pPr>
      <w:r>
        <w:rPr>
          <w:rFonts w:eastAsia="黑体" w:hint="eastAsia"/>
          <w:sz w:val="32"/>
          <w:szCs w:val="32"/>
        </w:rPr>
        <w:t>中国建筑装饰协会</w:t>
      </w:r>
      <w:r>
        <w:rPr>
          <w:rFonts w:eastAsia="黑体"/>
          <w:sz w:val="32"/>
          <w:szCs w:val="32"/>
        </w:rPr>
        <w:t xml:space="preserve">  </w:t>
      </w:r>
      <w:r>
        <w:rPr>
          <w:rFonts w:eastAsia="黑体" w:hint="eastAsia"/>
          <w:sz w:val="32"/>
          <w:szCs w:val="32"/>
        </w:rPr>
        <w:t>发布</w:t>
      </w:r>
    </w:p>
    <w:p w:rsidR="00224B94" w:rsidRDefault="00224B94" w:rsidP="00224B94">
      <w:pPr>
        <w:adjustRightInd w:val="0"/>
        <w:snapToGrid w:val="0"/>
        <w:spacing w:line="300" w:lineRule="auto"/>
        <w:jc w:val="center"/>
        <w:rPr>
          <w:rFonts w:eastAsia="黑体"/>
          <w:sz w:val="32"/>
          <w:szCs w:val="32"/>
        </w:rPr>
      </w:pPr>
    </w:p>
    <w:p w:rsidR="00224B94" w:rsidRDefault="00224B94" w:rsidP="00224B94">
      <w:pPr>
        <w:adjustRightInd w:val="0"/>
        <w:snapToGrid w:val="0"/>
        <w:spacing w:line="300" w:lineRule="auto"/>
        <w:jc w:val="center"/>
        <w:rPr>
          <w:rFonts w:eastAsia="黑体"/>
          <w:sz w:val="32"/>
          <w:szCs w:val="32"/>
        </w:rPr>
      </w:pPr>
    </w:p>
    <w:p w:rsidR="00224B94" w:rsidRPr="00577C92" w:rsidRDefault="00224B94" w:rsidP="00224B94">
      <w:pPr>
        <w:adjustRightInd w:val="0"/>
        <w:snapToGrid w:val="0"/>
        <w:spacing w:line="300" w:lineRule="auto"/>
        <w:jc w:val="center"/>
        <w:rPr>
          <w:rFonts w:eastAsia="黑体"/>
          <w:sz w:val="32"/>
          <w:szCs w:val="32"/>
        </w:rPr>
      </w:pPr>
      <w:r w:rsidRPr="00577C92">
        <w:rPr>
          <w:rFonts w:eastAsia="黑体"/>
          <w:sz w:val="32"/>
          <w:szCs w:val="32"/>
        </w:rPr>
        <w:t>建筑装饰行业工程建设</w:t>
      </w:r>
    </w:p>
    <w:p w:rsidR="00224B94" w:rsidRDefault="00224B94" w:rsidP="00224B94">
      <w:pPr>
        <w:adjustRightInd w:val="0"/>
        <w:snapToGrid w:val="0"/>
        <w:spacing w:line="300" w:lineRule="auto"/>
        <w:jc w:val="center"/>
        <w:rPr>
          <w:rFonts w:eastAsia="黑体"/>
          <w:sz w:val="32"/>
          <w:szCs w:val="32"/>
        </w:rPr>
      </w:pPr>
      <w:r w:rsidRPr="00577C92">
        <w:rPr>
          <w:rFonts w:eastAsia="黑体" w:hint="eastAsia"/>
          <w:sz w:val="32"/>
          <w:szCs w:val="32"/>
        </w:rPr>
        <w:t>中国建筑装饰</w:t>
      </w:r>
      <w:r>
        <w:rPr>
          <w:rFonts w:eastAsia="黑体" w:hint="eastAsia"/>
          <w:sz w:val="32"/>
          <w:szCs w:val="32"/>
        </w:rPr>
        <w:t>协会</w:t>
      </w:r>
      <w:r w:rsidRPr="00577C92">
        <w:rPr>
          <w:rFonts w:eastAsia="黑体"/>
          <w:sz w:val="32"/>
          <w:szCs w:val="32"/>
        </w:rPr>
        <w:t>标准</w:t>
      </w:r>
    </w:p>
    <w:p w:rsidR="00224B94" w:rsidRPr="00577C92" w:rsidRDefault="00224B94" w:rsidP="00224B94">
      <w:pPr>
        <w:adjustRightInd w:val="0"/>
        <w:snapToGrid w:val="0"/>
        <w:spacing w:line="300" w:lineRule="auto"/>
        <w:jc w:val="center"/>
        <w:rPr>
          <w:rFonts w:eastAsia="黑体"/>
          <w:sz w:val="32"/>
          <w:szCs w:val="32"/>
        </w:rPr>
      </w:pPr>
    </w:p>
    <w:p w:rsidR="00224B94" w:rsidRPr="00F752A8" w:rsidRDefault="00224B94" w:rsidP="00224B94">
      <w:pPr>
        <w:snapToGrid w:val="0"/>
        <w:spacing w:line="276" w:lineRule="auto"/>
        <w:jc w:val="center"/>
        <w:rPr>
          <w:rFonts w:ascii="Times New Roman" w:hAnsi="Times New Roman" w:cs="Times New Roman"/>
          <w:b/>
          <w:sz w:val="44"/>
          <w:szCs w:val="44"/>
        </w:rPr>
      </w:pPr>
      <w:r w:rsidRPr="00224B94">
        <w:rPr>
          <w:rFonts w:ascii="Times New Roman" w:hAnsi="Times New Roman" w:cs="Times New Roman" w:hint="eastAsia"/>
          <w:b/>
          <w:sz w:val="44"/>
          <w:szCs w:val="44"/>
        </w:rPr>
        <w:t>建筑室内安全玻璃安装技术规程</w:t>
      </w:r>
    </w:p>
    <w:p w:rsidR="00224B94" w:rsidRDefault="00224B94" w:rsidP="00224B94">
      <w:pPr>
        <w:snapToGrid w:val="0"/>
        <w:spacing w:line="276" w:lineRule="auto"/>
        <w:jc w:val="center"/>
        <w:rPr>
          <w:rFonts w:ascii="Times New Roman" w:hAnsi="Times New Roman" w:cs="Times New Roman"/>
          <w:b/>
          <w:sz w:val="30"/>
          <w:szCs w:val="30"/>
        </w:rPr>
      </w:pPr>
      <w:r>
        <w:rPr>
          <w:rFonts w:ascii="Times New Roman" w:hAnsi="Times New Roman" w:cs="Times New Roman"/>
          <w:b/>
          <w:sz w:val="30"/>
          <w:szCs w:val="30"/>
        </w:rPr>
        <w:t>Technical specification for</w:t>
      </w:r>
    </w:p>
    <w:p w:rsidR="00224B94" w:rsidRDefault="00224B94" w:rsidP="00224B94">
      <w:pPr>
        <w:snapToGrid w:val="0"/>
        <w:spacing w:line="276" w:lineRule="auto"/>
        <w:jc w:val="center"/>
        <w:rPr>
          <w:rFonts w:ascii="Times New Roman" w:hAnsi="Times New Roman" w:cs="Times New Roman"/>
          <w:b/>
          <w:sz w:val="30"/>
          <w:szCs w:val="30"/>
        </w:rPr>
      </w:pPr>
      <w:proofErr w:type="gramStart"/>
      <w:r w:rsidRPr="00224B94">
        <w:rPr>
          <w:rFonts w:ascii="Times New Roman" w:hAnsi="Times New Roman" w:cs="Times New Roman"/>
          <w:b/>
          <w:sz w:val="30"/>
          <w:szCs w:val="30"/>
        </w:rPr>
        <w:t>installation</w:t>
      </w:r>
      <w:proofErr w:type="gramEnd"/>
      <w:r w:rsidRPr="00224B94">
        <w:rPr>
          <w:rFonts w:ascii="Times New Roman" w:hAnsi="Times New Roman" w:cs="Times New Roman"/>
          <w:b/>
          <w:sz w:val="30"/>
          <w:szCs w:val="30"/>
        </w:rPr>
        <w:t xml:space="preserve"> of safety glass in building</w:t>
      </w:r>
    </w:p>
    <w:p w:rsidR="00224B94" w:rsidRDefault="00224B94" w:rsidP="00224B94">
      <w:pPr>
        <w:snapToGrid w:val="0"/>
        <w:spacing w:line="276" w:lineRule="auto"/>
        <w:jc w:val="center"/>
        <w:rPr>
          <w:rFonts w:ascii="Times New Roman" w:hAnsi="Times New Roman" w:cs="Times New Roman"/>
          <w:b/>
          <w:sz w:val="30"/>
          <w:szCs w:val="30"/>
        </w:rPr>
      </w:pPr>
    </w:p>
    <w:p w:rsidR="00224B94" w:rsidRDefault="00224B94" w:rsidP="00224B94">
      <w:pPr>
        <w:snapToGrid w:val="0"/>
        <w:spacing w:line="276" w:lineRule="auto"/>
        <w:jc w:val="center"/>
        <w:rPr>
          <w:rFonts w:ascii="Times New Roman" w:hAnsi="Times New Roman" w:cs="Times New Roman"/>
          <w:b/>
          <w:sz w:val="30"/>
          <w:szCs w:val="30"/>
        </w:rPr>
      </w:pPr>
      <w:r>
        <w:rPr>
          <w:rFonts w:ascii="Times New Roman" w:hAnsi="Times New Roman" w:cs="Times New Roman" w:hint="eastAsia"/>
          <w:b/>
          <w:sz w:val="30"/>
          <w:szCs w:val="30"/>
        </w:rPr>
        <w:t>T/CBDA-X-201X</w:t>
      </w:r>
    </w:p>
    <w:p w:rsidR="00224B94" w:rsidRDefault="00224B94" w:rsidP="00224B94">
      <w:pPr>
        <w:snapToGrid w:val="0"/>
        <w:spacing w:line="276" w:lineRule="auto"/>
        <w:jc w:val="center"/>
        <w:rPr>
          <w:rFonts w:ascii="Times New Roman" w:hAnsi="Times New Roman" w:cs="Times New Roman"/>
          <w:b/>
          <w:sz w:val="30"/>
          <w:szCs w:val="30"/>
        </w:rPr>
      </w:pPr>
    </w:p>
    <w:p w:rsidR="00224B94" w:rsidRPr="00D229C4" w:rsidRDefault="00224B94" w:rsidP="00224B94">
      <w:pPr>
        <w:adjustRightInd w:val="0"/>
        <w:snapToGrid w:val="0"/>
        <w:spacing w:line="300" w:lineRule="auto"/>
        <w:jc w:val="center"/>
        <w:rPr>
          <w:rFonts w:asciiTheme="minorEastAsia" w:hAnsiTheme="minorEastAsia"/>
          <w:sz w:val="32"/>
          <w:szCs w:val="32"/>
        </w:rPr>
      </w:pPr>
      <w:r w:rsidRPr="00D229C4">
        <w:rPr>
          <w:rFonts w:asciiTheme="minorEastAsia" w:hAnsiTheme="minorEastAsia" w:hint="eastAsia"/>
          <w:sz w:val="32"/>
          <w:szCs w:val="32"/>
        </w:rPr>
        <w:t>批准机构：中国建筑装饰协会</w:t>
      </w:r>
    </w:p>
    <w:p w:rsidR="00E543EF" w:rsidRDefault="00224B94" w:rsidP="00224B94">
      <w:pPr>
        <w:jc w:val="center"/>
      </w:pPr>
      <w:r w:rsidRPr="00D229C4">
        <w:rPr>
          <w:rFonts w:ascii="Times New Roman" w:hAnsi="Times New Roman" w:cs="Times New Roman"/>
          <w:sz w:val="32"/>
          <w:szCs w:val="32"/>
        </w:rPr>
        <w:t>实施日期：</w:t>
      </w:r>
      <w:r w:rsidRPr="00D229C4">
        <w:rPr>
          <w:rFonts w:ascii="Times New Roman" w:hAnsi="Times New Roman" w:cs="Times New Roman"/>
          <w:sz w:val="32"/>
          <w:szCs w:val="32"/>
        </w:rPr>
        <w:t>201</w:t>
      </w:r>
      <w:r w:rsidRPr="00D229C4">
        <w:rPr>
          <w:rFonts w:ascii="Times New Roman" w:hAnsi="Times New Roman" w:cs="Times New Roman" w:hint="eastAsia"/>
          <w:b/>
          <w:sz w:val="32"/>
          <w:szCs w:val="32"/>
        </w:rPr>
        <w:t>X</w:t>
      </w:r>
      <w:r w:rsidRPr="00D229C4">
        <w:rPr>
          <w:rFonts w:ascii="Times New Roman" w:hAnsi="Times New Roman" w:cs="Times New Roman"/>
          <w:sz w:val="32"/>
          <w:szCs w:val="32"/>
        </w:rPr>
        <w:t>年</w:t>
      </w:r>
      <w:r w:rsidRPr="00D229C4">
        <w:rPr>
          <w:rFonts w:ascii="Times New Roman" w:hAnsi="Times New Roman" w:cs="Times New Roman"/>
          <w:sz w:val="32"/>
          <w:szCs w:val="32"/>
        </w:rPr>
        <w:t xml:space="preserve">  </w:t>
      </w:r>
      <w:r w:rsidRPr="00D229C4">
        <w:rPr>
          <w:rFonts w:ascii="Times New Roman" w:hAnsi="Times New Roman" w:cs="Times New Roman"/>
          <w:sz w:val="32"/>
          <w:szCs w:val="32"/>
        </w:rPr>
        <w:t>月</w:t>
      </w:r>
      <w:r w:rsidRPr="00D229C4">
        <w:rPr>
          <w:rFonts w:ascii="Times New Roman" w:hAnsi="Times New Roman" w:cs="Times New Roman"/>
          <w:sz w:val="32"/>
          <w:szCs w:val="32"/>
        </w:rPr>
        <w:t xml:space="preserve">   </w:t>
      </w:r>
      <w:r w:rsidRPr="00D229C4">
        <w:rPr>
          <w:rFonts w:ascii="Times New Roman" w:hAnsi="Times New Roman" w:cs="Times New Roman"/>
          <w:sz w:val="32"/>
          <w:szCs w:val="32"/>
        </w:rPr>
        <w:t>日</w:t>
      </w:r>
    </w:p>
    <w:p w:rsidR="00E543EF" w:rsidRPr="00224B94" w:rsidRDefault="00E543EF" w:rsidP="00224B94">
      <w:pPr>
        <w:adjustRightInd w:val="0"/>
        <w:snapToGrid w:val="0"/>
        <w:spacing w:line="300" w:lineRule="auto"/>
        <w:jc w:val="center"/>
        <w:rPr>
          <w:rFonts w:ascii="Times New Roman" w:hAnsi="Times New Roman" w:cs="Times New Roman"/>
          <w:sz w:val="24"/>
          <w:szCs w:val="24"/>
        </w:rPr>
      </w:pPr>
    </w:p>
    <w:p w:rsidR="00487B84" w:rsidRPr="00224B94" w:rsidRDefault="00487B8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Pr="00224B94" w:rsidRDefault="00224B94" w:rsidP="00224B94">
      <w:pPr>
        <w:adjustRightInd w:val="0"/>
        <w:snapToGrid w:val="0"/>
        <w:spacing w:line="300" w:lineRule="auto"/>
        <w:jc w:val="center"/>
        <w:rPr>
          <w:rFonts w:ascii="Times New Roman" w:hAnsi="Times New Roman" w:cs="Times New Roman"/>
          <w:sz w:val="24"/>
          <w:szCs w:val="24"/>
        </w:rPr>
      </w:pPr>
    </w:p>
    <w:p w:rsidR="00224B94" w:rsidRDefault="00224B94" w:rsidP="00224B94">
      <w:pPr>
        <w:adjustRightInd w:val="0"/>
        <w:snapToGrid w:val="0"/>
        <w:spacing w:line="300" w:lineRule="auto"/>
        <w:jc w:val="center"/>
        <w:rPr>
          <w:kern w:val="0"/>
        </w:rPr>
      </w:pPr>
    </w:p>
    <w:p w:rsidR="00224B94" w:rsidRPr="00D229C4" w:rsidRDefault="00224B94" w:rsidP="00224B94">
      <w:pPr>
        <w:adjustRightInd w:val="0"/>
        <w:snapToGrid w:val="0"/>
        <w:spacing w:line="300" w:lineRule="auto"/>
        <w:jc w:val="center"/>
        <w:rPr>
          <w:rFonts w:ascii="Times New Roman" w:hAnsi="Times New Roman" w:cs="Times New Roman"/>
          <w:sz w:val="32"/>
          <w:szCs w:val="32"/>
        </w:rPr>
      </w:pPr>
      <w:r w:rsidRPr="00D229C4">
        <w:rPr>
          <w:rFonts w:ascii="Times New Roman" w:hAnsi="Times New Roman" w:cs="Times New Roman"/>
          <w:sz w:val="32"/>
          <w:szCs w:val="32"/>
        </w:rPr>
        <w:t>中国建筑工业出版社</w:t>
      </w:r>
    </w:p>
    <w:p w:rsidR="00224B94" w:rsidRPr="00D229C4" w:rsidRDefault="00224B94" w:rsidP="00224B94">
      <w:pPr>
        <w:adjustRightInd w:val="0"/>
        <w:snapToGrid w:val="0"/>
        <w:spacing w:line="300" w:lineRule="auto"/>
        <w:jc w:val="center"/>
        <w:rPr>
          <w:rFonts w:ascii="Times New Roman" w:hAnsi="Times New Roman" w:cs="Times New Roman"/>
          <w:b/>
          <w:sz w:val="24"/>
          <w:szCs w:val="24"/>
        </w:rPr>
        <w:sectPr w:rsidR="00224B94" w:rsidRPr="00D229C4">
          <w:pgSz w:w="11906" w:h="16838"/>
          <w:pgMar w:top="1440" w:right="1800" w:bottom="1440" w:left="1800" w:header="851" w:footer="992" w:gutter="0"/>
          <w:cols w:space="425"/>
          <w:docGrid w:type="lines" w:linePitch="312"/>
        </w:sectPr>
      </w:pPr>
      <w:r w:rsidRPr="00D229C4">
        <w:rPr>
          <w:rFonts w:ascii="Times New Roman" w:hAnsi="Times New Roman" w:cs="Times New Roman"/>
          <w:b/>
          <w:sz w:val="24"/>
          <w:szCs w:val="24"/>
        </w:rPr>
        <w:t>201</w:t>
      </w:r>
      <w:r w:rsidRPr="00D229C4">
        <w:rPr>
          <w:rFonts w:ascii="Times New Roman" w:hAnsi="Times New Roman" w:cs="Times New Roman" w:hint="eastAsia"/>
          <w:b/>
          <w:sz w:val="24"/>
          <w:szCs w:val="24"/>
        </w:rPr>
        <w:t>X</w:t>
      </w:r>
      <w:r w:rsidRPr="00D229C4">
        <w:rPr>
          <w:rFonts w:ascii="Times New Roman" w:hAnsi="Times New Roman" w:cs="Times New Roman"/>
          <w:b/>
          <w:sz w:val="24"/>
          <w:szCs w:val="24"/>
        </w:rPr>
        <w:t>年</w:t>
      </w:r>
      <w:r w:rsidRPr="00D229C4">
        <w:rPr>
          <w:rFonts w:ascii="Times New Roman" w:hAnsi="Times New Roman" w:cs="Times New Roman"/>
          <w:b/>
          <w:sz w:val="24"/>
          <w:szCs w:val="24"/>
        </w:rPr>
        <w:t xml:space="preserve">  </w:t>
      </w:r>
      <w:r w:rsidRPr="00D229C4">
        <w:rPr>
          <w:rFonts w:ascii="Times New Roman" w:hAnsi="Times New Roman" w:cs="Times New Roman"/>
          <w:b/>
          <w:sz w:val="24"/>
          <w:szCs w:val="24"/>
        </w:rPr>
        <w:t>北</w:t>
      </w:r>
      <w:r w:rsidRPr="00D229C4">
        <w:rPr>
          <w:rFonts w:ascii="Times New Roman" w:hAnsi="Times New Roman" w:cs="Times New Roman" w:hint="eastAsia"/>
          <w:b/>
          <w:sz w:val="24"/>
          <w:szCs w:val="24"/>
        </w:rPr>
        <w:t xml:space="preserve">  </w:t>
      </w:r>
      <w:r w:rsidRPr="00D229C4">
        <w:rPr>
          <w:rFonts w:ascii="Times New Roman" w:hAnsi="Times New Roman" w:cs="Times New Roman"/>
          <w:b/>
          <w:sz w:val="24"/>
          <w:szCs w:val="24"/>
        </w:rPr>
        <w:t>京</w:t>
      </w:r>
    </w:p>
    <w:p w:rsidR="00487B84" w:rsidRPr="00141FBE" w:rsidRDefault="00487B84" w:rsidP="00487B84">
      <w:pPr>
        <w:adjustRightInd w:val="0"/>
        <w:snapToGrid w:val="0"/>
        <w:spacing w:line="300" w:lineRule="auto"/>
        <w:jc w:val="center"/>
        <w:rPr>
          <w:b/>
          <w:sz w:val="28"/>
          <w:szCs w:val="28"/>
        </w:rPr>
      </w:pPr>
      <w:r w:rsidRPr="00141FBE">
        <w:rPr>
          <w:rFonts w:hint="eastAsia"/>
          <w:b/>
          <w:sz w:val="28"/>
          <w:szCs w:val="28"/>
        </w:rPr>
        <w:lastRenderedPageBreak/>
        <w:t>前</w:t>
      </w:r>
      <w:r w:rsidRPr="00141FBE">
        <w:rPr>
          <w:rFonts w:hint="eastAsia"/>
          <w:b/>
          <w:sz w:val="28"/>
          <w:szCs w:val="28"/>
        </w:rPr>
        <w:t xml:space="preserve">  </w:t>
      </w:r>
      <w:r w:rsidRPr="00141FBE">
        <w:rPr>
          <w:rFonts w:hint="eastAsia"/>
          <w:b/>
          <w:sz w:val="28"/>
          <w:szCs w:val="28"/>
        </w:rPr>
        <w:t>言</w:t>
      </w:r>
    </w:p>
    <w:p w:rsidR="00487B84" w:rsidRPr="00BE0638" w:rsidRDefault="00487B84" w:rsidP="00487B84">
      <w:pPr>
        <w:adjustRightInd w:val="0"/>
        <w:snapToGrid w:val="0"/>
        <w:spacing w:line="300" w:lineRule="auto"/>
        <w:rPr>
          <w:sz w:val="10"/>
          <w:szCs w:val="10"/>
        </w:rPr>
      </w:pPr>
    </w:p>
    <w:p w:rsidR="00487B84" w:rsidRPr="00224B94" w:rsidRDefault="00487B84" w:rsidP="00224B94">
      <w:pPr>
        <w:overflowPunct w:val="0"/>
        <w:adjustRightInd w:val="0"/>
        <w:snapToGrid w:val="0"/>
        <w:spacing w:line="300" w:lineRule="auto"/>
        <w:ind w:firstLine="437"/>
        <w:rPr>
          <w:rFonts w:ascii="Times New Roman" w:hAnsi="Times New Roman" w:cs="Times New Roman"/>
        </w:rPr>
      </w:pPr>
      <w:r w:rsidRPr="00224B94">
        <w:rPr>
          <w:rFonts w:ascii="Times New Roman" w:hAnsi="Times New Roman" w:cs="Times New Roman"/>
        </w:rPr>
        <w:t>根据中国建筑装饰协会</w:t>
      </w:r>
      <w:r w:rsidRPr="00224B94">
        <w:rPr>
          <w:rFonts w:ascii="Times New Roman" w:hAnsi="Times New Roman" w:cs="Times New Roman"/>
        </w:rPr>
        <w:t>2015</w:t>
      </w:r>
      <w:r w:rsidRPr="00224B94">
        <w:rPr>
          <w:rFonts w:ascii="Times New Roman" w:hAnsi="Times New Roman" w:cs="Times New Roman"/>
        </w:rPr>
        <w:t>年</w:t>
      </w:r>
      <w:r w:rsidRPr="00224B94">
        <w:rPr>
          <w:rFonts w:ascii="Times New Roman" w:hAnsi="Times New Roman" w:cs="Times New Roman"/>
        </w:rPr>
        <w:t>6</w:t>
      </w:r>
      <w:r w:rsidRPr="00224B94">
        <w:rPr>
          <w:rFonts w:ascii="Times New Roman" w:hAnsi="Times New Roman" w:cs="Times New Roman"/>
        </w:rPr>
        <w:t>月</w:t>
      </w:r>
      <w:r w:rsidRPr="00224B94">
        <w:rPr>
          <w:rFonts w:ascii="Times New Roman" w:hAnsi="Times New Roman" w:cs="Times New Roman"/>
        </w:rPr>
        <w:t>8</w:t>
      </w:r>
      <w:r w:rsidRPr="00224B94">
        <w:rPr>
          <w:rFonts w:ascii="Times New Roman" w:hAnsi="Times New Roman" w:cs="Times New Roman"/>
        </w:rPr>
        <w:t>日《关于</w:t>
      </w:r>
      <w:r w:rsidRPr="00224B94">
        <w:rPr>
          <w:rFonts w:ascii="Times New Roman" w:hAnsi="Times New Roman" w:cs="Times New Roman"/>
        </w:rPr>
        <w:t>2015</w:t>
      </w:r>
      <w:r w:rsidRPr="00224B94">
        <w:rPr>
          <w:rFonts w:ascii="Times New Roman" w:hAnsi="Times New Roman" w:cs="Times New Roman"/>
        </w:rPr>
        <w:t>年（第二批）中装协标准（</w:t>
      </w:r>
      <w:r w:rsidRPr="00224B94">
        <w:rPr>
          <w:rFonts w:ascii="Times New Roman" w:hAnsi="Times New Roman" w:cs="Times New Roman"/>
        </w:rPr>
        <w:t>CBDA</w:t>
      </w:r>
      <w:r w:rsidRPr="00224B94">
        <w:rPr>
          <w:rFonts w:ascii="Times New Roman" w:hAnsi="Times New Roman" w:cs="Times New Roman"/>
        </w:rPr>
        <w:t>标准）立项的批复》的要求，由浙江亚厦装饰股份有限公司主编并会同有关单位，共同编制了本规程。</w:t>
      </w:r>
    </w:p>
    <w:p w:rsidR="00487B84" w:rsidRDefault="00487B84" w:rsidP="00224B94">
      <w:pPr>
        <w:overflowPunct w:val="0"/>
        <w:adjustRightInd w:val="0"/>
        <w:snapToGrid w:val="0"/>
        <w:spacing w:line="300" w:lineRule="auto"/>
        <w:ind w:firstLine="437"/>
      </w:pPr>
      <w:r>
        <w:rPr>
          <w:rFonts w:hint="eastAsia"/>
        </w:rPr>
        <w:t>本规程是我国建筑装饰行业工程建设团体标准，推荐</w:t>
      </w:r>
      <w:r w:rsidRPr="000A65CC">
        <w:rPr>
          <w:rFonts w:hint="eastAsia"/>
        </w:rPr>
        <w:t>建筑室内安全玻璃安装</w:t>
      </w:r>
      <w:r w:rsidRPr="000A65CC">
        <w:t>工程</w:t>
      </w:r>
      <w:r w:rsidRPr="006F4C67">
        <w:rPr>
          <w:rFonts w:hint="eastAsia"/>
        </w:rPr>
        <w:t>自愿选用。</w:t>
      </w:r>
    </w:p>
    <w:p w:rsidR="00487B84" w:rsidRDefault="00487B84" w:rsidP="00224B94">
      <w:pPr>
        <w:overflowPunct w:val="0"/>
        <w:adjustRightInd w:val="0"/>
        <w:snapToGrid w:val="0"/>
        <w:spacing w:line="300" w:lineRule="auto"/>
        <w:ind w:firstLine="437"/>
      </w:pPr>
      <w:r>
        <w:rPr>
          <w:rFonts w:hint="eastAsia"/>
        </w:rPr>
        <w:t>为了贯彻国家</w:t>
      </w:r>
      <w:r w:rsidRPr="00B07B2F">
        <w:rPr>
          <w:rFonts w:hint="eastAsia"/>
        </w:rPr>
        <w:t>“适用、经济、绿色、美观”的</w:t>
      </w:r>
      <w:r>
        <w:rPr>
          <w:rFonts w:hint="eastAsia"/>
        </w:rPr>
        <w:t>新时期</w:t>
      </w:r>
      <w:r w:rsidRPr="00B07B2F">
        <w:rPr>
          <w:rFonts w:hint="eastAsia"/>
        </w:rPr>
        <w:t>建筑方针</w:t>
      </w:r>
      <w:r>
        <w:rPr>
          <w:rFonts w:hint="eastAsia"/>
        </w:rPr>
        <w:t>，进一步促进</w:t>
      </w:r>
      <w:r w:rsidRPr="000A65CC">
        <w:rPr>
          <w:rFonts w:hint="eastAsia"/>
        </w:rPr>
        <w:t>建筑室内安全玻璃安装</w:t>
      </w:r>
      <w:r w:rsidRPr="000A65CC">
        <w:t>工程</w:t>
      </w:r>
      <w:r w:rsidRPr="000A65CC">
        <w:rPr>
          <w:rFonts w:hint="eastAsia"/>
        </w:rPr>
        <w:t>技术</w:t>
      </w:r>
      <w:r>
        <w:t>的</w:t>
      </w:r>
      <w:r>
        <w:rPr>
          <w:rFonts w:hint="eastAsia"/>
        </w:rPr>
        <w:t>发展，实现</w:t>
      </w:r>
      <w:r w:rsidRPr="000A65CC">
        <w:rPr>
          <w:rFonts w:hint="eastAsia"/>
        </w:rPr>
        <w:t>建筑室内安全玻璃安装</w:t>
      </w:r>
      <w:r w:rsidRPr="000A65CC">
        <w:t>工程全过程标准化</w:t>
      </w:r>
      <w:r>
        <w:rPr>
          <w:rFonts w:hint="eastAsia"/>
        </w:rPr>
        <w:t>的目标，推动</w:t>
      </w:r>
      <w:r w:rsidRPr="000A65CC">
        <w:rPr>
          <w:rFonts w:hint="eastAsia"/>
        </w:rPr>
        <w:t>建筑室内安全玻璃安装</w:t>
      </w:r>
      <w:r w:rsidRPr="000A65CC">
        <w:t>工程</w:t>
      </w:r>
      <w:r w:rsidRPr="000A65CC">
        <w:rPr>
          <w:rFonts w:hint="eastAsia"/>
        </w:rPr>
        <w:t>技术</w:t>
      </w:r>
      <w:r>
        <w:rPr>
          <w:rFonts w:hint="eastAsia"/>
        </w:rPr>
        <w:t>的进步，提高</w:t>
      </w:r>
      <w:r w:rsidRPr="000A65CC">
        <w:rPr>
          <w:rFonts w:hint="eastAsia"/>
        </w:rPr>
        <w:t>建筑室内安全玻璃安装</w:t>
      </w:r>
      <w:r w:rsidRPr="000A65CC">
        <w:t>工程</w:t>
      </w:r>
      <w:r>
        <w:rPr>
          <w:rFonts w:hint="eastAsia"/>
        </w:rPr>
        <w:t>的标准化水平，满足当前</w:t>
      </w:r>
      <w:r w:rsidRPr="000A65CC">
        <w:rPr>
          <w:rFonts w:hint="eastAsia"/>
        </w:rPr>
        <w:t>建筑室内安全玻璃安装</w:t>
      </w:r>
      <w:r w:rsidRPr="000A65CC">
        <w:t>工程</w:t>
      </w:r>
      <w:r w:rsidRPr="000A65CC">
        <w:rPr>
          <w:rFonts w:hint="eastAsia"/>
        </w:rPr>
        <w:t>快速</w:t>
      </w:r>
      <w:r w:rsidRPr="000A65CC">
        <w:t>发展</w:t>
      </w:r>
      <w:r w:rsidRPr="000A65CC">
        <w:rPr>
          <w:rFonts w:hint="eastAsia"/>
        </w:rPr>
        <w:t>及</w:t>
      </w:r>
      <w:r w:rsidRPr="000A65CC">
        <w:t>安装质量</w:t>
      </w:r>
      <w:r>
        <w:rPr>
          <w:rFonts w:hint="eastAsia"/>
        </w:rPr>
        <w:t>的需求，特编制本规程。</w:t>
      </w:r>
    </w:p>
    <w:p w:rsidR="00487B84" w:rsidRDefault="00487B84" w:rsidP="00224B94">
      <w:pPr>
        <w:overflowPunct w:val="0"/>
        <w:adjustRightInd w:val="0"/>
        <w:snapToGrid w:val="0"/>
        <w:spacing w:line="300" w:lineRule="auto"/>
        <w:ind w:firstLine="437"/>
      </w:pPr>
      <w:r>
        <w:rPr>
          <w:rFonts w:hint="eastAsia"/>
        </w:rPr>
        <w:t>本规程在编制过程中，编委会进行了广泛深入的调查研究，认真总结实践经验，吸收国内外相关标准和先进技术经验，并在广泛征求意见的基础上，通过反复讨论、修改与完善，经审查专家委员会审查定稿。</w:t>
      </w:r>
    </w:p>
    <w:p w:rsidR="00487B84" w:rsidRPr="00224B94" w:rsidRDefault="00487B84" w:rsidP="00224B94">
      <w:pPr>
        <w:overflowPunct w:val="0"/>
        <w:adjustRightInd w:val="0"/>
        <w:snapToGrid w:val="0"/>
        <w:spacing w:line="300" w:lineRule="auto"/>
        <w:ind w:firstLine="437"/>
        <w:rPr>
          <w:rFonts w:ascii="Times New Roman" w:hAnsi="Times New Roman" w:cs="Times New Roman"/>
        </w:rPr>
      </w:pPr>
      <w:r w:rsidRPr="00224B94">
        <w:rPr>
          <w:rFonts w:ascii="Times New Roman" w:hAnsi="Times New Roman" w:cs="Times New Roman"/>
        </w:rPr>
        <w:t>本规程的主要技术内容是：</w:t>
      </w:r>
      <w:r w:rsidRPr="00224B94">
        <w:rPr>
          <w:rFonts w:ascii="Times New Roman" w:hAnsi="Times New Roman" w:cs="Times New Roman"/>
        </w:rPr>
        <w:t>1</w:t>
      </w:r>
      <w:r w:rsidRPr="00224B94">
        <w:rPr>
          <w:rFonts w:ascii="Times New Roman" w:hAnsi="Times New Roman" w:cs="Times New Roman"/>
        </w:rPr>
        <w:t>．总则；</w:t>
      </w:r>
      <w:r w:rsidRPr="00224B94">
        <w:rPr>
          <w:rFonts w:ascii="Times New Roman" w:hAnsi="Times New Roman" w:cs="Times New Roman"/>
        </w:rPr>
        <w:t>2</w:t>
      </w:r>
      <w:r w:rsidRPr="00224B94">
        <w:rPr>
          <w:rFonts w:ascii="Times New Roman" w:hAnsi="Times New Roman" w:cs="Times New Roman"/>
        </w:rPr>
        <w:t>．术语；</w:t>
      </w:r>
      <w:r w:rsidRPr="00224B94">
        <w:rPr>
          <w:rFonts w:ascii="Times New Roman" w:hAnsi="Times New Roman" w:cs="Times New Roman"/>
        </w:rPr>
        <w:t>3</w:t>
      </w:r>
      <w:r w:rsidRPr="00224B94">
        <w:rPr>
          <w:rFonts w:ascii="Times New Roman" w:hAnsi="Times New Roman" w:cs="Times New Roman"/>
        </w:rPr>
        <w:t>．基本规定；</w:t>
      </w:r>
      <w:r w:rsidRPr="00224B94">
        <w:rPr>
          <w:rFonts w:ascii="Times New Roman" w:hAnsi="Times New Roman" w:cs="Times New Roman"/>
        </w:rPr>
        <w:t>4</w:t>
      </w:r>
      <w:r w:rsidRPr="00224B94">
        <w:rPr>
          <w:rFonts w:ascii="Times New Roman" w:hAnsi="Times New Roman" w:cs="Times New Roman"/>
        </w:rPr>
        <w:t>．材料；</w:t>
      </w:r>
      <w:r w:rsidRPr="00224B94">
        <w:rPr>
          <w:rFonts w:ascii="Times New Roman" w:hAnsi="Times New Roman" w:cs="Times New Roman"/>
        </w:rPr>
        <w:t>5</w:t>
      </w:r>
      <w:r w:rsidRPr="00224B94">
        <w:rPr>
          <w:rFonts w:ascii="Times New Roman" w:hAnsi="Times New Roman" w:cs="Times New Roman"/>
        </w:rPr>
        <w:t>．设计；</w:t>
      </w:r>
      <w:r w:rsidRPr="00224B94">
        <w:rPr>
          <w:rFonts w:ascii="Times New Roman" w:hAnsi="Times New Roman" w:cs="Times New Roman"/>
        </w:rPr>
        <w:t>6</w:t>
      </w:r>
      <w:r w:rsidRPr="00224B94">
        <w:rPr>
          <w:rFonts w:ascii="Times New Roman" w:hAnsi="Times New Roman" w:cs="Times New Roman"/>
        </w:rPr>
        <w:t>．施工；</w:t>
      </w:r>
      <w:r w:rsidR="000B10C2" w:rsidRPr="00224B94">
        <w:rPr>
          <w:rFonts w:ascii="Times New Roman" w:hAnsi="Times New Roman" w:cs="Times New Roman"/>
        </w:rPr>
        <w:t>7</w:t>
      </w:r>
      <w:r w:rsidRPr="00224B94">
        <w:rPr>
          <w:rFonts w:ascii="Times New Roman" w:hAnsi="Times New Roman" w:cs="Times New Roman"/>
        </w:rPr>
        <w:t>．质量验收。</w:t>
      </w:r>
    </w:p>
    <w:p w:rsidR="00487B84" w:rsidRDefault="00487B84" w:rsidP="00224B94">
      <w:pPr>
        <w:overflowPunct w:val="0"/>
        <w:adjustRightInd w:val="0"/>
        <w:snapToGrid w:val="0"/>
        <w:spacing w:line="300" w:lineRule="auto"/>
        <w:ind w:firstLine="437"/>
      </w:pPr>
      <w:r>
        <w:rPr>
          <w:rFonts w:hint="eastAsia"/>
        </w:rPr>
        <w:t>本规程某些内容涉及专利的具体技术问题，使用者可直接与本规程的有关参编单位协商处理，本规程的发布机构不承担识别这些专利的责任。</w:t>
      </w:r>
    </w:p>
    <w:p w:rsidR="00487B84" w:rsidRPr="00224B94" w:rsidRDefault="00487B84" w:rsidP="00224B94">
      <w:pPr>
        <w:overflowPunct w:val="0"/>
        <w:adjustRightInd w:val="0"/>
        <w:snapToGrid w:val="0"/>
        <w:spacing w:line="300" w:lineRule="auto"/>
        <w:ind w:firstLine="437"/>
        <w:rPr>
          <w:rFonts w:ascii="Times New Roman" w:hAnsi="Times New Roman" w:cs="Times New Roman"/>
        </w:rPr>
      </w:pPr>
      <w:r w:rsidRPr="00224B94">
        <w:rPr>
          <w:rFonts w:ascii="Times New Roman" w:hAnsi="Times New Roman" w:cs="Times New Roman"/>
        </w:rPr>
        <w:t>本规程由中国建筑装饰协会负责管理，由浙江亚厦装饰股份有限公司负责具体技术内容的解释。执行过程中如有意见或建议，请寄送浙江亚厦装饰股份有限公司（地址：浙江省</w:t>
      </w:r>
      <w:r w:rsidR="0007464C" w:rsidRPr="00224B94">
        <w:rPr>
          <w:rFonts w:ascii="Times New Roman" w:hAnsi="Times New Roman" w:cs="Times New Roman"/>
        </w:rPr>
        <w:t>杭州市西湖</w:t>
      </w:r>
      <w:proofErr w:type="gramStart"/>
      <w:r w:rsidR="0007464C" w:rsidRPr="00224B94">
        <w:rPr>
          <w:rFonts w:ascii="Times New Roman" w:hAnsi="Times New Roman" w:cs="Times New Roman"/>
        </w:rPr>
        <w:t>区沙秀路</w:t>
      </w:r>
      <w:proofErr w:type="gramEnd"/>
      <w:r w:rsidR="0007464C" w:rsidRPr="00224B94">
        <w:rPr>
          <w:rFonts w:ascii="Times New Roman" w:hAnsi="Times New Roman" w:cs="Times New Roman"/>
        </w:rPr>
        <w:t>99</w:t>
      </w:r>
      <w:r w:rsidR="0007464C" w:rsidRPr="00224B94">
        <w:rPr>
          <w:rFonts w:ascii="Times New Roman" w:hAnsi="Times New Roman" w:cs="Times New Roman"/>
        </w:rPr>
        <w:t>号</w:t>
      </w:r>
      <w:proofErr w:type="gramStart"/>
      <w:r w:rsidR="0007464C" w:rsidRPr="00224B94">
        <w:rPr>
          <w:rFonts w:ascii="Times New Roman" w:hAnsi="Times New Roman" w:cs="Times New Roman"/>
        </w:rPr>
        <w:t>亚厦中心</w:t>
      </w:r>
      <w:proofErr w:type="gramEnd"/>
      <w:r w:rsidR="0007464C" w:rsidRPr="00224B94">
        <w:rPr>
          <w:rFonts w:ascii="Times New Roman" w:hAnsi="Times New Roman" w:cs="Times New Roman"/>
        </w:rPr>
        <w:t>A</w:t>
      </w:r>
      <w:r w:rsidR="0007464C" w:rsidRPr="00224B94">
        <w:rPr>
          <w:rFonts w:ascii="Times New Roman" w:hAnsi="Times New Roman" w:cs="Times New Roman"/>
        </w:rPr>
        <w:t>座</w:t>
      </w:r>
      <w:r w:rsidRPr="00224B94">
        <w:rPr>
          <w:rFonts w:ascii="Times New Roman" w:hAnsi="Times New Roman" w:cs="Times New Roman"/>
        </w:rPr>
        <w:t>，邮编</w:t>
      </w:r>
      <w:r w:rsidR="00224B94" w:rsidRPr="00224B94">
        <w:rPr>
          <w:rFonts w:ascii="Times New Roman" w:hAnsi="Times New Roman" w:cs="Times New Roman"/>
        </w:rPr>
        <w:t>310024</w:t>
      </w:r>
      <w:r w:rsidRPr="00224B94">
        <w:rPr>
          <w:rFonts w:ascii="Times New Roman" w:hAnsi="Times New Roman" w:cs="Times New Roman"/>
        </w:rPr>
        <w:t>）。</w:t>
      </w:r>
    </w:p>
    <w:p w:rsidR="00487B84" w:rsidRPr="009B39C3" w:rsidRDefault="00487B84" w:rsidP="00487B84">
      <w:pPr>
        <w:adjustRightInd w:val="0"/>
        <w:snapToGrid w:val="0"/>
        <w:spacing w:line="300" w:lineRule="auto"/>
        <w:ind w:firstLine="435"/>
      </w:pPr>
      <w:r w:rsidRPr="000F5A78">
        <w:rPr>
          <w:rFonts w:hint="eastAsia"/>
          <w:snapToGrid w:val="0"/>
          <w:spacing w:val="30"/>
          <w:kern w:val="0"/>
        </w:rPr>
        <w:t>本规程主编单位：</w:t>
      </w:r>
      <w:r>
        <w:rPr>
          <w:rFonts w:hint="eastAsia"/>
        </w:rPr>
        <w:t>浙江</w:t>
      </w:r>
      <w:r>
        <w:t>亚厦</w:t>
      </w:r>
      <w:r>
        <w:rPr>
          <w:rFonts w:hint="eastAsia"/>
        </w:rPr>
        <w:t>装饰</w:t>
      </w:r>
      <w:r>
        <w:t>股份有限公司</w:t>
      </w:r>
    </w:p>
    <w:p w:rsidR="00487B84" w:rsidRPr="009B39C3" w:rsidRDefault="00487B84" w:rsidP="00487B84">
      <w:pPr>
        <w:adjustRightInd w:val="0"/>
        <w:snapToGrid w:val="0"/>
        <w:spacing w:line="300" w:lineRule="auto"/>
        <w:ind w:firstLine="435"/>
      </w:pPr>
      <w:r w:rsidRPr="000F5A78">
        <w:rPr>
          <w:rFonts w:hint="eastAsia"/>
          <w:snapToGrid w:val="0"/>
          <w:spacing w:val="30"/>
          <w:kern w:val="0"/>
        </w:rPr>
        <w:t>本规程参编单位：</w:t>
      </w:r>
    </w:p>
    <w:p w:rsidR="00487B84" w:rsidRDefault="00487B84" w:rsidP="00487B84">
      <w:pPr>
        <w:adjustRightInd w:val="0"/>
        <w:snapToGrid w:val="0"/>
        <w:spacing w:line="300" w:lineRule="auto"/>
        <w:ind w:firstLine="435"/>
      </w:pPr>
      <w:r>
        <w:rPr>
          <w:rFonts w:hint="eastAsia"/>
        </w:rPr>
        <w:t>本规程主要起草人员：</w:t>
      </w:r>
    </w:p>
    <w:p w:rsidR="00487B84" w:rsidRPr="00847D13" w:rsidRDefault="00487B84" w:rsidP="00847D13">
      <w:pPr>
        <w:adjustRightInd w:val="0"/>
        <w:snapToGrid w:val="0"/>
        <w:spacing w:line="300" w:lineRule="auto"/>
        <w:ind w:firstLine="435"/>
        <w:sectPr w:rsidR="00487B84" w:rsidRPr="00847D13">
          <w:pgSz w:w="11906" w:h="16838"/>
          <w:pgMar w:top="1440" w:right="1800" w:bottom="1440" w:left="1800" w:header="851" w:footer="992" w:gutter="0"/>
          <w:cols w:space="720"/>
          <w:docGrid w:type="lines" w:linePitch="312"/>
        </w:sectPr>
      </w:pPr>
      <w:r>
        <w:rPr>
          <w:rFonts w:hint="eastAsia"/>
        </w:rPr>
        <w:t>本规程主要审查人员：</w:t>
      </w:r>
    </w:p>
    <w:sdt>
      <w:sdtPr>
        <w:rPr>
          <w:rFonts w:asciiTheme="minorHAnsi" w:eastAsiaTheme="minorEastAsia" w:hAnsiTheme="minorHAnsi" w:cstheme="minorBidi"/>
          <w:color w:val="auto"/>
          <w:kern w:val="2"/>
          <w:sz w:val="21"/>
          <w:szCs w:val="22"/>
          <w:lang w:val="zh-CN"/>
        </w:rPr>
        <w:id w:val="165602478"/>
        <w:docPartObj>
          <w:docPartGallery w:val="Table of Contents"/>
          <w:docPartUnique/>
        </w:docPartObj>
      </w:sdtPr>
      <w:sdtEndPr>
        <w:rPr>
          <w:b/>
          <w:bCs/>
        </w:rPr>
      </w:sdtEndPr>
      <w:sdtContent>
        <w:p w:rsidR="00876A53" w:rsidRPr="00876A53" w:rsidRDefault="00876A53" w:rsidP="00876A53">
          <w:pPr>
            <w:pStyle w:val="TOC"/>
            <w:jc w:val="center"/>
            <w:rPr>
              <w:b/>
              <w:color w:val="000000" w:themeColor="text1"/>
            </w:rPr>
          </w:pPr>
          <w:r w:rsidRPr="00876A53">
            <w:rPr>
              <w:b/>
              <w:color w:val="000000" w:themeColor="text1"/>
              <w:lang w:val="zh-CN"/>
            </w:rPr>
            <w:t>目</w:t>
          </w:r>
          <w:r w:rsidRPr="00876A53">
            <w:rPr>
              <w:rFonts w:hint="eastAsia"/>
              <w:b/>
              <w:color w:val="000000" w:themeColor="text1"/>
              <w:lang w:val="zh-CN"/>
            </w:rPr>
            <w:t xml:space="preserve">  </w:t>
          </w:r>
          <w:r w:rsidRPr="00876A53">
            <w:rPr>
              <w:b/>
              <w:color w:val="000000" w:themeColor="text1"/>
              <w:lang w:val="zh-CN"/>
            </w:rPr>
            <w:t>录</w:t>
          </w:r>
        </w:p>
        <w:p w:rsidR="00876A53" w:rsidRDefault="00876A53">
          <w:pPr>
            <w:pStyle w:val="11"/>
            <w:tabs>
              <w:tab w:val="right" w:leader="dot" w:pos="8296"/>
            </w:tabs>
            <w:rPr>
              <w:noProof/>
            </w:rPr>
          </w:pPr>
          <w:r>
            <w:fldChar w:fldCharType="begin"/>
          </w:r>
          <w:r>
            <w:instrText xml:space="preserve"> TOC \o "1-3" \h \z \u </w:instrText>
          </w:r>
          <w:r>
            <w:fldChar w:fldCharType="separate"/>
          </w:r>
          <w:hyperlink w:anchor="_Toc505328859" w:history="1">
            <w:r w:rsidRPr="00767811">
              <w:rPr>
                <w:rStyle w:val="a6"/>
                <w:rFonts w:asciiTheme="minorEastAsia" w:hAnsiTheme="minorEastAsia"/>
                <w:noProof/>
              </w:rPr>
              <w:t xml:space="preserve">1  </w:t>
            </w:r>
            <w:r w:rsidRPr="00767811">
              <w:rPr>
                <w:rStyle w:val="a6"/>
                <w:rFonts w:asciiTheme="minorEastAsia" w:hAnsiTheme="minorEastAsia" w:hint="eastAsia"/>
                <w:noProof/>
              </w:rPr>
              <w:t>总则</w:t>
            </w:r>
            <w:r>
              <w:rPr>
                <w:noProof/>
                <w:webHidden/>
              </w:rPr>
              <w:tab/>
            </w:r>
            <w:r w:rsidRPr="00876A53">
              <w:rPr>
                <w:rFonts w:ascii="Times New Roman" w:hAnsi="Times New Roman" w:cs="Times New Roman"/>
                <w:noProof/>
                <w:webHidden/>
              </w:rPr>
              <w:fldChar w:fldCharType="begin"/>
            </w:r>
            <w:r w:rsidRPr="00876A53">
              <w:rPr>
                <w:rFonts w:ascii="Times New Roman" w:hAnsi="Times New Roman" w:cs="Times New Roman"/>
                <w:noProof/>
                <w:webHidden/>
              </w:rPr>
              <w:instrText xml:space="preserve"> PAGEREF _Toc505328859 \h </w:instrText>
            </w:r>
            <w:r w:rsidRPr="00876A53">
              <w:rPr>
                <w:rFonts w:ascii="Times New Roman" w:hAnsi="Times New Roman" w:cs="Times New Roman"/>
                <w:noProof/>
                <w:webHidden/>
              </w:rPr>
            </w:r>
            <w:r w:rsidRPr="00876A53">
              <w:rPr>
                <w:rFonts w:ascii="Times New Roman" w:hAnsi="Times New Roman" w:cs="Times New Roman"/>
                <w:noProof/>
                <w:webHidden/>
              </w:rPr>
              <w:fldChar w:fldCharType="separate"/>
            </w:r>
            <w:r w:rsidRPr="00876A53">
              <w:rPr>
                <w:rFonts w:ascii="Times New Roman" w:hAnsi="Times New Roman" w:cs="Times New Roman"/>
                <w:noProof/>
                <w:webHidden/>
              </w:rPr>
              <w:t>4</w:t>
            </w:r>
            <w:r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860" w:history="1">
            <w:r w:rsidR="00876A53" w:rsidRPr="00767811">
              <w:rPr>
                <w:rStyle w:val="a6"/>
                <w:rFonts w:asciiTheme="minorEastAsia" w:hAnsiTheme="minorEastAsia"/>
                <w:noProof/>
              </w:rPr>
              <w:t xml:space="preserve">2  </w:t>
            </w:r>
            <w:r w:rsidR="00876A53" w:rsidRPr="00767811">
              <w:rPr>
                <w:rStyle w:val="a6"/>
                <w:rFonts w:asciiTheme="minorEastAsia" w:hAnsiTheme="minorEastAsia" w:hint="eastAsia"/>
                <w:noProof/>
              </w:rPr>
              <w:t>术语</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_Toc505328860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5</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861" w:history="1">
            <w:r w:rsidR="00876A53" w:rsidRPr="00767811">
              <w:rPr>
                <w:rStyle w:val="a6"/>
                <w:rFonts w:asciiTheme="minorEastAsia" w:hAnsiTheme="minorEastAsia"/>
                <w:noProof/>
              </w:rPr>
              <w:t xml:space="preserve">3  </w:t>
            </w:r>
            <w:r w:rsidR="00876A53" w:rsidRPr="00767811">
              <w:rPr>
                <w:rStyle w:val="a6"/>
                <w:rFonts w:asciiTheme="minorEastAsia" w:hAnsiTheme="minorEastAsia" w:hint="eastAsia"/>
                <w:noProof/>
              </w:rPr>
              <w:t>基本规定</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_Toc505328861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6</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862" w:history="1">
            <w:r w:rsidR="00876A53" w:rsidRPr="00767811">
              <w:rPr>
                <w:rStyle w:val="a6"/>
                <w:rFonts w:asciiTheme="minorEastAsia" w:hAnsiTheme="minorEastAsia"/>
                <w:noProof/>
              </w:rPr>
              <w:t xml:space="preserve">4  </w:t>
            </w:r>
            <w:r w:rsidR="00876A53" w:rsidRPr="00767811">
              <w:rPr>
                <w:rStyle w:val="a6"/>
                <w:rFonts w:asciiTheme="minorEastAsia" w:hAnsiTheme="minorEastAsia" w:hint="eastAsia"/>
                <w:noProof/>
              </w:rPr>
              <w:t>材料</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_Toc505328862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7</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63" w:history="1">
            <w:r w:rsidR="00876A53" w:rsidRPr="00767811">
              <w:rPr>
                <w:rStyle w:val="a6"/>
                <w:rFonts w:asciiTheme="minorEastAsia" w:hAnsiTheme="minorEastAsia"/>
                <w:noProof/>
              </w:rPr>
              <w:t xml:space="preserve">4.1  </w:t>
            </w:r>
            <w:r w:rsidR="00876A53" w:rsidRPr="00767811">
              <w:rPr>
                <w:rStyle w:val="a6"/>
                <w:rFonts w:asciiTheme="minorEastAsia" w:hAnsiTheme="minorEastAsia" w:hint="eastAsia"/>
                <w:noProof/>
              </w:rPr>
              <w:t>一般规定</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_Toc505328863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7</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64" w:history="1">
            <w:r w:rsidR="00876A53" w:rsidRPr="00767811">
              <w:rPr>
                <w:rStyle w:val="a6"/>
                <w:rFonts w:asciiTheme="minorEastAsia" w:hAnsiTheme="minorEastAsia"/>
                <w:noProof/>
              </w:rPr>
              <w:t xml:space="preserve">4.2  </w:t>
            </w:r>
            <w:r w:rsidR="00876A53" w:rsidRPr="00767811">
              <w:rPr>
                <w:rStyle w:val="a6"/>
                <w:rFonts w:asciiTheme="minorEastAsia" w:hAnsiTheme="minorEastAsia" w:hint="eastAsia"/>
                <w:noProof/>
              </w:rPr>
              <w:t>安全玻璃</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_Toc505328864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7</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65" w:history="1">
            <w:r w:rsidR="00876A53" w:rsidRPr="00767811">
              <w:rPr>
                <w:rStyle w:val="a6"/>
                <w:rFonts w:asciiTheme="minorEastAsia" w:hAnsiTheme="minorEastAsia"/>
                <w:noProof/>
              </w:rPr>
              <w:t xml:space="preserve">4.3  </w:t>
            </w:r>
            <w:r w:rsidR="00876A53" w:rsidRPr="00767811">
              <w:rPr>
                <w:rStyle w:val="a6"/>
                <w:rFonts w:asciiTheme="minorEastAsia" w:hAnsiTheme="minorEastAsia" w:hint="eastAsia"/>
                <w:noProof/>
              </w:rPr>
              <w:t>安装材料</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_Toc505328865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7</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866" w:history="1">
            <w:r w:rsidR="00876A53" w:rsidRPr="00767811">
              <w:rPr>
                <w:rStyle w:val="a6"/>
                <w:rFonts w:asciiTheme="minorEastAsia" w:hAnsiTheme="minorEastAsia"/>
                <w:noProof/>
              </w:rPr>
              <w:t xml:space="preserve">5  </w:t>
            </w:r>
            <w:r w:rsidR="00876A53" w:rsidRPr="00767811">
              <w:rPr>
                <w:rStyle w:val="a6"/>
                <w:rFonts w:asciiTheme="minorEastAsia" w:hAnsiTheme="minorEastAsia" w:hint="eastAsia"/>
                <w:noProof/>
              </w:rPr>
              <w:t>设计</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_Toc505328866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9</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67" w:history="1">
            <w:r w:rsidR="00876A53" w:rsidRPr="00767811">
              <w:rPr>
                <w:rStyle w:val="a6"/>
                <w:rFonts w:asciiTheme="minorEastAsia" w:hAnsiTheme="minorEastAsia"/>
                <w:noProof/>
              </w:rPr>
              <w:t xml:space="preserve">5.1  </w:t>
            </w:r>
            <w:r w:rsidR="00876A53" w:rsidRPr="00767811">
              <w:rPr>
                <w:rStyle w:val="a6"/>
                <w:rFonts w:asciiTheme="minorEastAsia" w:hAnsiTheme="minorEastAsia" w:hint="eastAsia"/>
                <w:noProof/>
              </w:rPr>
              <w:t>一般规定</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_Toc505328867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9</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68" w:history="1">
            <w:r w:rsidR="00876A53" w:rsidRPr="00767811">
              <w:rPr>
                <w:rStyle w:val="a6"/>
                <w:rFonts w:asciiTheme="minorEastAsia" w:hAnsiTheme="minorEastAsia"/>
                <w:noProof/>
              </w:rPr>
              <w:t xml:space="preserve">5.2  </w:t>
            </w:r>
            <w:r w:rsidR="00876A53" w:rsidRPr="00767811">
              <w:rPr>
                <w:rStyle w:val="a6"/>
                <w:rFonts w:asciiTheme="minorEastAsia" w:hAnsiTheme="minorEastAsia" w:hint="eastAsia"/>
                <w:noProof/>
              </w:rPr>
              <w:t>安全玻璃的选择</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_Toc505328868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10</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69" w:history="1">
            <w:r w:rsidR="00876A53" w:rsidRPr="00767811">
              <w:rPr>
                <w:rStyle w:val="a6"/>
                <w:rFonts w:asciiTheme="minorEastAsia" w:hAnsiTheme="minorEastAsia"/>
                <w:noProof/>
              </w:rPr>
              <w:t xml:space="preserve">5.3  </w:t>
            </w:r>
            <w:r w:rsidR="00876A53" w:rsidRPr="00767811">
              <w:rPr>
                <w:rStyle w:val="a6"/>
                <w:rFonts w:asciiTheme="minorEastAsia" w:hAnsiTheme="minorEastAsia" w:hint="eastAsia"/>
                <w:noProof/>
              </w:rPr>
              <w:t>设计深化</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_Toc505328869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11</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870" w:history="1">
            <w:r w:rsidR="00876A53" w:rsidRPr="00767811">
              <w:rPr>
                <w:rStyle w:val="a6"/>
                <w:rFonts w:asciiTheme="minorEastAsia" w:hAnsiTheme="minorEastAsia"/>
                <w:noProof/>
              </w:rPr>
              <w:t xml:space="preserve">6  </w:t>
            </w:r>
            <w:r w:rsidR="00876A53" w:rsidRPr="00767811">
              <w:rPr>
                <w:rStyle w:val="a6"/>
                <w:rFonts w:asciiTheme="minorEastAsia" w:hAnsiTheme="minorEastAsia" w:hint="eastAsia"/>
                <w:noProof/>
              </w:rPr>
              <w:t>安装</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_Toc505328870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13</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71" w:history="1">
            <w:r w:rsidR="00876A53" w:rsidRPr="00767811">
              <w:rPr>
                <w:rStyle w:val="a6"/>
                <w:rFonts w:asciiTheme="minorEastAsia" w:hAnsiTheme="minorEastAsia"/>
                <w:noProof/>
              </w:rPr>
              <w:t xml:space="preserve">6.1  </w:t>
            </w:r>
            <w:r w:rsidR="00876A53" w:rsidRPr="00767811">
              <w:rPr>
                <w:rStyle w:val="a6"/>
                <w:rFonts w:asciiTheme="minorEastAsia" w:hAnsiTheme="minorEastAsia" w:hint="eastAsia"/>
                <w:noProof/>
              </w:rPr>
              <w:t>一般规定</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_Toc505328871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13</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72" w:history="1">
            <w:r w:rsidR="00876A53" w:rsidRPr="00767811">
              <w:rPr>
                <w:rStyle w:val="a6"/>
                <w:rFonts w:asciiTheme="minorEastAsia" w:hAnsiTheme="minorEastAsia"/>
                <w:noProof/>
              </w:rPr>
              <w:t xml:space="preserve">6.2  </w:t>
            </w:r>
            <w:r w:rsidR="00876A53" w:rsidRPr="00767811">
              <w:rPr>
                <w:rStyle w:val="a6"/>
                <w:rFonts w:asciiTheme="minorEastAsia" w:hAnsiTheme="minorEastAsia" w:hint="eastAsia"/>
                <w:noProof/>
              </w:rPr>
              <w:t>运输、贮存</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_Toc505328872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13</w:t>
            </w:r>
            <w:r w:rsidR="00876A53" w:rsidRPr="00876A53">
              <w:rPr>
                <w:rFonts w:ascii="Times New Roman" w:hAnsi="Times New Roman" w:cs="Times New Roman"/>
                <w:noProof/>
                <w:webHidden/>
              </w:rPr>
              <w:fldChar w:fldCharType="end"/>
            </w:r>
          </w:hyperlink>
        </w:p>
        <w:p w:rsidR="00876A53" w:rsidRDefault="00BB198A" w:rsidP="00876A53">
          <w:pPr>
            <w:pStyle w:val="20"/>
            <w:tabs>
              <w:tab w:val="right" w:leader="dot" w:pos="8296"/>
            </w:tabs>
            <w:rPr>
              <w:noProof/>
            </w:rPr>
          </w:pPr>
          <w:hyperlink w:anchor="_Toc505328873" w:history="1">
            <w:r w:rsidR="00876A53" w:rsidRPr="00767811">
              <w:rPr>
                <w:rStyle w:val="a6"/>
                <w:rFonts w:asciiTheme="minorEastAsia" w:hAnsiTheme="minorEastAsia"/>
                <w:noProof/>
              </w:rPr>
              <w:t xml:space="preserve">6.3  </w:t>
            </w:r>
            <w:r w:rsidR="00876A53" w:rsidRPr="00767811">
              <w:rPr>
                <w:rStyle w:val="a6"/>
                <w:rFonts w:asciiTheme="minorEastAsia" w:hAnsiTheme="minorEastAsia" w:hint="eastAsia"/>
                <w:noProof/>
              </w:rPr>
              <w:t>框支承安装</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_Toc505328873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13</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94" w:history="1">
            <w:r w:rsidR="00876A53" w:rsidRPr="00767811">
              <w:rPr>
                <w:rStyle w:val="a6"/>
                <w:rFonts w:asciiTheme="minorEastAsia" w:hAnsiTheme="minorEastAsia"/>
                <w:noProof/>
              </w:rPr>
              <w:t xml:space="preserve">6.4  </w:t>
            </w:r>
            <w:r w:rsidR="00876A53" w:rsidRPr="00767811">
              <w:rPr>
                <w:rStyle w:val="a6"/>
                <w:rFonts w:asciiTheme="minorEastAsia" w:hAnsiTheme="minorEastAsia" w:hint="eastAsia"/>
                <w:noProof/>
              </w:rPr>
              <w:t>点支承安装</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_Toc505328894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15</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95" w:history="1">
            <w:r w:rsidR="00876A53" w:rsidRPr="00767811">
              <w:rPr>
                <w:rStyle w:val="a6"/>
                <w:rFonts w:asciiTheme="minorEastAsia" w:hAnsiTheme="minorEastAsia"/>
                <w:noProof/>
              </w:rPr>
              <w:t xml:space="preserve">6.5  </w:t>
            </w:r>
            <w:r w:rsidR="00876A53" w:rsidRPr="00767811">
              <w:rPr>
                <w:rStyle w:val="a6"/>
                <w:rFonts w:asciiTheme="minorEastAsia" w:hAnsiTheme="minorEastAsia" w:hint="eastAsia"/>
                <w:noProof/>
              </w:rPr>
              <w:t>玻璃地面及玻璃踏步</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_Toc505328895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16</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96" w:history="1">
            <w:r w:rsidR="00876A53" w:rsidRPr="00767811">
              <w:rPr>
                <w:rStyle w:val="a6"/>
                <w:rFonts w:asciiTheme="minorEastAsia" w:hAnsiTheme="minorEastAsia"/>
                <w:noProof/>
              </w:rPr>
              <w:t xml:space="preserve">6.6  </w:t>
            </w:r>
            <w:r w:rsidR="00876A53" w:rsidRPr="00767811">
              <w:rPr>
                <w:rStyle w:val="a6"/>
                <w:rFonts w:asciiTheme="minorEastAsia" w:hAnsiTheme="minorEastAsia" w:hint="eastAsia"/>
                <w:noProof/>
              </w:rPr>
              <w:t>玻璃吊顶</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_Toc505328896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16</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97" w:history="1">
            <w:r w:rsidR="00876A53" w:rsidRPr="00767811">
              <w:rPr>
                <w:rStyle w:val="a6"/>
                <w:rFonts w:asciiTheme="minorEastAsia" w:hAnsiTheme="minorEastAsia"/>
                <w:noProof/>
              </w:rPr>
              <w:t xml:space="preserve">6.7  </w:t>
            </w:r>
            <w:r w:rsidR="00876A53" w:rsidRPr="00767811">
              <w:rPr>
                <w:rStyle w:val="a6"/>
                <w:rFonts w:asciiTheme="minorEastAsia" w:hAnsiTheme="minorEastAsia" w:hint="eastAsia"/>
                <w:noProof/>
              </w:rPr>
              <w:t>玻璃门</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_Toc505328897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17</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98" w:history="1">
            <w:r w:rsidR="00876A53" w:rsidRPr="00767811">
              <w:rPr>
                <w:rStyle w:val="a6"/>
                <w:rFonts w:asciiTheme="minorEastAsia" w:hAnsiTheme="minorEastAsia"/>
                <w:noProof/>
              </w:rPr>
              <w:t xml:space="preserve">6.8  </w:t>
            </w:r>
            <w:r w:rsidR="00876A53" w:rsidRPr="00767811">
              <w:rPr>
                <w:rStyle w:val="a6"/>
                <w:rFonts w:asciiTheme="minorEastAsia" w:hAnsiTheme="minorEastAsia" w:hint="eastAsia"/>
                <w:noProof/>
              </w:rPr>
              <w:t>玻璃隔断</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_Toc505328898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17</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899" w:history="1">
            <w:r w:rsidR="00876A53" w:rsidRPr="00767811">
              <w:rPr>
                <w:rStyle w:val="a6"/>
                <w:rFonts w:asciiTheme="minorEastAsia" w:hAnsiTheme="minorEastAsia"/>
                <w:noProof/>
              </w:rPr>
              <w:t xml:space="preserve">6.9  </w:t>
            </w:r>
            <w:r w:rsidR="00876A53" w:rsidRPr="00767811">
              <w:rPr>
                <w:rStyle w:val="a6"/>
                <w:rFonts w:asciiTheme="minorEastAsia" w:hAnsiTheme="minorEastAsia" w:hint="eastAsia"/>
                <w:noProof/>
              </w:rPr>
              <w:t>玻璃护栏</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_Toc505328899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17</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0" w:history="1">
            <w:r w:rsidR="00876A53" w:rsidRPr="00767811">
              <w:rPr>
                <w:rStyle w:val="a6"/>
                <w:rFonts w:asciiTheme="minorEastAsia" w:hAnsiTheme="minorEastAsia"/>
                <w:noProof/>
              </w:rPr>
              <w:t xml:space="preserve">6.10  </w:t>
            </w:r>
            <w:r w:rsidR="00876A53" w:rsidRPr="00767811">
              <w:rPr>
                <w:rStyle w:val="a6"/>
                <w:rFonts w:asciiTheme="minorEastAsia" w:hAnsiTheme="minorEastAsia" w:hint="eastAsia"/>
                <w:noProof/>
              </w:rPr>
              <w:t>玻璃饰面</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_Toc505328900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18</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1" w:history="1">
            <w:r w:rsidR="00876A53" w:rsidRPr="00767811">
              <w:rPr>
                <w:rStyle w:val="a6"/>
                <w:rFonts w:asciiTheme="minorEastAsia" w:hAnsiTheme="minorEastAsia"/>
                <w:noProof/>
              </w:rPr>
              <w:t xml:space="preserve">6.11  </w:t>
            </w:r>
            <w:r w:rsidR="00876A53" w:rsidRPr="00767811">
              <w:rPr>
                <w:rStyle w:val="a6"/>
                <w:rFonts w:asciiTheme="minorEastAsia" w:hAnsiTheme="minorEastAsia" w:hint="eastAsia"/>
                <w:noProof/>
              </w:rPr>
              <w:t>玻璃挡烟垂壁</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_Toc505328901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18</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2" w:history="1">
            <w:r w:rsidR="00876A53" w:rsidRPr="00767811">
              <w:rPr>
                <w:rStyle w:val="a6"/>
                <w:rFonts w:asciiTheme="minorEastAsia" w:hAnsiTheme="minorEastAsia"/>
                <w:noProof/>
              </w:rPr>
              <w:t xml:space="preserve">6.12  </w:t>
            </w:r>
            <w:r w:rsidR="00876A53" w:rsidRPr="00767811">
              <w:rPr>
                <w:rStyle w:val="a6"/>
                <w:rFonts w:asciiTheme="minorEastAsia" w:hAnsiTheme="minorEastAsia" w:hint="eastAsia"/>
                <w:noProof/>
              </w:rPr>
              <w:t>成品、半成品保护</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_Toc505328902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18</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3" w:history="1">
            <w:r w:rsidR="00876A53" w:rsidRPr="00767811">
              <w:rPr>
                <w:rStyle w:val="a6"/>
                <w:rFonts w:asciiTheme="minorEastAsia" w:hAnsiTheme="minorEastAsia"/>
                <w:noProof/>
              </w:rPr>
              <w:t xml:space="preserve">6.13  </w:t>
            </w:r>
            <w:r w:rsidR="00876A53" w:rsidRPr="00767811">
              <w:rPr>
                <w:rStyle w:val="a6"/>
                <w:rFonts w:asciiTheme="minorEastAsia" w:hAnsiTheme="minorEastAsia" w:hint="eastAsia"/>
                <w:noProof/>
              </w:rPr>
              <w:t>安全环保措施</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_Toc505328903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19</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04" w:history="1">
            <w:r w:rsidR="00876A53" w:rsidRPr="00767811">
              <w:rPr>
                <w:rStyle w:val="a6"/>
                <w:rFonts w:asciiTheme="minorEastAsia" w:hAnsiTheme="minorEastAsia"/>
                <w:noProof/>
              </w:rPr>
              <w:t xml:space="preserve">7  </w:t>
            </w:r>
            <w:r w:rsidR="00876A53" w:rsidRPr="00767811">
              <w:rPr>
                <w:rStyle w:val="a6"/>
                <w:rFonts w:asciiTheme="minorEastAsia" w:hAnsiTheme="minorEastAsia" w:hint="eastAsia"/>
                <w:noProof/>
              </w:rPr>
              <w:t>质量验收</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_Toc505328904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20</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5" w:history="1">
            <w:r w:rsidR="00876A53" w:rsidRPr="00767811">
              <w:rPr>
                <w:rStyle w:val="a6"/>
                <w:rFonts w:asciiTheme="minorEastAsia" w:hAnsiTheme="minorEastAsia"/>
                <w:noProof/>
              </w:rPr>
              <w:t xml:space="preserve">7.1  </w:t>
            </w:r>
            <w:r w:rsidR="00876A53" w:rsidRPr="00767811">
              <w:rPr>
                <w:rStyle w:val="a6"/>
                <w:rFonts w:asciiTheme="minorEastAsia" w:hAnsiTheme="minorEastAsia" w:hint="eastAsia"/>
                <w:noProof/>
              </w:rPr>
              <w:t>一般规定</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_Toc505328905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20</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6" w:history="1">
            <w:r w:rsidR="00876A53" w:rsidRPr="00767811">
              <w:rPr>
                <w:rStyle w:val="a6"/>
                <w:rFonts w:asciiTheme="minorEastAsia" w:hAnsiTheme="minorEastAsia"/>
                <w:noProof/>
              </w:rPr>
              <w:t xml:space="preserve">7.2  </w:t>
            </w:r>
            <w:r w:rsidR="00876A53" w:rsidRPr="00767811">
              <w:rPr>
                <w:rStyle w:val="a6"/>
                <w:rFonts w:asciiTheme="minorEastAsia" w:hAnsiTheme="minorEastAsia" w:hint="eastAsia"/>
                <w:noProof/>
              </w:rPr>
              <w:t>玻璃地面</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_Toc505328906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20</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7" w:history="1">
            <w:r w:rsidR="00876A53" w:rsidRPr="00767811">
              <w:rPr>
                <w:rStyle w:val="a6"/>
                <w:rFonts w:asciiTheme="minorEastAsia" w:hAnsiTheme="minorEastAsia"/>
                <w:noProof/>
              </w:rPr>
              <w:t xml:space="preserve">7.3  </w:t>
            </w:r>
            <w:r w:rsidR="00876A53" w:rsidRPr="00767811">
              <w:rPr>
                <w:rStyle w:val="a6"/>
                <w:rFonts w:asciiTheme="minorEastAsia" w:hAnsiTheme="minorEastAsia" w:hint="eastAsia"/>
                <w:noProof/>
              </w:rPr>
              <w:t>玻璃吊顶</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_Toc505328907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21</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8" w:history="1">
            <w:r w:rsidR="00876A53" w:rsidRPr="00767811">
              <w:rPr>
                <w:rStyle w:val="a6"/>
                <w:rFonts w:asciiTheme="minorEastAsia" w:hAnsiTheme="minorEastAsia"/>
                <w:noProof/>
              </w:rPr>
              <w:t xml:space="preserve">7.4  </w:t>
            </w:r>
            <w:r w:rsidR="00876A53" w:rsidRPr="00767811">
              <w:rPr>
                <w:rStyle w:val="a6"/>
                <w:rFonts w:asciiTheme="minorEastAsia" w:hAnsiTheme="minorEastAsia" w:hint="eastAsia"/>
                <w:noProof/>
              </w:rPr>
              <w:t>玻璃门</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_Toc505328908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21</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09" w:history="1">
            <w:r w:rsidR="00876A53" w:rsidRPr="00767811">
              <w:rPr>
                <w:rStyle w:val="a6"/>
                <w:rFonts w:asciiTheme="minorEastAsia" w:hAnsiTheme="minorEastAsia"/>
                <w:noProof/>
              </w:rPr>
              <w:t xml:space="preserve">7.5  </w:t>
            </w:r>
            <w:r w:rsidR="00876A53" w:rsidRPr="00767811">
              <w:rPr>
                <w:rStyle w:val="a6"/>
                <w:rFonts w:asciiTheme="minorEastAsia" w:hAnsiTheme="minorEastAsia" w:hint="eastAsia"/>
                <w:noProof/>
              </w:rPr>
              <w:t>玻璃隔断</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_Toc505328909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22</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10" w:history="1">
            <w:r w:rsidR="00876A53" w:rsidRPr="00767811">
              <w:rPr>
                <w:rStyle w:val="a6"/>
                <w:rFonts w:asciiTheme="minorEastAsia" w:hAnsiTheme="minorEastAsia"/>
                <w:noProof/>
              </w:rPr>
              <w:t xml:space="preserve">7.6  </w:t>
            </w:r>
            <w:r w:rsidR="00876A53" w:rsidRPr="00767811">
              <w:rPr>
                <w:rStyle w:val="a6"/>
                <w:rFonts w:asciiTheme="minorEastAsia" w:hAnsiTheme="minorEastAsia" w:hint="eastAsia"/>
                <w:noProof/>
              </w:rPr>
              <w:t>玻璃护栏</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_Toc505328910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23</w:t>
            </w:r>
            <w:r w:rsidR="00876A53" w:rsidRPr="00876A53">
              <w:rPr>
                <w:rFonts w:ascii="Times New Roman" w:hAnsi="Times New Roman" w:cs="Times New Roman"/>
                <w:noProof/>
                <w:webHidden/>
              </w:rPr>
              <w:fldChar w:fldCharType="end"/>
            </w:r>
          </w:hyperlink>
        </w:p>
        <w:p w:rsidR="00876A53" w:rsidRDefault="00BB198A">
          <w:pPr>
            <w:pStyle w:val="20"/>
            <w:tabs>
              <w:tab w:val="right" w:leader="dot" w:pos="8296"/>
            </w:tabs>
            <w:rPr>
              <w:noProof/>
            </w:rPr>
          </w:pPr>
          <w:hyperlink w:anchor="_Toc505328911" w:history="1">
            <w:r w:rsidR="00876A53" w:rsidRPr="00767811">
              <w:rPr>
                <w:rStyle w:val="a6"/>
                <w:rFonts w:asciiTheme="minorEastAsia" w:hAnsiTheme="minorEastAsia"/>
                <w:noProof/>
              </w:rPr>
              <w:t xml:space="preserve">7.7  </w:t>
            </w:r>
            <w:r w:rsidR="00876A53" w:rsidRPr="00767811">
              <w:rPr>
                <w:rStyle w:val="a6"/>
                <w:rFonts w:asciiTheme="minorEastAsia" w:hAnsiTheme="minorEastAsia" w:hint="eastAsia"/>
                <w:noProof/>
              </w:rPr>
              <w:t>玻璃饰面</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_Toc505328911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24</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2" w:history="1">
            <w:r w:rsidR="00876A53" w:rsidRPr="00767811">
              <w:rPr>
                <w:rStyle w:val="a6"/>
                <w:rFonts w:asciiTheme="minorEastAsia" w:hAnsiTheme="minorEastAsia" w:hint="eastAsia"/>
                <w:noProof/>
              </w:rPr>
              <w:t>附录</w:t>
            </w:r>
            <w:r w:rsidR="00876A53" w:rsidRPr="00767811">
              <w:rPr>
                <w:rStyle w:val="a6"/>
                <w:rFonts w:asciiTheme="minorEastAsia" w:hAnsiTheme="minorEastAsia"/>
                <w:noProof/>
              </w:rPr>
              <w:t xml:space="preserve">A  </w:t>
            </w:r>
            <w:r w:rsidR="00876A53" w:rsidRPr="00767811">
              <w:rPr>
                <w:rStyle w:val="a6"/>
                <w:rFonts w:asciiTheme="minorEastAsia" w:hAnsiTheme="minorEastAsia" w:hint="eastAsia"/>
                <w:noProof/>
              </w:rPr>
              <w:t>地面玻璃选用表</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_Toc505328912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26</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3" w:history="1">
            <w:r w:rsidR="00876A53" w:rsidRPr="00767811">
              <w:rPr>
                <w:rStyle w:val="a6"/>
                <w:rFonts w:asciiTheme="minorEastAsia" w:hAnsiTheme="minorEastAsia" w:hint="eastAsia"/>
                <w:noProof/>
              </w:rPr>
              <w:t>附录</w:t>
            </w:r>
            <w:r w:rsidR="00876A53" w:rsidRPr="00767811">
              <w:rPr>
                <w:rStyle w:val="a6"/>
                <w:rFonts w:asciiTheme="minorEastAsia" w:hAnsiTheme="minorEastAsia"/>
                <w:noProof/>
              </w:rPr>
              <w:t xml:space="preserve">B  </w:t>
            </w:r>
            <w:r w:rsidR="00876A53" w:rsidRPr="00767811">
              <w:rPr>
                <w:rStyle w:val="a6"/>
                <w:rFonts w:asciiTheme="minorEastAsia" w:hAnsiTheme="minorEastAsia" w:hint="eastAsia"/>
                <w:noProof/>
              </w:rPr>
              <w:t>楼梯踏板玻璃选用表</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_Toc505328913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28</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4" w:history="1">
            <w:r w:rsidR="00876A53" w:rsidRPr="00767811">
              <w:rPr>
                <w:rStyle w:val="a6"/>
                <w:rFonts w:asciiTheme="minorEastAsia" w:hAnsiTheme="minorEastAsia" w:hint="eastAsia"/>
                <w:noProof/>
              </w:rPr>
              <w:t>附录</w:t>
            </w:r>
            <w:r w:rsidR="00876A53" w:rsidRPr="00767811">
              <w:rPr>
                <w:rStyle w:val="a6"/>
                <w:rFonts w:asciiTheme="minorEastAsia" w:hAnsiTheme="minorEastAsia"/>
                <w:noProof/>
              </w:rPr>
              <w:t xml:space="preserve">C  </w:t>
            </w:r>
            <w:r w:rsidR="00876A53" w:rsidRPr="00767811">
              <w:rPr>
                <w:rStyle w:val="a6"/>
                <w:rFonts w:asciiTheme="minorEastAsia" w:hAnsiTheme="minorEastAsia" w:hint="eastAsia"/>
                <w:noProof/>
              </w:rPr>
              <w:t>建筑室内安全玻璃堆载试验记录表</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_Toc505328914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29</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5" w:history="1">
            <w:r w:rsidR="00876A53" w:rsidRPr="00767811">
              <w:rPr>
                <w:rStyle w:val="a6"/>
                <w:rFonts w:asciiTheme="minorEastAsia" w:hAnsiTheme="minorEastAsia" w:hint="eastAsia"/>
                <w:noProof/>
              </w:rPr>
              <w:t>附录</w:t>
            </w:r>
            <w:r w:rsidR="00876A53" w:rsidRPr="00767811">
              <w:rPr>
                <w:rStyle w:val="a6"/>
                <w:rFonts w:asciiTheme="minorEastAsia" w:hAnsiTheme="minorEastAsia"/>
                <w:noProof/>
              </w:rPr>
              <w:t xml:space="preserve">D  </w:t>
            </w:r>
            <w:r w:rsidR="00876A53" w:rsidRPr="00767811">
              <w:rPr>
                <w:rStyle w:val="a6"/>
                <w:rFonts w:asciiTheme="minorEastAsia" w:hAnsiTheme="minorEastAsia" w:hint="eastAsia"/>
                <w:noProof/>
              </w:rPr>
              <w:t>建筑室内安全玻璃安装检验批质量验收记录</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_Toc505328915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31</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6" w:history="1">
            <w:r w:rsidR="00876A53" w:rsidRPr="00767811">
              <w:rPr>
                <w:rStyle w:val="a6"/>
                <w:rFonts w:asciiTheme="minorEastAsia" w:hAnsiTheme="minorEastAsia" w:hint="eastAsia"/>
                <w:noProof/>
              </w:rPr>
              <w:t>附录</w:t>
            </w:r>
            <w:r w:rsidR="00876A53" w:rsidRPr="00767811">
              <w:rPr>
                <w:rStyle w:val="a6"/>
                <w:rFonts w:asciiTheme="minorEastAsia" w:hAnsiTheme="minorEastAsia"/>
                <w:noProof/>
              </w:rPr>
              <w:t xml:space="preserve">E  </w:t>
            </w:r>
            <w:r w:rsidR="00876A53" w:rsidRPr="00767811">
              <w:rPr>
                <w:rStyle w:val="a6"/>
                <w:rFonts w:asciiTheme="minorEastAsia" w:hAnsiTheme="minorEastAsia" w:hint="eastAsia"/>
                <w:noProof/>
              </w:rPr>
              <w:t>隐蔽工程验收记录</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_Toc505328916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32</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7" w:history="1">
            <w:r w:rsidR="00876A53" w:rsidRPr="00767811">
              <w:rPr>
                <w:rStyle w:val="a6"/>
                <w:rFonts w:asciiTheme="minorEastAsia" w:hAnsiTheme="minorEastAsia" w:hint="eastAsia"/>
                <w:noProof/>
              </w:rPr>
              <w:t>本规程用词说明</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_Toc505328917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33</w:t>
            </w:r>
            <w:r w:rsidR="00876A53" w:rsidRPr="00876A53">
              <w:rPr>
                <w:rFonts w:ascii="Times New Roman" w:hAnsi="Times New Roman" w:cs="Times New Roman"/>
                <w:noProof/>
                <w:webHidden/>
              </w:rPr>
              <w:fldChar w:fldCharType="end"/>
            </w:r>
          </w:hyperlink>
        </w:p>
        <w:p w:rsidR="00876A53" w:rsidRDefault="00BB198A">
          <w:pPr>
            <w:pStyle w:val="11"/>
            <w:tabs>
              <w:tab w:val="right" w:leader="dot" w:pos="8296"/>
            </w:tabs>
            <w:rPr>
              <w:noProof/>
            </w:rPr>
          </w:pPr>
          <w:hyperlink w:anchor="_Toc505328918" w:history="1">
            <w:r w:rsidR="00876A53" w:rsidRPr="00767811">
              <w:rPr>
                <w:rStyle w:val="a6"/>
                <w:rFonts w:asciiTheme="minorEastAsia" w:hAnsiTheme="minorEastAsia" w:hint="eastAsia"/>
                <w:noProof/>
              </w:rPr>
              <w:t>引用标准目录</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_Toc505328918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34</w:t>
            </w:r>
            <w:r w:rsidR="00876A53" w:rsidRPr="00876A53">
              <w:rPr>
                <w:rFonts w:ascii="Times New Roman" w:hAnsi="Times New Roman" w:cs="Times New Roman"/>
                <w:noProof/>
                <w:webHidden/>
              </w:rPr>
              <w:fldChar w:fldCharType="end"/>
            </w:r>
          </w:hyperlink>
        </w:p>
        <w:p w:rsidR="00520014" w:rsidRDefault="00847D13" w:rsidP="00847D13">
          <w:pPr>
            <w:pStyle w:val="11"/>
            <w:tabs>
              <w:tab w:val="right" w:leader="dot" w:pos="8296"/>
            </w:tabs>
            <w:rPr>
              <w:rFonts w:asciiTheme="minorEastAsia" w:hAnsiTheme="minorEastAsia"/>
              <w:szCs w:val="21"/>
            </w:rPr>
          </w:pPr>
          <w:r w:rsidRPr="00847D13">
            <w:rPr>
              <w:rStyle w:val="a6"/>
              <w:rFonts w:asciiTheme="minorEastAsia" w:hAnsiTheme="minorEastAsia" w:hint="eastAsia"/>
              <w:noProof/>
              <w:color w:val="000000" w:themeColor="text1"/>
              <w:u w:val="none"/>
            </w:rPr>
            <w:t>附</w:t>
          </w:r>
          <w:r w:rsidRPr="00847D13">
            <w:rPr>
              <w:rStyle w:val="a6"/>
              <w:rFonts w:asciiTheme="minorEastAsia" w:hAnsiTheme="minorEastAsia"/>
              <w:noProof/>
              <w:color w:val="000000" w:themeColor="text1"/>
              <w:u w:val="none"/>
            </w:rPr>
            <w:t>：</w:t>
          </w:r>
          <w:hyperlink w:anchor="_Toc505328919" w:history="1">
            <w:r w:rsidR="00876A53" w:rsidRPr="00767811">
              <w:rPr>
                <w:rStyle w:val="a6"/>
                <w:rFonts w:asciiTheme="minorEastAsia" w:hAnsiTheme="minorEastAsia" w:hint="eastAsia"/>
                <w:noProof/>
              </w:rPr>
              <w:t>条文说明</w:t>
            </w:r>
            <w:r w:rsidR="00876A53">
              <w:rPr>
                <w:noProof/>
                <w:webHidden/>
              </w:rPr>
              <w:tab/>
            </w:r>
            <w:r w:rsidR="00876A53" w:rsidRPr="00876A53">
              <w:rPr>
                <w:rFonts w:ascii="Times New Roman" w:hAnsi="Times New Roman" w:cs="Times New Roman"/>
                <w:noProof/>
                <w:webHidden/>
              </w:rPr>
              <w:fldChar w:fldCharType="begin"/>
            </w:r>
            <w:r w:rsidR="00876A53" w:rsidRPr="00876A53">
              <w:rPr>
                <w:rFonts w:ascii="Times New Roman" w:hAnsi="Times New Roman" w:cs="Times New Roman"/>
                <w:noProof/>
                <w:webHidden/>
              </w:rPr>
              <w:instrText xml:space="preserve"> PAGEREF _Toc505328919 \h </w:instrText>
            </w:r>
            <w:r w:rsidR="00876A53" w:rsidRPr="00876A53">
              <w:rPr>
                <w:rFonts w:ascii="Times New Roman" w:hAnsi="Times New Roman" w:cs="Times New Roman"/>
                <w:noProof/>
                <w:webHidden/>
              </w:rPr>
            </w:r>
            <w:r w:rsidR="00876A53" w:rsidRPr="00876A53">
              <w:rPr>
                <w:rFonts w:ascii="Times New Roman" w:hAnsi="Times New Roman" w:cs="Times New Roman"/>
                <w:noProof/>
                <w:webHidden/>
              </w:rPr>
              <w:fldChar w:fldCharType="separate"/>
            </w:r>
            <w:r w:rsidR="00876A53" w:rsidRPr="00876A53">
              <w:rPr>
                <w:rFonts w:ascii="Times New Roman" w:hAnsi="Times New Roman" w:cs="Times New Roman"/>
                <w:noProof/>
                <w:webHidden/>
              </w:rPr>
              <w:t>35</w:t>
            </w:r>
            <w:r w:rsidR="00876A53" w:rsidRPr="00876A53">
              <w:rPr>
                <w:rFonts w:ascii="Times New Roman" w:hAnsi="Times New Roman" w:cs="Times New Roman"/>
                <w:noProof/>
                <w:webHidden/>
              </w:rPr>
              <w:fldChar w:fldCharType="end"/>
            </w:r>
          </w:hyperlink>
          <w:r w:rsidR="00876A53">
            <w:rPr>
              <w:b/>
              <w:bCs/>
              <w:lang w:val="zh-CN"/>
            </w:rPr>
            <w:fldChar w:fldCharType="end"/>
          </w:r>
        </w:p>
      </w:sdtContent>
    </w:sdt>
    <w:p w:rsidR="00945B19" w:rsidRPr="00F370C5" w:rsidRDefault="00724669" w:rsidP="00F370C5">
      <w:pPr>
        <w:pStyle w:val="1"/>
        <w:jc w:val="center"/>
        <w:rPr>
          <w:rFonts w:asciiTheme="minorEastAsia" w:hAnsiTheme="minorEastAsia"/>
          <w:sz w:val="28"/>
          <w:szCs w:val="28"/>
        </w:rPr>
      </w:pPr>
      <w:bookmarkStart w:id="0" w:name="_Toc505328859"/>
      <w:r w:rsidRPr="00F370C5">
        <w:rPr>
          <w:rFonts w:asciiTheme="minorEastAsia" w:hAnsiTheme="minorEastAsia"/>
          <w:sz w:val="28"/>
          <w:szCs w:val="28"/>
        </w:rPr>
        <w:lastRenderedPageBreak/>
        <w:t>1</w:t>
      </w:r>
      <w:r w:rsidR="00B22285" w:rsidRPr="00F370C5">
        <w:rPr>
          <w:rFonts w:asciiTheme="minorEastAsia" w:hAnsiTheme="minorEastAsia"/>
          <w:sz w:val="28"/>
          <w:szCs w:val="28"/>
        </w:rPr>
        <w:t xml:space="preserve"> </w:t>
      </w:r>
      <w:r w:rsidRPr="00F370C5">
        <w:rPr>
          <w:rFonts w:asciiTheme="minorEastAsia" w:hAnsiTheme="minorEastAsia"/>
          <w:sz w:val="28"/>
          <w:szCs w:val="28"/>
        </w:rPr>
        <w:t xml:space="preserve"> </w:t>
      </w:r>
      <w:r w:rsidR="00945B19" w:rsidRPr="00F370C5">
        <w:rPr>
          <w:rFonts w:asciiTheme="minorEastAsia" w:hAnsiTheme="minorEastAsia" w:hint="eastAsia"/>
          <w:sz w:val="28"/>
          <w:szCs w:val="28"/>
        </w:rPr>
        <w:t>总则</w:t>
      </w:r>
      <w:bookmarkEnd w:id="0"/>
    </w:p>
    <w:p w:rsidR="00945B19" w:rsidRPr="00F370C5" w:rsidRDefault="00B22285" w:rsidP="00366B35">
      <w:pPr>
        <w:overflowPunct w:val="0"/>
        <w:rPr>
          <w:color w:val="000000" w:themeColor="text1"/>
        </w:rPr>
      </w:pPr>
      <w:r w:rsidRPr="00F370C5">
        <w:rPr>
          <w:rFonts w:ascii="宋体" w:eastAsia="宋体" w:hAnsi="宋体" w:cs="Times New Roman" w:hint="eastAsia"/>
          <w:b/>
          <w:szCs w:val="21"/>
        </w:rPr>
        <w:t>1</w:t>
      </w:r>
      <w:r w:rsidRPr="00F370C5">
        <w:rPr>
          <w:rFonts w:ascii="宋体" w:eastAsia="宋体" w:hAnsi="宋体" w:cs="Times New Roman"/>
          <w:b/>
          <w:szCs w:val="21"/>
        </w:rPr>
        <w:t xml:space="preserve">.0.1  </w:t>
      </w:r>
      <w:r w:rsidR="00945B19" w:rsidRPr="00F370C5">
        <w:rPr>
          <w:rFonts w:hint="eastAsia"/>
          <w:color w:val="000000" w:themeColor="text1"/>
        </w:rPr>
        <w:t>为</w:t>
      </w:r>
      <w:r w:rsidR="00986E39" w:rsidRPr="00F370C5">
        <w:rPr>
          <w:rFonts w:hint="eastAsia"/>
          <w:color w:val="000000" w:themeColor="text1"/>
        </w:rPr>
        <w:t>保证</w:t>
      </w:r>
      <w:r w:rsidR="00C25039" w:rsidRPr="00F370C5">
        <w:rPr>
          <w:rFonts w:hint="eastAsia"/>
          <w:color w:val="000000" w:themeColor="text1"/>
        </w:rPr>
        <w:t>室内安全玻璃工程</w:t>
      </w:r>
      <w:r w:rsidR="00C40759" w:rsidRPr="00F370C5">
        <w:rPr>
          <w:rFonts w:hint="eastAsia"/>
          <w:color w:val="000000" w:themeColor="text1"/>
        </w:rPr>
        <w:t>安全可靠、经济合理、实用</w:t>
      </w:r>
      <w:r w:rsidR="00945B19" w:rsidRPr="00F370C5">
        <w:rPr>
          <w:rFonts w:hint="eastAsia"/>
          <w:color w:val="000000" w:themeColor="text1"/>
        </w:rPr>
        <w:t>美观，制定本规程。</w:t>
      </w:r>
    </w:p>
    <w:p w:rsidR="00E907AE" w:rsidRPr="00E907AE" w:rsidRDefault="00E907AE" w:rsidP="00366B35">
      <w:pPr>
        <w:pStyle w:val="a8"/>
        <w:overflowPunct w:val="0"/>
        <w:ind w:firstLineChars="0" w:firstLine="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5024F2">
        <w:rPr>
          <w:rFonts w:ascii="宋体" w:eastAsia="宋体" w:hAnsi="宋体" w:cs="Times New Roman" w:hint="eastAsia"/>
          <w:color w:val="4F81BD" w:themeColor="accent1"/>
          <w:szCs w:val="21"/>
        </w:rPr>
        <w:t>安全玻璃</w:t>
      </w:r>
      <w:r w:rsidRPr="00E907AE">
        <w:rPr>
          <w:rFonts w:ascii="宋体" w:eastAsia="宋体" w:hAnsi="宋体" w:cs="Times New Roman" w:hint="eastAsia"/>
          <w:color w:val="4F81BD" w:themeColor="accent1"/>
          <w:szCs w:val="21"/>
        </w:rPr>
        <w:t>在建筑室内应用非常广泛，为了建筑室内安全玻璃在设计、材料选择、</w:t>
      </w:r>
      <w:r w:rsidR="00867B21">
        <w:rPr>
          <w:rFonts w:ascii="宋体" w:eastAsia="宋体" w:hAnsi="宋体" w:cs="Times New Roman" w:hint="eastAsia"/>
          <w:color w:val="4F81BD" w:themeColor="accent1"/>
          <w:szCs w:val="21"/>
        </w:rPr>
        <w:t>安装</w:t>
      </w:r>
      <w:r w:rsidRPr="00E907AE">
        <w:rPr>
          <w:rFonts w:ascii="宋体" w:eastAsia="宋体" w:hAnsi="宋体" w:cs="Times New Roman" w:hint="eastAsia"/>
          <w:color w:val="4F81BD" w:themeColor="accent1"/>
          <w:szCs w:val="21"/>
        </w:rPr>
        <w:t>和验收等有章可循，</w:t>
      </w:r>
      <w:r w:rsidR="005024F2">
        <w:rPr>
          <w:rFonts w:ascii="宋体" w:eastAsia="宋体" w:hAnsi="宋体" w:cs="Times New Roman" w:hint="eastAsia"/>
          <w:color w:val="4F81BD" w:themeColor="accent1"/>
          <w:szCs w:val="21"/>
        </w:rPr>
        <w:t>保证</w:t>
      </w:r>
      <w:r w:rsidRPr="00E907AE">
        <w:rPr>
          <w:rFonts w:ascii="宋体" w:eastAsia="宋体" w:hAnsi="宋体" w:cs="Times New Roman" w:hint="eastAsia"/>
          <w:color w:val="4F81BD" w:themeColor="accent1"/>
          <w:szCs w:val="21"/>
        </w:rPr>
        <w:t>建筑室内安全玻璃应用做到安全可靠、经济合理和实用美观，</w:t>
      </w:r>
      <w:r w:rsidR="005024F2">
        <w:rPr>
          <w:rFonts w:ascii="宋体" w:eastAsia="宋体" w:hAnsi="宋体" w:cs="Times New Roman" w:hint="eastAsia"/>
          <w:color w:val="4F81BD" w:themeColor="accent1"/>
          <w:szCs w:val="21"/>
        </w:rPr>
        <w:t>制定</w:t>
      </w:r>
      <w:r w:rsidRPr="00E907AE">
        <w:rPr>
          <w:rFonts w:ascii="宋体" w:eastAsia="宋体" w:hAnsi="宋体" w:cs="Times New Roman" w:hint="eastAsia"/>
          <w:color w:val="4F81BD" w:themeColor="accent1"/>
          <w:szCs w:val="21"/>
        </w:rPr>
        <w:t>本规程。</w:t>
      </w:r>
    </w:p>
    <w:p w:rsidR="00945B19" w:rsidRPr="00B22285" w:rsidRDefault="00B22285" w:rsidP="00366B35">
      <w:pPr>
        <w:overflowPunct w:val="0"/>
        <w:rPr>
          <w:rFonts w:ascii="宋体" w:eastAsia="宋体" w:hAnsi="宋体" w:cs="Times New Roman"/>
          <w:szCs w:val="21"/>
        </w:rPr>
      </w:pPr>
      <w:r w:rsidRPr="00B22285">
        <w:rPr>
          <w:rFonts w:ascii="宋体" w:eastAsia="宋体" w:hAnsi="宋体" w:cs="Times New Roman" w:hint="eastAsia"/>
          <w:b/>
          <w:szCs w:val="21"/>
        </w:rPr>
        <w:t>1.0.2</w:t>
      </w:r>
      <w:r>
        <w:rPr>
          <w:rFonts w:ascii="宋体" w:eastAsia="宋体" w:hAnsi="宋体" w:cs="Times New Roman"/>
          <w:b/>
          <w:szCs w:val="21"/>
        </w:rPr>
        <w:t xml:space="preserve">  </w:t>
      </w:r>
      <w:r w:rsidR="00945B19" w:rsidRPr="00F370C5">
        <w:rPr>
          <w:rFonts w:hint="eastAsia"/>
          <w:color w:val="000000" w:themeColor="text1"/>
        </w:rPr>
        <w:t>本规程适用于建筑室内安全玻璃的</w:t>
      </w:r>
      <w:r w:rsidR="005024F2" w:rsidRPr="00F370C5">
        <w:rPr>
          <w:rFonts w:hint="eastAsia"/>
          <w:color w:val="000000" w:themeColor="text1"/>
        </w:rPr>
        <w:t>选用、</w:t>
      </w:r>
      <w:r w:rsidR="008B0BA7" w:rsidRPr="00F370C5">
        <w:rPr>
          <w:rFonts w:hint="eastAsia"/>
          <w:color w:val="000000" w:themeColor="text1"/>
        </w:rPr>
        <w:t>设计、</w:t>
      </w:r>
      <w:r w:rsidR="00945B19" w:rsidRPr="00F370C5">
        <w:rPr>
          <w:rFonts w:hint="eastAsia"/>
          <w:color w:val="000000" w:themeColor="text1"/>
        </w:rPr>
        <w:t>安装</w:t>
      </w:r>
      <w:r w:rsidR="00986E39" w:rsidRPr="00F370C5">
        <w:rPr>
          <w:rFonts w:hint="eastAsia"/>
          <w:color w:val="000000" w:themeColor="text1"/>
        </w:rPr>
        <w:t>和质量验收</w:t>
      </w:r>
      <w:r w:rsidR="00945B19" w:rsidRPr="00F370C5">
        <w:rPr>
          <w:rFonts w:hint="eastAsia"/>
          <w:color w:val="000000" w:themeColor="text1"/>
        </w:rPr>
        <w:t>。</w:t>
      </w:r>
    </w:p>
    <w:p w:rsidR="00E907AE" w:rsidRPr="00E907AE" w:rsidRDefault="00E907AE" w:rsidP="00366B35">
      <w:pPr>
        <w:pStyle w:val="a8"/>
        <w:overflowPunct w:val="0"/>
        <w:ind w:firstLineChars="0" w:firstLine="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【条文说明】本条规定了本规程的</w:t>
      </w:r>
      <w:r w:rsidR="00867B21">
        <w:rPr>
          <w:rFonts w:ascii="宋体" w:eastAsia="宋体" w:hAnsi="宋体" w:cs="Times New Roman" w:hint="eastAsia"/>
          <w:color w:val="4F81BD" w:themeColor="accent1"/>
          <w:szCs w:val="21"/>
        </w:rPr>
        <w:t>适用</w:t>
      </w:r>
      <w:r w:rsidRPr="00E907AE">
        <w:rPr>
          <w:rFonts w:ascii="宋体" w:eastAsia="宋体" w:hAnsi="宋体" w:cs="Times New Roman" w:hint="eastAsia"/>
          <w:color w:val="4F81BD" w:themeColor="accent1"/>
          <w:szCs w:val="21"/>
        </w:rPr>
        <w:t>范围</w:t>
      </w:r>
      <w:r w:rsidR="005024F2">
        <w:rPr>
          <w:rFonts w:ascii="宋体" w:eastAsia="宋体" w:hAnsi="宋体" w:cs="Times New Roman" w:hint="eastAsia"/>
          <w:color w:val="4F81BD" w:themeColor="accent1"/>
          <w:szCs w:val="21"/>
        </w:rPr>
        <w:t>，即</w:t>
      </w:r>
      <w:r w:rsidRPr="00E907AE">
        <w:rPr>
          <w:rFonts w:ascii="宋体" w:eastAsia="宋体" w:hAnsi="宋体" w:cs="Times New Roman" w:hint="eastAsia"/>
          <w:color w:val="4F81BD" w:themeColor="accent1"/>
          <w:szCs w:val="21"/>
        </w:rPr>
        <w:t>适用于建筑室内安全玻璃的</w:t>
      </w:r>
      <w:r w:rsidR="005024F2">
        <w:rPr>
          <w:rFonts w:ascii="宋体" w:eastAsia="宋体" w:hAnsi="宋体" w:cs="Times New Roman" w:hint="eastAsia"/>
          <w:color w:val="4F81BD" w:themeColor="accent1"/>
          <w:szCs w:val="21"/>
        </w:rPr>
        <w:t>选用、设计、</w:t>
      </w:r>
      <w:r w:rsidR="00867B21">
        <w:rPr>
          <w:rFonts w:ascii="宋体" w:eastAsia="宋体" w:hAnsi="宋体" w:cs="Times New Roman" w:hint="eastAsia"/>
          <w:color w:val="4F81BD" w:themeColor="accent1"/>
          <w:szCs w:val="21"/>
        </w:rPr>
        <w:t>安装</w:t>
      </w:r>
      <w:r w:rsidRPr="00E907AE">
        <w:rPr>
          <w:rFonts w:ascii="宋体" w:eastAsia="宋体" w:hAnsi="宋体" w:cs="Times New Roman" w:hint="eastAsia"/>
          <w:color w:val="4F81BD" w:themeColor="accent1"/>
          <w:szCs w:val="21"/>
        </w:rPr>
        <w:t>和</w:t>
      </w:r>
      <w:r w:rsidR="00867B21">
        <w:rPr>
          <w:rFonts w:ascii="宋体" w:eastAsia="宋体" w:hAnsi="宋体" w:cs="Times New Roman" w:hint="eastAsia"/>
          <w:color w:val="4F81BD" w:themeColor="accent1"/>
          <w:szCs w:val="21"/>
        </w:rPr>
        <w:t>质量</w:t>
      </w:r>
      <w:r w:rsidRPr="00E907AE">
        <w:rPr>
          <w:rFonts w:ascii="宋体" w:eastAsia="宋体" w:hAnsi="宋体" w:cs="Times New Roman" w:hint="eastAsia"/>
          <w:color w:val="4F81BD" w:themeColor="accent1"/>
          <w:szCs w:val="21"/>
        </w:rPr>
        <w:t>验收。</w:t>
      </w:r>
    </w:p>
    <w:p w:rsidR="00E907AE" w:rsidRPr="00E907AE" w:rsidRDefault="00B01250" w:rsidP="00366B35">
      <w:pPr>
        <w:overflowPunct w:val="0"/>
        <w:rPr>
          <w:rFonts w:ascii="宋体" w:eastAsia="宋体" w:hAnsi="宋体" w:cs="Times New Roman"/>
          <w:b/>
          <w:szCs w:val="21"/>
        </w:rPr>
      </w:pPr>
      <w:r>
        <w:rPr>
          <w:rFonts w:ascii="宋体" w:eastAsia="宋体" w:hAnsi="宋体" w:cs="Times New Roman" w:hint="eastAsia"/>
          <w:b/>
          <w:szCs w:val="21"/>
        </w:rPr>
        <w:t xml:space="preserve">1.0.3 </w:t>
      </w:r>
      <w:r w:rsidR="000C5C18">
        <w:rPr>
          <w:rFonts w:ascii="宋体" w:eastAsia="宋体" w:hAnsi="宋体" w:cs="Times New Roman" w:hint="eastAsia"/>
          <w:b/>
          <w:szCs w:val="21"/>
        </w:rPr>
        <w:t xml:space="preserve"> </w:t>
      </w:r>
      <w:r w:rsidR="00945B19" w:rsidRPr="00F370C5">
        <w:rPr>
          <w:rFonts w:hint="eastAsia"/>
          <w:color w:val="000000" w:themeColor="text1"/>
        </w:rPr>
        <w:t>建筑室内安全玻璃的</w:t>
      </w:r>
      <w:r w:rsidR="005024F2" w:rsidRPr="00F370C5">
        <w:rPr>
          <w:rFonts w:hint="eastAsia"/>
          <w:color w:val="000000" w:themeColor="text1"/>
        </w:rPr>
        <w:t>选用、</w:t>
      </w:r>
      <w:r w:rsidR="008B0BA7" w:rsidRPr="00F370C5">
        <w:rPr>
          <w:rFonts w:hint="eastAsia"/>
          <w:color w:val="000000" w:themeColor="text1"/>
        </w:rPr>
        <w:t>设计、</w:t>
      </w:r>
      <w:r w:rsidR="00945B19" w:rsidRPr="00F370C5">
        <w:rPr>
          <w:rFonts w:hint="eastAsia"/>
          <w:color w:val="000000" w:themeColor="text1"/>
        </w:rPr>
        <w:t>安装</w:t>
      </w:r>
      <w:r w:rsidR="00986E39" w:rsidRPr="00F370C5">
        <w:rPr>
          <w:rFonts w:hint="eastAsia"/>
          <w:color w:val="000000" w:themeColor="text1"/>
        </w:rPr>
        <w:t>和质量验收</w:t>
      </w:r>
      <w:r w:rsidR="00945B19" w:rsidRPr="00F370C5">
        <w:rPr>
          <w:rFonts w:hint="eastAsia"/>
          <w:color w:val="000000" w:themeColor="text1"/>
        </w:rPr>
        <w:t>，除应符合本规程的规定外，尚应符合国家现行有关标准的规定。</w:t>
      </w:r>
    </w:p>
    <w:p w:rsidR="00945B19" w:rsidRDefault="00945B19" w:rsidP="00945B19">
      <w:pPr>
        <w:jc w:val="center"/>
        <w:rPr>
          <w:rFonts w:ascii="宋体" w:eastAsia="宋体" w:cs="宋体"/>
          <w:color w:val="9B0000"/>
          <w:kern w:val="0"/>
          <w:sz w:val="18"/>
          <w:szCs w:val="18"/>
        </w:rPr>
      </w:pPr>
    </w:p>
    <w:p w:rsidR="00F370C5" w:rsidRDefault="00F370C5"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C25039" w:rsidRDefault="00C2503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945B19" w:rsidRDefault="00945B19" w:rsidP="00945B19">
      <w:pPr>
        <w:jc w:val="center"/>
        <w:rPr>
          <w:rFonts w:ascii="宋体" w:eastAsia="宋体" w:cs="宋体"/>
          <w:color w:val="9B0000"/>
          <w:kern w:val="0"/>
          <w:sz w:val="18"/>
          <w:szCs w:val="18"/>
        </w:rPr>
      </w:pPr>
    </w:p>
    <w:p w:rsidR="00AD0EBE" w:rsidRDefault="00AD0EBE" w:rsidP="00945B19">
      <w:pPr>
        <w:jc w:val="center"/>
        <w:rPr>
          <w:rFonts w:ascii="宋体" w:eastAsia="宋体" w:cs="宋体"/>
          <w:color w:val="9B0000"/>
          <w:kern w:val="0"/>
          <w:sz w:val="18"/>
          <w:szCs w:val="18"/>
        </w:rPr>
      </w:pPr>
    </w:p>
    <w:p w:rsidR="00AD0EBE" w:rsidRDefault="00AD0EBE" w:rsidP="00945B19">
      <w:pPr>
        <w:jc w:val="center"/>
        <w:rPr>
          <w:rFonts w:ascii="宋体" w:eastAsia="宋体" w:cs="宋体"/>
          <w:color w:val="9B0000"/>
          <w:kern w:val="0"/>
          <w:sz w:val="18"/>
          <w:szCs w:val="18"/>
        </w:rPr>
      </w:pPr>
    </w:p>
    <w:p w:rsidR="00AD0EBE" w:rsidRDefault="00AD0EBE" w:rsidP="00945B19">
      <w:pPr>
        <w:jc w:val="center"/>
        <w:rPr>
          <w:rFonts w:ascii="宋体" w:eastAsia="宋体" w:cs="宋体"/>
          <w:color w:val="9B0000"/>
          <w:kern w:val="0"/>
          <w:sz w:val="18"/>
          <w:szCs w:val="18"/>
        </w:rPr>
      </w:pPr>
    </w:p>
    <w:p w:rsidR="00AD0EBE" w:rsidRDefault="00AD0EBE" w:rsidP="00945B19">
      <w:pPr>
        <w:jc w:val="center"/>
        <w:rPr>
          <w:rFonts w:ascii="宋体" w:eastAsia="宋体" w:cs="宋体"/>
          <w:color w:val="9B0000"/>
          <w:kern w:val="0"/>
          <w:sz w:val="18"/>
          <w:szCs w:val="18"/>
        </w:rPr>
      </w:pPr>
    </w:p>
    <w:p w:rsidR="00AD0EBE" w:rsidRDefault="00AD0EBE" w:rsidP="00945B19">
      <w:pPr>
        <w:jc w:val="center"/>
        <w:rPr>
          <w:rFonts w:ascii="宋体" w:eastAsia="宋体" w:cs="宋体"/>
          <w:color w:val="9B0000"/>
          <w:kern w:val="0"/>
          <w:sz w:val="18"/>
          <w:szCs w:val="18"/>
        </w:rPr>
      </w:pPr>
    </w:p>
    <w:p w:rsidR="00AD0EBE" w:rsidRDefault="00AD0EBE" w:rsidP="00945B19">
      <w:pPr>
        <w:jc w:val="center"/>
        <w:rPr>
          <w:rFonts w:ascii="宋体" w:eastAsia="宋体" w:cs="宋体"/>
          <w:color w:val="9B0000"/>
          <w:kern w:val="0"/>
          <w:sz w:val="18"/>
          <w:szCs w:val="18"/>
        </w:rPr>
      </w:pPr>
    </w:p>
    <w:p w:rsidR="00945B19" w:rsidRPr="00986E39" w:rsidRDefault="00945B19" w:rsidP="00F370C5">
      <w:pPr>
        <w:pStyle w:val="1"/>
        <w:jc w:val="center"/>
        <w:rPr>
          <w:rFonts w:ascii="Times New Roman" w:eastAsia="宋体" w:hAnsi="Times New Roman" w:cs="Times New Roman"/>
          <w:b w:val="0"/>
          <w:sz w:val="28"/>
          <w:szCs w:val="24"/>
        </w:rPr>
      </w:pPr>
      <w:bookmarkStart w:id="1" w:name="_Toc505328860"/>
      <w:r w:rsidRPr="00F370C5">
        <w:rPr>
          <w:rFonts w:asciiTheme="minorEastAsia" w:hAnsiTheme="minorEastAsia"/>
          <w:sz w:val="28"/>
          <w:szCs w:val="28"/>
        </w:rPr>
        <w:lastRenderedPageBreak/>
        <w:t xml:space="preserve">2 </w:t>
      </w:r>
      <w:r w:rsidR="00B22285" w:rsidRPr="00F370C5">
        <w:rPr>
          <w:rFonts w:asciiTheme="minorEastAsia" w:hAnsiTheme="minorEastAsia"/>
          <w:sz w:val="28"/>
          <w:szCs w:val="28"/>
        </w:rPr>
        <w:t xml:space="preserve"> </w:t>
      </w:r>
      <w:r w:rsidRPr="00F370C5">
        <w:rPr>
          <w:rFonts w:asciiTheme="minorEastAsia" w:hAnsiTheme="minorEastAsia" w:hint="eastAsia"/>
          <w:sz w:val="28"/>
          <w:szCs w:val="28"/>
        </w:rPr>
        <w:t>术语</w:t>
      </w:r>
      <w:bookmarkEnd w:id="1"/>
    </w:p>
    <w:p w:rsidR="00945B19" w:rsidRPr="00986E39" w:rsidRDefault="00986E39" w:rsidP="00366B35">
      <w:pPr>
        <w:overflowPunct w:val="0"/>
        <w:rPr>
          <w:rFonts w:ascii="宋体" w:eastAsia="宋体" w:hAnsi="宋体" w:cs="Times New Roman"/>
          <w:b/>
          <w:szCs w:val="21"/>
        </w:rPr>
      </w:pPr>
      <w:r>
        <w:rPr>
          <w:rFonts w:ascii="宋体" w:eastAsia="宋体" w:hAnsi="宋体" w:cs="Times New Roman" w:hint="eastAsia"/>
          <w:b/>
          <w:szCs w:val="21"/>
        </w:rPr>
        <w:t>2.0.1</w:t>
      </w:r>
      <w:r w:rsidR="00B22285">
        <w:rPr>
          <w:rFonts w:ascii="宋体" w:eastAsia="宋体" w:hAnsi="宋体" w:cs="Times New Roman"/>
          <w:b/>
          <w:szCs w:val="21"/>
        </w:rPr>
        <w:t xml:space="preserve">  </w:t>
      </w:r>
      <w:r w:rsidR="0040246D" w:rsidRPr="00F5500D">
        <w:rPr>
          <w:rFonts w:ascii="宋体" w:eastAsia="宋体" w:hAnsi="宋体" w:cs="Times New Roman" w:hint="eastAsia"/>
          <w:szCs w:val="21"/>
        </w:rPr>
        <w:t>建筑室内</w:t>
      </w:r>
      <w:r w:rsidR="00945B19" w:rsidRPr="00986E39">
        <w:rPr>
          <w:rFonts w:ascii="宋体" w:eastAsia="宋体" w:hAnsi="宋体" w:cs="Times New Roman" w:hint="eastAsia"/>
          <w:szCs w:val="21"/>
        </w:rPr>
        <w:t>安全玻璃</w:t>
      </w:r>
      <w:r w:rsidR="00B22285">
        <w:rPr>
          <w:rFonts w:ascii="宋体" w:eastAsia="宋体" w:hAnsi="宋体" w:cs="Times New Roman" w:hint="eastAsia"/>
          <w:szCs w:val="21"/>
        </w:rPr>
        <w:t xml:space="preserve"> </w:t>
      </w:r>
      <w:r w:rsidR="00B22285">
        <w:rPr>
          <w:rFonts w:ascii="宋体" w:eastAsia="宋体" w:hAnsi="宋体" w:cs="Times New Roman"/>
          <w:szCs w:val="21"/>
        </w:rPr>
        <w:t xml:space="preserve"> </w:t>
      </w:r>
      <w:r w:rsidR="0098279E" w:rsidRPr="00A73A39">
        <w:rPr>
          <w:rFonts w:ascii="Times New Roman" w:eastAsia="宋体" w:hAnsi="Times New Roman" w:cs="Times New Roman"/>
          <w:szCs w:val="21"/>
        </w:rPr>
        <w:t>building indoor safety glass</w:t>
      </w:r>
    </w:p>
    <w:p w:rsidR="00E65B5C" w:rsidRPr="00B22285" w:rsidRDefault="00F5500D" w:rsidP="00366B35">
      <w:pPr>
        <w:overflowPunct w:val="0"/>
        <w:ind w:firstLine="420"/>
        <w:rPr>
          <w:rFonts w:ascii="宋体" w:eastAsia="宋体" w:hAnsi="宋体" w:cs="Times New Roman"/>
          <w:szCs w:val="21"/>
        </w:rPr>
      </w:pPr>
      <w:r w:rsidRPr="00B22285">
        <w:rPr>
          <w:rFonts w:ascii="宋体" w:eastAsia="宋体" w:hAnsi="宋体" w:cs="Times New Roman" w:hint="eastAsia"/>
          <w:szCs w:val="21"/>
        </w:rPr>
        <w:t>建筑室内</w:t>
      </w:r>
      <w:r w:rsidR="00E65B5C" w:rsidRPr="00B22285">
        <w:rPr>
          <w:rFonts w:ascii="宋体" w:eastAsia="宋体" w:hAnsi="宋体" w:cs="Times New Roman"/>
          <w:szCs w:val="21"/>
        </w:rPr>
        <w:t>安全玻璃是</w:t>
      </w:r>
      <w:r w:rsidRPr="00B22285">
        <w:rPr>
          <w:rFonts w:ascii="宋体" w:eastAsia="宋体" w:hAnsi="宋体" w:cs="Times New Roman" w:hint="eastAsia"/>
          <w:szCs w:val="21"/>
        </w:rPr>
        <w:t>指在建筑室内使用的</w:t>
      </w:r>
      <w:r w:rsidR="00E65B5C" w:rsidRPr="00B22285">
        <w:rPr>
          <w:rFonts w:ascii="宋体" w:eastAsia="宋体" w:hAnsi="宋体" w:cs="Times New Roman"/>
          <w:szCs w:val="21"/>
        </w:rPr>
        <w:t>一类</w:t>
      </w:r>
      <w:r w:rsidR="0008007E" w:rsidRPr="00B22285">
        <w:rPr>
          <w:rFonts w:ascii="宋体" w:eastAsia="宋体" w:hAnsi="宋体" w:cs="Times New Roman" w:hint="eastAsia"/>
          <w:szCs w:val="21"/>
        </w:rPr>
        <w:t>承受</w:t>
      </w:r>
      <w:r w:rsidR="00E65B5C" w:rsidRPr="00B22285">
        <w:rPr>
          <w:rFonts w:ascii="宋体" w:eastAsia="宋体" w:hAnsi="宋体" w:cs="Times New Roman"/>
          <w:szCs w:val="21"/>
        </w:rPr>
        <w:t>剧烈振动或撞击不破碎，即使破碎也不易伤人的</w:t>
      </w:r>
      <w:hyperlink r:id="rId8" w:tgtFrame="_blank" w:history="1">
        <w:r w:rsidR="00E65B5C" w:rsidRPr="00B22285">
          <w:rPr>
            <w:rFonts w:ascii="宋体" w:eastAsia="宋体" w:hAnsi="宋体" w:cs="Times New Roman"/>
            <w:szCs w:val="21"/>
          </w:rPr>
          <w:t>玻璃</w:t>
        </w:r>
      </w:hyperlink>
      <w:r w:rsidR="00E65B5C" w:rsidRPr="00B22285">
        <w:rPr>
          <w:rFonts w:ascii="宋体" w:eastAsia="宋体" w:hAnsi="宋体" w:cs="Times New Roman"/>
          <w:szCs w:val="21"/>
        </w:rPr>
        <w:t>。</w:t>
      </w:r>
      <w:r w:rsidR="0040246D" w:rsidRPr="00B22285">
        <w:rPr>
          <w:rFonts w:ascii="宋体" w:eastAsia="宋体" w:hAnsi="宋体" w:cs="Times New Roman" w:hint="eastAsia"/>
          <w:szCs w:val="21"/>
        </w:rPr>
        <w:t>建筑室内</w:t>
      </w:r>
      <w:r w:rsidR="0040246D" w:rsidRPr="00B22285">
        <w:rPr>
          <w:rFonts w:ascii="宋体" w:eastAsia="宋体" w:hAnsi="宋体" w:cs="Times New Roman"/>
          <w:szCs w:val="21"/>
        </w:rPr>
        <w:t>安全玻璃</w:t>
      </w:r>
      <w:r w:rsidRPr="00B22285">
        <w:rPr>
          <w:rFonts w:ascii="宋体" w:eastAsia="宋体" w:hAnsi="宋体" w:cs="Times New Roman" w:hint="eastAsia"/>
          <w:szCs w:val="21"/>
        </w:rPr>
        <w:t>主要是</w:t>
      </w:r>
      <w:r w:rsidR="0040246D" w:rsidRPr="00B22285">
        <w:rPr>
          <w:rFonts w:ascii="宋体" w:eastAsia="宋体" w:hAnsi="宋体" w:cs="Times New Roman" w:hint="eastAsia"/>
          <w:szCs w:val="21"/>
        </w:rPr>
        <w:t>指钢化玻璃 、夹层玻璃 、由钢化玻璃和夹层玻璃构成的复合产品</w:t>
      </w:r>
      <w:r w:rsidR="00FB6BF1" w:rsidRPr="00B22285">
        <w:rPr>
          <w:rFonts w:ascii="宋体" w:eastAsia="宋体" w:hAnsi="宋体" w:cs="Times New Roman" w:hint="eastAsia"/>
          <w:szCs w:val="21"/>
        </w:rPr>
        <w:t>。</w:t>
      </w:r>
    </w:p>
    <w:p w:rsidR="00FE2D08" w:rsidRPr="00F547D1" w:rsidRDefault="00FE2D08"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547D1">
        <w:rPr>
          <w:rFonts w:ascii="宋体" w:eastAsia="宋体" w:hAnsi="宋体" w:cs="Times New Roman"/>
          <w:color w:val="4F81BD" w:themeColor="accent1"/>
          <w:szCs w:val="21"/>
        </w:rPr>
        <w:t>其他如防弹玻璃、水压玻璃等</w:t>
      </w:r>
      <w:r w:rsidR="005024F2">
        <w:rPr>
          <w:rFonts w:ascii="宋体" w:eastAsia="宋体" w:hAnsi="宋体" w:cs="Times New Roman" w:hint="eastAsia"/>
          <w:color w:val="4F81BD" w:themeColor="accent1"/>
          <w:szCs w:val="21"/>
        </w:rPr>
        <w:t>特种玻璃</w:t>
      </w:r>
      <w:r>
        <w:rPr>
          <w:rFonts w:ascii="宋体" w:eastAsia="宋体" w:hAnsi="宋体" w:cs="Times New Roman" w:hint="eastAsia"/>
          <w:color w:val="4F81BD" w:themeColor="accent1"/>
          <w:szCs w:val="21"/>
        </w:rPr>
        <w:t>也属于安全玻璃，也</w:t>
      </w:r>
      <w:r w:rsidR="005024F2">
        <w:rPr>
          <w:rFonts w:ascii="宋体" w:eastAsia="宋体" w:hAnsi="宋体" w:cs="Times New Roman"/>
          <w:color w:val="4F81BD" w:themeColor="accent1"/>
          <w:szCs w:val="21"/>
        </w:rPr>
        <w:t>可</w:t>
      </w:r>
      <w:r w:rsidRPr="00F547D1">
        <w:rPr>
          <w:rFonts w:ascii="宋体" w:eastAsia="宋体" w:hAnsi="宋体" w:cs="Times New Roman"/>
          <w:color w:val="4F81BD" w:themeColor="accent1"/>
          <w:szCs w:val="21"/>
        </w:rPr>
        <w:t>参照本规程</w:t>
      </w:r>
      <w:r>
        <w:rPr>
          <w:rFonts w:ascii="宋体" w:eastAsia="宋体" w:hAnsi="宋体" w:cs="Times New Roman" w:hint="eastAsia"/>
          <w:color w:val="4F81BD" w:themeColor="accent1"/>
          <w:szCs w:val="21"/>
        </w:rPr>
        <w:t>相关规定进行</w:t>
      </w:r>
      <w:r w:rsidR="005024F2">
        <w:rPr>
          <w:rFonts w:ascii="宋体" w:eastAsia="宋体" w:hAnsi="宋体" w:cs="Times New Roman" w:hint="eastAsia"/>
          <w:color w:val="4F81BD" w:themeColor="accent1"/>
          <w:szCs w:val="21"/>
        </w:rPr>
        <w:t>选用、</w:t>
      </w:r>
      <w:r>
        <w:rPr>
          <w:rFonts w:ascii="宋体" w:eastAsia="宋体" w:hAnsi="宋体" w:cs="Times New Roman" w:hint="eastAsia"/>
          <w:color w:val="4F81BD" w:themeColor="accent1"/>
          <w:szCs w:val="21"/>
        </w:rPr>
        <w:t>安装、验收</w:t>
      </w:r>
      <w:r w:rsidRPr="00F547D1">
        <w:rPr>
          <w:rFonts w:ascii="宋体" w:eastAsia="宋体" w:hAnsi="宋体" w:cs="Times New Roman"/>
          <w:color w:val="4F81BD" w:themeColor="accent1"/>
          <w:szCs w:val="21"/>
        </w:rPr>
        <w:t>。</w:t>
      </w:r>
    </w:p>
    <w:p w:rsidR="007C232C" w:rsidRPr="00EE3689" w:rsidRDefault="007C232C" w:rsidP="00366B35">
      <w:pPr>
        <w:overflowPunct w:val="0"/>
        <w:rPr>
          <w:rFonts w:ascii="宋体" w:eastAsia="宋体" w:hAnsi="宋体" w:cs="Times New Roman"/>
          <w:color w:val="000000" w:themeColor="text1"/>
          <w:szCs w:val="21"/>
        </w:rPr>
      </w:pPr>
      <w:r w:rsidRPr="00EE3689">
        <w:rPr>
          <w:rFonts w:ascii="宋体" w:eastAsia="宋体" w:hAnsi="宋体" w:cs="Times New Roman" w:hint="eastAsia"/>
          <w:b/>
          <w:color w:val="000000" w:themeColor="text1"/>
          <w:szCs w:val="21"/>
        </w:rPr>
        <w:t>2.0.</w:t>
      </w:r>
      <w:r w:rsidR="00AD0EBE">
        <w:rPr>
          <w:rFonts w:ascii="宋体" w:eastAsia="宋体" w:hAnsi="宋体" w:cs="Times New Roman" w:hint="eastAsia"/>
          <w:b/>
          <w:color w:val="000000" w:themeColor="text1"/>
          <w:szCs w:val="21"/>
        </w:rPr>
        <w:t>2</w:t>
      </w:r>
      <w:r w:rsidRPr="00EE3689">
        <w:rPr>
          <w:rFonts w:ascii="宋体" w:eastAsia="宋体" w:hAnsi="宋体" w:cs="Times New Roman" w:hint="eastAsia"/>
          <w:color w:val="000000" w:themeColor="text1"/>
          <w:szCs w:val="21"/>
        </w:rPr>
        <w:t xml:space="preserve"> </w:t>
      </w:r>
      <w:r w:rsidR="00B22285">
        <w:rPr>
          <w:rFonts w:ascii="宋体" w:eastAsia="宋体" w:hAnsi="宋体" w:cs="Times New Roman"/>
          <w:color w:val="000000" w:themeColor="text1"/>
          <w:szCs w:val="21"/>
        </w:rPr>
        <w:t xml:space="preserve"> </w:t>
      </w:r>
      <w:r w:rsidR="008A477F">
        <w:rPr>
          <w:rFonts w:ascii="宋体" w:eastAsia="宋体" w:hAnsi="宋体" w:cs="Times New Roman" w:hint="eastAsia"/>
          <w:color w:val="000000" w:themeColor="text1"/>
          <w:szCs w:val="21"/>
        </w:rPr>
        <w:t>玻璃</w:t>
      </w:r>
      <w:r w:rsidR="007E5B44" w:rsidRPr="00D82AB1">
        <w:rPr>
          <w:rFonts w:ascii="宋体" w:eastAsia="宋体" w:hAnsi="宋体" w:cs="Times New Roman" w:hint="eastAsia"/>
          <w:szCs w:val="21"/>
        </w:rPr>
        <w:t>安装材料</w:t>
      </w:r>
      <w:r w:rsidR="00B22285">
        <w:rPr>
          <w:rFonts w:ascii="宋体" w:eastAsia="宋体" w:hAnsi="宋体" w:cs="Times New Roman" w:hint="eastAsia"/>
          <w:szCs w:val="21"/>
        </w:rPr>
        <w:t xml:space="preserve"> </w:t>
      </w:r>
      <w:r w:rsidR="0098279E">
        <w:rPr>
          <w:rFonts w:ascii="宋体" w:eastAsia="宋体" w:hAnsi="宋体" w:cs="Times New Roman" w:hint="eastAsia"/>
          <w:szCs w:val="21"/>
        </w:rPr>
        <w:t xml:space="preserve"> </w:t>
      </w:r>
      <w:r w:rsidR="0098279E" w:rsidRPr="00A73A39">
        <w:rPr>
          <w:rFonts w:ascii="Times New Roman" w:eastAsia="宋体" w:hAnsi="Times New Roman" w:cs="Times New Roman" w:hint="eastAsia"/>
          <w:szCs w:val="21"/>
        </w:rPr>
        <w:t>g</w:t>
      </w:r>
      <w:r w:rsidR="0098279E" w:rsidRPr="00A73A39">
        <w:rPr>
          <w:rFonts w:ascii="Times New Roman" w:eastAsia="宋体" w:hAnsi="Times New Roman" w:cs="Times New Roman"/>
          <w:szCs w:val="21"/>
        </w:rPr>
        <w:t>lass</w:t>
      </w:r>
      <w:r w:rsidR="0098279E" w:rsidRPr="00A73A39">
        <w:rPr>
          <w:rFonts w:ascii="Times New Roman" w:eastAsia="宋体" w:hAnsi="Times New Roman" w:cs="Times New Roman" w:hint="eastAsia"/>
          <w:szCs w:val="21"/>
        </w:rPr>
        <w:t xml:space="preserve"> i</w:t>
      </w:r>
      <w:r w:rsidR="007E5B44" w:rsidRPr="00A73A39">
        <w:rPr>
          <w:rFonts w:ascii="Times New Roman" w:eastAsia="宋体" w:hAnsi="Times New Roman" w:cs="Times New Roman"/>
          <w:szCs w:val="21"/>
        </w:rPr>
        <w:t>nstallation material</w:t>
      </w:r>
    </w:p>
    <w:p w:rsidR="007C232C" w:rsidRDefault="008A477F" w:rsidP="00366B35">
      <w:pPr>
        <w:overflowPunct w:val="0"/>
        <w:ind w:firstLine="420"/>
        <w:rPr>
          <w:rFonts w:ascii="宋体" w:eastAsia="宋体" w:hAnsi="宋体" w:cs="Times New Roman"/>
          <w:szCs w:val="21"/>
        </w:rPr>
      </w:pPr>
      <w:r>
        <w:rPr>
          <w:rFonts w:ascii="宋体" w:eastAsia="宋体" w:hAnsi="宋体" w:cs="Times New Roman" w:hint="eastAsia"/>
          <w:szCs w:val="21"/>
        </w:rPr>
        <w:t>玻璃</w:t>
      </w:r>
      <w:r w:rsidR="007E5B44">
        <w:rPr>
          <w:rFonts w:ascii="宋体" w:eastAsia="宋体" w:hAnsi="宋体" w:cs="Times New Roman" w:hint="eastAsia"/>
          <w:szCs w:val="21"/>
        </w:rPr>
        <w:t>安装材料包括</w:t>
      </w:r>
      <w:r w:rsidR="00CE2D0A">
        <w:rPr>
          <w:rFonts w:ascii="宋体" w:eastAsia="宋体" w:hAnsi="宋体" w:cs="Times New Roman" w:hint="eastAsia"/>
          <w:szCs w:val="21"/>
        </w:rPr>
        <w:t>框</w:t>
      </w:r>
      <w:r w:rsidR="000B0FF3">
        <w:rPr>
          <w:rFonts w:ascii="宋体" w:eastAsia="宋体" w:hAnsi="宋体" w:cs="Times New Roman" w:hint="eastAsia"/>
          <w:szCs w:val="21"/>
        </w:rPr>
        <w:t>支承部件</w:t>
      </w:r>
      <w:r w:rsidR="00383E2F">
        <w:rPr>
          <w:rFonts w:ascii="宋体" w:eastAsia="宋体" w:hAnsi="宋体" w:cs="Times New Roman" w:hint="eastAsia"/>
          <w:szCs w:val="21"/>
        </w:rPr>
        <w:t>、点支承装置</w:t>
      </w:r>
      <w:r w:rsidR="007E5B44">
        <w:rPr>
          <w:rFonts w:ascii="宋体" w:eastAsia="宋体" w:hAnsi="宋体" w:cs="Times New Roman" w:hint="eastAsia"/>
          <w:szCs w:val="21"/>
        </w:rPr>
        <w:t>和辅助材料</w:t>
      </w:r>
      <w:r w:rsidR="005024F2">
        <w:rPr>
          <w:rFonts w:ascii="宋体" w:eastAsia="宋体" w:hAnsi="宋体" w:cs="Times New Roman" w:hint="eastAsia"/>
          <w:szCs w:val="21"/>
        </w:rPr>
        <w:t>。</w:t>
      </w:r>
      <w:r w:rsidR="00CE2D0A">
        <w:rPr>
          <w:rFonts w:ascii="宋体" w:eastAsia="宋体" w:hAnsi="宋体" w:cs="Times New Roman" w:hint="eastAsia"/>
          <w:szCs w:val="21"/>
        </w:rPr>
        <w:t>框</w:t>
      </w:r>
      <w:r w:rsidR="000B0FF3">
        <w:rPr>
          <w:rFonts w:ascii="宋体" w:eastAsia="宋体" w:hAnsi="宋体" w:cs="Times New Roman" w:hint="eastAsia"/>
          <w:szCs w:val="21"/>
        </w:rPr>
        <w:t>支承部件</w:t>
      </w:r>
      <w:r w:rsidR="00103CA1" w:rsidRPr="007E5B44">
        <w:rPr>
          <w:rFonts w:ascii="宋体" w:eastAsia="宋体" w:hAnsi="宋体" w:cs="Times New Roman" w:hint="eastAsia"/>
          <w:szCs w:val="21"/>
        </w:rPr>
        <w:t>可</w:t>
      </w:r>
      <w:r w:rsidR="008B0BA7" w:rsidRPr="007E5B44">
        <w:rPr>
          <w:rFonts w:ascii="宋体" w:eastAsia="宋体" w:hAnsi="宋体" w:cs="Times New Roman" w:hint="eastAsia"/>
          <w:szCs w:val="21"/>
        </w:rPr>
        <w:t>由铝合金、不锈钢、型钢</w:t>
      </w:r>
      <w:r w:rsidR="00066F41">
        <w:rPr>
          <w:rFonts w:ascii="宋体" w:eastAsia="宋体" w:hAnsi="宋体" w:cs="Times New Roman" w:hint="eastAsia"/>
          <w:szCs w:val="21"/>
        </w:rPr>
        <w:t>、塑钢</w:t>
      </w:r>
      <w:r w:rsidR="008B0BA7" w:rsidRPr="007E5B44">
        <w:rPr>
          <w:rFonts w:ascii="宋体" w:eastAsia="宋体" w:hAnsi="宋体" w:cs="Times New Roman" w:hint="eastAsia"/>
          <w:szCs w:val="21"/>
        </w:rPr>
        <w:t>型材</w:t>
      </w:r>
      <w:r w:rsidR="00066F41">
        <w:rPr>
          <w:rFonts w:ascii="宋体" w:eastAsia="宋体" w:hAnsi="宋体" w:cs="Times New Roman" w:hint="eastAsia"/>
          <w:szCs w:val="21"/>
        </w:rPr>
        <w:t>等</w:t>
      </w:r>
      <w:r w:rsidR="008B0BA7" w:rsidRPr="007E5B44">
        <w:rPr>
          <w:rFonts w:ascii="宋体" w:eastAsia="宋体" w:hAnsi="宋体" w:cs="Times New Roman" w:hint="eastAsia"/>
          <w:szCs w:val="21"/>
        </w:rPr>
        <w:t>组成</w:t>
      </w:r>
      <w:r>
        <w:rPr>
          <w:rFonts w:ascii="宋体" w:eastAsia="宋体" w:hAnsi="宋体" w:cs="Times New Roman" w:hint="eastAsia"/>
          <w:szCs w:val="21"/>
        </w:rPr>
        <w:t>，</w:t>
      </w:r>
      <w:r w:rsidR="00383E2F">
        <w:rPr>
          <w:rFonts w:ascii="宋体" w:eastAsia="宋体" w:hAnsi="宋体" w:cs="Times New Roman" w:hint="eastAsia"/>
          <w:szCs w:val="21"/>
        </w:rPr>
        <w:t>点支承装置</w:t>
      </w:r>
      <w:r>
        <w:rPr>
          <w:rFonts w:ascii="宋体" w:eastAsia="宋体" w:hAnsi="宋体" w:cs="Times New Roman" w:hint="eastAsia"/>
          <w:szCs w:val="21"/>
        </w:rPr>
        <w:t>可由</w:t>
      </w:r>
      <w:r w:rsidR="00383E2F" w:rsidRPr="001D6ABC">
        <w:rPr>
          <w:rFonts w:ascii="宋体" w:eastAsia="宋体" w:hAnsi="宋体" w:cs="Times New Roman" w:hint="eastAsia"/>
          <w:szCs w:val="21"/>
        </w:rPr>
        <w:t>接驳爪</w:t>
      </w:r>
      <w:r w:rsidR="001D6ABC">
        <w:rPr>
          <w:rFonts w:ascii="宋体" w:eastAsia="宋体" w:hAnsi="宋体" w:cs="Times New Roman" w:hint="eastAsia"/>
          <w:szCs w:val="21"/>
        </w:rPr>
        <w:t>、型钢等</w:t>
      </w:r>
      <w:r w:rsidR="00383E2F" w:rsidRPr="001D6ABC">
        <w:rPr>
          <w:rFonts w:ascii="宋体" w:eastAsia="宋体" w:hAnsi="宋体" w:cs="Times New Roman" w:hint="eastAsia"/>
          <w:szCs w:val="21"/>
        </w:rPr>
        <w:t>组成，</w:t>
      </w:r>
      <w:r w:rsidR="00383E2F">
        <w:rPr>
          <w:rFonts w:ascii="宋体" w:eastAsia="宋体" w:hAnsi="宋体" w:cs="Times New Roman" w:hint="eastAsia"/>
          <w:szCs w:val="21"/>
        </w:rPr>
        <w:t>辅助材料可由</w:t>
      </w:r>
      <w:r>
        <w:rPr>
          <w:rFonts w:ascii="宋体" w:eastAsia="宋体" w:hAnsi="宋体" w:cs="Times New Roman" w:hint="eastAsia"/>
          <w:szCs w:val="21"/>
        </w:rPr>
        <w:t>玻璃密封条、橡胶垫块、密封胶、结构胶等组成。</w:t>
      </w:r>
    </w:p>
    <w:p w:rsidR="00AE34AA" w:rsidRPr="000B0FF3" w:rsidRDefault="00AE34AA" w:rsidP="00366B35">
      <w:pPr>
        <w:overflowPunct w:val="0"/>
        <w:rPr>
          <w:rFonts w:ascii="宋体" w:eastAsia="宋体" w:hAnsi="宋体" w:cs="Times New Roman"/>
          <w:szCs w:val="21"/>
        </w:rPr>
      </w:pPr>
      <w:r w:rsidRPr="00AE34AA">
        <w:rPr>
          <w:rFonts w:ascii="宋体" w:eastAsia="宋体" w:hAnsi="宋体" w:cs="Times New Roman" w:hint="eastAsia"/>
          <w:b/>
          <w:szCs w:val="21"/>
        </w:rPr>
        <w:t>2.0.</w:t>
      </w:r>
      <w:r w:rsidR="00AD0EBE">
        <w:rPr>
          <w:rFonts w:ascii="宋体" w:eastAsia="宋体" w:hAnsi="宋体" w:cs="Times New Roman" w:hint="eastAsia"/>
          <w:b/>
          <w:szCs w:val="21"/>
        </w:rPr>
        <w:t>3</w:t>
      </w:r>
      <w:r>
        <w:rPr>
          <w:rFonts w:ascii="宋体" w:eastAsia="宋体" w:hAnsi="宋体" w:cs="Times New Roman" w:hint="eastAsia"/>
          <w:b/>
          <w:szCs w:val="21"/>
        </w:rPr>
        <w:t xml:space="preserve"> </w:t>
      </w:r>
      <w:r w:rsidR="00B22285">
        <w:rPr>
          <w:rFonts w:ascii="宋体" w:eastAsia="宋体" w:hAnsi="宋体" w:cs="Times New Roman"/>
          <w:b/>
          <w:szCs w:val="21"/>
        </w:rPr>
        <w:t xml:space="preserve"> </w:t>
      </w:r>
      <w:r w:rsidRPr="000B0FF3">
        <w:rPr>
          <w:rFonts w:ascii="宋体" w:eastAsia="宋体" w:hAnsi="宋体" w:cs="Times New Roman" w:hint="eastAsia"/>
          <w:szCs w:val="21"/>
        </w:rPr>
        <w:t>框</w:t>
      </w:r>
      <w:r w:rsidR="00A21A72">
        <w:rPr>
          <w:rFonts w:ascii="宋体" w:eastAsia="宋体" w:hAnsi="宋体" w:cs="Times New Roman" w:hint="eastAsia"/>
          <w:szCs w:val="21"/>
        </w:rPr>
        <w:t>支承</w:t>
      </w:r>
      <w:r w:rsidR="008A477F">
        <w:rPr>
          <w:rFonts w:ascii="宋体" w:eastAsia="宋体" w:hAnsi="宋体" w:cs="Times New Roman" w:hint="eastAsia"/>
          <w:szCs w:val="21"/>
        </w:rPr>
        <w:t>安装</w:t>
      </w:r>
      <w:r w:rsidR="001306BC">
        <w:rPr>
          <w:rFonts w:ascii="宋体" w:eastAsia="宋体" w:hAnsi="宋体" w:cs="Times New Roman" w:hint="eastAsia"/>
          <w:szCs w:val="21"/>
        </w:rPr>
        <w:t xml:space="preserve">  </w:t>
      </w:r>
      <w:r w:rsidR="00343BC6" w:rsidRPr="00A73A39">
        <w:rPr>
          <w:rFonts w:ascii="Times New Roman" w:eastAsia="宋体" w:hAnsi="Times New Roman" w:cs="Times New Roman"/>
          <w:szCs w:val="21"/>
        </w:rPr>
        <w:t>frame supported</w:t>
      </w:r>
    </w:p>
    <w:p w:rsidR="000B0FF3" w:rsidRDefault="008A477F" w:rsidP="00366B35">
      <w:pPr>
        <w:overflowPunct w:val="0"/>
        <w:ind w:firstLineChars="200" w:firstLine="420"/>
        <w:rPr>
          <w:rFonts w:ascii="宋体" w:eastAsia="宋体" w:hAnsi="宋体" w:cs="Times New Roman"/>
          <w:szCs w:val="21"/>
        </w:rPr>
      </w:pPr>
      <w:r w:rsidRPr="000B0FF3">
        <w:rPr>
          <w:rFonts w:ascii="宋体" w:eastAsia="宋体" w:hAnsi="宋体" w:cs="Times New Roman" w:hint="eastAsia"/>
          <w:szCs w:val="21"/>
        </w:rPr>
        <w:t>框</w:t>
      </w:r>
      <w:r>
        <w:rPr>
          <w:rFonts w:ascii="宋体" w:eastAsia="宋体" w:hAnsi="宋体" w:cs="Times New Roman" w:hint="eastAsia"/>
          <w:szCs w:val="21"/>
        </w:rPr>
        <w:t>支承安装是指</w:t>
      </w:r>
      <w:r w:rsidR="001306BC" w:rsidRPr="00724669">
        <w:rPr>
          <w:rFonts w:ascii="宋体" w:eastAsia="宋体" w:hAnsi="宋体" w:cs="Times New Roman" w:hint="eastAsia"/>
          <w:szCs w:val="21"/>
        </w:rPr>
        <w:t>玻璃面板周边由</w:t>
      </w:r>
      <w:r w:rsidR="000B0FF3" w:rsidRPr="00724669">
        <w:rPr>
          <w:rFonts w:ascii="宋体" w:eastAsia="宋体" w:hAnsi="宋体" w:cs="Times New Roman" w:hint="eastAsia"/>
          <w:szCs w:val="21"/>
        </w:rPr>
        <w:t>支</w:t>
      </w:r>
      <w:r w:rsidR="000B0FF3" w:rsidRPr="000B0FF3">
        <w:rPr>
          <w:rFonts w:ascii="宋体" w:eastAsia="宋体" w:hAnsi="宋体" w:cs="Times New Roman" w:hint="eastAsia"/>
          <w:szCs w:val="21"/>
        </w:rPr>
        <w:t>承部件</w:t>
      </w:r>
      <w:r w:rsidR="000B0FF3">
        <w:rPr>
          <w:rFonts w:ascii="宋体" w:eastAsia="宋体" w:hAnsi="宋体" w:cs="Times New Roman" w:hint="eastAsia"/>
          <w:szCs w:val="21"/>
        </w:rPr>
        <w:t>形成稳定</w:t>
      </w:r>
      <w:r w:rsidR="00D30F93">
        <w:rPr>
          <w:rFonts w:ascii="宋体" w:eastAsia="宋体" w:hAnsi="宋体" w:cs="Times New Roman" w:hint="eastAsia"/>
          <w:szCs w:val="21"/>
        </w:rPr>
        <w:t>支撑</w:t>
      </w:r>
      <w:r w:rsidR="000B0FF3">
        <w:rPr>
          <w:rFonts w:ascii="宋体" w:eastAsia="宋体" w:hAnsi="宋体" w:cs="Times New Roman" w:hint="eastAsia"/>
          <w:szCs w:val="21"/>
        </w:rPr>
        <w:t>体系的</w:t>
      </w:r>
      <w:r>
        <w:rPr>
          <w:rFonts w:ascii="宋体" w:eastAsia="宋体" w:hAnsi="宋体" w:cs="Times New Roman" w:hint="eastAsia"/>
          <w:szCs w:val="21"/>
        </w:rPr>
        <w:t>安装方式</w:t>
      </w:r>
      <w:r w:rsidR="000B0FF3">
        <w:rPr>
          <w:rFonts w:ascii="宋体" w:eastAsia="宋体" w:hAnsi="宋体" w:cs="Times New Roman" w:hint="eastAsia"/>
          <w:szCs w:val="21"/>
        </w:rPr>
        <w:t>。</w:t>
      </w:r>
    </w:p>
    <w:p w:rsidR="000B0FF3" w:rsidRDefault="000B0FF3" w:rsidP="00366B35">
      <w:pPr>
        <w:overflowPunct w:val="0"/>
        <w:rPr>
          <w:rFonts w:ascii="宋体" w:eastAsia="宋体" w:hAnsi="宋体" w:cs="Times New Roman"/>
          <w:b/>
          <w:szCs w:val="21"/>
        </w:rPr>
      </w:pPr>
      <w:r w:rsidRPr="000B0FF3">
        <w:rPr>
          <w:rFonts w:ascii="宋体" w:eastAsia="宋体" w:hAnsi="宋体" w:cs="Times New Roman" w:hint="eastAsia"/>
          <w:b/>
          <w:szCs w:val="21"/>
        </w:rPr>
        <w:t>2.0.</w:t>
      </w:r>
      <w:r w:rsidR="00AD0EBE">
        <w:rPr>
          <w:rFonts w:ascii="宋体" w:eastAsia="宋体" w:hAnsi="宋体" w:cs="Times New Roman" w:hint="eastAsia"/>
          <w:b/>
          <w:szCs w:val="21"/>
        </w:rPr>
        <w:t>4</w:t>
      </w:r>
      <w:r>
        <w:rPr>
          <w:rFonts w:ascii="宋体" w:eastAsia="宋体" w:hAnsi="宋体" w:cs="Times New Roman" w:hint="eastAsia"/>
          <w:b/>
          <w:szCs w:val="21"/>
        </w:rPr>
        <w:t xml:space="preserve"> </w:t>
      </w:r>
      <w:r w:rsidR="00B22285">
        <w:rPr>
          <w:rFonts w:ascii="宋体" w:eastAsia="宋体" w:hAnsi="宋体" w:cs="Times New Roman"/>
          <w:b/>
          <w:szCs w:val="21"/>
        </w:rPr>
        <w:t xml:space="preserve"> </w:t>
      </w:r>
      <w:r w:rsidRPr="000B0FF3">
        <w:rPr>
          <w:rFonts w:ascii="宋体" w:eastAsia="宋体" w:hAnsi="宋体" w:cs="Times New Roman" w:hint="eastAsia"/>
          <w:szCs w:val="21"/>
        </w:rPr>
        <w:t>点</w:t>
      </w:r>
      <w:r w:rsidR="00A21A72">
        <w:rPr>
          <w:rFonts w:ascii="宋体" w:eastAsia="宋体" w:hAnsi="宋体" w:cs="Times New Roman" w:hint="eastAsia"/>
          <w:szCs w:val="21"/>
        </w:rPr>
        <w:t>支承</w:t>
      </w:r>
      <w:r w:rsidR="008A477F">
        <w:rPr>
          <w:rFonts w:ascii="宋体" w:eastAsia="宋体" w:hAnsi="宋体" w:cs="Times New Roman" w:hint="eastAsia"/>
          <w:szCs w:val="21"/>
        </w:rPr>
        <w:t xml:space="preserve">安装 </w:t>
      </w:r>
      <w:r w:rsidR="001306BC">
        <w:rPr>
          <w:rFonts w:ascii="宋体" w:eastAsia="宋体" w:hAnsi="宋体" w:cs="Times New Roman" w:hint="eastAsia"/>
          <w:szCs w:val="21"/>
        </w:rPr>
        <w:t xml:space="preserve"> </w:t>
      </w:r>
      <w:r w:rsidR="00343BC6" w:rsidRPr="00A73A39">
        <w:rPr>
          <w:rFonts w:ascii="Times New Roman" w:eastAsia="宋体" w:hAnsi="Times New Roman" w:cs="Times New Roman"/>
          <w:szCs w:val="21"/>
        </w:rPr>
        <w:t>point-supported</w:t>
      </w:r>
    </w:p>
    <w:p w:rsidR="000B0FF3" w:rsidRDefault="00383E2F" w:rsidP="00366B35">
      <w:pPr>
        <w:overflowPunct w:val="0"/>
        <w:ind w:firstLine="420"/>
        <w:rPr>
          <w:rFonts w:ascii="宋体" w:eastAsia="宋体" w:hAnsi="宋体" w:cs="Times New Roman"/>
          <w:szCs w:val="21"/>
        </w:rPr>
      </w:pPr>
      <w:r w:rsidRPr="000B0FF3">
        <w:rPr>
          <w:rFonts w:ascii="宋体" w:eastAsia="宋体" w:hAnsi="宋体" w:cs="Times New Roman" w:hint="eastAsia"/>
          <w:szCs w:val="21"/>
        </w:rPr>
        <w:t>点</w:t>
      </w:r>
      <w:r>
        <w:rPr>
          <w:rFonts w:ascii="宋体" w:eastAsia="宋体" w:hAnsi="宋体" w:cs="Times New Roman" w:hint="eastAsia"/>
          <w:szCs w:val="21"/>
        </w:rPr>
        <w:t>支承安装是指由</w:t>
      </w:r>
      <w:r w:rsidR="000B0FF3" w:rsidRPr="000B0FF3">
        <w:rPr>
          <w:rFonts w:ascii="宋体" w:eastAsia="宋体" w:hAnsi="宋体" w:cs="Times New Roman"/>
          <w:szCs w:val="21"/>
        </w:rPr>
        <w:t>点支承装置</w:t>
      </w:r>
      <w:r w:rsidR="000B0FF3">
        <w:rPr>
          <w:rFonts w:ascii="宋体" w:eastAsia="宋体" w:hAnsi="宋体" w:cs="Times New Roman" w:hint="eastAsia"/>
          <w:szCs w:val="21"/>
        </w:rPr>
        <w:t>形成稳定</w:t>
      </w:r>
      <w:r w:rsidR="00D30F93">
        <w:rPr>
          <w:rFonts w:ascii="宋体" w:eastAsia="宋体" w:hAnsi="宋体" w:cs="Times New Roman" w:hint="eastAsia"/>
          <w:szCs w:val="21"/>
        </w:rPr>
        <w:t>支撑</w:t>
      </w:r>
      <w:r w:rsidR="000B0FF3">
        <w:rPr>
          <w:rFonts w:ascii="宋体" w:eastAsia="宋体" w:hAnsi="宋体" w:cs="Times New Roman" w:hint="eastAsia"/>
          <w:szCs w:val="21"/>
        </w:rPr>
        <w:t>体系的</w:t>
      </w:r>
      <w:r>
        <w:rPr>
          <w:rFonts w:ascii="宋体" w:eastAsia="宋体" w:hAnsi="宋体" w:cs="Times New Roman" w:hint="eastAsia"/>
          <w:szCs w:val="21"/>
        </w:rPr>
        <w:t>安装方式</w:t>
      </w:r>
      <w:r w:rsidR="00A21A72">
        <w:rPr>
          <w:rFonts w:ascii="宋体" w:eastAsia="宋体" w:hAnsi="宋体" w:cs="Times New Roman" w:hint="eastAsia"/>
          <w:szCs w:val="21"/>
        </w:rPr>
        <w:t>。</w:t>
      </w:r>
    </w:p>
    <w:p w:rsidR="00A21A72" w:rsidRDefault="00A21A72"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Pr>
          <w:rFonts w:ascii="宋体" w:eastAsia="宋体" w:hAnsi="宋体" w:cs="Times New Roman" w:hint="eastAsia"/>
          <w:color w:val="4F81BD" w:themeColor="accent1"/>
          <w:szCs w:val="21"/>
        </w:rPr>
        <w:t>2.0.</w:t>
      </w:r>
      <w:r w:rsidR="00533D71">
        <w:rPr>
          <w:rFonts w:ascii="宋体" w:eastAsia="宋体" w:hAnsi="宋体" w:cs="Times New Roman" w:hint="eastAsia"/>
          <w:color w:val="4F81BD" w:themeColor="accent1"/>
          <w:szCs w:val="21"/>
        </w:rPr>
        <w:t>3</w:t>
      </w:r>
      <w:r>
        <w:rPr>
          <w:rFonts w:ascii="宋体" w:eastAsia="宋体" w:hAnsi="宋体" w:cs="Times New Roman" w:hint="eastAsia"/>
          <w:color w:val="4F81BD" w:themeColor="accent1"/>
          <w:szCs w:val="21"/>
        </w:rPr>
        <w:t>和</w:t>
      </w:r>
      <w:r w:rsidR="00533D71">
        <w:rPr>
          <w:rFonts w:ascii="宋体" w:eastAsia="宋体" w:hAnsi="宋体" w:cs="Times New Roman" w:hint="eastAsia"/>
          <w:color w:val="4F81BD" w:themeColor="accent1"/>
          <w:szCs w:val="21"/>
        </w:rPr>
        <w:t>2.0.4</w:t>
      </w:r>
      <w:r w:rsidR="00474FC3">
        <w:rPr>
          <w:rFonts w:ascii="宋体" w:eastAsia="宋体" w:hAnsi="宋体" w:cs="Times New Roman" w:hint="eastAsia"/>
          <w:color w:val="4F81BD" w:themeColor="accent1"/>
          <w:szCs w:val="21"/>
        </w:rPr>
        <w:t>分别是</w:t>
      </w:r>
      <w:r w:rsidR="00533D71">
        <w:rPr>
          <w:rFonts w:ascii="宋体" w:eastAsia="宋体" w:hAnsi="宋体" w:cs="Times New Roman" w:hint="eastAsia"/>
          <w:color w:val="4F81BD" w:themeColor="accent1"/>
          <w:szCs w:val="21"/>
        </w:rPr>
        <w:t>安全玻璃</w:t>
      </w:r>
      <w:r>
        <w:rPr>
          <w:rFonts w:ascii="宋体" w:eastAsia="宋体" w:hAnsi="宋体" w:cs="Times New Roman" w:hint="eastAsia"/>
          <w:color w:val="4F81BD" w:themeColor="accent1"/>
          <w:szCs w:val="21"/>
        </w:rPr>
        <w:t>主要的两种安装方式</w:t>
      </w:r>
      <w:r w:rsidR="00474FC3">
        <w:rPr>
          <w:rFonts w:ascii="宋体" w:eastAsia="宋体" w:hAnsi="宋体" w:cs="Times New Roman" w:hint="eastAsia"/>
          <w:color w:val="4F81BD" w:themeColor="accent1"/>
          <w:szCs w:val="21"/>
        </w:rPr>
        <w:t>：</w:t>
      </w:r>
      <w:r>
        <w:rPr>
          <w:rFonts w:ascii="宋体" w:eastAsia="宋体" w:hAnsi="宋体" w:cs="Times New Roman" w:hint="eastAsia"/>
          <w:color w:val="4F81BD" w:themeColor="accent1"/>
          <w:szCs w:val="21"/>
        </w:rPr>
        <w:t>框</w:t>
      </w:r>
      <w:r w:rsidR="00D30F93">
        <w:rPr>
          <w:rFonts w:ascii="宋体" w:eastAsia="宋体" w:hAnsi="宋体" w:cs="Times New Roman" w:hint="eastAsia"/>
          <w:color w:val="4F81BD" w:themeColor="accent1"/>
          <w:szCs w:val="21"/>
        </w:rPr>
        <w:t>支承</w:t>
      </w:r>
      <w:r>
        <w:rPr>
          <w:rFonts w:ascii="宋体" w:eastAsia="宋体" w:hAnsi="宋体" w:cs="Times New Roman" w:hint="eastAsia"/>
          <w:color w:val="4F81BD" w:themeColor="accent1"/>
          <w:szCs w:val="21"/>
        </w:rPr>
        <w:t>和点</w:t>
      </w:r>
      <w:r w:rsidR="00D30F93">
        <w:rPr>
          <w:rFonts w:ascii="宋体" w:eastAsia="宋体" w:hAnsi="宋体" w:cs="Times New Roman" w:hint="eastAsia"/>
          <w:color w:val="4F81BD" w:themeColor="accent1"/>
          <w:szCs w:val="21"/>
        </w:rPr>
        <w:t>支承</w:t>
      </w:r>
      <w:r>
        <w:rPr>
          <w:rFonts w:ascii="宋体" w:eastAsia="宋体" w:hAnsi="宋体" w:cs="Times New Roman" w:hint="eastAsia"/>
          <w:color w:val="4F81BD" w:themeColor="accent1"/>
          <w:szCs w:val="21"/>
        </w:rPr>
        <w:t>。两条文</w:t>
      </w:r>
      <w:r w:rsidR="00474FC3">
        <w:rPr>
          <w:rFonts w:ascii="宋体" w:eastAsia="宋体" w:hAnsi="宋体" w:cs="Times New Roman" w:hint="eastAsia"/>
          <w:color w:val="4F81BD" w:themeColor="accent1"/>
          <w:szCs w:val="21"/>
        </w:rPr>
        <w:t>分别</w:t>
      </w:r>
      <w:r>
        <w:rPr>
          <w:rFonts w:ascii="宋体" w:eastAsia="宋体" w:hAnsi="宋体" w:cs="Times New Roman" w:hint="eastAsia"/>
          <w:color w:val="4F81BD" w:themeColor="accent1"/>
          <w:szCs w:val="21"/>
        </w:rPr>
        <w:t>对其定义进行了解释，其中的点</w:t>
      </w:r>
      <w:r w:rsidR="00D30F93">
        <w:rPr>
          <w:rFonts w:ascii="宋体" w:eastAsia="宋体" w:hAnsi="宋体" w:cs="Times New Roman" w:hint="eastAsia"/>
          <w:color w:val="4F81BD" w:themeColor="accent1"/>
          <w:szCs w:val="21"/>
        </w:rPr>
        <w:t>支承</w:t>
      </w:r>
      <w:r>
        <w:rPr>
          <w:rFonts w:ascii="宋体" w:eastAsia="宋体" w:hAnsi="宋体" w:cs="Times New Roman" w:hint="eastAsia"/>
          <w:color w:val="4F81BD" w:themeColor="accent1"/>
          <w:szCs w:val="21"/>
        </w:rPr>
        <w:t>装置主要为接驳爪。</w:t>
      </w:r>
    </w:p>
    <w:p w:rsidR="00D4497C" w:rsidRDefault="00D4497C"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Default="00AD0EBE" w:rsidP="001306BC">
      <w:pPr>
        <w:spacing w:line="360" w:lineRule="exact"/>
        <w:ind w:firstLine="420"/>
        <w:rPr>
          <w:rFonts w:ascii="宋体" w:eastAsia="宋体" w:hAnsi="宋体" w:cs="Times New Roman"/>
          <w:b/>
          <w:strike/>
          <w:szCs w:val="21"/>
        </w:rPr>
      </w:pPr>
    </w:p>
    <w:p w:rsidR="00AD0EBE" w:rsidRPr="00986E39" w:rsidRDefault="00AD0EBE" w:rsidP="001306BC">
      <w:pPr>
        <w:spacing w:line="360" w:lineRule="exact"/>
        <w:ind w:firstLine="420"/>
        <w:rPr>
          <w:rFonts w:ascii="宋体" w:eastAsia="宋体" w:hAnsi="宋体" w:cs="Times New Roman"/>
          <w:szCs w:val="21"/>
        </w:rPr>
      </w:pPr>
    </w:p>
    <w:p w:rsidR="00E65B5C" w:rsidRDefault="00E65B5C" w:rsidP="00986E39">
      <w:pPr>
        <w:spacing w:line="360" w:lineRule="exact"/>
        <w:ind w:firstLine="420"/>
        <w:rPr>
          <w:rFonts w:ascii="宋体" w:eastAsia="宋体" w:hAnsi="宋体" w:cs="Times New Roman"/>
          <w:color w:val="00B050"/>
          <w:szCs w:val="21"/>
        </w:rPr>
      </w:pPr>
    </w:p>
    <w:p w:rsidR="009216DD" w:rsidRPr="00A317A2" w:rsidRDefault="00A317A2" w:rsidP="00F370C5">
      <w:pPr>
        <w:pStyle w:val="1"/>
        <w:jc w:val="center"/>
        <w:rPr>
          <w:rFonts w:ascii="Times New Roman" w:eastAsia="宋体" w:hAnsi="Times New Roman" w:cs="Times New Roman"/>
          <w:b w:val="0"/>
          <w:sz w:val="28"/>
          <w:szCs w:val="24"/>
        </w:rPr>
      </w:pPr>
      <w:bookmarkStart w:id="2" w:name="_Toc314145764"/>
      <w:bookmarkStart w:id="3" w:name="_Toc505328861"/>
      <w:r w:rsidRPr="00F370C5">
        <w:rPr>
          <w:rFonts w:asciiTheme="minorEastAsia" w:hAnsiTheme="minorEastAsia" w:hint="eastAsia"/>
          <w:sz w:val="28"/>
          <w:szCs w:val="28"/>
        </w:rPr>
        <w:lastRenderedPageBreak/>
        <w:t xml:space="preserve">3  </w:t>
      </w:r>
      <w:r w:rsidR="00986E39" w:rsidRPr="00F370C5">
        <w:rPr>
          <w:rFonts w:asciiTheme="minorEastAsia" w:hAnsiTheme="minorEastAsia" w:hint="eastAsia"/>
          <w:sz w:val="28"/>
          <w:szCs w:val="28"/>
        </w:rPr>
        <w:t>基本规定</w:t>
      </w:r>
      <w:bookmarkEnd w:id="2"/>
      <w:bookmarkEnd w:id="3"/>
    </w:p>
    <w:p w:rsidR="004A6FDF" w:rsidRDefault="004A6FDF" w:rsidP="00366B35">
      <w:pPr>
        <w:overflowPunct w:val="0"/>
        <w:rPr>
          <w:rFonts w:ascii="宋体" w:eastAsia="宋体" w:hAnsi="宋体" w:cs="Times New Roman"/>
          <w:snapToGrid w:val="0"/>
          <w:kern w:val="0"/>
          <w:szCs w:val="21"/>
        </w:rPr>
      </w:pPr>
      <w:r w:rsidRPr="00A60E5F">
        <w:rPr>
          <w:rFonts w:ascii="宋体" w:eastAsia="宋体" w:hAnsi="宋体" w:cs="Times New Roman" w:hint="eastAsia"/>
          <w:b/>
          <w:snapToGrid w:val="0"/>
          <w:kern w:val="0"/>
          <w:szCs w:val="21"/>
        </w:rPr>
        <w:t>3.0.</w:t>
      </w:r>
      <w:r>
        <w:rPr>
          <w:rFonts w:ascii="宋体" w:eastAsia="宋体" w:hAnsi="宋体" w:cs="Times New Roman" w:hint="eastAsia"/>
          <w:b/>
          <w:snapToGrid w:val="0"/>
          <w:kern w:val="0"/>
          <w:szCs w:val="21"/>
        </w:rPr>
        <w:t>1</w:t>
      </w:r>
      <w:r>
        <w:rPr>
          <w:rFonts w:ascii="宋体" w:eastAsia="宋体" w:hAnsi="宋体" w:cs="Times New Roman" w:hint="eastAsia"/>
          <w:snapToGrid w:val="0"/>
          <w:kern w:val="0"/>
          <w:szCs w:val="21"/>
        </w:rPr>
        <w:t xml:space="preserve">  建筑室内安全玻璃的品种、规格和质量应符合设计要求和国家现行标准的规定。</w:t>
      </w:r>
    </w:p>
    <w:p w:rsidR="004A6FDF" w:rsidRPr="004A6FDF" w:rsidRDefault="004A6FDF" w:rsidP="00366B35">
      <w:pPr>
        <w:overflowPunct w:val="0"/>
        <w:rPr>
          <w:rFonts w:ascii="宋体" w:eastAsia="宋体" w:hAnsi="宋体" w:cs="Times New Roman"/>
          <w:snapToGrid w:val="0"/>
          <w:kern w:val="0"/>
          <w:szCs w:val="21"/>
        </w:rPr>
      </w:pPr>
      <w:r w:rsidRPr="00E907AE">
        <w:rPr>
          <w:rFonts w:ascii="宋体" w:eastAsia="宋体" w:hAnsi="宋体" w:cs="Times New Roman" w:hint="eastAsia"/>
          <w:color w:val="4F81BD" w:themeColor="accent1"/>
          <w:szCs w:val="21"/>
        </w:rPr>
        <w:t>【条文说明】建筑室内安全玻璃</w:t>
      </w:r>
      <w:r>
        <w:rPr>
          <w:rFonts w:ascii="宋体" w:eastAsia="宋体" w:hAnsi="宋体" w:cs="Times New Roman" w:hint="eastAsia"/>
          <w:color w:val="4F81BD" w:themeColor="accent1"/>
          <w:szCs w:val="21"/>
        </w:rPr>
        <w:t>品种、规格、质量须</w:t>
      </w:r>
      <w:r w:rsidRPr="00E907AE">
        <w:rPr>
          <w:rFonts w:ascii="宋体" w:eastAsia="宋体" w:hAnsi="宋体" w:cs="Times New Roman" w:hint="eastAsia"/>
          <w:color w:val="4F81BD" w:themeColor="accent1"/>
          <w:szCs w:val="21"/>
        </w:rPr>
        <w:t>严格</w:t>
      </w:r>
      <w:r>
        <w:rPr>
          <w:rFonts w:ascii="宋体" w:eastAsia="宋体" w:hAnsi="宋体" w:cs="Times New Roman" w:hint="eastAsia"/>
          <w:color w:val="4F81BD" w:themeColor="accent1"/>
          <w:szCs w:val="21"/>
        </w:rPr>
        <w:t>符合</w:t>
      </w:r>
      <w:r w:rsidRPr="00E907AE">
        <w:rPr>
          <w:rFonts w:ascii="宋体" w:eastAsia="宋体" w:hAnsi="宋体" w:cs="Times New Roman" w:hint="eastAsia"/>
          <w:color w:val="4F81BD" w:themeColor="accent1"/>
          <w:szCs w:val="21"/>
        </w:rPr>
        <w:t>设计要求，</w:t>
      </w:r>
      <w:r w:rsidR="00533D71">
        <w:rPr>
          <w:rFonts w:ascii="宋体" w:eastAsia="宋体" w:hAnsi="宋体" w:cs="Times New Roman" w:hint="eastAsia"/>
          <w:color w:val="4F81BD" w:themeColor="accent1"/>
          <w:szCs w:val="21"/>
        </w:rPr>
        <w:t>当设计无要求时，须符合国家相关</w:t>
      </w:r>
      <w:r>
        <w:rPr>
          <w:rFonts w:ascii="宋体" w:eastAsia="宋体" w:hAnsi="宋体" w:cs="Times New Roman" w:hint="eastAsia"/>
          <w:color w:val="4F81BD" w:themeColor="accent1"/>
          <w:szCs w:val="21"/>
        </w:rPr>
        <w:t>标准</w:t>
      </w:r>
      <w:r w:rsidR="00533D71">
        <w:rPr>
          <w:rFonts w:ascii="宋体" w:eastAsia="宋体" w:hAnsi="宋体" w:cs="Times New Roman" w:hint="eastAsia"/>
          <w:color w:val="4F81BD" w:themeColor="accent1"/>
          <w:szCs w:val="21"/>
        </w:rPr>
        <w:t>的</w:t>
      </w:r>
      <w:r>
        <w:rPr>
          <w:rFonts w:ascii="宋体" w:eastAsia="宋体" w:hAnsi="宋体" w:cs="Times New Roman" w:hint="eastAsia"/>
          <w:color w:val="4F81BD" w:themeColor="accent1"/>
          <w:szCs w:val="21"/>
        </w:rPr>
        <w:t>要求。</w:t>
      </w:r>
    </w:p>
    <w:p w:rsidR="0008007E" w:rsidRDefault="0008007E" w:rsidP="00366B35">
      <w:pPr>
        <w:overflowPunct w:val="0"/>
        <w:rPr>
          <w:rFonts w:ascii="宋体" w:eastAsia="宋体" w:hAnsi="宋体" w:cs="Times New Roman"/>
          <w:snapToGrid w:val="0"/>
          <w:kern w:val="0"/>
          <w:szCs w:val="21"/>
        </w:rPr>
      </w:pPr>
      <w:r w:rsidRPr="00986E39">
        <w:rPr>
          <w:rFonts w:ascii="宋体" w:eastAsia="宋体" w:hAnsi="宋体" w:cs="Times New Roman" w:hint="eastAsia"/>
          <w:b/>
          <w:snapToGrid w:val="0"/>
          <w:kern w:val="0"/>
          <w:szCs w:val="21"/>
        </w:rPr>
        <w:t>3.0.</w:t>
      </w:r>
      <w:r w:rsidR="004A6FDF">
        <w:rPr>
          <w:rFonts w:ascii="宋体" w:eastAsia="宋体" w:hAnsi="宋体" w:cs="Times New Roman" w:hint="eastAsia"/>
          <w:b/>
          <w:snapToGrid w:val="0"/>
          <w:kern w:val="0"/>
          <w:szCs w:val="21"/>
        </w:rPr>
        <w:t>2</w:t>
      </w:r>
      <w:r w:rsidR="00B22285">
        <w:rPr>
          <w:rFonts w:ascii="宋体" w:eastAsia="宋体" w:hAnsi="宋体" w:cs="Times New Roman"/>
          <w:b/>
          <w:snapToGrid w:val="0"/>
          <w:kern w:val="0"/>
          <w:szCs w:val="21"/>
        </w:rPr>
        <w:t xml:space="preserve">  </w:t>
      </w:r>
      <w:r w:rsidRPr="00986E39">
        <w:rPr>
          <w:rFonts w:ascii="宋体" w:eastAsia="宋体" w:hAnsi="宋体" w:cs="Times New Roman" w:hint="eastAsia"/>
          <w:szCs w:val="21"/>
        </w:rPr>
        <w:t>建筑室内安全玻璃</w:t>
      </w:r>
      <w:r>
        <w:rPr>
          <w:rFonts w:ascii="宋体" w:eastAsia="宋体" w:hAnsi="宋体" w:cs="Times New Roman" w:hint="eastAsia"/>
          <w:szCs w:val="21"/>
        </w:rPr>
        <w:t>设计应符合</w:t>
      </w:r>
      <w:proofErr w:type="gramStart"/>
      <w:r>
        <w:rPr>
          <w:rFonts w:ascii="宋体" w:eastAsia="宋体" w:hAnsi="宋体" w:cs="Times New Roman" w:hint="eastAsia"/>
          <w:szCs w:val="21"/>
        </w:rPr>
        <w:t>现行行业</w:t>
      </w:r>
      <w:proofErr w:type="gramEnd"/>
      <w:r>
        <w:rPr>
          <w:rFonts w:ascii="宋体" w:eastAsia="宋体" w:hAnsi="宋体" w:cs="Times New Roman" w:hint="eastAsia"/>
          <w:szCs w:val="21"/>
        </w:rPr>
        <w:t>标准</w:t>
      </w:r>
      <w:r>
        <w:rPr>
          <w:rFonts w:ascii="宋体" w:eastAsia="宋体" w:hAnsi="宋体" w:cs="Times New Roman" w:hint="eastAsia"/>
          <w:snapToGrid w:val="0"/>
          <w:kern w:val="0"/>
          <w:szCs w:val="21"/>
        </w:rPr>
        <w:t>《建筑玻璃应用技术规程》</w:t>
      </w:r>
      <w:r w:rsidR="009B424E" w:rsidRPr="00A73A39">
        <w:rPr>
          <w:rFonts w:ascii="Times New Roman" w:eastAsia="宋体" w:hAnsi="Times New Roman" w:cs="Times New Roman" w:hint="eastAsia"/>
          <w:szCs w:val="21"/>
        </w:rPr>
        <w:t>JGJ</w:t>
      </w:r>
      <w:r w:rsidRPr="00A73A39">
        <w:rPr>
          <w:rFonts w:ascii="Times New Roman" w:eastAsia="宋体" w:hAnsi="Times New Roman" w:cs="Times New Roman" w:hint="eastAsia"/>
          <w:szCs w:val="21"/>
        </w:rPr>
        <w:t>113</w:t>
      </w:r>
      <w:r w:rsidR="00096015">
        <w:rPr>
          <w:rFonts w:ascii="宋体" w:eastAsia="宋体" w:hAnsi="宋体" w:cs="Times New Roman" w:hint="eastAsia"/>
          <w:snapToGrid w:val="0"/>
          <w:kern w:val="0"/>
          <w:szCs w:val="21"/>
        </w:rPr>
        <w:t>等</w:t>
      </w:r>
      <w:r>
        <w:rPr>
          <w:rFonts w:ascii="宋体" w:eastAsia="宋体" w:hAnsi="宋体" w:cs="Times New Roman" w:hint="eastAsia"/>
          <w:snapToGrid w:val="0"/>
          <w:kern w:val="0"/>
          <w:szCs w:val="21"/>
        </w:rPr>
        <w:t>的规定</w:t>
      </w:r>
      <w:r w:rsidRPr="00986E39">
        <w:rPr>
          <w:rFonts w:ascii="宋体" w:eastAsia="宋体" w:hAnsi="宋体" w:cs="Times New Roman" w:hint="eastAsia"/>
          <w:snapToGrid w:val="0"/>
          <w:kern w:val="0"/>
          <w:szCs w:val="21"/>
        </w:rPr>
        <w:t>。</w:t>
      </w:r>
    </w:p>
    <w:p w:rsidR="0008007E" w:rsidRDefault="0008007E"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【条文说明】建筑室内安全玻璃安装前需要对玻璃的安装节点和板块排布进行设计深化，其设计深化</w:t>
      </w:r>
      <w:r w:rsidR="00CD028B">
        <w:rPr>
          <w:rFonts w:ascii="宋体" w:eastAsia="宋体" w:hAnsi="宋体" w:cs="Times New Roman" w:hint="eastAsia"/>
          <w:color w:val="4F81BD" w:themeColor="accent1"/>
          <w:szCs w:val="21"/>
        </w:rPr>
        <w:t>应</w:t>
      </w:r>
      <w:r w:rsidRPr="00E907AE">
        <w:rPr>
          <w:rFonts w:ascii="宋体" w:eastAsia="宋体" w:hAnsi="宋体" w:cs="Times New Roman" w:hint="eastAsia"/>
          <w:color w:val="4F81BD" w:themeColor="accent1"/>
          <w:szCs w:val="21"/>
        </w:rPr>
        <w:t>遵从原设计的意图和行业标准《建筑玻璃应用技术规程》</w:t>
      </w:r>
      <w:r w:rsidR="009B424E">
        <w:rPr>
          <w:rFonts w:ascii="宋体" w:eastAsia="宋体" w:hAnsi="宋体" w:cs="Times New Roman" w:hint="eastAsia"/>
          <w:color w:val="4F81BD" w:themeColor="accent1"/>
          <w:szCs w:val="21"/>
        </w:rPr>
        <w:t>JGJ</w:t>
      </w:r>
      <w:r w:rsidRPr="00E907AE">
        <w:rPr>
          <w:rFonts w:ascii="宋体" w:eastAsia="宋体" w:hAnsi="宋体" w:cs="Times New Roman" w:hint="eastAsia"/>
          <w:color w:val="4F81BD" w:themeColor="accent1"/>
          <w:szCs w:val="21"/>
        </w:rPr>
        <w:t>113</w:t>
      </w:r>
      <w:r w:rsidR="00CD028B">
        <w:rPr>
          <w:rFonts w:ascii="宋体" w:eastAsia="宋体" w:hAnsi="宋体" w:cs="Times New Roman" w:hint="eastAsia"/>
          <w:color w:val="4F81BD" w:themeColor="accent1"/>
          <w:szCs w:val="21"/>
        </w:rPr>
        <w:t>的要求。</w:t>
      </w:r>
    </w:p>
    <w:p w:rsidR="004A6FDF" w:rsidRPr="004A6FDF" w:rsidRDefault="004A6FDF" w:rsidP="00366B35">
      <w:pPr>
        <w:overflowPunct w:val="0"/>
        <w:rPr>
          <w:rFonts w:ascii="宋体" w:eastAsia="宋体" w:hAnsi="宋体" w:cs="Times New Roman"/>
          <w:snapToGrid w:val="0"/>
          <w:kern w:val="0"/>
          <w:szCs w:val="21"/>
        </w:rPr>
      </w:pPr>
      <w:r w:rsidRPr="00986E39">
        <w:rPr>
          <w:rFonts w:ascii="宋体" w:eastAsia="宋体" w:hAnsi="宋体" w:cs="Times New Roman" w:hint="eastAsia"/>
          <w:b/>
          <w:snapToGrid w:val="0"/>
          <w:kern w:val="0"/>
          <w:szCs w:val="21"/>
        </w:rPr>
        <w:t>3.0.</w:t>
      </w:r>
      <w:r>
        <w:rPr>
          <w:rFonts w:ascii="宋体" w:eastAsia="宋体" w:hAnsi="宋体" w:cs="Times New Roman" w:hint="eastAsia"/>
          <w:b/>
          <w:snapToGrid w:val="0"/>
          <w:kern w:val="0"/>
          <w:szCs w:val="21"/>
        </w:rPr>
        <w:t xml:space="preserve">3  </w:t>
      </w:r>
      <w:r w:rsidRPr="00986E39">
        <w:rPr>
          <w:rFonts w:ascii="宋体" w:eastAsia="宋体" w:hAnsi="宋体" w:cs="Times New Roman" w:hint="eastAsia"/>
          <w:szCs w:val="21"/>
        </w:rPr>
        <w:t>建筑室内安全玻璃</w:t>
      </w:r>
      <w:r>
        <w:rPr>
          <w:rFonts w:ascii="宋体" w:eastAsia="宋体" w:hAnsi="宋体" w:cs="Times New Roman" w:hint="eastAsia"/>
          <w:snapToGrid w:val="0"/>
          <w:kern w:val="0"/>
          <w:szCs w:val="21"/>
        </w:rPr>
        <w:t>应按照设计图纸</w:t>
      </w:r>
      <w:r w:rsidR="00533D71">
        <w:rPr>
          <w:rFonts w:ascii="宋体" w:eastAsia="宋体" w:hAnsi="宋体" w:cs="Times New Roman" w:hint="eastAsia"/>
          <w:snapToGrid w:val="0"/>
          <w:kern w:val="0"/>
          <w:szCs w:val="21"/>
        </w:rPr>
        <w:t>进行</w:t>
      </w:r>
      <w:r w:rsidR="00096015">
        <w:rPr>
          <w:rFonts w:ascii="宋体" w:eastAsia="宋体" w:hAnsi="宋体" w:cs="Times New Roman" w:hint="eastAsia"/>
          <w:szCs w:val="21"/>
        </w:rPr>
        <w:t>安装</w:t>
      </w:r>
      <w:r w:rsidRPr="00986E39">
        <w:rPr>
          <w:rFonts w:ascii="宋体" w:eastAsia="宋体" w:hAnsi="宋体" w:cs="Times New Roman" w:hint="eastAsia"/>
          <w:snapToGrid w:val="0"/>
          <w:kern w:val="0"/>
          <w:szCs w:val="21"/>
        </w:rPr>
        <w:t>。</w:t>
      </w:r>
    </w:p>
    <w:p w:rsidR="0008007E" w:rsidRDefault="0008007E" w:rsidP="00366B35">
      <w:pPr>
        <w:overflowPunct w:val="0"/>
        <w:rPr>
          <w:rFonts w:ascii="宋体" w:eastAsia="宋体" w:hAnsi="宋体" w:cs="Times New Roman"/>
          <w:snapToGrid w:val="0"/>
          <w:kern w:val="0"/>
          <w:szCs w:val="21"/>
        </w:rPr>
      </w:pPr>
      <w:r>
        <w:rPr>
          <w:rFonts w:ascii="宋体" w:eastAsia="宋体" w:hAnsi="宋体" w:cs="Times New Roman" w:hint="eastAsia"/>
          <w:b/>
          <w:snapToGrid w:val="0"/>
          <w:kern w:val="0"/>
          <w:szCs w:val="21"/>
        </w:rPr>
        <w:t>3.</w:t>
      </w:r>
      <w:r w:rsidRPr="00986E39">
        <w:rPr>
          <w:rFonts w:ascii="宋体" w:eastAsia="宋体" w:hAnsi="宋体" w:cs="Times New Roman" w:hint="eastAsia"/>
          <w:b/>
          <w:snapToGrid w:val="0"/>
          <w:kern w:val="0"/>
          <w:szCs w:val="21"/>
        </w:rPr>
        <w:t>0.</w:t>
      </w:r>
      <w:r w:rsidR="004A6FDF">
        <w:rPr>
          <w:rFonts w:ascii="宋体" w:eastAsia="宋体" w:hAnsi="宋体" w:cs="Times New Roman" w:hint="eastAsia"/>
          <w:b/>
          <w:snapToGrid w:val="0"/>
          <w:kern w:val="0"/>
          <w:szCs w:val="21"/>
        </w:rPr>
        <w:t>4</w:t>
      </w:r>
      <w:r w:rsidRPr="00986E39">
        <w:rPr>
          <w:rFonts w:ascii="宋体" w:eastAsia="宋体" w:hAnsi="宋体" w:cs="Times New Roman" w:hint="eastAsia"/>
          <w:b/>
          <w:snapToGrid w:val="0"/>
          <w:kern w:val="0"/>
          <w:szCs w:val="21"/>
        </w:rPr>
        <w:t xml:space="preserve">  </w:t>
      </w:r>
      <w:r w:rsidRPr="00986E39">
        <w:rPr>
          <w:rFonts w:ascii="宋体" w:eastAsia="宋体" w:hAnsi="宋体" w:cs="Times New Roman" w:hint="eastAsia"/>
          <w:szCs w:val="21"/>
        </w:rPr>
        <w:t>建筑室内安全玻璃</w:t>
      </w:r>
      <w:r>
        <w:rPr>
          <w:rFonts w:ascii="宋体" w:eastAsia="宋体" w:hAnsi="宋体" w:cs="Times New Roman" w:hint="eastAsia"/>
          <w:snapToGrid w:val="0"/>
          <w:kern w:val="0"/>
          <w:szCs w:val="21"/>
        </w:rPr>
        <w:t>安装和</w:t>
      </w:r>
      <w:r w:rsidRPr="00986E39">
        <w:rPr>
          <w:rFonts w:ascii="宋体" w:eastAsia="宋体" w:hAnsi="宋体" w:cs="Times New Roman" w:hint="eastAsia"/>
          <w:snapToGrid w:val="0"/>
          <w:kern w:val="0"/>
          <w:szCs w:val="21"/>
        </w:rPr>
        <w:t>质量验收应符合现行国家标准《建筑装饰装修工程质量验收规范》</w:t>
      </w:r>
      <w:r w:rsidR="009B424E" w:rsidRPr="00A73A39">
        <w:rPr>
          <w:rFonts w:ascii="Times New Roman" w:eastAsia="宋体" w:hAnsi="Times New Roman" w:cs="Times New Roman" w:hint="eastAsia"/>
          <w:szCs w:val="21"/>
        </w:rPr>
        <w:t>GB</w:t>
      </w:r>
      <w:r w:rsidRPr="00A73A39">
        <w:rPr>
          <w:rFonts w:ascii="Times New Roman" w:eastAsia="宋体" w:hAnsi="Times New Roman" w:cs="Times New Roman" w:hint="eastAsia"/>
          <w:szCs w:val="21"/>
        </w:rPr>
        <w:t>50210</w:t>
      </w:r>
      <w:r w:rsidRPr="00986E39">
        <w:rPr>
          <w:rFonts w:ascii="宋体" w:eastAsia="宋体" w:hAnsi="宋体" w:cs="Times New Roman" w:hint="eastAsia"/>
          <w:snapToGrid w:val="0"/>
          <w:kern w:val="0"/>
          <w:szCs w:val="21"/>
        </w:rPr>
        <w:t>的规定。</w:t>
      </w:r>
    </w:p>
    <w:p w:rsidR="0008007E" w:rsidRDefault="0008007E"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【条文说明】安全玻璃</w:t>
      </w:r>
      <w:r w:rsidR="00841E8E">
        <w:rPr>
          <w:rFonts w:ascii="宋体" w:eastAsia="宋体" w:hAnsi="宋体" w:cs="Times New Roman" w:hint="eastAsia"/>
          <w:color w:val="4F81BD" w:themeColor="accent1"/>
          <w:szCs w:val="21"/>
        </w:rPr>
        <w:t>在使用部位上</w:t>
      </w:r>
      <w:r w:rsidRPr="00E907AE">
        <w:rPr>
          <w:rFonts w:ascii="宋体" w:eastAsia="宋体" w:hAnsi="宋体" w:cs="Times New Roman" w:hint="eastAsia"/>
          <w:color w:val="4F81BD" w:themeColor="accent1"/>
          <w:szCs w:val="21"/>
        </w:rPr>
        <w:t>多</w:t>
      </w:r>
      <w:r w:rsidR="00841E8E">
        <w:rPr>
          <w:rFonts w:ascii="宋体" w:eastAsia="宋体" w:hAnsi="宋体" w:cs="Times New Roman" w:hint="eastAsia"/>
          <w:color w:val="4F81BD" w:themeColor="accent1"/>
          <w:szCs w:val="21"/>
        </w:rPr>
        <w:t>为</w:t>
      </w:r>
      <w:r w:rsidRPr="00E907AE">
        <w:rPr>
          <w:rFonts w:ascii="宋体" w:eastAsia="宋体" w:hAnsi="宋体" w:cs="Times New Roman" w:hint="eastAsia"/>
          <w:color w:val="4F81BD" w:themeColor="accent1"/>
          <w:szCs w:val="21"/>
        </w:rPr>
        <w:t>易碰撞和防护性的部位，其涉及到的安全性要求高，须按照相关验收标准进行</w:t>
      </w:r>
      <w:r w:rsidR="00841E8E">
        <w:rPr>
          <w:rFonts w:ascii="宋体" w:eastAsia="宋体" w:hAnsi="宋体" w:cs="Times New Roman" w:hint="eastAsia"/>
          <w:color w:val="4F81BD" w:themeColor="accent1"/>
          <w:szCs w:val="21"/>
        </w:rPr>
        <w:t>统一的</w:t>
      </w:r>
      <w:r w:rsidRPr="00E907AE">
        <w:rPr>
          <w:rFonts w:ascii="宋体" w:eastAsia="宋体" w:hAnsi="宋体" w:cs="Times New Roman" w:hint="eastAsia"/>
          <w:color w:val="4F81BD" w:themeColor="accent1"/>
          <w:szCs w:val="21"/>
        </w:rPr>
        <w:t>质量验收。</w:t>
      </w:r>
    </w:p>
    <w:p w:rsidR="00F370C5" w:rsidRDefault="00F370C5" w:rsidP="005D40B2">
      <w:pPr>
        <w:spacing w:line="360" w:lineRule="exact"/>
        <w:rPr>
          <w:rFonts w:ascii="宋体" w:eastAsia="宋体" w:hAnsi="宋体" w:cs="Times New Roman"/>
          <w:color w:val="4F81BD" w:themeColor="accent1"/>
          <w:szCs w:val="21"/>
        </w:rPr>
      </w:pPr>
    </w:p>
    <w:p w:rsidR="00F370C5" w:rsidRPr="0008007E" w:rsidRDefault="00F370C5" w:rsidP="005D40B2">
      <w:pPr>
        <w:spacing w:line="360" w:lineRule="exact"/>
        <w:rPr>
          <w:rFonts w:ascii="宋体" w:eastAsia="宋体" w:hAnsi="宋体" w:cs="Times New Roman"/>
          <w:snapToGrid w:val="0"/>
          <w:kern w:val="0"/>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4A50E1" w:rsidRPr="00EA043A" w:rsidRDefault="004A50E1" w:rsidP="00EA043A">
      <w:pPr>
        <w:spacing w:line="360" w:lineRule="exact"/>
        <w:rPr>
          <w:rFonts w:ascii="宋体" w:eastAsia="宋体" w:hAnsi="宋体" w:cs="Times New Roman"/>
          <w:color w:val="4F81BD" w:themeColor="accent1"/>
          <w:szCs w:val="21"/>
        </w:rPr>
      </w:pPr>
    </w:p>
    <w:p w:rsidR="004A50E1" w:rsidRPr="00EA043A" w:rsidRDefault="004A50E1" w:rsidP="00EA043A">
      <w:pPr>
        <w:spacing w:line="360" w:lineRule="exact"/>
        <w:rPr>
          <w:rFonts w:ascii="宋体" w:eastAsia="宋体" w:hAnsi="宋体" w:cs="Times New Roman"/>
          <w:color w:val="4F81BD" w:themeColor="accent1"/>
          <w:szCs w:val="21"/>
        </w:rPr>
      </w:pPr>
    </w:p>
    <w:p w:rsidR="004A50E1" w:rsidRPr="00EA043A" w:rsidRDefault="004A50E1" w:rsidP="00EA043A">
      <w:pPr>
        <w:spacing w:line="360" w:lineRule="exact"/>
        <w:rPr>
          <w:rFonts w:ascii="宋体" w:eastAsia="宋体" w:hAnsi="宋体" w:cs="Times New Roman"/>
          <w:color w:val="4F81BD" w:themeColor="accent1"/>
          <w:szCs w:val="21"/>
        </w:rPr>
      </w:pPr>
    </w:p>
    <w:p w:rsidR="004A50E1" w:rsidRPr="00EA043A" w:rsidRDefault="004A50E1" w:rsidP="00EA043A">
      <w:pPr>
        <w:spacing w:line="360" w:lineRule="exact"/>
        <w:rPr>
          <w:rFonts w:ascii="宋体" w:eastAsia="宋体" w:hAnsi="宋体" w:cs="Times New Roman"/>
          <w:color w:val="4F81BD" w:themeColor="accent1"/>
          <w:szCs w:val="21"/>
        </w:rPr>
      </w:pPr>
    </w:p>
    <w:p w:rsidR="004A50E1" w:rsidRPr="00EA043A" w:rsidRDefault="004A50E1" w:rsidP="00EA043A">
      <w:pPr>
        <w:spacing w:line="360" w:lineRule="exact"/>
        <w:rPr>
          <w:rFonts w:ascii="宋体" w:eastAsia="宋体" w:hAnsi="宋体" w:cs="Times New Roman"/>
          <w:color w:val="4F81BD" w:themeColor="accent1"/>
          <w:szCs w:val="21"/>
        </w:rPr>
      </w:pPr>
    </w:p>
    <w:p w:rsidR="004A50E1" w:rsidRPr="00EA043A" w:rsidRDefault="004A50E1"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537F8B" w:rsidRPr="00EA043A" w:rsidRDefault="00537F8B" w:rsidP="00EA043A">
      <w:pPr>
        <w:spacing w:line="360" w:lineRule="exact"/>
        <w:rPr>
          <w:rFonts w:ascii="宋体" w:eastAsia="宋体" w:hAnsi="宋体" w:cs="Times New Roman"/>
          <w:color w:val="4F81BD" w:themeColor="accent1"/>
          <w:szCs w:val="21"/>
        </w:rPr>
      </w:pPr>
    </w:p>
    <w:p w:rsidR="0038641D" w:rsidRDefault="0038641D" w:rsidP="00F370C5">
      <w:pPr>
        <w:pStyle w:val="1"/>
        <w:jc w:val="center"/>
        <w:rPr>
          <w:rFonts w:ascii="宋体" w:eastAsia="宋体"/>
          <w:b w:val="0"/>
          <w:sz w:val="28"/>
          <w:szCs w:val="28"/>
        </w:rPr>
      </w:pPr>
      <w:bookmarkStart w:id="4" w:name="_Toc314145765"/>
      <w:bookmarkStart w:id="5" w:name="_Toc505328862"/>
      <w:r w:rsidRPr="00F370C5">
        <w:rPr>
          <w:rFonts w:asciiTheme="minorEastAsia" w:hAnsiTheme="minorEastAsia" w:hint="eastAsia"/>
          <w:sz w:val="28"/>
          <w:szCs w:val="28"/>
        </w:rPr>
        <w:lastRenderedPageBreak/>
        <w:t xml:space="preserve">4  </w:t>
      </w:r>
      <w:bookmarkEnd w:id="4"/>
      <w:r w:rsidRPr="00F370C5">
        <w:rPr>
          <w:rFonts w:asciiTheme="minorEastAsia" w:hAnsiTheme="minorEastAsia" w:hint="eastAsia"/>
          <w:sz w:val="28"/>
          <w:szCs w:val="28"/>
        </w:rPr>
        <w:t>材料</w:t>
      </w:r>
      <w:bookmarkEnd w:id="5"/>
    </w:p>
    <w:p w:rsidR="0038641D" w:rsidRPr="00F370C5" w:rsidRDefault="00E7231D" w:rsidP="00F370C5">
      <w:pPr>
        <w:pStyle w:val="2"/>
        <w:jc w:val="center"/>
        <w:rPr>
          <w:rFonts w:asciiTheme="minorEastAsia" w:eastAsiaTheme="minorEastAsia" w:hAnsiTheme="minorEastAsia"/>
          <w:sz w:val="21"/>
          <w:szCs w:val="21"/>
        </w:rPr>
      </w:pPr>
      <w:bookmarkStart w:id="6" w:name="_Toc314126105"/>
      <w:bookmarkStart w:id="7" w:name="_Toc505328863"/>
      <w:r w:rsidRPr="00F370C5">
        <w:rPr>
          <w:rFonts w:asciiTheme="minorEastAsia" w:eastAsiaTheme="minorEastAsia" w:hAnsiTheme="minorEastAsia" w:hint="eastAsia"/>
          <w:sz w:val="21"/>
          <w:szCs w:val="21"/>
        </w:rPr>
        <w:t xml:space="preserve">4.1  </w:t>
      </w:r>
      <w:r w:rsidR="0038641D" w:rsidRPr="00F370C5">
        <w:rPr>
          <w:rFonts w:asciiTheme="minorEastAsia" w:eastAsiaTheme="minorEastAsia" w:hAnsiTheme="minorEastAsia" w:hint="eastAsia"/>
          <w:sz w:val="21"/>
          <w:szCs w:val="21"/>
        </w:rPr>
        <w:t>一般规定</w:t>
      </w:r>
      <w:bookmarkEnd w:id="6"/>
      <w:bookmarkEnd w:id="7"/>
    </w:p>
    <w:p w:rsidR="00547B8A" w:rsidRPr="00986E39" w:rsidRDefault="00547B8A" w:rsidP="009B424E">
      <w:pPr>
        <w:overflowPunct w:val="0"/>
        <w:rPr>
          <w:rFonts w:ascii="宋体" w:eastAsia="宋体" w:hAnsi="宋体" w:cs="Times New Roman"/>
          <w:snapToGrid w:val="0"/>
          <w:kern w:val="0"/>
          <w:szCs w:val="21"/>
        </w:rPr>
      </w:pPr>
      <w:r>
        <w:rPr>
          <w:rFonts w:ascii="宋体" w:eastAsia="宋体" w:hAnsi="宋体" w:cs="Times New Roman" w:hint="eastAsia"/>
          <w:b/>
          <w:szCs w:val="21"/>
        </w:rPr>
        <w:t>4</w:t>
      </w:r>
      <w:r w:rsidRPr="003A471D">
        <w:rPr>
          <w:rFonts w:ascii="宋体" w:eastAsia="宋体" w:hAnsi="宋体" w:cs="Times New Roman" w:hint="eastAsia"/>
          <w:b/>
          <w:szCs w:val="21"/>
        </w:rPr>
        <w:t>.</w:t>
      </w:r>
      <w:r>
        <w:rPr>
          <w:rFonts w:ascii="宋体" w:eastAsia="宋体" w:hAnsi="宋体" w:cs="Times New Roman" w:hint="eastAsia"/>
          <w:b/>
          <w:szCs w:val="21"/>
        </w:rPr>
        <w:t>1</w:t>
      </w:r>
      <w:r w:rsidRPr="003A471D">
        <w:rPr>
          <w:rFonts w:ascii="宋体" w:eastAsia="宋体" w:hAnsi="宋体" w:cs="Times New Roman" w:hint="eastAsia"/>
          <w:b/>
          <w:szCs w:val="21"/>
        </w:rPr>
        <w:t>.</w:t>
      </w:r>
      <w:r w:rsidR="006E52FC">
        <w:rPr>
          <w:rFonts w:ascii="宋体" w:eastAsia="宋体" w:hAnsi="宋体" w:cs="Times New Roman" w:hint="eastAsia"/>
          <w:b/>
          <w:szCs w:val="21"/>
        </w:rPr>
        <w:t>1</w:t>
      </w:r>
      <w:r w:rsidR="00621F18">
        <w:rPr>
          <w:rFonts w:ascii="宋体" w:eastAsia="宋体" w:hAnsi="宋体" w:cs="Times New Roman"/>
          <w:b/>
          <w:szCs w:val="21"/>
        </w:rPr>
        <w:t xml:space="preserve"> </w:t>
      </w:r>
      <w:r w:rsidR="00B22285">
        <w:rPr>
          <w:rFonts w:ascii="宋体" w:eastAsia="宋体" w:hAnsi="宋体" w:cs="Times New Roman"/>
          <w:b/>
          <w:szCs w:val="21"/>
        </w:rPr>
        <w:t xml:space="preserve"> </w:t>
      </w:r>
      <w:r w:rsidRPr="00986E39">
        <w:rPr>
          <w:rFonts w:ascii="宋体" w:eastAsia="宋体" w:hAnsi="宋体" w:cs="Times New Roman" w:hint="eastAsia"/>
          <w:szCs w:val="21"/>
        </w:rPr>
        <w:t>建筑室内安全玻璃</w:t>
      </w:r>
      <w:r w:rsidR="00621F18">
        <w:rPr>
          <w:rFonts w:ascii="宋体" w:eastAsia="宋体" w:hAnsi="宋体" w:cs="Times New Roman" w:hint="eastAsia"/>
          <w:snapToGrid w:val="0"/>
          <w:kern w:val="0"/>
          <w:szCs w:val="21"/>
        </w:rPr>
        <w:t>所用材料进场时应进行验收，</w:t>
      </w:r>
      <w:r w:rsidRPr="00986E39">
        <w:rPr>
          <w:rFonts w:ascii="宋体" w:eastAsia="宋体" w:hAnsi="宋体" w:cs="Times New Roman" w:hint="eastAsia"/>
          <w:snapToGrid w:val="0"/>
          <w:kern w:val="0"/>
          <w:szCs w:val="21"/>
        </w:rPr>
        <w:t>验收应</w:t>
      </w:r>
      <w:r w:rsidR="008B4859">
        <w:rPr>
          <w:rFonts w:ascii="宋体" w:eastAsia="宋体" w:hAnsi="宋体" w:cs="Times New Roman" w:hint="eastAsia"/>
          <w:snapToGrid w:val="0"/>
          <w:kern w:val="0"/>
          <w:szCs w:val="21"/>
        </w:rPr>
        <w:t>符合</w:t>
      </w:r>
      <w:r w:rsidRPr="00986E39">
        <w:rPr>
          <w:rFonts w:ascii="宋体" w:eastAsia="宋体" w:hAnsi="宋体" w:cs="Times New Roman" w:hint="eastAsia"/>
          <w:snapToGrid w:val="0"/>
          <w:kern w:val="0"/>
          <w:szCs w:val="21"/>
        </w:rPr>
        <w:t>下列规定：</w:t>
      </w:r>
    </w:p>
    <w:p w:rsidR="00547B8A" w:rsidRPr="00986E39" w:rsidRDefault="00547B8A" w:rsidP="009B424E">
      <w:pPr>
        <w:overflowPunct w:val="0"/>
        <w:ind w:firstLineChars="200" w:firstLine="420"/>
        <w:rPr>
          <w:rFonts w:ascii="宋体" w:eastAsia="宋体" w:hAnsi="宋体" w:cs="Times New Roman"/>
          <w:snapToGrid w:val="0"/>
          <w:kern w:val="0"/>
          <w:szCs w:val="21"/>
        </w:rPr>
      </w:pPr>
      <w:r w:rsidRPr="00B22285">
        <w:rPr>
          <w:rFonts w:ascii="宋体" w:eastAsia="宋体" w:hAnsi="宋体" w:cs="Times New Roman" w:hint="eastAsia"/>
          <w:snapToGrid w:val="0"/>
          <w:kern w:val="0"/>
          <w:szCs w:val="21"/>
        </w:rPr>
        <w:t xml:space="preserve">1 </w:t>
      </w:r>
      <w:r w:rsidR="00B22285">
        <w:rPr>
          <w:rFonts w:ascii="宋体" w:eastAsia="宋体" w:hAnsi="宋体" w:cs="Times New Roman"/>
          <w:snapToGrid w:val="0"/>
          <w:kern w:val="0"/>
          <w:szCs w:val="21"/>
        </w:rPr>
        <w:t xml:space="preserve"> </w:t>
      </w:r>
      <w:r w:rsidRPr="00986E39">
        <w:rPr>
          <w:rFonts w:ascii="宋体" w:eastAsia="宋体" w:hAnsi="宋体" w:cs="Times New Roman" w:hint="eastAsia"/>
          <w:szCs w:val="21"/>
        </w:rPr>
        <w:t>安全玻璃</w:t>
      </w:r>
      <w:r>
        <w:rPr>
          <w:rFonts w:ascii="宋体" w:eastAsia="宋体" w:hAnsi="宋体" w:cs="Times New Roman" w:hint="eastAsia"/>
          <w:szCs w:val="21"/>
        </w:rPr>
        <w:t>应有检验报告</w:t>
      </w:r>
      <w:r w:rsidR="00DA7010">
        <w:rPr>
          <w:rFonts w:ascii="宋体" w:eastAsia="宋体" w:hAnsi="宋体" w:cs="Times New Roman" w:hint="eastAsia"/>
          <w:szCs w:val="21"/>
        </w:rPr>
        <w:t>、产品合格证</w:t>
      </w:r>
      <w:r>
        <w:rPr>
          <w:rFonts w:ascii="宋体" w:eastAsia="宋体" w:hAnsi="宋体" w:cs="Times New Roman" w:hint="eastAsia"/>
          <w:szCs w:val="21"/>
        </w:rPr>
        <w:t>和国家强制性认证证书</w:t>
      </w:r>
      <w:r w:rsidR="007C2881">
        <w:rPr>
          <w:rFonts w:ascii="宋体" w:eastAsia="宋体" w:hAnsi="宋体" w:cs="Times New Roman" w:hint="eastAsia"/>
          <w:szCs w:val="21"/>
        </w:rPr>
        <w:t>；</w:t>
      </w:r>
    </w:p>
    <w:p w:rsidR="00547B8A" w:rsidRDefault="00547B8A" w:rsidP="009B424E">
      <w:pPr>
        <w:overflowPunct w:val="0"/>
        <w:ind w:firstLineChars="200" w:firstLine="420"/>
        <w:rPr>
          <w:rFonts w:ascii="宋体" w:eastAsia="宋体" w:hAnsi="宋体" w:cs="Times New Roman"/>
          <w:snapToGrid w:val="0"/>
          <w:kern w:val="0"/>
          <w:szCs w:val="21"/>
        </w:rPr>
      </w:pPr>
      <w:r w:rsidRPr="00B22285">
        <w:rPr>
          <w:rFonts w:ascii="宋体" w:eastAsia="宋体" w:hAnsi="宋体" w:cs="Times New Roman" w:hint="eastAsia"/>
          <w:snapToGrid w:val="0"/>
          <w:kern w:val="0"/>
          <w:szCs w:val="21"/>
        </w:rPr>
        <w:t xml:space="preserve">2 </w:t>
      </w:r>
      <w:r w:rsidR="00B22285">
        <w:rPr>
          <w:rFonts w:ascii="宋体" w:eastAsia="宋体" w:hAnsi="宋体" w:cs="Times New Roman"/>
          <w:snapToGrid w:val="0"/>
          <w:kern w:val="0"/>
          <w:szCs w:val="21"/>
        </w:rPr>
        <w:t xml:space="preserve"> </w:t>
      </w:r>
      <w:r w:rsidRPr="00986E39">
        <w:rPr>
          <w:rFonts w:ascii="宋体" w:eastAsia="宋体" w:hAnsi="宋体" w:cs="Times New Roman" w:hint="eastAsia"/>
          <w:szCs w:val="21"/>
        </w:rPr>
        <w:t>安全玻璃</w:t>
      </w:r>
      <w:r w:rsidRPr="00986E39">
        <w:rPr>
          <w:rFonts w:ascii="宋体" w:eastAsia="宋体" w:hAnsi="宋体" w:cs="Times New Roman" w:hint="eastAsia"/>
          <w:snapToGrid w:val="0"/>
          <w:kern w:val="0"/>
          <w:szCs w:val="21"/>
        </w:rPr>
        <w:t>的品种、规格、包装、外观和尺寸等</w:t>
      </w:r>
      <w:proofErr w:type="gramStart"/>
      <w:r w:rsidRPr="00986E39">
        <w:rPr>
          <w:rFonts w:ascii="宋体" w:eastAsia="宋体" w:hAnsi="宋体" w:cs="Times New Roman" w:hint="eastAsia"/>
          <w:snapToGrid w:val="0"/>
          <w:kern w:val="0"/>
          <w:szCs w:val="21"/>
        </w:rPr>
        <w:t>应验收</w:t>
      </w:r>
      <w:proofErr w:type="gramEnd"/>
      <w:r w:rsidRPr="00986E39">
        <w:rPr>
          <w:rFonts w:ascii="宋体" w:eastAsia="宋体" w:hAnsi="宋体" w:cs="Times New Roman" w:hint="eastAsia"/>
          <w:snapToGrid w:val="0"/>
          <w:kern w:val="0"/>
          <w:szCs w:val="21"/>
        </w:rPr>
        <w:t>合格，并</w:t>
      </w:r>
      <w:r w:rsidR="00A10893">
        <w:rPr>
          <w:rFonts w:ascii="宋体" w:eastAsia="宋体" w:hAnsi="宋体" w:cs="Times New Roman" w:hint="eastAsia"/>
          <w:snapToGrid w:val="0"/>
          <w:kern w:val="0"/>
          <w:szCs w:val="21"/>
        </w:rPr>
        <w:t>形成</w:t>
      </w:r>
      <w:r w:rsidRPr="00986E39">
        <w:rPr>
          <w:rFonts w:ascii="宋体" w:eastAsia="宋体" w:hAnsi="宋体" w:cs="Times New Roman" w:hint="eastAsia"/>
          <w:snapToGrid w:val="0"/>
          <w:kern w:val="0"/>
          <w:szCs w:val="21"/>
        </w:rPr>
        <w:t>验收记录</w:t>
      </w:r>
      <w:r w:rsidR="007C2881">
        <w:rPr>
          <w:rFonts w:ascii="宋体" w:eastAsia="宋体" w:hAnsi="宋体" w:cs="Times New Roman" w:hint="eastAsia"/>
          <w:snapToGrid w:val="0"/>
          <w:kern w:val="0"/>
          <w:szCs w:val="21"/>
        </w:rPr>
        <w:t>；</w:t>
      </w:r>
    </w:p>
    <w:p w:rsidR="00F5500D" w:rsidRPr="00724669" w:rsidRDefault="00F5500D" w:rsidP="009B424E">
      <w:pPr>
        <w:overflowPunct w:val="0"/>
        <w:ind w:firstLineChars="200" w:firstLine="420"/>
      </w:pPr>
      <w:r w:rsidRPr="00724669">
        <w:rPr>
          <w:rFonts w:ascii="宋体" w:eastAsia="宋体" w:hAnsi="宋体" w:cs="Times New Roman" w:hint="eastAsia"/>
          <w:snapToGrid w:val="0"/>
          <w:kern w:val="0"/>
          <w:szCs w:val="21"/>
        </w:rPr>
        <w:t xml:space="preserve">3 </w:t>
      </w:r>
      <w:r w:rsidR="00B22285" w:rsidRPr="00724669">
        <w:rPr>
          <w:rFonts w:ascii="宋体" w:eastAsia="宋体" w:hAnsi="宋体" w:cs="Times New Roman"/>
          <w:snapToGrid w:val="0"/>
          <w:kern w:val="0"/>
          <w:szCs w:val="21"/>
        </w:rPr>
        <w:t xml:space="preserve"> </w:t>
      </w:r>
      <w:r w:rsidRPr="00724669">
        <w:rPr>
          <w:rFonts w:ascii="宋体" w:eastAsia="宋体" w:hAnsi="宋体" w:cs="Times New Roman"/>
          <w:snapToGrid w:val="0"/>
          <w:kern w:val="0"/>
          <w:szCs w:val="21"/>
        </w:rPr>
        <w:t>对进口安全玻璃按照国内同类产品的强制性技术规范实施检验，不合格的不得进口。</w:t>
      </w:r>
    </w:p>
    <w:p w:rsidR="00E907AE" w:rsidRPr="00E907AE" w:rsidRDefault="00E907AE"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【条文说明】安全玻璃属国</w:t>
      </w:r>
      <w:proofErr w:type="gramStart"/>
      <w:r w:rsidRPr="00E907AE">
        <w:rPr>
          <w:rFonts w:ascii="宋体" w:eastAsia="宋体" w:hAnsi="宋体" w:cs="Times New Roman" w:hint="eastAsia"/>
          <w:color w:val="4F81BD" w:themeColor="accent1"/>
          <w:szCs w:val="21"/>
        </w:rPr>
        <w:t>家</w:t>
      </w:r>
      <w:r w:rsidRPr="00E907AE">
        <w:rPr>
          <w:rFonts w:ascii="宋体" w:eastAsia="宋体" w:hAnsi="宋体" w:cs="Times New Roman"/>
          <w:color w:val="4F81BD" w:themeColor="accent1"/>
          <w:szCs w:val="21"/>
        </w:rPr>
        <w:t>实施</w:t>
      </w:r>
      <w:proofErr w:type="gramEnd"/>
      <w:r w:rsidRPr="00E907AE">
        <w:rPr>
          <w:rFonts w:ascii="宋体" w:eastAsia="宋体" w:hAnsi="宋体" w:cs="Times New Roman"/>
          <w:color w:val="4F81BD" w:themeColor="accent1"/>
          <w:szCs w:val="21"/>
        </w:rPr>
        <w:t>强制性认证</w:t>
      </w:r>
      <w:r w:rsidR="00621F18">
        <w:rPr>
          <w:rFonts w:ascii="宋体" w:eastAsia="宋体" w:hAnsi="宋体" w:cs="Times New Roman" w:hint="eastAsia"/>
          <w:color w:val="4F81BD" w:themeColor="accent1"/>
          <w:szCs w:val="21"/>
        </w:rPr>
        <w:t>的</w:t>
      </w:r>
      <w:r w:rsidRPr="00E907AE">
        <w:rPr>
          <w:rFonts w:ascii="宋体" w:eastAsia="宋体" w:hAnsi="宋体" w:cs="Times New Roman"/>
          <w:color w:val="4F81BD" w:themeColor="accent1"/>
          <w:szCs w:val="21"/>
        </w:rPr>
        <w:t>产品</w:t>
      </w:r>
      <w:r w:rsidRPr="00E907AE">
        <w:rPr>
          <w:rFonts w:ascii="宋体" w:eastAsia="宋体" w:hAnsi="宋体" w:cs="Times New Roman" w:hint="eastAsia"/>
          <w:color w:val="4F81BD" w:themeColor="accent1"/>
          <w:szCs w:val="21"/>
        </w:rPr>
        <w:t>，在安全玻璃材料验收时须提供</w:t>
      </w:r>
      <w:r w:rsidRPr="00A73A39">
        <w:rPr>
          <w:rFonts w:ascii="宋体" w:eastAsia="宋体" w:hAnsi="宋体" w:cs="Times New Roman" w:hint="eastAsia"/>
          <w:color w:val="4F81BD" w:themeColor="accent1"/>
          <w:szCs w:val="21"/>
        </w:rPr>
        <w:t>3c</w:t>
      </w:r>
      <w:r w:rsidRPr="00E907AE">
        <w:rPr>
          <w:rFonts w:ascii="宋体" w:eastAsia="宋体" w:hAnsi="宋体" w:cs="Times New Roman" w:hint="eastAsia"/>
          <w:color w:val="4F81BD" w:themeColor="accent1"/>
          <w:szCs w:val="21"/>
        </w:rPr>
        <w:t>认证报告。</w:t>
      </w:r>
    </w:p>
    <w:p w:rsidR="00552800" w:rsidRPr="00EA043A" w:rsidRDefault="0038641D" w:rsidP="009B424E">
      <w:pPr>
        <w:overflowPunct w:val="0"/>
        <w:rPr>
          <w:rFonts w:ascii="宋体" w:eastAsia="宋体" w:hAnsi="宋体" w:cs="Times New Roman"/>
          <w:szCs w:val="21"/>
        </w:rPr>
      </w:pPr>
      <w:r w:rsidRPr="00EA043A">
        <w:rPr>
          <w:rFonts w:ascii="宋体" w:eastAsia="宋体" w:hAnsi="宋体" w:cs="Times New Roman" w:hint="eastAsia"/>
          <w:b/>
          <w:szCs w:val="21"/>
        </w:rPr>
        <w:t>4.1.</w:t>
      </w:r>
      <w:r w:rsidR="00094FC1" w:rsidRPr="00EA043A">
        <w:rPr>
          <w:rFonts w:ascii="宋体" w:eastAsia="宋体" w:hAnsi="宋体" w:cs="Times New Roman" w:hint="eastAsia"/>
          <w:b/>
          <w:szCs w:val="21"/>
        </w:rPr>
        <w:t>2</w:t>
      </w:r>
      <w:r w:rsidR="00B22285" w:rsidRPr="00EA043A">
        <w:rPr>
          <w:rFonts w:ascii="宋体" w:eastAsia="宋体" w:hAnsi="宋体" w:cs="Times New Roman"/>
          <w:b/>
          <w:szCs w:val="21"/>
        </w:rPr>
        <w:t xml:space="preserve"> </w:t>
      </w:r>
      <w:r w:rsidR="00094FC1" w:rsidRPr="00EA043A">
        <w:rPr>
          <w:rFonts w:ascii="宋体" w:eastAsia="宋体" w:hAnsi="宋体" w:cs="Times New Roman" w:hint="eastAsia"/>
          <w:b/>
          <w:szCs w:val="21"/>
        </w:rPr>
        <w:t xml:space="preserve"> </w:t>
      </w:r>
      <w:r w:rsidRPr="00EA043A">
        <w:rPr>
          <w:rFonts w:ascii="宋体" w:eastAsia="宋体" w:hAnsi="宋体" w:cs="Times New Roman" w:hint="eastAsia"/>
          <w:szCs w:val="21"/>
        </w:rPr>
        <w:t>建筑室内安全玻璃</w:t>
      </w:r>
      <w:r w:rsidR="001B13C3" w:rsidRPr="00EA043A">
        <w:rPr>
          <w:rFonts w:ascii="宋体" w:eastAsia="宋体" w:hAnsi="宋体" w:cs="Times New Roman" w:hint="eastAsia"/>
          <w:szCs w:val="21"/>
        </w:rPr>
        <w:t>安装</w:t>
      </w:r>
      <w:bookmarkStart w:id="8" w:name="_Toc314126106"/>
      <w:r w:rsidR="00DA7010" w:rsidRPr="00EA043A">
        <w:rPr>
          <w:rFonts w:ascii="宋体" w:eastAsia="宋体" w:hAnsi="宋体" w:cs="Times New Roman" w:hint="eastAsia"/>
          <w:szCs w:val="21"/>
        </w:rPr>
        <w:t>工程中所用的材料均应符合现行国家标准《民用建筑工程室内环境污染控制规范》</w:t>
      </w:r>
      <w:r w:rsidR="009B424E" w:rsidRPr="00A73A39">
        <w:rPr>
          <w:rFonts w:ascii="Times New Roman" w:eastAsia="宋体" w:hAnsi="Times New Roman" w:cs="Times New Roman"/>
          <w:szCs w:val="21"/>
        </w:rPr>
        <w:t>GB</w:t>
      </w:r>
      <w:r w:rsidR="00DA7010" w:rsidRPr="00A73A39">
        <w:rPr>
          <w:rFonts w:ascii="Times New Roman" w:eastAsia="宋体" w:hAnsi="Times New Roman" w:cs="Times New Roman"/>
          <w:szCs w:val="21"/>
        </w:rPr>
        <w:t>50325</w:t>
      </w:r>
      <w:r w:rsidR="00DA7010" w:rsidRPr="00EA043A">
        <w:rPr>
          <w:rFonts w:ascii="宋体" w:eastAsia="宋体" w:hAnsi="宋体" w:cs="Times New Roman" w:hint="eastAsia"/>
          <w:szCs w:val="21"/>
        </w:rPr>
        <w:t>、《建筑内部装修设计防火规范》</w:t>
      </w:r>
      <w:r w:rsidR="009B424E" w:rsidRPr="00A73A39">
        <w:rPr>
          <w:rFonts w:ascii="Times New Roman" w:eastAsia="宋体" w:hAnsi="Times New Roman" w:cs="Times New Roman" w:hint="eastAsia"/>
          <w:szCs w:val="21"/>
        </w:rPr>
        <w:t>GB</w:t>
      </w:r>
      <w:r w:rsidR="00DA7010" w:rsidRPr="00A73A39">
        <w:rPr>
          <w:rFonts w:ascii="Times New Roman" w:eastAsia="宋体" w:hAnsi="Times New Roman" w:cs="Times New Roman" w:hint="eastAsia"/>
          <w:szCs w:val="21"/>
        </w:rPr>
        <w:t>50222</w:t>
      </w:r>
      <w:r w:rsidR="00DA7010" w:rsidRPr="00EA043A">
        <w:rPr>
          <w:rFonts w:ascii="宋体" w:eastAsia="宋体" w:hAnsi="宋体" w:cs="Times New Roman" w:hint="eastAsia"/>
          <w:szCs w:val="21"/>
        </w:rPr>
        <w:t>的规定。</w:t>
      </w:r>
    </w:p>
    <w:p w:rsidR="00E907AE" w:rsidRDefault="00E907AE" w:rsidP="009B424E">
      <w:pPr>
        <w:overflowPunct w:val="0"/>
        <w:rPr>
          <w:rFonts w:ascii="宋体" w:eastAsia="宋体" w:hAnsi="宋体" w:cs="Times New Roman"/>
          <w:color w:val="4F81BD" w:themeColor="accent1"/>
          <w:szCs w:val="21"/>
        </w:rPr>
      </w:pPr>
      <w:r w:rsidRPr="00AD786B">
        <w:rPr>
          <w:rFonts w:ascii="宋体" w:eastAsia="宋体" w:hAnsi="宋体" w:cs="Times New Roman" w:hint="eastAsia"/>
          <w:color w:val="4F81BD" w:themeColor="accent1"/>
          <w:szCs w:val="21"/>
        </w:rPr>
        <w:t>【条文说明】玻璃安装设计的型钢、型材需要进行力学物理性能的</w:t>
      </w:r>
      <w:r w:rsidR="008A696D">
        <w:rPr>
          <w:rFonts w:ascii="宋体" w:eastAsia="宋体" w:hAnsi="宋体" w:cs="Times New Roman" w:hint="eastAsia"/>
          <w:color w:val="4F81BD" w:themeColor="accent1"/>
          <w:szCs w:val="21"/>
        </w:rPr>
        <w:t>复试</w:t>
      </w:r>
      <w:r w:rsidRPr="00AD786B">
        <w:rPr>
          <w:rFonts w:ascii="宋体" w:eastAsia="宋体" w:hAnsi="宋体" w:cs="Times New Roman" w:hint="eastAsia"/>
          <w:color w:val="4F81BD" w:themeColor="accent1"/>
          <w:szCs w:val="21"/>
        </w:rPr>
        <w:t>检测，各种胶的有害物质应在国家规范标准规定的范畴，不得污染室内空气环境。</w:t>
      </w:r>
    </w:p>
    <w:p w:rsidR="00024831" w:rsidRDefault="00024831" w:rsidP="009B424E">
      <w:pPr>
        <w:overflowPunct w:val="0"/>
        <w:rPr>
          <w:color w:val="000000"/>
        </w:rPr>
      </w:pPr>
      <w:r w:rsidRPr="00024831">
        <w:rPr>
          <w:rFonts w:ascii="宋体" w:hAnsi="宋体" w:hint="eastAsia"/>
          <w:b/>
          <w:bCs/>
          <w:color w:val="000000" w:themeColor="text1"/>
          <w:szCs w:val="21"/>
        </w:rPr>
        <w:t>4.1.</w:t>
      </w:r>
      <w:r>
        <w:rPr>
          <w:rFonts w:ascii="宋体" w:hAnsi="宋体" w:hint="eastAsia"/>
          <w:b/>
          <w:bCs/>
          <w:color w:val="000000" w:themeColor="text1"/>
          <w:szCs w:val="21"/>
        </w:rPr>
        <w:t>3</w:t>
      </w:r>
      <w:r w:rsidR="00B22285">
        <w:rPr>
          <w:rFonts w:ascii="宋体" w:hAnsi="宋体"/>
          <w:b/>
          <w:bCs/>
          <w:color w:val="000000" w:themeColor="text1"/>
          <w:szCs w:val="21"/>
        </w:rPr>
        <w:t xml:space="preserve"> </w:t>
      </w:r>
      <w:r w:rsidRPr="00024831">
        <w:rPr>
          <w:rFonts w:ascii="宋体" w:hAnsi="宋体"/>
          <w:b/>
          <w:bCs/>
          <w:color w:val="000000" w:themeColor="text1"/>
          <w:szCs w:val="21"/>
        </w:rPr>
        <w:t xml:space="preserve"> </w:t>
      </w:r>
      <w:r w:rsidR="00841E8E">
        <w:rPr>
          <w:rFonts w:hint="eastAsia"/>
          <w:color w:val="000000"/>
        </w:rPr>
        <w:t>安全玻璃的</w:t>
      </w:r>
      <w:r>
        <w:rPr>
          <w:rFonts w:hint="eastAsia"/>
          <w:color w:val="000000"/>
        </w:rPr>
        <w:t>安装材料</w:t>
      </w:r>
      <w:r>
        <w:rPr>
          <w:color w:val="000000"/>
        </w:rPr>
        <w:t>宜采用不燃性材料或难燃性材料</w:t>
      </w:r>
      <w:r>
        <w:rPr>
          <w:rFonts w:hint="eastAsia"/>
          <w:color w:val="000000"/>
        </w:rPr>
        <w:t>，</w:t>
      </w:r>
      <w:r>
        <w:rPr>
          <w:color w:val="000000"/>
        </w:rPr>
        <w:t>防火密封构造应采用防火密封材料。</w:t>
      </w:r>
    </w:p>
    <w:p w:rsidR="00024831" w:rsidRPr="00024831" w:rsidRDefault="00024831" w:rsidP="009B424E">
      <w:pPr>
        <w:overflowPunct w:val="0"/>
        <w:rPr>
          <w:rFonts w:ascii="宋体" w:eastAsia="宋体" w:hAnsi="宋体" w:cs="Times New Roman"/>
          <w:color w:val="4F81BD" w:themeColor="accent1"/>
          <w:szCs w:val="21"/>
        </w:rPr>
      </w:pPr>
      <w:r>
        <w:rPr>
          <w:rFonts w:ascii="宋体" w:eastAsia="宋体" w:hAnsi="宋体" w:cs="Times New Roman" w:hint="eastAsia"/>
          <w:color w:val="4F81BD" w:themeColor="accent1"/>
          <w:szCs w:val="21"/>
        </w:rPr>
        <w:t>【条文说明】</w:t>
      </w:r>
      <w:r w:rsidRPr="00024831">
        <w:rPr>
          <w:rFonts w:ascii="宋体" w:eastAsia="宋体" w:hAnsi="宋体" w:cs="Times New Roman" w:hint="eastAsia"/>
          <w:color w:val="4F81BD" w:themeColor="accent1"/>
          <w:szCs w:val="21"/>
        </w:rPr>
        <w:t>安全玻璃及安装材料应符合</w:t>
      </w:r>
      <w:r>
        <w:rPr>
          <w:rFonts w:ascii="宋体" w:eastAsia="宋体" w:hAnsi="宋体" w:cs="Times New Roman" w:hint="eastAsia"/>
          <w:color w:val="4F81BD" w:themeColor="accent1"/>
          <w:szCs w:val="21"/>
        </w:rPr>
        <w:t>《建筑设计防火规范》</w:t>
      </w:r>
      <w:r w:rsidRPr="00024831">
        <w:rPr>
          <w:rFonts w:ascii="宋体" w:eastAsia="宋体" w:hAnsi="宋体" w:cs="Times New Roman" w:hint="eastAsia"/>
          <w:color w:val="4F81BD" w:themeColor="accent1"/>
          <w:szCs w:val="21"/>
        </w:rPr>
        <w:t>GB50016</w:t>
      </w:r>
      <w:r>
        <w:rPr>
          <w:rFonts w:ascii="宋体" w:eastAsia="宋体" w:hAnsi="宋体" w:cs="Times New Roman" w:hint="eastAsia"/>
          <w:color w:val="4F81BD" w:themeColor="accent1"/>
          <w:szCs w:val="21"/>
        </w:rPr>
        <w:t>的要求。</w:t>
      </w:r>
    </w:p>
    <w:p w:rsidR="0038641D" w:rsidRPr="009B424E" w:rsidRDefault="00572A7C" w:rsidP="009B424E">
      <w:pPr>
        <w:pStyle w:val="2"/>
        <w:jc w:val="center"/>
        <w:rPr>
          <w:rFonts w:asciiTheme="minorEastAsia" w:eastAsiaTheme="minorEastAsia" w:hAnsiTheme="minorEastAsia"/>
          <w:sz w:val="21"/>
          <w:szCs w:val="21"/>
        </w:rPr>
      </w:pPr>
      <w:bookmarkStart w:id="9" w:name="_Toc505328864"/>
      <w:r w:rsidRPr="00F370C5">
        <w:rPr>
          <w:rFonts w:asciiTheme="minorEastAsia" w:eastAsiaTheme="minorEastAsia" w:hAnsiTheme="minorEastAsia" w:hint="eastAsia"/>
          <w:sz w:val="21"/>
          <w:szCs w:val="21"/>
        </w:rPr>
        <w:t>4.</w:t>
      </w:r>
      <w:r w:rsidR="00E7231D" w:rsidRPr="00F370C5">
        <w:rPr>
          <w:rFonts w:asciiTheme="minorEastAsia" w:eastAsiaTheme="minorEastAsia" w:hAnsiTheme="minorEastAsia" w:hint="eastAsia"/>
          <w:sz w:val="21"/>
          <w:szCs w:val="21"/>
        </w:rPr>
        <w:t xml:space="preserve">2  </w:t>
      </w:r>
      <w:r w:rsidR="00FD2547" w:rsidRPr="00F370C5">
        <w:rPr>
          <w:rFonts w:asciiTheme="minorEastAsia" w:eastAsiaTheme="minorEastAsia" w:hAnsiTheme="minorEastAsia" w:hint="eastAsia"/>
          <w:sz w:val="21"/>
          <w:szCs w:val="21"/>
        </w:rPr>
        <w:t>安全玻璃</w:t>
      </w:r>
      <w:bookmarkEnd w:id="9"/>
    </w:p>
    <w:p w:rsidR="003B2695" w:rsidRDefault="00572A7C" w:rsidP="009B424E">
      <w:pPr>
        <w:overflowPunct w:val="0"/>
        <w:rPr>
          <w:rFonts w:ascii="宋体" w:eastAsia="宋体" w:hAnsi="宋体" w:cs="Times New Roman"/>
          <w:szCs w:val="21"/>
        </w:rPr>
      </w:pPr>
      <w:r w:rsidRPr="00572A7C">
        <w:rPr>
          <w:rFonts w:ascii="宋体" w:hAnsi="宋体" w:hint="eastAsia"/>
          <w:b/>
          <w:bCs/>
          <w:szCs w:val="21"/>
        </w:rPr>
        <w:t>4.2.</w:t>
      </w:r>
      <w:r w:rsidR="00094FC1">
        <w:rPr>
          <w:rFonts w:ascii="宋体" w:hAnsi="宋体" w:hint="eastAsia"/>
          <w:b/>
          <w:bCs/>
          <w:szCs w:val="21"/>
        </w:rPr>
        <w:t>1</w:t>
      </w:r>
      <w:r w:rsidR="00621F18">
        <w:rPr>
          <w:rFonts w:ascii="宋体" w:hAnsi="宋体"/>
          <w:b/>
          <w:bCs/>
          <w:szCs w:val="21"/>
        </w:rPr>
        <w:t xml:space="preserve"> </w:t>
      </w:r>
      <w:r w:rsidR="00B22285">
        <w:rPr>
          <w:rFonts w:ascii="宋体" w:hAnsi="宋体"/>
          <w:b/>
          <w:bCs/>
          <w:szCs w:val="21"/>
        </w:rPr>
        <w:t xml:space="preserve"> </w:t>
      </w:r>
      <w:r w:rsidR="00A51745">
        <w:rPr>
          <w:rFonts w:ascii="宋体" w:eastAsia="宋体" w:hAnsi="宋体" w:cs="Times New Roman" w:hint="eastAsia"/>
          <w:szCs w:val="21"/>
        </w:rPr>
        <w:t>建筑室内</w:t>
      </w:r>
      <w:r w:rsidR="00A51745" w:rsidRPr="00572A7C">
        <w:rPr>
          <w:rFonts w:ascii="宋体" w:eastAsia="宋体" w:hAnsi="宋体" w:cs="Times New Roman"/>
          <w:szCs w:val="21"/>
        </w:rPr>
        <w:t>安全玻璃</w:t>
      </w:r>
      <w:r w:rsidR="00A51745">
        <w:rPr>
          <w:rFonts w:ascii="宋体" w:eastAsia="宋体" w:hAnsi="宋体" w:cs="Times New Roman" w:hint="eastAsia"/>
          <w:szCs w:val="21"/>
        </w:rPr>
        <w:t>外观、质量和性能应符合下列国家现行标准的规定：</w:t>
      </w:r>
    </w:p>
    <w:p w:rsidR="00210922" w:rsidRPr="00210922" w:rsidRDefault="00210922" w:rsidP="009B424E">
      <w:pPr>
        <w:overflowPunct w:val="0"/>
        <w:ind w:firstLineChars="200" w:firstLine="420"/>
        <w:rPr>
          <w:rFonts w:ascii="宋体" w:hAnsi="宋体"/>
          <w:bCs/>
          <w:szCs w:val="21"/>
        </w:rPr>
      </w:pPr>
      <w:r w:rsidRPr="00210922">
        <w:rPr>
          <w:rFonts w:ascii="宋体" w:hAnsi="宋体" w:hint="eastAsia"/>
          <w:bCs/>
          <w:szCs w:val="21"/>
        </w:rPr>
        <w:t xml:space="preserve">1  </w:t>
      </w:r>
      <w:r w:rsidRPr="00210922">
        <w:rPr>
          <w:rFonts w:ascii="宋体" w:hAnsi="宋体"/>
          <w:bCs/>
          <w:szCs w:val="21"/>
        </w:rPr>
        <w:t>《钢化玻璃》</w:t>
      </w:r>
      <w:r w:rsidR="009B424E" w:rsidRPr="00A73A39">
        <w:rPr>
          <w:rFonts w:ascii="Times New Roman" w:eastAsia="宋体" w:hAnsi="Times New Roman" w:cs="Times New Roman"/>
          <w:szCs w:val="21"/>
        </w:rPr>
        <w:t>GB/T</w:t>
      </w:r>
      <w:r w:rsidRPr="00A73A39">
        <w:rPr>
          <w:rFonts w:ascii="Times New Roman" w:eastAsia="宋体" w:hAnsi="Times New Roman" w:cs="Times New Roman"/>
          <w:szCs w:val="21"/>
        </w:rPr>
        <w:t>9963</w:t>
      </w:r>
    </w:p>
    <w:p w:rsidR="00210922" w:rsidRPr="00210922" w:rsidRDefault="00210922" w:rsidP="009B424E">
      <w:pPr>
        <w:overflowPunct w:val="0"/>
        <w:ind w:firstLine="435"/>
        <w:rPr>
          <w:rFonts w:ascii="宋体" w:hAnsi="宋体"/>
          <w:bCs/>
          <w:szCs w:val="21"/>
        </w:rPr>
      </w:pPr>
      <w:r w:rsidRPr="00210922">
        <w:rPr>
          <w:rFonts w:ascii="宋体" w:hAnsi="宋体" w:hint="eastAsia"/>
          <w:bCs/>
          <w:szCs w:val="21"/>
        </w:rPr>
        <w:t xml:space="preserve">2  </w:t>
      </w:r>
      <w:r w:rsidRPr="00210922">
        <w:rPr>
          <w:rFonts w:ascii="宋体" w:hAnsi="宋体"/>
          <w:bCs/>
          <w:szCs w:val="21"/>
        </w:rPr>
        <w:t>《夹层玻璃》</w:t>
      </w:r>
      <w:r w:rsidR="009B424E" w:rsidRPr="00A73A39">
        <w:rPr>
          <w:rFonts w:ascii="Times New Roman" w:eastAsia="宋体" w:hAnsi="Times New Roman" w:cs="Times New Roman"/>
          <w:szCs w:val="21"/>
        </w:rPr>
        <w:t>GB</w:t>
      </w:r>
      <w:r w:rsidRPr="00A73A39">
        <w:rPr>
          <w:rFonts w:ascii="Times New Roman" w:eastAsia="宋体" w:hAnsi="Times New Roman" w:cs="Times New Roman"/>
          <w:szCs w:val="21"/>
        </w:rPr>
        <w:t>9962</w:t>
      </w:r>
    </w:p>
    <w:p w:rsidR="00572A7C" w:rsidRPr="00F80836" w:rsidRDefault="00210922" w:rsidP="009B424E">
      <w:pPr>
        <w:overflowPunct w:val="0"/>
        <w:ind w:firstLine="435"/>
        <w:rPr>
          <w:rFonts w:ascii="宋体" w:hAnsi="宋体"/>
          <w:bCs/>
          <w:szCs w:val="21"/>
        </w:rPr>
      </w:pPr>
      <w:r>
        <w:rPr>
          <w:rFonts w:ascii="宋体" w:hAnsi="宋体" w:hint="eastAsia"/>
          <w:bCs/>
          <w:szCs w:val="21"/>
        </w:rPr>
        <w:t>3</w:t>
      </w:r>
      <w:r w:rsidR="00A51745" w:rsidRPr="00F80836">
        <w:rPr>
          <w:rFonts w:ascii="宋体" w:hAnsi="宋体" w:hint="eastAsia"/>
          <w:bCs/>
          <w:szCs w:val="21"/>
        </w:rPr>
        <w:t xml:space="preserve">  《建筑用安全玻璃  第</w:t>
      </w:r>
      <w:r w:rsidR="00A51745" w:rsidRPr="00A73A39">
        <w:rPr>
          <w:rFonts w:ascii="Times New Roman" w:eastAsia="宋体" w:hAnsi="Times New Roman" w:cs="Times New Roman" w:hint="eastAsia"/>
          <w:szCs w:val="21"/>
        </w:rPr>
        <w:t>2</w:t>
      </w:r>
      <w:r w:rsidR="00A51745" w:rsidRPr="00F80836">
        <w:rPr>
          <w:rFonts w:ascii="宋体" w:hAnsi="宋体" w:hint="eastAsia"/>
          <w:bCs/>
          <w:szCs w:val="21"/>
        </w:rPr>
        <w:t>部分</w:t>
      </w:r>
      <w:r w:rsidR="00306453" w:rsidRPr="00F80836">
        <w:rPr>
          <w:rFonts w:ascii="宋体" w:hAnsi="宋体" w:hint="eastAsia"/>
          <w:bCs/>
          <w:szCs w:val="21"/>
        </w:rPr>
        <w:t>：钢化玻璃</w:t>
      </w:r>
      <w:r w:rsidR="00A51745" w:rsidRPr="00F80836">
        <w:rPr>
          <w:rFonts w:ascii="宋体" w:hAnsi="宋体" w:hint="eastAsia"/>
          <w:bCs/>
          <w:szCs w:val="21"/>
        </w:rPr>
        <w:t>》</w:t>
      </w:r>
      <w:bookmarkStart w:id="10" w:name="OLE_LINK1"/>
      <w:r w:rsidR="009B424E" w:rsidRPr="00A73A39">
        <w:rPr>
          <w:rFonts w:ascii="Times New Roman" w:eastAsia="宋体" w:hAnsi="Times New Roman" w:cs="Times New Roman" w:hint="eastAsia"/>
          <w:szCs w:val="21"/>
        </w:rPr>
        <w:t>GB</w:t>
      </w:r>
      <w:r w:rsidR="00306453" w:rsidRPr="00A73A39">
        <w:rPr>
          <w:rFonts w:ascii="Times New Roman" w:eastAsia="宋体" w:hAnsi="Times New Roman" w:cs="Times New Roman" w:hint="eastAsia"/>
          <w:szCs w:val="21"/>
        </w:rPr>
        <w:t>1576</w:t>
      </w:r>
      <w:r w:rsidR="006145DB" w:rsidRPr="00A73A39">
        <w:rPr>
          <w:rFonts w:ascii="Times New Roman" w:eastAsia="宋体" w:hAnsi="Times New Roman" w:cs="Times New Roman" w:hint="eastAsia"/>
          <w:szCs w:val="21"/>
        </w:rPr>
        <w:t>3</w:t>
      </w:r>
      <w:r w:rsidR="00306453" w:rsidRPr="00A73A39">
        <w:rPr>
          <w:rFonts w:ascii="Times New Roman" w:eastAsia="宋体" w:hAnsi="Times New Roman" w:cs="Times New Roman" w:hint="eastAsia"/>
          <w:szCs w:val="21"/>
        </w:rPr>
        <w:t>.2</w:t>
      </w:r>
    </w:p>
    <w:bookmarkEnd w:id="10"/>
    <w:p w:rsidR="00306453" w:rsidRPr="00F80836" w:rsidRDefault="00210922" w:rsidP="009B424E">
      <w:pPr>
        <w:overflowPunct w:val="0"/>
        <w:ind w:firstLine="435"/>
        <w:rPr>
          <w:rFonts w:ascii="宋体" w:hAnsi="宋体"/>
          <w:bCs/>
          <w:szCs w:val="21"/>
        </w:rPr>
      </w:pPr>
      <w:r>
        <w:rPr>
          <w:rFonts w:ascii="宋体" w:hAnsi="宋体" w:hint="eastAsia"/>
          <w:bCs/>
          <w:szCs w:val="21"/>
        </w:rPr>
        <w:t>4</w:t>
      </w:r>
      <w:r w:rsidR="00F80836" w:rsidRPr="00F80836">
        <w:rPr>
          <w:rFonts w:ascii="宋体" w:hAnsi="宋体" w:hint="eastAsia"/>
          <w:bCs/>
          <w:szCs w:val="21"/>
        </w:rPr>
        <w:t xml:space="preserve">  《建筑用安全玻璃  第</w:t>
      </w:r>
      <w:r w:rsidR="00F80836" w:rsidRPr="00A73A39">
        <w:rPr>
          <w:rFonts w:ascii="Times New Roman" w:eastAsia="宋体" w:hAnsi="Times New Roman" w:cs="Times New Roman" w:hint="eastAsia"/>
          <w:szCs w:val="21"/>
        </w:rPr>
        <w:t>3</w:t>
      </w:r>
      <w:r w:rsidR="00F80836" w:rsidRPr="00F80836">
        <w:rPr>
          <w:rFonts w:ascii="宋体" w:hAnsi="宋体" w:hint="eastAsia"/>
          <w:bCs/>
          <w:szCs w:val="21"/>
        </w:rPr>
        <w:t>部分：夹层玻璃》</w:t>
      </w:r>
      <w:r w:rsidR="009B424E" w:rsidRPr="00A73A39">
        <w:rPr>
          <w:rFonts w:ascii="Times New Roman" w:eastAsia="宋体" w:hAnsi="Times New Roman" w:cs="Times New Roman" w:hint="eastAsia"/>
          <w:szCs w:val="21"/>
        </w:rPr>
        <w:t>GB</w:t>
      </w:r>
      <w:r w:rsidR="00F80836" w:rsidRPr="00A73A39">
        <w:rPr>
          <w:rFonts w:ascii="Times New Roman" w:eastAsia="宋体" w:hAnsi="Times New Roman" w:cs="Times New Roman" w:hint="eastAsia"/>
          <w:szCs w:val="21"/>
        </w:rPr>
        <w:t>1576</w:t>
      </w:r>
      <w:r w:rsidR="006145DB" w:rsidRPr="00A73A39">
        <w:rPr>
          <w:rFonts w:ascii="Times New Roman" w:eastAsia="宋体" w:hAnsi="Times New Roman" w:cs="Times New Roman" w:hint="eastAsia"/>
          <w:szCs w:val="21"/>
        </w:rPr>
        <w:t>3</w:t>
      </w:r>
      <w:r w:rsidR="00F80836" w:rsidRPr="00A73A39">
        <w:rPr>
          <w:rFonts w:ascii="Times New Roman" w:eastAsia="宋体" w:hAnsi="Times New Roman" w:cs="Times New Roman" w:hint="eastAsia"/>
          <w:szCs w:val="21"/>
        </w:rPr>
        <w:t>.3</w:t>
      </w:r>
    </w:p>
    <w:p w:rsidR="00F80836" w:rsidRDefault="00210922" w:rsidP="009B424E">
      <w:pPr>
        <w:overflowPunct w:val="0"/>
        <w:ind w:firstLine="435"/>
        <w:rPr>
          <w:rFonts w:ascii="宋体" w:hAnsi="宋体"/>
          <w:bCs/>
          <w:szCs w:val="21"/>
        </w:rPr>
      </w:pPr>
      <w:r>
        <w:rPr>
          <w:rFonts w:ascii="宋体" w:hAnsi="宋体" w:hint="eastAsia"/>
          <w:bCs/>
          <w:szCs w:val="21"/>
        </w:rPr>
        <w:t>5</w:t>
      </w:r>
      <w:r w:rsidR="00F80836" w:rsidRPr="00F80836">
        <w:rPr>
          <w:rFonts w:ascii="宋体" w:hAnsi="宋体" w:hint="eastAsia"/>
          <w:bCs/>
          <w:szCs w:val="21"/>
        </w:rPr>
        <w:t xml:space="preserve">  《建筑用安全玻璃  第</w:t>
      </w:r>
      <w:r w:rsidR="00F80836" w:rsidRPr="00A73A39">
        <w:rPr>
          <w:rFonts w:ascii="Times New Roman" w:eastAsia="宋体" w:hAnsi="Times New Roman" w:cs="Times New Roman" w:hint="eastAsia"/>
          <w:szCs w:val="21"/>
        </w:rPr>
        <w:t>4</w:t>
      </w:r>
      <w:r w:rsidR="00F80836" w:rsidRPr="00F80836">
        <w:rPr>
          <w:rFonts w:ascii="宋体" w:hAnsi="宋体" w:hint="eastAsia"/>
          <w:bCs/>
          <w:szCs w:val="21"/>
        </w:rPr>
        <w:t>部分：均质钢化玻璃》</w:t>
      </w:r>
      <w:r w:rsidR="009B424E" w:rsidRPr="00A73A39">
        <w:rPr>
          <w:rFonts w:ascii="Times New Roman" w:eastAsia="宋体" w:hAnsi="Times New Roman" w:cs="Times New Roman" w:hint="eastAsia"/>
          <w:szCs w:val="21"/>
        </w:rPr>
        <w:t>GB</w:t>
      </w:r>
      <w:r w:rsidR="00F80836" w:rsidRPr="00A73A39">
        <w:rPr>
          <w:rFonts w:ascii="Times New Roman" w:eastAsia="宋体" w:hAnsi="Times New Roman" w:cs="Times New Roman" w:hint="eastAsia"/>
          <w:szCs w:val="21"/>
        </w:rPr>
        <w:t>1576</w:t>
      </w:r>
      <w:r w:rsidR="006145DB" w:rsidRPr="00A73A39">
        <w:rPr>
          <w:rFonts w:ascii="Times New Roman" w:eastAsia="宋体" w:hAnsi="Times New Roman" w:cs="Times New Roman" w:hint="eastAsia"/>
          <w:szCs w:val="21"/>
        </w:rPr>
        <w:t>3</w:t>
      </w:r>
      <w:r w:rsidR="00F80836" w:rsidRPr="00A73A39">
        <w:rPr>
          <w:rFonts w:ascii="Times New Roman" w:eastAsia="宋体" w:hAnsi="Times New Roman" w:cs="Times New Roman" w:hint="eastAsia"/>
          <w:szCs w:val="21"/>
        </w:rPr>
        <w:t>.</w:t>
      </w:r>
      <w:r w:rsidR="008A696D" w:rsidRPr="00A73A39">
        <w:rPr>
          <w:rFonts w:ascii="Times New Roman" w:eastAsia="宋体" w:hAnsi="Times New Roman" w:cs="Times New Roman" w:hint="eastAsia"/>
          <w:szCs w:val="21"/>
        </w:rPr>
        <w:t>4</w:t>
      </w:r>
    </w:p>
    <w:p w:rsidR="00E907AE" w:rsidRPr="00EA043A" w:rsidRDefault="00E907AE"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【条文说明】常用的安全玻璃都有相应的国家或行业标准，其质量和性能需符合现行相关标准的规定。</w:t>
      </w:r>
    </w:p>
    <w:p w:rsidR="00DA7010" w:rsidRPr="00150CD2" w:rsidRDefault="00DA7010" w:rsidP="009B424E">
      <w:pPr>
        <w:overflowPunct w:val="0"/>
        <w:rPr>
          <w:rFonts w:ascii="宋体" w:hAnsi="宋体"/>
          <w:b/>
          <w:bCs/>
          <w:color w:val="000000" w:themeColor="text1"/>
          <w:szCs w:val="21"/>
        </w:rPr>
      </w:pPr>
      <w:r w:rsidRPr="00150CD2">
        <w:rPr>
          <w:rFonts w:ascii="宋体" w:hAnsi="宋体" w:hint="eastAsia"/>
          <w:b/>
          <w:bCs/>
          <w:color w:val="000000" w:themeColor="text1"/>
          <w:szCs w:val="21"/>
        </w:rPr>
        <w:t>4.2.2</w:t>
      </w:r>
      <w:r w:rsidR="00B22285">
        <w:rPr>
          <w:rFonts w:ascii="宋体" w:hAnsi="宋体"/>
          <w:b/>
          <w:bCs/>
          <w:color w:val="000000" w:themeColor="text1"/>
          <w:szCs w:val="21"/>
        </w:rPr>
        <w:t xml:space="preserve"> </w:t>
      </w:r>
      <w:r w:rsidRPr="00150CD2">
        <w:rPr>
          <w:rFonts w:ascii="宋体" w:hAnsi="宋体" w:hint="eastAsia"/>
          <w:b/>
          <w:bCs/>
          <w:color w:val="000000" w:themeColor="text1"/>
          <w:szCs w:val="21"/>
        </w:rPr>
        <w:t xml:space="preserve"> </w:t>
      </w:r>
      <w:r w:rsidRPr="00150CD2">
        <w:rPr>
          <w:rFonts w:ascii="Arial" w:hAnsi="Arial" w:cs="Arial" w:hint="eastAsia"/>
          <w:color w:val="000000" w:themeColor="text1"/>
          <w:szCs w:val="21"/>
        </w:rPr>
        <w:t>由钢化玻璃、夹层玻璃</w:t>
      </w:r>
      <w:r w:rsidR="002C6D91">
        <w:rPr>
          <w:rFonts w:ascii="Arial" w:hAnsi="Arial" w:cs="Arial" w:hint="eastAsia"/>
          <w:color w:val="000000" w:themeColor="text1"/>
          <w:szCs w:val="21"/>
        </w:rPr>
        <w:t>等组合加工而成的复合产品</w:t>
      </w:r>
      <w:r w:rsidR="00D56925" w:rsidRPr="00150CD2">
        <w:rPr>
          <w:rFonts w:ascii="Arial" w:hAnsi="Arial" w:cs="Arial" w:hint="eastAsia"/>
          <w:color w:val="000000" w:themeColor="text1"/>
          <w:szCs w:val="21"/>
        </w:rPr>
        <w:t>应符合</w:t>
      </w:r>
      <w:r w:rsidR="00024831">
        <w:rPr>
          <w:rFonts w:ascii="Arial" w:hAnsi="Arial" w:cs="Arial" w:hint="eastAsia"/>
          <w:color w:val="000000" w:themeColor="text1"/>
          <w:szCs w:val="21"/>
        </w:rPr>
        <w:t>国家现行</w:t>
      </w:r>
      <w:r w:rsidR="00D56925" w:rsidRPr="00150CD2">
        <w:rPr>
          <w:rFonts w:ascii="Arial" w:hAnsi="Arial" w:cs="Arial" w:hint="eastAsia"/>
          <w:color w:val="000000" w:themeColor="text1"/>
          <w:szCs w:val="21"/>
        </w:rPr>
        <w:t>标准的规定。</w:t>
      </w:r>
    </w:p>
    <w:p w:rsidR="00572A7C" w:rsidRDefault="00572A7C" w:rsidP="00F370C5">
      <w:pPr>
        <w:pStyle w:val="2"/>
        <w:jc w:val="center"/>
        <w:rPr>
          <w:rFonts w:ascii="宋体" w:hAnsi="宋体"/>
          <w:b w:val="0"/>
        </w:rPr>
      </w:pPr>
      <w:bookmarkStart w:id="11" w:name="_Toc505328865"/>
      <w:r w:rsidRPr="00F370C5">
        <w:rPr>
          <w:rFonts w:asciiTheme="minorEastAsia" w:eastAsiaTheme="minorEastAsia" w:hAnsiTheme="minorEastAsia" w:hint="eastAsia"/>
          <w:sz w:val="21"/>
          <w:szCs w:val="21"/>
        </w:rPr>
        <w:t>4.</w:t>
      </w:r>
      <w:r w:rsidR="003B2695" w:rsidRPr="00F370C5">
        <w:rPr>
          <w:rFonts w:asciiTheme="minorEastAsia" w:eastAsiaTheme="minorEastAsia" w:hAnsiTheme="minorEastAsia" w:hint="eastAsia"/>
          <w:sz w:val="21"/>
          <w:szCs w:val="21"/>
        </w:rPr>
        <w:t>3</w:t>
      </w:r>
      <w:r w:rsidR="009A2735" w:rsidRPr="00F370C5">
        <w:rPr>
          <w:rFonts w:asciiTheme="minorEastAsia" w:eastAsiaTheme="minorEastAsia" w:hAnsiTheme="minorEastAsia" w:hint="eastAsia"/>
          <w:sz w:val="21"/>
          <w:szCs w:val="21"/>
        </w:rPr>
        <w:t xml:space="preserve"> </w:t>
      </w:r>
      <w:r w:rsidR="00621F18"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安装材料</w:t>
      </w:r>
      <w:bookmarkEnd w:id="11"/>
    </w:p>
    <w:p w:rsidR="009A2735" w:rsidRPr="00EA043A" w:rsidRDefault="009A2735" w:rsidP="00366B35">
      <w:pPr>
        <w:overflowPunct w:val="0"/>
        <w:rPr>
          <w:rFonts w:ascii="Arial" w:hAnsi="Arial" w:cs="Arial"/>
          <w:color w:val="000000" w:themeColor="text1"/>
          <w:szCs w:val="21"/>
        </w:rPr>
      </w:pPr>
      <w:r w:rsidRPr="00EA043A">
        <w:rPr>
          <w:rFonts w:ascii="宋体" w:hAnsi="宋体" w:hint="eastAsia"/>
          <w:b/>
          <w:bCs/>
          <w:color w:val="000000" w:themeColor="text1"/>
          <w:szCs w:val="21"/>
        </w:rPr>
        <w:t>4.3.1</w:t>
      </w:r>
      <w:r w:rsidR="00621F18" w:rsidRPr="00EA043A">
        <w:rPr>
          <w:rFonts w:ascii="宋体" w:hAnsi="宋体"/>
          <w:b/>
          <w:bCs/>
          <w:color w:val="000000" w:themeColor="text1"/>
          <w:szCs w:val="21"/>
        </w:rPr>
        <w:t xml:space="preserve"> </w:t>
      </w:r>
      <w:r w:rsidR="00B22285" w:rsidRPr="00EA043A">
        <w:rPr>
          <w:rFonts w:ascii="宋体" w:hAnsi="宋体"/>
          <w:b/>
          <w:bCs/>
          <w:color w:val="000000" w:themeColor="text1"/>
          <w:szCs w:val="21"/>
        </w:rPr>
        <w:t xml:space="preserve"> </w:t>
      </w:r>
      <w:r w:rsidRPr="00EA043A">
        <w:rPr>
          <w:rFonts w:ascii="Arial" w:hAnsi="Arial" w:cs="Arial" w:hint="eastAsia"/>
          <w:color w:val="000000" w:themeColor="text1"/>
          <w:szCs w:val="21"/>
        </w:rPr>
        <w:t>安装材料</w:t>
      </w:r>
      <w:r w:rsidR="007E5B44" w:rsidRPr="00EA043A">
        <w:rPr>
          <w:rFonts w:ascii="Arial" w:hAnsi="Arial" w:cs="Arial" w:hint="eastAsia"/>
          <w:color w:val="000000" w:themeColor="text1"/>
          <w:szCs w:val="21"/>
        </w:rPr>
        <w:t>包括</w:t>
      </w:r>
      <w:r w:rsidR="00B96A05" w:rsidRPr="00EA043A">
        <w:rPr>
          <w:rFonts w:ascii="Arial" w:hAnsi="Arial" w:cs="Arial" w:hint="eastAsia"/>
          <w:color w:val="000000" w:themeColor="text1"/>
          <w:szCs w:val="21"/>
        </w:rPr>
        <w:t>框</w:t>
      </w:r>
      <w:r w:rsidR="00D30F93" w:rsidRPr="00EA043A">
        <w:rPr>
          <w:rFonts w:ascii="Arial" w:hAnsi="Arial" w:cs="Arial" w:hint="eastAsia"/>
          <w:color w:val="000000" w:themeColor="text1"/>
          <w:szCs w:val="21"/>
        </w:rPr>
        <w:t>支承</w:t>
      </w:r>
      <w:r w:rsidR="00190F4F" w:rsidRPr="00EA043A">
        <w:rPr>
          <w:rFonts w:ascii="Arial" w:hAnsi="Arial" w:cs="Arial" w:hint="eastAsia"/>
          <w:color w:val="000000" w:themeColor="text1"/>
          <w:szCs w:val="21"/>
        </w:rPr>
        <w:t>部件、点支承装置</w:t>
      </w:r>
      <w:r w:rsidR="007E5B44" w:rsidRPr="00EA043A">
        <w:rPr>
          <w:rFonts w:ascii="Arial" w:hAnsi="Arial" w:cs="Arial" w:hint="eastAsia"/>
          <w:color w:val="000000" w:themeColor="text1"/>
          <w:szCs w:val="21"/>
        </w:rPr>
        <w:t>和辅助材料。</w:t>
      </w:r>
    </w:p>
    <w:p w:rsidR="00190F4F" w:rsidRPr="00190F4F" w:rsidRDefault="00190F4F" w:rsidP="00366B35">
      <w:pPr>
        <w:overflowPunct w:val="0"/>
        <w:rPr>
          <w:rFonts w:ascii="宋体" w:hAnsi="宋体"/>
          <w:color w:val="000000" w:themeColor="text1"/>
        </w:rPr>
      </w:pPr>
      <w:r>
        <w:rPr>
          <w:rFonts w:ascii="宋体" w:hAnsi="宋体" w:hint="eastAsia"/>
          <w:b/>
          <w:color w:val="000000" w:themeColor="text1"/>
        </w:rPr>
        <w:t>4.3.2</w:t>
      </w:r>
      <w:r w:rsidR="00B22285">
        <w:rPr>
          <w:rFonts w:ascii="宋体" w:hAnsi="宋体"/>
          <w:b/>
          <w:color w:val="000000" w:themeColor="text1"/>
        </w:rPr>
        <w:t xml:space="preserve"> </w:t>
      </w:r>
      <w:r>
        <w:rPr>
          <w:rFonts w:ascii="宋体" w:hAnsi="宋体" w:hint="eastAsia"/>
          <w:b/>
          <w:color w:val="000000" w:themeColor="text1"/>
        </w:rPr>
        <w:t xml:space="preserve"> </w:t>
      </w:r>
      <w:r>
        <w:rPr>
          <w:rFonts w:ascii="宋体" w:hAnsi="宋体" w:hint="eastAsia"/>
          <w:color w:val="000000" w:themeColor="text1"/>
        </w:rPr>
        <w:t>安装材料</w:t>
      </w:r>
      <w:r w:rsidRPr="00190F4F">
        <w:rPr>
          <w:rFonts w:ascii="宋体" w:hAnsi="宋体"/>
          <w:color w:val="000000" w:themeColor="text1"/>
        </w:rPr>
        <w:t>应选用耐气候性的材料。</w:t>
      </w:r>
    </w:p>
    <w:p w:rsidR="007C232C" w:rsidRDefault="003B2695" w:rsidP="00366B35">
      <w:pPr>
        <w:overflowPunct w:val="0"/>
        <w:rPr>
          <w:rFonts w:ascii="宋体" w:eastAsia="宋体" w:hAnsi="宋体" w:cs="Times New Roman"/>
          <w:kern w:val="0"/>
          <w:szCs w:val="21"/>
        </w:rPr>
      </w:pPr>
      <w:r w:rsidRPr="003B2695">
        <w:rPr>
          <w:rFonts w:ascii="宋体" w:hAnsi="宋体" w:hint="eastAsia"/>
          <w:b/>
          <w:bCs/>
          <w:szCs w:val="21"/>
        </w:rPr>
        <w:t>4.</w:t>
      </w:r>
      <w:r w:rsidR="00665BD6">
        <w:rPr>
          <w:rFonts w:ascii="宋体" w:hAnsi="宋体" w:hint="eastAsia"/>
          <w:b/>
          <w:bCs/>
          <w:szCs w:val="21"/>
        </w:rPr>
        <w:t>3</w:t>
      </w:r>
      <w:r w:rsidRPr="003B2695">
        <w:rPr>
          <w:rFonts w:ascii="宋体" w:hAnsi="宋体" w:hint="eastAsia"/>
          <w:b/>
          <w:bCs/>
          <w:szCs w:val="21"/>
        </w:rPr>
        <w:t>.</w:t>
      </w:r>
      <w:r w:rsidR="00190F4F">
        <w:rPr>
          <w:rFonts w:ascii="宋体" w:hAnsi="宋体" w:hint="eastAsia"/>
          <w:b/>
          <w:bCs/>
          <w:szCs w:val="21"/>
        </w:rPr>
        <w:t>3</w:t>
      </w:r>
      <w:r w:rsidR="00B22285">
        <w:rPr>
          <w:rFonts w:ascii="宋体" w:hAnsi="宋体"/>
          <w:b/>
          <w:bCs/>
          <w:szCs w:val="21"/>
        </w:rPr>
        <w:t xml:space="preserve"> </w:t>
      </w:r>
      <w:r w:rsidR="00CE2D0A">
        <w:rPr>
          <w:rFonts w:ascii="宋体" w:hAnsi="宋体" w:hint="eastAsia"/>
          <w:b/>
          <w:bCs/>
          <w:szCs w:val="21"/>
        </w:rPr>
        <w:t xml:space="preserve"> </w:t>
      </w:r>
      <w:r w:rsidR="00CE2D0A" w:rsidRPr="00E5410D">
        <w:rPr>
          <w:rFonts w:ascii="宋体" w:hAnsi="宋体" w:hint="eastAsia"/>
          <w:color w:val="000000" w:themeColor="text1"/>
        </w:rPr>
        <w:t>框</w:t>
      </w:r>
      <w:r w:rsidR="00D30F93">
        <w:rPr>
          <w:rFonts w:ascii="宋体" w:eastAsia="宋体" w:hAnsi="宋体" w:cs="Times New Roman" w:hint="eastAsia"/>
          <w:szCs w:val="21"/>
        </w:rPr>
        <w:t>支承</w:t>
      </w:r>
      <w:r w:rsidR="00190F4F">
        <w:rPr>
          <w:rFonts w:ascii="宋体" w:eastAsia="宋体" w:hAnsi="宋体" w:cs="Times New Roman" w:hint="eastAsia"/>
          <w:szCs w:val="21"/>
        </w:rPr>
        <w:t>部件</w:t>
      </w:r>
      <w:r w:rsidR="00190F4F">
        <w:rPr>
          <w:rFonts w:ascii="宋体" w:hAnsi="宋体" w:hint="eastAsia"/>
          <w:color w:val="000000" w:themeColor="text1"/>
        </w:rPr>
        <w:t>、</w:t>
      </w:r>
      <w:r w:rsidR="00190F4F">
        <w:rPr>
          <w:rFonts w:ascii="宋体" w:eastAsia="宋体" w:hAnsi="宋体" w:cs="Times New Roman" w:hint="eastAsia"/>
          <w:szCs w:val="21"/>
        </w:rPr>
        <w:t>点支承装置</w:t>
      </w:r>
      <w:r w:rsidR="007C232C" w:rsidRPr="00986E39">
        <w:rPr>
          <w:rFonts w:ascii="宋体" w:eastAsia="宋体" w:hAnsi="宋体" w:cs="Times New Roman" w:hint="eastAsia"/>
          <w:kern w:val="0"/>
          <w:szCs w:val="21"/>
        </w:rPr>
        <w:t>应符合下列规定</w:t>
      </w:r>
      <w:r w:rsidR="007C232C" w:rsidRPr="00986E39">
        <w:rPr>
          <w:rFonts w:ascii="宋体" w:eastAsia="宋体" w:hAnsi="宋体" w:cs="Times New Roman"/>
          <w:kern w:val="0"/>
          <w:szCs w:val="21"/>
        </w:rPr>
        <w:t>：</w:t>
      </w:r>
    </w:p>
    <w:p w:rsidR="007C232C" w:rsidRPr="007C74B1" w:rsidRDefault="007C232C" w:rsidP="00343BC6">
      <w:pPr>
        <w:overflowPunct w:val="0"/>
        <w:ind w:firstLineChars="200" w:firstLine="420"/>
        <w:rPr>
          <w:rFonts w:ascii="宋体" w:eastAsia="宋体" w:hAnsi="宋体" w:cs="Times New Roman"/>
          <w:color w:val="000000" w:themeColor="text1"/>
          <w:szCs w:val="21"/>
        </w:rPr>
      </w:pPr>
      <w:r w:rsidRPr="007C74B1">
        <w:rPr>
          <w:rFonts w:ascii="宋体" w:eastAsia="宋体" w:hAnsi="宋体" w:cs="Times New Roman" w:hint="eastAsia"/>
          <w:color w:val="000000" w:themeColor="text1"/>
          <w:szCs w:val="21"/>
        </w:rPr>
        <w:t>1</w:t>
      </w:r>
      <w:r w:rsidR="00194B09" w:rsidRPr="007C74B1">
        <w:rPr>
          <w:rFonts w:ascii="宋体" w:eastAsia="宋体" w:hAnsi="宋体" w:cs="Times New Roman" w:hint="eastAsia"/>
          <w:color w:val="000000" w:themeColor="text1"/>
          <w:szCs w:val="21"/>
        </w:rPr>
        <w:t xml:space="preserve">  </w:t>
      </w:r>
      <w:r w:rsidR="00190F4F">
        <w:rPr>
          <w:rFonts w:ascii="宋体" w:eastAsia="宋体" w:hAnsi="宋体" w:cs="Times New Roman" w:hint="eastAsia"/>
          <w:szCs w:val="21"/>
        </w:rPr>
        <w:t>支承部件</w:t>
      </w:r>
      <w:r w:rsidR="00190F4F">
        <w:rPr>
          <w:rFonts w:ascii="宋体" w:hAnsi="宋体" w:hint="eastAsia"/>
          <w:color w:val="000000" w:themeColor="text1"/>
        </w:rPr>
        <w:t>、</w:t>
      </w:r>
      <w:r w:rsidR="00190F4F">
        <w:rPr>
          <w:rFonts w:ascii="宋体" w:eastAsia="宋体" w:hAnsi="宋体" w:cs="Times New Roman" w:hint="eastAsia"/>
          <w:szCs w:val="21"/>
        </w:rPr>
        <w:t>点支承装置</w:t>
      </w:r>
      <w:r w:rsidR="00194B09" w:rsidRPr="007C74B1">
        <w:rPr>
          <w:rFonts w:hAnsi="宋体" w:hint="eastAsia"/>
          <w:color w:val="000000" w:themeColor="text1"/>
        </w:rPr>
        <w:t>应符合设计要求</w:t>
      </w:r>
      <w:r w:rsidR="007C2881">
        <w:rPr>
          <w:rFonts w:hAnsi="宋体" w:hint="eastAsia"/>
          <w:color w:val="000000" w:themeColor="text1"/>
        </w:rPr>
        <w:t>；</w:t>
      </w:r>
    </w:p>
    <w:p w:rsidR="007C232C" w:rsidRPr="007C74B1" w:rsidRDefault="007C232C" w:rsidP="00343BC6">
      <w:pPr>
        <w:overflowPunct w:val="0"/>
        <w:ind w:firstLineChars="200" w:firstLine="420"/>
        <w:rPr>
          <w:rFonts w:ascii="宋体" w:eastAsia="宋体" w:hAnsi="宋体" w:cs="Times New Roman"/>
          <w:color w:val="000000" w:themeColor="text1"/>
          <w:szCs w:val="21"/>
        </w:rPr>
      </w:pPr>
      <w:r w:rsidRPr="007C74B1">
        <w:rPr>
          <w:rFonts w:ascii="宋体" w:eastAsia="宋体" w:hAnsi="宋体" w:cs="Times New Roman" w:hint="eastAsia"/>
          <w:color w:val="000000" w:themeColor="text1"/>
          <w:szCs w:val="21"/>
        </w:rPr>
        <w:t>2</w:t>
      </w:r>
      <w:r w:rsidR="00194B09" w:rsidRPr="007C74B1">
        <w:rPr>
          <w:rFonts w:ascii="宋体" w:eastAsia="宋体" w:hAnsi="宋体" w:cs="Times New Roman" w:hint="eastAsia"/>
          <w:color w:val="000000" w:themeColor="text1"/>
          <w:szCs w:val="21"/>
        </w:rPr>
        <w:t xml:space="preserve">  </w:t>
      </w:r>
      <w:r w:rsidR="00190F4F">
        <w:rPr>
          <w:rFonts w:ascii="宋体" w:eastAsia="宋体" w:hAnsi="宋体" w:cs="Times New Roman" w:hint="eastAsia"/>
          <w:szCs w:val="21"/>
        </w:rPr>
        <w:t>支承部件</w:t>
      </w:r>
      <w:r w:rsidR="00190F4F">
        <w:rPr>
          <w:rFonts w:ascii="宋体" w:hAnsi="宋体" w:hint="eastAsia"/>
          <w:color w:val="000000" w:themeColor="text1"/>
        </w:rPr>
        <w:t>、</w:t>
      </w:r>
      <w:r w:rsidR="00190F4F">
        <w:rPr>
          <w:rFonts w:ascii="宋体" w:eastAsia="宋体" w:hAnsi="宋体" w:cs="Times New Roman" w:hint="eastAsia"/>
          <w:szCs w:val="21"/>
        </w:rPr>
        <w:t>点支承装置</w:t>
      </w:r>
      <w:r w:rsidR="00B576AE" w:rsidRPr="007C74B1">
        <w:rPr>
          <w:rFonts w:ascii="宋体" w:eastAsia="宋体" w:hAnsi="宋体" w:cs="Times New Roman" w:hint="eastAsia"/>
          <w:color w:val="000000" w:themeColor="text1"/>
          <w:szCs w:val="21"/>
        </w:rPr>
        <w:t>作为主要受力构件</w:t>
      </w:r>
      <w:r w:rsidR="00194B09" w:rsidRPr="007C74B1">
        <w:rPr>
          <w:rFonts w:ascii="宋体" w:eastAsia="宋体" w:hAnsi="宋体" w:cs="Times New Roman" w:hint="eastAsia"/>
          <w:color w:val="000000" w:themeColor="text1"/>
          <w:szCs w:val="21"/>
        </w:rPr>
        <w:t>应</w:t>
      </w:r>
      <w:r w:rsidR="007E5B44">
        <w:rPr>
          <w:rFonts w:ascii="宋体" w:eastAsia="宋体" w:hAnsi="宋体" w:cs="Times New Roman" w:hint="eastAsia"/>
          <w:color w:val="000000" w:themeColor="text1"/>
          <w:szCs w:val="21"/>
        </w:rPr>
        <w:t>符合现行国家相关标准的要求</w:t>
      </w:r>
      <w:r w:rsidR="007C2881">
        <w:rPr>
          <w:rFonts w:ascii="宋体" w:eastAsia="宋体" w:hAnsi="宋体" w:cs="Times New Roman" w:hint="eastAsia"/>
          <w:color w:val="000000" w:themeColor="text1"/>
          <w:szCs w:val="21"/>
        </w:rPr>
        <w:t>；</w:t>
      </w:r>
    </w:p>
    <w:p w:rsidR="00194B09" w:rsidRDefault="00190F4F" w:rsidP="00343BC6">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3  </w:t>
      </w:r>
      <w:r w:rsidRPr="00190F4F">
        <w:rPr>
          <w:rFonts w:ascii="宋体" w:eastAsia="宋体" w:hAnsi="宋体" w:cs="Times New Roman" w:hint="eastAsia"/>
          <w:color w:val="000000" w:themeColor="text1"/>
          <w:szCs w:val="21"/>
        </w:rPr>
        <w:t>支承部件、点支承装置</w:t>
      </w:r>
      <w:r w:rsidR="00194B09" w:rsidRPr="00190F4F">
        <w:rPr>
          <w:rFonts w:ascii="宋体" w:eastAsia="宋体" w:hAnsi="宋体" w:cs="Times New Roman" w:hint="eastAsia"/>
          <w:color w:val="000000" w:themeColor="text1"/>
          <w:szCs w:val="21"/>
        </w:rPr>
        <w:t>应符合其相关的产品质量标准的要求</w:t>
      </w:r>
      <w:r w:rsidR="007C2881">
        <w:rPr>
          <w:rFonts w:ascii="宋体" w:eastAsia="宋体" w:hAnsi="宋体" w:cs="Times New Roman" w:hint="eastAsia"/>
          <w:color w:val="000000" w:themeColor="text1"/>
          <w:szCs w:val="21"/>
        </w:rPr>
        <w:t>；</w:t>
      </w:r>
    </w:p>
    <w:p w:rsidR="003E5E1F" w:rsidRDefault="00A23C70" w:rsidP="00343BC6">
      <w:pPr>
        <w:overflowPunct w:val="0"/>
        <w:ind w:firstLineChars="200" w:firstLine="420"/>
        <w:rPr>
          <w:rFonts w:ascii="宋体" w:hAnsi="宋体"/>
          <w:color w:val="000000" w:themeColor="text1"/>
        </w:rPr>
      </w:pPr>
      <w:r>
        <w:rPr>
          <w:rFonts w:ascii="宋体" w:eastAsia="宋体" w:hAnsi="宋体" w:cs="Times New Roman" w:hint="eastAsia"/>
          <w:color w:val="000000" w:themeColor="text1"/>
          <w:szCs w:val="21"/>
        </w:rPr>
        <w:t>4</w:t>
      </w:r>
      <w:r w:rsidR="00696CA3">
        <w:rPr>
          <w:rFonts w:ascii="宋体" w:eastAsia="宋体" w:hAnsi="宋体" w:cs="Times New Roman" w:hint="eastAsia"/>
          <w:color w:val="000000" w:themeColor="text1"/>
          <w:szCs w:val="21"/>
        </w:rPr>
        <w:t xml:space="preserve">  </w:t>
      </w:r>
      <w:r w:rsidR="00696CA3" w:rsidRPr="00190F4F">
        <w:rPr>
          <w:rFonts w:ascii="宋体" w:hAnsi="宋体"/>
          <w:color w:val="000000" w:themeColor="text1"/>
        </w:rPr>
        <w:t>钢材应进行表面热浸镀锌处理、无机富锌涂料处理或采取其他有效的防腐措施</w:t>
      </w:r>
      <w:r w:rsidR="007C2881">
        <w:rPr>
          <w:rFonts w:ascii="宋体" w:hAnsi="宋体" w:hint="eastAsia"/>
          <w:color w:val="000000" w:themeColor="text1"/>
        </w:rPr>
        <w:t>；</w:t>
      </w:r>
    </w:p>
    <w:p w:rsidR="00190F4F" w:rsidRPr="00190F4F" w:rsidRDefault="00A23C70" w:rsidP="009B424E">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w:t>
      </w:r>
      <w:r w:rsidR="00190F4F">
        <w:rPr>
          <w:rFonts w:ascii="宋体" w:eastAsia="宋体" w:hAnsi="宋体" w:cs="Times New Roman" w:hint="eastAsia"/>
          <w:color w:val="000000" w:themeColor="text1"/>
          <w:szCs w:val="21"/>
        </w:rPr>
        <w:t xml:space="preserve">  </w:t>
      </w:r>
      <w:r w:rsidR="00190F4F" w:rsidRPr="00190F4F">
        <w:rPr>
          <w:rFonts w:ascii="宋体" w:eastAsia="宋体" w:hAnsi="宋体" w:cs="Times New Roman"/>
          <w:color w:val="000000" w:themeColor="text1"/>
          <w:szCs w:val="21"/>
        </w:rPr>
        <w:t>铝合金材料的牌号所对应的化学成分应符合现行国家标准《变形铝及铝合金化学成</w:t>
      </w:r>
      <w:r w:rsidR="00190F4F" w:rsidRPr="00190F4F">
        <w:rPr>
          <w:rFonts w:ascii="宋体" w:eastAsia="宋体" w:hAnsi="宋体" w:cs="Times New Roman"/>
          <w:color w:val="000000" w:themeColor="text1"/>
          <w:szCs w:val="21"/>
        </w:rPr>
        <w:lastRenderedPageBreak/>
        <w:t>分》</w:t>
      </w:r>
      <w:r w:rsidR="009B424E" w:rsidRPr="00A73A39">
        <w:rPr>
          <w:rFonts w:ascii="Times New Roman" w:eastAsia="宋体" w:hAnsi="Times New Roman" w:cs="Times New Roman"/>
          <w:szCs w:val="21"/>
        </w:rPr>
        <w:t>GB/T</w:t>
      </w:r>
      <w:r w:rsidR="00190F4F" w:rsidRPr="00A73A39">
        <w:rPr>
          <w:rFonts w:ascii="Times New Roman" w:eastAsia="宋体" w:hAnsi="Times New Roman" w:cs="Times New Roman"/>
          <w:szCs w:val="21"/>
        </w:rPr>
        <w:t>3190</w:t>
      </w:r>
      <w:r w:rsidR="00190F4F" w:rsidRPr="00190F4F">
        <w:rPr>
          <w:rFonts w:ascii="宋体" w:eastAsia="宋体" w:hAnsi="宋体" w:cs="Times New Roman"/>
          <w:color w:val="000000" w:themeColor="text1"/>
          <w:szCs w:val="21"/>
        </w:rPr>
        <w:t>的有关规定，铝合金型材质量应符合现行国家标准《铝合金建筑型材》</w:t>
      </w:r>
      <w:r w:rsidR="009B424E">
        <w:rPr>
          <w:rFonts w:ascii="宋体" w:eastAsia="宋体" w:hAnsi="宋体" w:cs="Times New Roman"/>
          <w:color w:val="000000" w:themeColor="text1"/>
          <w:szCs w:val="21"/>
        </w:rPr>
        <w:t xml:space="preserve"> </w:t>
      </w:r>
      <w:r w:rsidR="009B424E" w:rsidRPr="00A73A39">
        <w:rPr>
          <w:rFonts w:ascii="Times New Roman" w:eastAsia="宋体" w:hAnsi="Times New Roman" w:cs="Times New Roman"/>
          <w:szCs w:val="21"/>
        </w:rPr>
        <w:t>GB/T</w:t>
      </w:r>
      <w:r w:rsidR="00190F4F" w:rsidRPr="00A73A39">
        <w:rPr>
          <w:rFonts w:ascii="Times New Roman" w:eastAsia="宋体" w:hAnsi="Times New Roman" w:cs="Times New Roman"/>
          <w:szCs w:val="21"/>
        </w:rPr>
        <w:t>5237</w:t>
      </w:r>
      <w:r w:rsidR="00190F4F" w:rsidRPr="00190F4F">
        <w:rPr>
          <w:rFonts w:ascii="宋体" w:eastAsia="宋体" w:hAnsi="宋体" w:cs="Times New Roman"/>
          <w:color w:val="000000" w:themeColor="text1"/>
          <w:szCs w:val="21"/>
        </w:rPr>
        <w:t>的规定。铝合</w:t>
      </w:r>
      <w:r w:rsidR="00190F4F" w:rsidRPr="00190F4F">
        <w:rPr>
          <w:rFonts w:ascii="宋体" w:eastAsia="宋体" w:hAnsi="宋体" w:cs="Times New Roman" w:hint="eastAsia"/>
          <w:color w:val="000000" w:themeColor="text1"/>
          <w:szCs w:val="21"/>
        </w:rPr>
        <w:t>金型材采用阳极氧化、电泳涂漆、粉末喷涂、氟碳漆喷涂进行表面处理时，应符合现行国家标准《铝合金建筑型材》</w:t>
      </w:r>
      <w:r w:rsidR="009B424E" w:rsidRPr="00A73A39">
        <w:rPr>
          <w:rFonts w:ascii="Times New Roman" w:eastAsia="宋体" w:hAnsi="Times New Roman" w:cs="Times New Roman"/>
          <w:szCs w:val="21"/>
        </w:rPr>
        <w:t>GB/T</w:t>
      </w:r>
      <w:r w:rsidR="00190F4F" w:rsidRPr="00A73A39">
        <w:rPr>
          <w:rFonts w:ascii="Times New Roman" w:eastAsia="宋体" w:hAnsi="Times New Roman" w:cs="Times New Roman"/>
          <w:szCs w:val="21"/>
        </w:rPr>
        <w:t>5237</w:t>
      </w:r>
      <w:r w:rsidR="00190F4F" w:rsidRPr="00190F4F">
        <w:rPr>
          <w:rFonts w:ascii="宋体" w:eastAsia="宋体" w:hAnsi="宋体" w:cs="Times New Roman"/>
          <w:color w:val="000000" w:themeColor="text1"/>
          <w:szCs w:val="21"/>
        </w:rPr>
        <w:t>规定的质量要求</w:t>
      </w:r>
      <w:r w:rsidR="007C2881">
        <w:rPr>
          <w:rFonts w:ascii="宋体" w:eastAsia="宋体" w:hAnsi="宋体" w:cs="Times New Roman" w:hint="eastAsia"/>
          <w:color w:val="000000" w:themeColor="text1"/>
          <w:szCs w:val="21"/>
        </w:rPr>
        <w:t>；</w:t>
      </w:r>
    </w:p>
    <w:p w:rsidR="00B37816" w:rsidRDefault="00A23C70" w:rsidP="009B424E">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w:t>
      </w:r>
      <w:r w:rsidR="00190F4F">
        <w:rPr>
          <w:rFonts w:ascii="宋体" w:eastAsia="宋体" w:hAnsi="宋体" w:cs="Times New Roman" w:hint="eastAsia"/>
          <w:color w:val="000000" w:themeColor="text1"/>
          <w:szCs w:val="21"/>
        </w:rPr>
        <w:t xml:space="preserve"> </w:t>
      </w:r>
      <w:r w:rsidR="00B22285">
        <w:rPr>
          <w:rFonts w:ascii="宋体" w:eastAsia="宋体" w:hAnsi="宋体" w:cs="Times New Roman"/>
          <w:color w:val="000000" w:themeColor="text1"/>
          <w:szCs w:val="21"/>
        </w:rPr>
        <w:t xml:space="preserve"> </w:t>
      </w:r>
      <w:r w:rsidR="00B37816" w:rsidRPr="007C74B1">
        <w:rPr>
          <w:rFonts w:ascii="宋体" w:eastAsia="宋体" w:hAnsi="宋体" w:cs="Times New Roman" w:hint="eastAsia"/>
          <w:color w:val="000000" w:themeColor="text1"/>
          <w:szCs w:val="21"/>
        </w:rPr>
        <w:t>不锈钢材料宜采用性能不低于奥氏体型不锈钢</w:t>
      </w:r>
      <w:r w:rsidR="00B37816" w:rsidRPr="00A73A39">
        <w:rPr>
          <w:rFonts w:ascii="Times New Roman" w:eastAsia="宋体" w:hAnsi="Times New Roman" w:cs="Times New Roman" w:hint="eastAsia"/>
          <w:szCs w:val="21"/>
        </w:rPr>
        <w:t>S30408</w:t>
      </w:r>
      <w:r w:rsidR="00B37816" w:rsidRPr="007C74B1">
        <w:rPr>
          <w:rFonts w:ascii="宋体" w:eastAsia="宋体" w:hAnsi="宋体" w:cs="Times New Roman" w:hint="eastAsia"/>
          <w:color w:val="000000" w:themeColor="text1"/>
          <w:szCs w:val="21"/>
        </w:rPr>
        <w:t>的材料，碳素结构钢和低合金结构钢应采取热浸镀锌、电镀铬、聚酯粉末喷涂或氟碳喷涂等有效防腐、防锈处理，表面镀层或涂层的厚度应符合相关标准的规定。</w:t>
      </w:r>
    </w:p>
    <w:p w:rsidR="00190F4F" w:rsidRPr="001D6ABC" w:rsidRDefault="00E907AE"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【条文说明】常用玻璃安装材料大都有相应的国家或行业标准，应按现行的标准规定执行。</w:t>
      </w:r>
      <w:r w:rsidR="001D6ABC">
        <w:rPr>
          <w:rFonts w:ascii="宋体" w:eastAsia="宋体" w:hAnsi="宋体" w:cs="Times New Roman" w:hint="eastAsia"/>
          <w:color w:val="4F81BD" w:themeColor="accent1"/>
          <w:szCs w:val="21"/>
        </w:rPr>
        <w:t>对于建筑室内的点支撑装置</w:t>
      </w:r>
      <w:r w:rsidR="001D6ABC" w:rsidRPr="001D6ABC">
        <w:rPr>
          <w:rFonts w:ascii="宋体" w:eastAsia="宋体" w:hAnsi="宋体" w:cs="Times New Roman" w:hint="eastAsia"/>
          <w:color w:val="4F81BD" w:themeColor="accent1"/>
          <w:szCs w:val="21"/>
        </w:rPr>
        <w:t>可参照</w:t>
      </w:r>
      <w:proofErr w:type="gramStart"/>
      <w:r w:rsidR="001D6ABC" w:rsidRPr="001D6ABC">
        <w:rPr>
          <w:rFonts w:ascii="宋体" w:eastAsia="宋体" w:hAnsi="宋体" w:cs="Times New Roman"/>
          <w:color w:val="4F81BD" w:themeColor="accent1"/>
          <w:szCs w:val="21"/>
        </w:rPr>
        <w:t>现行行业</w:t>
      </w:r>
      <w:proofErr w:type="gramEnd"/>
      <w:r w:rsidR="001D6ABC" w:rsidRPr="001D6ABC">
        <w:rPr>
          <w:rFonts w:ascii="宋体" w:eastAsia="宋体" w:hAnsi="宋体" w:cs="Times New Roman"/>
          <w:color w:val="4F81BD" w:themeColor="accent1"/>
          <w:szCs w:val="21"/>
        </w:rPr>
        <w:t>标准《点支</w:t>
      </w:r>
      <w:r w:rsidR="001D6ABC" w:rsidRPr="001D6ABC">
        <w:rPr>
          <w:rFonts w:ascii="宋体" w:eastAsia="宋体" w:hAnsi="宋体" w:cs="Times New Roman" w:hint="eastAsia"/>
          <w:color w:val="4F81BD" w:themeColor="accent1"/>
          <w:szCs w:val="21"/>
        </w:rPr>
        <w:t>式玻璃幕墙支承装置》</w:t>
      </w:r>
      <w:r w:rsidR="009B424E">
        <w:rPr>
          <w:rFonts w:ascii="宋体" w:eastAsia="宋体" w:hAnsi="宋体" w:cs="Times New Roman"/>
          <w:color w:val="4F81BD" w:themeColor="accent1"/>
          <w:szCs w:val="21"/>
        </w:rPr>
        <w:t>JG</w:t>
      </w:r>
      <w:r w:rsidR="001D6ABC" w:rsidRPr="001D6ABC">
        <w:rPr>
          <w:rFonts w:ascii="宋体" w:eastAsia="宋体" w:hAnsi="宋体" w:cs="Times New Roman"/>
          <w:color w:val="4F81BD" w:themeColor="accent1"/>
          <w:szCs w:val="21"/>
        </w:rPr>
        <w:t>138的规定</w:t>
      </w:r>
      <w:r w:rsidR="001D6ABC" w:rsidRPr="001D6ABC">
        <w:rPr>
          <w:rFonts w:ascii="宋体" w:eastAsia="宋体" w:hAnsi="宋体" w:cs="Times New Roman" w:hint="eastAsia"/>
          <w:color w:val="4F81BD" w:themeColor="accent1"/>
          <w:szCs w:val="21"/>
        </w:rPr>
        <w:t>进行检验。</w:t>
      </w:r>
    </w:p>
    <w:p w:rsidR="003B2695" w:rsidRDefault="007C232C" w:rsidP="009B424E">
      <w:pPr>
        <w:overflowPunct w:val="0"/>
        <w:rPr>
          <w:rFonts w:ascii="宋体" w:eastAsia="宋体" w:hAnsi="宋体" w:cs="Times New Roman"/>
          <w:szCs w:val="21"/>
        </w:rPr>
      </w:pPr>
      <w:r w:rsidRPr="007C232C">
        <w:rPr>
          <w:rFonts w:ascii="宋体" w:hAnsi="宋体" w:hint="eastAsia"/>
          <w:b/>
          <w:bCs/>
          <w:szCs w:val="21"/>
        </w:rPr>
        <w:t>4.</w:t>
      </w:r>
      <w:r w:rsidR="00665BD6">
        <w:rPr>
          <w:rFonts w:ascii="宋体" w:hAnsi="宋体" w:hint="eastAsia"/>
          <w:b/>
          <w:bCs/>
          <w:szCs w:val="21"/>
        </w:rPr>
        <w:t>3</w:t>
      </w:r>
      <w:r w:rsidRPr="007C232C">
        <w:rPr>
          <w:rFonts w:ascii="宋体" w:hAnsi="宋体" w:hint="eastAsia"/>
          <w:b/>
          <w:bCs/>
          <w:szCs w:val="21"/>
        </w:rPr>
        <w:t>.</w:t>
      </w:r>
      <w:r w:rsidR="00190F4F">
        <w:rPr>
          <w:rFonts w:ascii="宋体" w:hAnsi="宋体" w:hint="eastAsia"/>
          <w:b/>
          <w:bCs/>
          <w:szCs w:val="21"/>
        </w:rPr>
        <w:t>4</w:t>
      </w:r>
      <w:r w:rsidR="00B22285">
        <w:rPr>
          <w:rFonts w:ascii="宋体" w:hAnsi="宋体"/>
          <w:b/>
          <w:bCs/>
          <w:szCs w:val="21"/>
        </w:rPr>
        <w:t xml:space="preserve"> </w:t>
      </w:r>
      <w:r w:rsidR="003E5E1F">
        <w:rPr>
          <w:rFonts w:ascii="宋体" w:hAnsi="宋体"/>
          <w:b/>
          <w:bCs/>
          <w:szCs w:val="21"/>
        </w:rPr>
        <w:t xml:space="preserve"> </w:t>
      </w:r>
      <w:r w:rsidR="00665BD6" w:rsidRPr="00665BD6">
        <w:rPr>
          <w:rFonts w:ascii="宋体" w:eastAsia="宋体" w:hAnsi="宋体" w:cs="Times New Roman" w:hint="eastAsia"/>
          <w:szCs w:val="21"/>
        </w:rPr>
        <w:t>建筑室</w:t>
      </w:r>
      <w:r w:rsidR="00665BD6" w:rsidRPr="007E5B44">
        <w:rPr>
          <w:rFonts w:ascii="宋体" w:eastAsia="宋体" w:hAnsi="宋体" w:cs="Times New Roman" w:hint="eastAsia"/>
          <w:color w:val="000000" w:themeColor="text1"/>
          <w:szCs w:val="21"/>
        </w:rPr>
        <w:t>内</w:t>
      </w:r>
      <w:r w:rsidR="00E71B93" w:rsidRPr="007E5B44">
        <w:rPr>
          <w:rFonts w:ascii="宋体" w:eastAsia="宋体" w:hAnsi="宋体" w:cs="Times New Roman" w:hint="eastAsia"/>
          <w:color w:val="000000" w:themeColor="text1"/>
          <w:szCs w:val="21"/>
        </w:rPr>
        <w:t>安全玻璃</w:t>
      </w:r>
      <w:r w:rsidR="00665BD6" w:rsidRPr="007E5B44">
        <w:rPr>
          <w:rFonts w:ascii="宋体" w:eastAsia="宋体" w:hAnsi="宋体" w:cs="Times New Roman" w:hint="eastAsia"/>
          <w:color w:val="000000" w:themeColor="text1"/>
          <w:szCs w:val="21"/>
        </w:rPr>
        <w:t>安装</w:t>
      </w:r>
      <w:r w:rsidR="00C06459" w:rsidRPr="007E5B44">
        <w:rPr>
          <w:rFonts w:ascii="宋体" w:eastAsia="宋体" w:hAnsi="宋体" w:cs="Times New Roman" w:hint="eastAsia"/>
          <w:color w:val="000000" w:themeColor="text1"/>
          <w:szCs w:val="21"/>
        </w:rPr>
        <w:t>辅助</w:t>
      </w:r>
      <w:r w:rsidR="00665BD6" w:rsidRPr="007E5B44">
        <w:rPr>
          <w:rFonts w:ascii="宋体" w:eastAsia="宋体" w:hAnsi="宋体" w:cs="Times New Roman" w:hint="eastAsia"/>
          <w:color w:val="000000" w:themeColor="text1"/>
          <w:szCs w:val="21"/>
        </w:rPr>
        <w:t>材料</w:t>
      </w:r>
      <w:r w:rsidR="00E71B93" w:rsidRPr="007E5B44">
        <w:rPr>
          <w:rFonts w:ascii="宋体" w:eastAsia="宋体" w:hAnsi="宋体" w:cs="Times New Roman" w:hint="eastAsia"/>
          <w:color w:val="000000" w:themeColor="text1"/>
          <w:szCs w:val="21"/>
        </w:rPr>
        <w:t>应</w:t>
      </w:r>
      <w:r w:rsidR="00665BD6" w:rsidRPr="007E5B44">
        <w:rPr>
          <w:rFonts w:ascii="宋体" w:eastAsia="宋体" w:hAnsi="宋体" w:cs="Times New Roman" w:hint="eastAsia"/>
          <w:color w:val="000000" w:themeColor="text1"/>
          <w:szCs w:val="21"/>
        </w:rPr>
        <w:t>符合</w:t>
      </w:r>
      <w:r w:rsidR="00665BD6">
        <w:rPr>
          <w:rFonts w:ascii="宋体" w:eastAsia="宋体" w:hAnsi="宋体" w:cs="Times New Roman" w:hint="eastAsia"/>
          <w:szCs w:val="21"/>
        </w:rPr>
        <w:t>下列国家现行标准</w:t>
      </w:r>
      <w:r w:rsidR="003E5E1F">
        <w:rPr>
          <w:rFonts w:ascii="宋体" w:eastAsia="宋体" w:hAnsi="宋体" w:cs="Times New Roman" w:hint="eastAsia"/>
          <w:szCs w:val="21"/>
        </w:rPr>
        <w:t>的</w:t>
      </w:r>
      <w:r w:rsidR="00E71B93">
        <w:rPr>
          <w:rFonts w:ascii="宋体" w:eastAsia="宋体" w:hAnsi="宋体" w:cs="Times New Roman" w:hint="eastAsia"/>
          <w:szCs w:val="21"/>
        </w:rPr>
        <w:t>规定：</w:t>
      </w:r>
    </w:p>
    <w:p w:rsidR="00E71B93" w:rsidRDefault="00E71B93" w:rsidP="009B424E">
      <w:pPr>
        <w:overflowPunct w:val="0"/>
        <w:ind w:firstLineChars="200" w:firstLine="420"/>
        <w:rPr>
          <w:rFonts w:ascii="宋体" w:eastAsia="宋体" w:hAnsi="宋体" w:cs="Times New Roman"/>
          <w:szCs w:val="21"/>
        </w:rPr>
      </w:pPr>
      <w:r w:rsidRPr="007C232C">
        <w:rPr>
          <w:rFonts w:ascii="宋体" w:eastAsia="宋体" w:hAnsi="宋体" w:cs="Times New Roman" w:hint="eastAsia"/>
          <w:szCs w:val="21"/>
        </w:rPr>
        <w:t>1</w:t>
      </w:r>
      <w:r>
        <w:rPr>
          <w:rFonts w:ascii="宋体" w:eastAsia="宋体" w:hAnsi="宋体" w:cs="Times New Roman" w:hint="eastAsia"/>
          <w:szCs w:val="21"/>
        </w:rPr>
        <w:t xml:space="preserve">  《聚氨酯建筑密封胶》</w:t>
      </w:r>
      <w:r w:rsidR="009B424E" w:rsidRPr="00A73A39">
        <w:rPr>
          <w:rFonts w:ascii="Times New Roman" w:eastAsia="宋体" w:hAnsi="Times New Roman" w:cs="Times New Roman" w:hint="eastAsia"/>
          <w:szCs w:val="21"/>
        </w:rPr>
        <w:t>JC/T</w:t>
      </w:r>
      <w:r w:rsidRPr="00A73A39">
        <w:rPr>
          <w:rFonts w:ascii="Times New Roman" w:eastAsia="宋体" w:hAnsi="Times New Roman" w:cs="Times New Roman" w:hint="eastAsia"/>
          <w:szCs w:val="21"/>
        </w:rPr>
        <w:t>482</w:t>
      </w:r>
    </w:p>
    <w:p w:rsidR="00F15F1C" w:rsidRDefault="00E71B93"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 xml:space="preserve">2  </w:t>
      </w:r>
      <w:r w:rsidR="00F15F1C">
        <w:rPr>
          <w:rFonts w:ascii="宋体" w:eastAsia="宋体" w:hAnsi="宋体" w:cs="Times New Roman" w:hint="eastAsia"/>
          <w:szCs w:val="21"/>
        </w:rPr>
        <w:t>《聚硫建筑密封胶》</w:t>
      </w:r>
      <w:r w:rsidR="009B424E" w:rsidRPr="00A73A39">
        <w:rPr>
          <w:rFonts w:ascii="Times New Roman" w:eastAsia="宋体" w:hAnsi="Times New Roman" w:cs="Times New Roman" w:hint="eastAsia"/>
          <w:szCs w:val="21"/>
        </w:rPr>
        <w:t>JC/T</w:t>
      </w:r>
      <w:r w:rsidR="00F15F1C" w:rsidRPr="00A73A39">
        <w:rPr>
          <w:rFonts w:ascii="Times New Roman" w:eastAsia="宋体" w:hAnsi="Times New Roman" w:cs="Times New Roman" w:hint="eastAsia"/>
          <w:szCs w:val="21"/>
        </w:rPr>
        <w:t>483</w:t>
      </w:r>
    </w:p>
    <w:p w:rsidR="00E71B93" w:rsidRDefault="00E71B93"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3</w:t>
      </w:r>
      <w:r w:rsidR="00FC19F8">
        <w:rPr>
          <w:rFonts w:ascii="宋体" w:eastAsia="宋体" w:hAnsi="宋体" w:cs="Times New Roman" w:hint="eastAsia"/>
          <w:szCs w:val="21"/>
        </w:rPr>
        <w:t xml:space="preserve">  </w:t>
      </w:r>
      <w:r w:rsidR="00F15F1C">
        <w:rPr>
          <w:rFonts w:ascii="宋体" w:eastAsia="宋体" w:hAnsi="宋体" w:cs="Times New Roman" w:hint="eastAsia"/>
          <w:szCs w:val="21"/>
        </w:rPr>
        <w:t>《丙烯酸建筑密封胶》</w:t>
      </w:r>
      <w:r w:rsidR="009B424E" w:rsidRPr="00A73A39">
        <w:rPr>
          <w:rFonts w:ascii="Times New Roman" w:eastAsia="宋体" w:hAnsi="Times New Roman" w:cs="Times New Roman" w:hint="eastAsia"/>
          <w:szCs w:val="21"/>
        </w:rPr>
        <w:t>JC/T</w:t>
      </w:r>
      <w:r w:rsidR="00F15F1C" w:rsidRPr="00A73A39">
        <w:rPr>
          <w:rFonts w:ascii="Times New Roman" w:eastAsia="宋体" w:hAnsi="Times New Roman" w:cs="Times New Roman" w:hint="eastAsia"/>
          <w:szCs w:val="21"/>
        </w:rPr>
        <w:t>484</w:t>
      </w:r>
    </w:p>
    <w:p w:rsidR="00F15F1C" w:rsidRDefault="00F15F1C"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4  《建筑窗用弹性密封胶》</w:t>
      </w:r>
      <w:r w:rsidR="009B424E" w:rsidRPr="00A73A39">
        <w:rPr>
          <w:rFonts w:ascii="Times New Roman" w:eastAsia="宋体" w:hAnsi="Times New Roman" w:cs="Times New Roman" w:hint="eastAsia"/>
          <w:szCs w:val="21"/>
        </w:rPr>
        <w:t>JC/T</w:t>
      </w:r>
      <w:r w:rsidRPr="00A73A39">
        <w:rPr>
          <w:rFonts w:ascii="Times New Roman" w:eastAsia="宋体" w:hAnsi="Times New Roman" w:cs="Times New Roman" w:hint="eastAsia"/>
          <w:szCs w:val="21"/>
        </w:rPr>
        <w:t>485</w:t>
      </w:r>
    </w:p>
    <w:p w:rsidR="00F15F1C" w:rsidRDefault="00F15F1C"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5  《硅酮建筑密封胶》</w:t>
      </w:r>
      <w:r w:rsidR="009B424E" w:rsidRPr="00A73A39">
        <w:rPr>
          <w:rFonts w:ascii="Times New Roman" w:eastAsia="宋体" w:hAnsi="Times New Roman" w:cs="Times New Roman" w:hint="eastAsia"/>
          <w:szCs w:val="21"/>
        </w:rPr>
        <w:t>GB/T</w:t>
      </w:r>
      <w:r w:rsidRPr="00A73A39">
        <w:rPr>
          <w:rFonts w:ascii="Times New Roman" w:eastAsia="宋体" w:hAnsi="Times New Roman" w:cs="Times New Roman" w:hint="eastAsia"/>
          <w:szCs w:val="21"/>
        </w:rPr>
        <w:t>14683</w:t>
      </w:r>
    </w:p>
    <w:p w:rsidR="005E2D9D" w:rsidRDefault="005E2D9D"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6  《塑料门窗用密封条》</w:t>
      </w:r>
      <w:r w:rsidR="009B424E" w:rsidRPr="00A73A39">
        <w:rPr>
          <w:rFonts w:ascii="Times New Roman" w:eastAsia="宋体" w:hAnsi="Times New Roman" w:cs="Times New Roman" w:hint="eastAsia"/>
          <w:szCs w:val="21"/>
        </w:rPr>
        <w:t>GB</w:t>
      </w:r>
      <w:r w:rsidRPr="00A73A39">
        <w:rPr>
          <w:rFonts w:ascii="Times New Roman" w:eastAsia="宋体" w:hAnsi="Times New Roman" w:cs="Times New Roman" w:hint="eastAsia"/>
          <w:szCs w:val="21"/>
        </w:rPr>
        <w:t>12002</w:t>
      </w:r>
    </w:p>
    <w:p w:rsidR="00F15F1C" w:rsidRDefault="005E2D9D"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7</w:t>
      </w:r>
      <w:r w:rsidR="00F15F1C">
        <w:rPr>
          <w:rFonts w:ascii="宋体" w:eastAsia="宋体" w:hAnsi="宋体" w:cs="Times New Roman" w:hint="eastAsia"/>
          <w:szCs w:val="21"/>
        </w:rPr>
        <w:t xml:space="preserve">  《建筑用硅酮结构密封胶》</w:t>
      </w:r>
      <w:r w:rsidR="009B424E" w:rsidRPr="00A73A39">
        <w:rPr>
          <w:rFonts w:ascii="Times New Roman" w:eastAsia="宋体" w:hAnsi="Times New Roman" w:cs="Times New Roman" w:hint="eastAsia"/>
          <w:szCs w:val="21"/>
        </w:rPr>
        <w:t>GB</w:t>
      </w:r>
      <w:r w:rsidR="00F15F1C" w:rsidRPr="00A73A39">
        <w:rPr>
          <w:rFonts w:ascii="Times New Roman" w:eastAsia="宋体" w:hAnsi="Times New Roman" w:cs="Times New Roman" w:hint="eastAsia"/>
          <w:szCs w:val="21"/>
        </w:rPr>
        <w:t>16776</w:t>
      </w:r>
    </w:p>
    <w:p w:rsidR="005E2D9D" w:rsidRDefault="005E2D9D"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8  《建筑门窗、幕墙用密封胶条》</w:t>
      </w:r>
      <w:r w:rsidR="009B424E" w:rsidRPr="00A73A39">
        <w:rPr>
          <w:rFonts w:ascii="Times New Roman" w:eastAsia="宋体" w:hAnsi="Times New Roman" w:cs="Times New Roman" w:hint="eastAsia"/>
          <w:szCs w:val="21"/>
        </w:rPr>
        <w:t>GB/T</w:t>
      </w:r>
      <w:r w:rsidRPr="00A73A39">
        <w:rPr>
          <w:rFonts w:ascii="Times New Roman" w:eastAsia="宋体" w:hAnsi="Times New Roman" w:cs="Times New Roman" w:hint="eastAsia"/>
          <w:szCs w:val="21"/>
        </w:rPr>
        <w:t>24498</w:t>
      </w:r>
    </w:p>
    <w:p w:rsidR="005E2D9D" w:rsidRDefault="005E2D9D" w:rsidP="009B424E">
      <w:pPr>
        <w:overflowPunct w:val="0"/>
        <w:rPr>
          <w:rFonts w:ascii="宋体" w:eastAsia="宋体" w:hAnsi="宋体" w:cs="Times New Roman"/>
          <w:szCs w:val="21"/>
        </w:rPr>
      </w:pPr>
      <w:r w:rsidRPr="005E2D9D">
        <w:rPr>
          <w:rFonts w:ascii="宋体" w:eastAsia="宋体" w:hAnsi="宋体" w:cs="Times New Roman" w:hint="eastAsia"/>
          <w:b/>
          <w:szCs w:val="21"/>
        </w:rPr>
        <w:t>4.3.5</w:t>
      </w:r>
      <w:r w:rsidR="003E5E1F">
        <w:rPr>
          <w:rFonts w:hint="eastAsia"/>
        </w:rPr>
        <w:t xml:space="preserve"> </w:t>
      </w:r>
      <w:r w:rsidR="00B22285">
        <w:t xml:space="preserve"> </w:t>
      </w:r>
      <w:r w:rsidRPr="005E2D9D">
        <w:rPr>
          <w:rFonts w:ascii="宋体" w:eastAsia="宋体" w:hAnsi="宋体" w:cs="Times New Roman"/>
          <w:szCs w:val="21"/>
        </w:rPr>
        <w:t>玻璃支承块、定位块应符合</w:t>
      </w:r>
      <w:proofErr w:type="gramStart"/>
      <w:r w:rsidRPr="005E2D9D">
        <w:rPr>
          <w:rFonts w:ascii="宋体" w:eastAsia="宋体" w:hAnsi="宋体" w:cs="Times New Roman"/>
          <w:szCs w:val="21"/>
        </w:rPr>
        <w:t>现行行业</w:t>
      </w:r>
      <w:proofErr w:type="gramEnd"/>
      <w:r w:rsidRPr="005E2D9D">
        <w:rPr>
          <w:rFonts w:ascii="宋体" w:eastAsia="宋体" w:hAnsi="宋体" w:cs="Times New Roman"/>
          <w:szCs w:val="21"/>
        </w:rPr>
        <w:t>标准《建筑玻璃应用技术规程》</w:t>
      </w:r>
      <w:r w:rsidRPr="00A73A39">
        <w:rPr>
          <w:rFonts w:ascii="Times New Roman" w:eastAsia="宋体" w:hAnsi="Times New Roman" w:cs="Times New Roman"/>
          <w:szCs w:val="21"/>
        </w:rPr>
        <w:t>JGJ113</w:t>
      </w:r>
      <w:r w:rsidRPr="005E2D9D">
        <w:rPr>
          <w:rFonts w:ascii="宋体" w:eastAsia="宋体" w:hAnsi="宋体" w:cs="Times New Roman"/>
          <w:szCs w:val="21"/>
        </w:rPr>
        <w:t>的规定。</w:t>
      </w:r>
    </w:p>
    <w:p w:rsidR="00F15F1C" w:rsidRDefault="000619DB" w:rsidP="009B424E">
      <w:pPr>
        <w:overflowPunct w:val="0"/>
        <w:rPr>
          <w:rFonts w:ascii="宋体" w:eastAsia="宋体" w:hAnsi="宋体" w:cs="Times New Roman"/>
          <w:szCs w:val="21"/>
        </w:rPr>
      </w:pPr>
      <w:r w:rsidRPr="007E5B44">
        <w:rPr>
          <w:rFonts w:ascii="宋体" w:eastAsia="宋体" w:hAnsi="宋体" w:cs="Times New Roman" w:hint="eastAsia"/>
          <w:b/>
          <w:szCs w:val="21"/>
        </w:rPr>
        <w:t>4.</w:t>
      </w:r>
      <w:r w:rsidR="00665BD6" w:rsidRPr="007E5B44">
        <w:rPr>
          <w:rFonts w:ascii="宋体" w:eastAsia="宋体" w:hAnsi="宋体" w:cs="Times New Roman" w:hint="eastAsia"/>
          <w:b/>
          <w:szCs w:val="21"/>
        </w:rPr>
        <w:t>3</w:t>
      </w:r>
      <w:r w:rsidRPr="007E5B44">
        <w:rPr>
          <w:rFonts w:ascii="宋体" w:eastAsia="宋体" w:hAnsi="宋体" w:cs="Times New Roman" w:hint="eastAsia"/>
          <w:b/>
          <w:szCs w:val="21"/>
        </w:rPr>
        <w:t>.</w:t>
      </w:r>
      <w:r w:rsidR="005E2D9D">
        <w:rPr>
          <w:rFonts w:ascii="宋体" w:eastAsia="宋体" w:hAnsi="宋体" w:cs="Times New Roman" w:hint="eastAsia"/>
          <w:b/>
          <w:szCs w:val="21"/>
        </w:rPr>
        <w:t>6</w:t>
      </w:r>
      <w:r w:rsidR="00B22285">
        <w:rPr>
          <w:rFonts w:ascii="宋体" w:eastAsia="宋体" w:hAnsi="宋体" w:cs="Times New Roman"/>
          <w:b/>
          <w:szCs w:val="21"/>
        </w:rPr>
        <w:t xml:space="preserve"> </w:t>
      </w:r>
      <w:r w:rsidRPr="007E5B44">
        <w:rPr>
          <w:rFonts w:ascii="宋体" w:eastAsia="宋体" w:hAnsi="宋体" w:cs="Times New Roman" w:hint="eastAsia"/>
          <w:szCs w:val="21"/>
        </w:rPr>
        <w:t xml:space="preserve"> </w:t>
      </w:r>
      <w:proofErr w:type="gramStart"/>
      <w:r w:rsidR="00A9712A" w:rsidRPr="007E5B44">
        <w:rPr>
          <w:rFonts w:ascii="宋体" w:eastAsia="宋体" w:hAnsi="宋体" w:cs="Times New Roman" w:hint="eastAsia"/>
          <w:szCs w:val="21"/>
        </w:rPr>
        <w:t>支承块</w:t>
      </w:r>
      <w:r>
        <w:rPr>
          <w:rFonts w:ascii="宋体" w:eastAsia="宋体" w:hAnsi="宋体" w:cs="Times New Roman" w:hint="eastAsia"/>
          <w:szCs w:val="21"/>
        </w:rPr>
        <w:t>宜采用</w:t>
      </w:r>
      <w:proofErr w:type="gramEnd"/>
      <w:r>
        <w:rPr>
          <w:rFonts w:ascii="宋体" w:eastAsia="宋体" w:hAnsi="宋体" w:cs="Times New Roman" w:hint="eastAsia"/>
          <w:szCs w:val="21"/>
        </w:rPr>
        <w:t>挤压成</w:t>
      </w:r>
      <w:r w:rsidR="00665BD6">
        <w:rPr>
          <w:rFonts w:ascii="宋体" w:eastAsia="宋体" w:hAnsi="宋体" w:cs="Times New Roman" w:hint="eastAsia"/>
          <w:szCs w:val="21"/>
        </w:rPr>
        <w:t>型</w:t>
      </w:r>
      <w:r w:rsidRPr="00A73A39">
        <w:rPr>
          <w:rFonts w:ascii="Times New Roman" w:eastAsia="宋体" w:hAnsi="Times New Roman" w:cs="Times New Roman" w:hint="eastAsia"/>
          <w:szCs w:val="21"/>
        </w:rPr>
        <w:t>PVC</w:t>
      </w:r>
      <w:r>
        <w:rPr>
          <w:rFonts w:ascii="宋体" w:eastAsia="宋体" w:hAnsi="宋体" w:cs="Times New Roman" w:hint="eastAsia"/>
          <w:szCs w:val="21"/>
        </w:rPr>
        <w:t>或邵氏</w:t>
      </w:r>
      <w:r w:rsidRPr="00A73A39">
        <w:rPr>
          <w:rFonts w:ascii="Times New Roman" w:eastAsia="宋体" w:hAnsi="Times New Roman" w:cs="Times New Roman" w:hint="eastAsia"/>
          <w:szCs w:val="21"/>
        </w:rPr>
        <w:t>A</w:t>
      </w:r>
      <w:r>
        <w:rPr>
          <w:rFonts w:ascii="宋体" w:eastAsia="宋体" w:hAnsi="宋体" w:cs="Times New Roman" w:hint="eastAsia"/>
          <w:szCs w:val="21"/>
        </w:rPr>
        <w:t>硬度为</w:t>
      </w:r>
      <w:r w:rsidRPr="00A73A39">
        <w:rPr>
          <w:rFonts w:ascii="Times New Roman" w:eastAsia="宋体" w:hAnsi="Times New Roman" w:cs="Times New Roman" w:hint="eastAsia"/>
          <w:szCs w:val="21"/>
        </w:rPr>
        <w:t>80</w:t>
      </w:r>
      <w:r w:rsidRPr="00A73A39">
        <w:rPr>
          <w:rFonts w:ascii="Times New Roman" w:eastAsia="宋体" w:hAnsi="Times New Roman" w:cs="Times New Roman" w:hint="eastAsia"/>
          <w:szCs w:val="21"/>
        </w:rPr>
        <w:t>～</w:t>
      </w:r>
      <w:r w:rsidRPr="00A73A39">
        <w:rPr>
          <w:rFonts w:ascii="Times New Roman" w:eastAsia="宋体" w:hAnsi="Times New Roman" w:cs="Times New Roman" w:hint="eastAsia"/>
          <w:szCs w:val="21"/>
        </w:rPr>
        <w:t>90</w:t>
      </w:r>
      <w:r>
        <w:rPr>
          <w:rFonts w:ascii="宋体" w:eastAsia="宋体" w:hAnsi="宋体" w:cs="Times New Roman" w:hint="eastAsia"/>
          <w:szCs w:val="21"/>
        </w:rPr>
        <w:t>的氯丁橡胶等材料制成。</w:t>
      </w:r>
    </w:p>
    <w:p w:rsidR="000619DB" w:rsidRDefault="000619DB" w:rsidP="009B424E">
      <w:pPr>
        <w:overflowPunct w:val="0"/>
        <w:rPr>
          <w:rFonts w:ascii="宋体" w:eastAsia="宋体" w:hAnsi="宋体" w:cs="Times New Roman"/>
          <w:szCs w:val="21"/>
        </w:rPr>
      </w:pPr>
      <w:r w:rsidRPr="000619DB">
        <w:rPr>
          <w:rFonts w:ascii="宋体" w:hAnsi="宋体" w:hint="eastAsia"/>
          <w:b/>
          <w:bCs/>
          <w:szCs w:val="21"/>
        </w:rPr>
        <w:t>4.</w:t>
      </w:r>
      <w:r w:rsidR="00665BD6">
        <w:rPr>
          <w:rFonts w:ascii="宋体" w:hAnsi="宋体" w:hint="eastAsia"/>
          <w:b/>
          <w:bCs/>
          <w:szCs w:val="21"/>
        </w:rPr>
        <w:t>3</w:t>
      </w:r>
      <w:r w:rsidRPr="000619DB">
        <w:rPr>
          <w:rFonts w:ascii="宋体" w:hAnsi="宋体" w:hint="eastAsia"/>
          <w:b/>
          <w:bCs/>
          <w:szCs w:val="21"/>
        </w:rPr>
        <w:t>.</w:t>
      </w:r>
      <w:r w:rsidR="005E2D9D">
        <w:rPr>
          <w:rFonts w:ascii="宋体" w:hAnsi="宋体" w:hint="eastAsia"/>
          <w:b/>
          <w:bCs/>
          <w:szCs w:val="21"/>
        </w:rPr>
        <w:t>7</w:t>
      </w:r>
      <w:r w:rsidR="00B22285">
        <w:rPr>
          <w:rFonts w:ascii="宋体" w:hAnsi="宋体"/>
          <w:b/>
          <w:bCs/>
          <w:szCs w:val="21"/>
        </w:rPr>
        <w:t xml:space="preserve"> </w:t>
      </w:r>
      <w:r w:rsidR="005E2D9D">
        <w:rPr>
          <w:rFonts w:ascii="宋体" w:hAnsi="宋体" w:hint="eastAsia"/>
          <w:b/>
          <w:bCs/>
          <w:szCs w:val="21"/>
        </w:rPr>
        <w:t xml:space="preserve"> </w:t>
      </w:r>
      <w:r w:rsidRPr="007E5B44">
        <w:rPr>
          <w:rFonts w:ascii="宋体" w:eastAsia="宋体" w:hAnsi="宋体" w:cs="Times New Roman" w:hint="eastAsia"/>
          <w:szCs w:val="21"/>
        </w:rPr>
        <w:t>定位块和弹性止动片</w:t>
      </w:r>
      <w:r>
        <w:rPr>
          <w:rFonts w:ascii="宋体" w:eastAsia="宋体" w:hAnsi="宋体" w:cs="Times New Roman" w:hint="eastAsia"/>
          <w:szCs w:val="21"/>
        </w:rPr>
        <w:t>宜采用有弹性的非吸附材料制成。</w:t>
      </w:r>
    </w:p>
    <w:p w:rsidR="000D2E16" w:rsidRPr="000D2E16" w:rsidRDefault="000D2E16"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4.3.</w:t>
      </w:r>
      <w:r w:rsidR="005E2D9D">
        <w:rPr>
          <w:rFonts w:ascii="宋体" w:eastAsia="宋体" w:hAnsi="宋体" w:cs="Times New Roman" w:hint="eastAsia"/>
          <w:color w:val="4F81BD" w:themeColor="accent1"/>
          <w:szCs w:val="21"/>
        </w:rPr>
        <w:t>6</w:t>
      </w:r>
      <w:r w:rsidRPr="000D2E16">
        <w:rPr>
          <w:rFonts w:ascii="宋体" w:eastAsia="宋体" w:hAnsi="宋体" w:cs="Times New Roman" w:hint="eastAsia"/>
          <w:color w:val="4F81BD" w:themeColor="accent1"/>
          <w:szCs w:val="21"/>
        </w:rPr>
        <w:t>、4.3.</w:t>
      </w:r>
      <w:r w:rsidR="005E2D9D">
        <w:rPr>
          <w:rFonts w:ascii="宋体" w:eastAsia="宋体" w:hAnsi="宋体" w:cs="Times New Roman" w:hint="eastAsia"/>
          <w:color w:val="4F81BD" w:themeColor="accent1"/>
          <w:szCs w:val="21"/>
        </w:rPr>
        <w:t>7</w:t>
      </w:r>
      <w:r w:rsidR="003E5E1F">
        <w:rPr>
          <w:rFonts w:ascii="宋体" w:eastAsia="宋体" w:hAnsi="宋体" w:cs="Times New Roman" w:hint="eastAsia"/>
          <w:color w:val="4F81BD" w:themeColor="accent1"/>
          <w:szCs w:val="21"/>
        </w:rPr>
        <w:t>中</w:t>
      </w:r>
      <w:proofErr w:type="gramStart"/>
      <w:r w:rsidRPr="000D2E16">
        <w:rPr>
          <w:rFonts w:ascii="宋体" w:eastAsia="宋体" w:hAnsi="宋体" w:cs="Times New Roman" w:hint="eastAsia"/>
          <w:color w:val="4F81BD" w:themeColor="accent1"/>
          <w:szCs w:val="21"/>
        </w:rPr>
        <w:t>支承块</w:t>
      </w:r>
      <w:r w:rsidR="006145DB">
        <w:rPr>
          <w:rFonts w:ascii="宋体" w:eastAsia="宋体" w:hAnsi="宋体" w:cs="Times New Roman" w:hint="eastAsia"/>
          <w:color w:val="4F81BD" w:themeColor="accent1"/>
          <w:szCs w:val="21"/>
        </w:rPr>
        <w:t>起</w:t>
      </w:r>
      <w:r w:rsidR="00D30F93">
        <w:rPr>
          <w:rFonts w:ascii="宋体" w:eastAsia="宋体" w:hAnsi="宋体" w:cs="Times New Roman" w:hint="eastAsia"/>
          <w:color w:val="4F81BD" w:themeColor="accent1"/>
          <w:szCs w:val="21"/>
        </w:rPr>
        <w:t>支承</w:t>
      </w:r>
      <w:proofErr w:type="gramEnd"/>
      <w:r w:rsidRPr="000D2E16">
        <w:rPr>
          <w:rFonts w:ascii="宋体" w:eastAsia="宋体" w:hAnsi="宋体" w:cs="Times New Roman" w:hint="eastAsia"/>
          <w:color w:val="4F81BD" w:themeColor="accent1"/>
          <w:szCs w:val="21"/>
        </w:rPr>
        <w:t>玻璃的作用；定位</w:t>
      </w:r>
      <w:proofErr w:type="gramStart"/>
      <w:r w:rsidRPr="000D2E16">
        <w:rPr>
          <w:rFonts w:ascii="宋体" w:eastAsia="宋体" w:hAnsi="宋体" w:cs="Times New Roman" w:hint="eastAsia"/>
          <w:color w:val="4F81BD" w:themeColor="accent1"/>
          <w:szCs w:val="21"/>
        </w:rPr>
        <w:t>块用于</w:t>
      </w:r>
      <w:proofErr w:type="gramEnd"/>
      <w:r w:rsidRPr="000D2E16">
        <w:rPr>
          <w:rFonts w:ascii="宋体" w:eastAsia="宋体" w:hAnsi="宋体" w:cs="Times New Roman" w:hint="eastAsia"/>
          <w:color w:val="4F81BD" w:themeColor="accent1"/>
          <w:szCs w:val="21"/>
        </w:rPr>
        <w:t>玻璃边缘，避免玻璃周边与框直接接触，并使玻璃在门窗框中正确定位；</w:t>
      </w:r>
      <w:r w:rsidR="00B50F12" w:rsidRPr="00B50F12">
        <w:rPr>
          <w:rFonts w:ascii="宋体" w:eastAsia="宋体" w:hAnsi="宋体" w:cs="Times New Roman" w:hint="eastAsia"/>
          <w:color w:val="4F81BD" w:themeColor="accent1"/>
          <w:szCs w:val="21"/>
        </w:rPr>
        <w:t>弹性止动片</w:t>
      </w:r>
      <w:r w:rsidRPr="000D2E16">
        <w:rPr>
          <w:rFonts w:ascii="宋体" w:eastAsia="宋体" w:hAnsi="宋体" w:cs="Times New Roman" w:hint="eastAsia"/>
          <w:color w:val="4F81BD" w:themeColor="accent1"/>
          <w:szCs w:val="21"/>
        </w:rPr>
        <w:t>通常与</w:t>
      </w:r>
      <w:proofErr w:type="gramStart"/>
      <w:r w:rsidRPr="000D2E16">
        <w:rPr>
          <w:rFonts w:ascii="宋体" w:eastAsia="宋体" w:hAnsi="宋体" w:cs="Times New Roman" w:hint="eastAsia"/>
          <w:color w:val="4F81BD" w:themeColor="accent1"/>
          <w:szCs w:val="21"/>
        </w:rPr>
        <w:t>不</w:t>
      </w:r>
      <w:proofErr w:type="gramEnd"/>
      <w:r w:rsidRPr="000D2E16">
        <w:rPr>
          <w:rFonts w:ascii="宋体" w:eastAsia="宋体" w:hAnsi="宋体" w:cs="Times New Roman" w:hint="eastAsia"/>
          <w:color w:val="4F81BD" w:themeColor="accent1"/>
          <w:szCs w:val="21"/>
        </w:rPr>
        <w:t>凝固混合物或硫化型混合物一同使用，防止其</w:t>
      </w:r>
      <w:r w:rsidR="006145DB">
        <w:rPr>
          <w:rFonts w:ascii="宋体" w:eastAsia="宋体" w:hAnsi="宋体" w:cs="Times New Roman" w:hint="eastAsia"/>
          <w:color w:val="4F81BD" w:themeColor="accent1"/>
          <w:szCs w:val="21"/>
        </w:rPr>
        <w:t>受载</w:t>
      </w:r>
      <w:r w:rsidRPr="000D2E16">
        <w:rPr>
          <w:rFonts w:ascii="宋体" w:eastAsia="宋体" w:hAnsi="宋体" w:cs="Times New Roman" w:hint="eastAsia"/>
          <w:color w:val="4F81BD" w:themeColor="accent1"/>
          <w:szCs w:val="21"/>
        </w:rPr>
        <w:t>时移动。所以，支承块、定位块和</w:t>
      </w:r>
      <w:r w:rsidR="00B50F12" w:rsidRPr="00B50F12">
        <w:rPr>
          <w:rFonts w:ascii="宋体" w:eastAsia="宋体" w:hAnsi="宋体" w:cs="Times New Roman" w:hint="eastAsia"/>
          <w:color w:val="4F81BD" w:themeColor="accent1"/>
          <w:szCs w:val="21"/>
        </w:rPr>
        <w:t>弹性止动片</w:t>
      </w:r>
      <w:r w:rsidRPr="000D2E16">
        <w:rPr>
          <w:rFonts w:ascii="宋体" w:eastAsia="宋体" w:hAnsi="宋体" w:cs="Times New Roman" w:hint="eastAsia"/>
          <w:color w:val="4F81BD" w:themeColor="accent1"/>
          <w:szCs w:val="21"/>
        </w:rPr>
        <w:t>的性能对玻璃的安装和密封材料耐久性有一定的影响，故对</w:t>
      </w:r>
      <w:r w:rsidR="006145DB">
        <w:rPr>
          <w:rFonts w:ascii="宋体" w:eastAsia="宋体" w:hAnsi="宋体" w:cs="Times New Roman" w:hint="eastAsia"/>
          <w:color w:val="4F81BD" w:themeColor="accent1"/>
          <w:szCs w:val="21"/>
        </w:rPr>
        <w:t>其</w:t>
      </w:r>
      <w:r w:rsidRPr="000D2E16">
        <w:rPr>
          <w:rFonts w:ascii="宋体" w:eastAsia="宋体" w:hAnsi="宋体" w:cs="Times New Roman" w:hint="eastAsia"/>
          <w:color w:val="4F81BD" w:themeColor="accent1"/>
          <w:szCs w:val="21"/>
        </w:rPr>
        <w:t>性能应有要求。</w:t>
      </w:r>
    </w:p>
    <w:p w:rsidR="00552800" w:rsidRDefault="00665BD6" w:rsidP="009B424E">
      <w:pPr>
        <w:overflowPunct w:val="0"/>
        <w:rPr>
          <w:rFonts w:ascii="宋体" w:eastAsia="宋体" w:hAnsi="宋体" w:cs="Times New Roman"/>
          <w:szCs w:val="21"/>
        </w:rPr>
      </w:pPr>
      <w:r w:rsidRPr="00665BD6">
        <w:rPr>
          <w:rFonts w:ascii="宋体" w:hAnsi="宋体" w:hint="eastAsia"/>
          <w:b/>
          <w:bCs/>
          <w:szCs w:val="21"/>
        </w:rPr>
        <w:t>4.3.</w:t>
      </w:r>
      <w:r w:rsidR="005E2D9D">
        <w:rPr>
          <w:rFonts w:ascii="宋体" w:hAnsi="宋体" w:hint="eastAsia"/>
          <w:b/>
          <w:bCs/>
          <w:szCs w:val="21"/>
        </w:rPr>
        <w:t>8</w:t>
      </w:r>
      <w:r w:rsidR="00B22285">
        <w:rPr>
          <w:rFonts w:ascii="宋体" w:hAnsi="宋体"/>
          <w:b/>
          <w:bCs/>
          <w:szCs w:val="21"/>
        </w:rPr>
        <w:t xml:space="preserve"> </w:t>
      </w:r>
      <w:r w:rsidR="003E5E1F">
        <w:rPr>
          <w:rFonts w:ascii="宋体" w:hAnsi="宋体"/>
          <w:b/>
          <w:bCs/>
          <w:szCs w:val="21"/>
        </w:rPr>
        <w:t xml:space="preserve"> </w:t>
      </w:r>
      <w:r w:rsidR="00586E2A">
        <w:rPr>
          <w:rFonts w:ascii="宋体" w:eastAsia="宋体" w:hAnsi="宋体" w:cs="Times New Roman" w:hint="eastAsia"/>
          <w:szCs w:val="21"/>
        </w:rPr>
        <w:t>玻璃安装材料应与</w:t>
      </w:r>
      <w:r w:rsidR="00246613">
        <w:rPr>
          <w:rFonts w:ascii="宋体" w:eastAsia="宋体" w:hAnsi="宋体" w:cs="Times New Roman" w:hint="eastAsia"/>
          <w:szCs w:val="21"/>
        </w:rPr>
        <w:t>玻璃及周边</w:t>
      </w:r>
      <w:r w:rsidR="00586E2A">
        <w:rPr>
          <w:rFonts w:ascii="宋体" w:eastAsia="宋体" w:hAnsi="宋体" w:cs="Times New Roman" w:hint="eastAsia"/>
          <w:szCs w:val="21"/>
        </w:rPr>
        <w:t>材料相容</w:t>
      </w:r>
      <w:r w:rsidR="00094FC1">
        <w:rPr>
          <w:rFonts w:ascii="宋体" w:eastAsia="宋体" w:hAnsi="宋体" w:cs="Times New Roman" w:hint="eastAsia"/>
          <w:szCs w:val="21"/>
        </w:rPr>
        <w:t>。</w:t>
      </w:r>
    </w:p>
    <w:p w:rsidR="000D2E16" w:rsidRPr="000D2E16" w:rsidRDefault="000D2E16"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玻璃安装材料应与接触材料相容，安装材料的选用，</w:t>
      </w:r>
      <w:r w:rsidR="00841E8E">
        <w:rPr>
          <w:rFonts w:ascii="宋体" w:eastAsia="宋体" w:hAnsi="宋体" w:cs="Times New Roman" w:hint="eastAsia"/>
          <w:color w:val="4F81BD" w:themeColor="accent1"/>
          <w:szCs w:val="21"/>
        </w:rPr>
        <w:t>由</w:t>
      </w:r>
      <w:r w:rsidR="00586E2A">
        <w:rPr>
          <w:rFonts w:ascii="宋体" w:eastAsia="宋体" w:hAnsi="宋体" w:cs="Times New Roman" w:hint="eastAsia"/>
          <w:color w:val="4F81BD" w:themeColor="accent1"/>
          <w:szCs w:val="21"/>
        </w:rPr>
        <w:t>通过</w:t>
      </w:r>
      <w:r w:rsidRPr="000D2E16">
        <w:rPr>
          <w:rFonts w:ascii="宋体" w:eastAsia="宋体" w:hAnsi="宋体" w:cs="Times New Roman" w:hint="eastAsia"/>
          <w:color w:val="4F81BD" w:themeColor="accent1"/>
          <w:szCs w:val="21"/>
        </w:rPr>
        <w:t>相容性试验</w:t>
      </w:r>
      <w:r w:rsidR="00586E2A">
        <w:rPr>
          <w:rFonts w:ascii="宋体" w:eastAsia="宋体" w:hAnsi="宋体" w:cs="Times New Roman" w:hint="eastAsia"/>
          <w:color w:val="4F81BD" w:themeColor="accent1"/>
          <w:szCs w:val="21"/>
        </w:rPr>
        <w:t>确定</w:t>
      </w:r>
      <w:r w:rsidRPr="000D2E16">
        <w:rPr>
          <w:rFonts w:ascii="宋体" w:eastAsia="宋体" w:hAnsi="宋体" w:cs="Times New Roman" w:hint="eastAsia"/>
          <w:color w:val="4F81BD" w:themeColor="accent1"/>
          <w:szCs w:val="21"/>
        </w:rPr>
        <w:t>。</w:t>
      </w:r>
    </w:p>
    <w:p w:rsidR="00BF1236" w:rsidRPr="000D2E16" w:rsidRDefault="00BF1236" w:rsidP="00D576A3">
      <w:pPr>
        <w:rPr>
          <w:rFonts w:ascii="宋体" w:hAnsi="宋体"/>
          <w:b/>
        </w:rPr>
      </w:pPr>
    </w:p>
    <w:p w:rsidR="00552800" w:rsidRDefault="00552800" w:rsidP="00EA043A">
      <w:pPr>
        <w:rPr>
          <w:rFonts w:ascii="宋体" w:hAnsi="宋体"/>
          <w:b/>
        </w:rPr>
      </w:pPr>
    </w:p>
    <w:p w:rsidR="007B1793" w:rsidRDefault="007B1793" w:rsidP="00EA043A">
      <w:pPr>
        <w:rPr>
          <w:rFonts w:ascii="宋体" w:hAnsi="宋体"/>
          <w:b/>
        </w:rPr>
      </w:pPr>
    </w:p>
    <w:p w:rsidR="00A51C26" w:rsidRDefault="00A51C26" w:rsidP="00EA043A">
      <w:pPr>
        <w:rPr>
          <w:rFonts w:ascii="宋体" w:hAnsi="宋体"/>
          <w:b/>
        </w:rPr>
      </w:pPr>
    </w:p>
    <w:p w:rsidR="000D2E16" w:rsidRDefault="000D2E16" w:rsidP="00EA043A">
      <w:pPr>
        <w:rPr>
          <w:rFonts w:ascii="宋体" w:hAnsi="宋体"/>
          <w:b/>
        </w:rPr>
      </w:pPr>
    </w:p>
    <w:p w:rsidR="000D2E16" w:rsidRDefault="000D2E16" w:rsidP="00EA043A">
      <w:pPr>
        <w:rPr>
          <w:rFonts w:ascii="宋体" w:hAnsi="宋体"/>
          <w:b/>
        </w:rPr>
      </w:pPr>
    </w:p>
    <w:p w:rsidR="00246613" w:rsidRDefault="00246613" w:rsidP="00EA043A">
      <w:pPr>
        <w:rPr>
          <w:rFonts w:ascii="宋体" w:hAnsi="宋体"/>
          <w:b/>
        </w:rPr>
      </w:pPr>
    </w:p>
    <w:p w:rsidR="00520014" w:rsidRDefault="00520014" w:rsidP="00EA043A">
      <w:pPr>
        <w:rPr>
          <w:rFonts w:ascii="宋体" w:hAnsi="宋体"/>
          <w:b/>
        </w:rPr>
      </w:pPr>
    </w:p>
    <w:p w:rsidR="00520014" w:rsidRDefault="00520014" w:rsidP="00EA043A">
      <w:pPr>
        <w:rPr>
          <w:rFonts w:ascii="宋体" w:hAnsi="宋体"/>
          <w:b/>
        </w:rPr>
      </w:pPr>
    </w:p>
    <w:p w:rsidR="00246613" w:rsidRDefault="00246613" w:rsidP="00EA043A">
      <w:pPr>
        <w:rPr>
          <w:rFonts w:ascii="宋体" w:hAnsi="宋体"/>
          <w:b/>
        </w:rPr>
      </w:pPr>
    </w:p>
    <w:p w:rsidR="000A408D" w:rsidRDefault="00B22285" w:rsidP="00F370C5">
      <w:pPr>
        <w:pStyle w:val="1"/>
        <w:jc w:val="center"/>
        <w:rPr>
          <w:rFonts w:ascii="宋体" w:eastAsia="宋体"/>
          <w:b w:val="0"/>
          <w:color w:val="000000" w:themeColor="text1"/>
          <w:sz w:val="28"/>
          <w:szCs w:val="28"/>
        </w:rPr>
      </w:pPr>
      <w:bookmarkStart w:id="12" w:name="_Toc505328866"/>
      <w:r w:rsidRPr="00F370C5">
        <w:rPr>
          <w:rFonts w:asciiTheme="minorEastAsia" w:hAnsiTheme="minorEastAsia" w:hint="eastAsia"/>
          <w:sz w:val="28"/>
          <w:szCs w:val="28"/>
        </w:rPr>
        <w:lastRenderedPageBreak/>
        <w:t xml:space="preserve">5  </w:t>
      </w:r>
      <w:r w:rsidR="00FD2547" w:rsidRPr="00F370C5">
        <w:rPr>
          <w:rFonts w:asciiTheme="minorEastAsia" w:hAnsiTheme="minorEastAsia" w:hint="eastAsia"/>
          <w:sz w:val="28"/>
          <w:szCs w:val="28"/>
        </w:rPr>
        <w:t>设计</w:t>
      </w:r>
      <w:bookmarkEnd w:id="12"/>
    </w:p>
    <w:p w:rsidR="007F1FD7" w:rsidRDefault="007F1FD7" w:rsidP="00F370C5">
      <w:pPr>
        <w:pStyle w:val="2"/>
        <w:jc w:val="center"/>
        <w:rPr>
          <w:rFonts w:ascii="宋体" w:hAnsi="宋体"/>
          <w:b w:val="0"/>
        </w:rPr>
      </w:pPr>
      <w:bookmarkStart w:id="13" w:name="_Toc505328867"/>
      <w:r w:rsidRPr="00F370C5">
        <w:rPr>
          <w:rFonts w:asciiTheme="minorEastAsia" w:eastAsiaTheme="minorEastAsia" w:hAnsiTheme="minorEastAsia" w:hint="eastAsia"/>
          <w:sz w:val="21"/>
          <w:szCs w:val="21"/>
        </w:rPr>
        <w:t>5.</w:t>
      </w:r>
      <w:r w:rsidR="003C6F37" w:rsidRPr="00F370C5">
        <w:rPr>
          <w:rFonts w:asciiTheme="minorEastAsia" w:eastAsiaTheme="minorEastAsia" w:hAnsiTheme="minorEastAsia" w:hint="eastAsia"/>
          <w:sz w:val="21"/>
          <w:szCs w:val="21"/>
        </w:rPr>
        <w:t>1</w:t>
      </w:r>
      <w:r w:rsidR="00E7231D" w:rsidRPr="00F370C5">
        <w:rPr>
          <w:rFonts w:asciiTheme="minorEastAsia" w:eastAsiaTheme="minorEastAsia" w:hAnsiTheme="minorEastAsia" w:hint="eastAsia"/>
          <w:sz w:val="21"/>
          <w:szCs w:val="21"/>
        </w:rPr>
        <w:t xml:space="preserve">  </w:t>
      </w:r>
      <w:r w:rsidR="00A61124" w:rsidRPr="00F370C5">
        <w:rPr>
          <w:rFonts w:asciiTheme="minorEastAsia" w:eastAsiaTheme="minorEastAsia" w:hAnsiTheme="minorEastAsia" w:hint="eastAsia"/>
          <w:sz w:val="21"/>
          <w:szCs w:val="21"/>
        </w:rPr>
        <w:t>一般规定</w:t>
      </w:r>
      <w:bookmarkEnd w:id="13"/>
    </w:p>
    <w:p w:rsidR="007F1FD7" w:rsidRPr="00194B09" w:rsidRDefault="007F1FD7" w:rsidP="009B424E">
      <w:pPr>
        <w:widowControl/>
        <w:overflowPunct w:val="0"/>
        <w:rPr>
          <w:rFonts w:asciiTheme="minorEastAsia" w:hAnsiTheme="minorEastAsia"/>
          <w:bCs/>
          <w:szCs w:val="21"/>
        </w:rPr>
      </w:pPr>
      <w:r w:rsidRPr="007F1FD7">
        <w:rPr>
          <w:rFonts w:ascii="宋体" w:hAnsi="宋体" w:hint="eastAsia"/>
          <w:b/>
          <w:bCs/>
          <w:szCs w:val="21"/>
        </w:rPr>
        <w:t>5.</w:t>
      </w:r>
      <w:r w:rsidR="000D2E16">
        <w:rPr>
          <w:rFonts w:ascii="宋体" w:hAnsi="宋体" w:hint="eastAsia"/>
          <w:b/>
          <w:bCs/>
          <w:szCs w:val="21"/>
        </w:rPr>
        <w:t>1</w:t>
      </w:r>
      <w:r w:rsidRPr="007F1FD7">
        <w:rPr>
          <w:rFonts w:ascii="宋体" w:hAnsi="宋体" w:hint="eastAsia"/>
          <w:b/>
          <w:bCs/>
          <w:szCs w:val="21"/>
        </w:rPr>
        <w:t>.</w:t>
      </w:r>
      <w:r w:rsidR="0014648A">
        <w:rPr>
          <w:rFonts w:ascii="宋体" w:hAnsi="宋体" w:hint="eastAsia"/>
          <w:b/>
          <w:bCs/>
          <w:szCs w:val="21"/>
        </w:rPr>
        <w:t>1</w:t>
      </w:r>
      <w:r w:rsidR="00B22285">
        <w:rPr>
          <w:rFonts w:asciiTheme="minorEastAsia" w:hAnsiTheme="minorEastAsia" w:hint="eastAsia"/>
          <w:bCs/>
          <w:szCs w:val="21"/>
        </w:rPr>
        <w:t xml:space="preserve"> </w:t>
      </w:r>
      <w:r w:rsidR="00B22285">
        <w:rPr>
          <w:rFonts w:asciiTheme="minorEastAsia" w:hAnsiTheme="minorEastAsia"/>
          <w:bCs/>
          <w:szCs w:val="21"/>
        </w:rPr>
        <w:t xml:space="preserve"> </w:t>
      </w:r>
      <w:r>
        <w:rPr>
          <w:rFonts w:asciiTheme="minorEastAsia" w:hAnsiTheme="minorEastAsia" w:hint="eastAsia"/>
          <w:bCs/>
          <w:szCs w:val="21"/>
        </w:rPr>
        <w:t>建筑室内</w:t>
      </w:r>
      <w:r w:rsidR="00246613">
        <w:rPr>
          <w:rFonts w:asciiTheme="minorEastAsia" w:hAnsiTheme="minorEastAsia" w:hint="eastAsia"/>
          <w:bCs/>
          <w:szCs w:val="21"/>
        </w:rPr>
        <w:t>下列</w:t>
      </w:r>
      <w:r w:rsidR="00A61124">
        <w:rPr>
          <w:rFonts w:asciiTheme="minorEastAsia" w:hAnsiTheme="minorEastAsia" w:hint="eastAsia"/>
          <w:bCs/>
          <w:szCs w:val="21"/>
        </w:rPr>
        <w:t>使用</w:t>
      </w:r>
      <w:r w:rsidR="00246613">
        <w:rPr>
          <w:rFonts w:asciiTheme="minorEastAsia" w:hAnsiTheme="minorEastAsia" w:hint="eastAsia"/>
          <w:bCs/>
          <w:szCs w:val="21"/>
        </w:rPr>
        <w:t>部位</w:t>
      </w:r>
      <w:r w:rsidR="00E82A42">
        <w:rPr>
          <w:rFonts w:asciiTheme="minorEastAsia" w:hAnsiTheme="minorEastAsia" w:hint="eastAsia"/>
          <w:bCs/>
          <w:szCs w:val="21"/>
        </w:rPr>
        <w:t>应采用安全玻璃</w:t>
      </w:r>
      <w:r w:rsidRPr="00194B09">
        <w:rPr>
          <w:rFonts w:asciiTheme="minorEastAsia" w:hAnsiTheme="minorEastAsia" w:hint="eastAsia"/>
          <w:bCs/>
          <w:szCs w:val="21"/>
        </w:rPr>
        <w:t>：</w:t>
      </w:r>
    </w:p>
    <w:p w:rsidR="007F1FD7" w:rsidRPr="006E1188" w:rsidRDefault="007F1FD7"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 xml:space="preserve">1 </w:t>
      </w:r>
      <w:r w:rsidR="00B22285">
        <w:rPr>
          <w:rFonts w:ascii="宋体" w:eastAsia="宋体" w:hAnsi="宋体" w:cs="Times New Roman"/>
          <w:szCs w:val="21"/>
        </w:rPr>
        <w:t xml:space="preserve"> </w:t>
      </w:r>
      <w:r w:rsidRPr="006E1188">
        <w:rPr>
          <w:rFonts w:ascii="宋体" w:eastAsia="宋体" w:hAnsi="宋体" w:cs="Times New Roman" w:hint="eastAsia"/>
          <w:szCs w:val="21"/>
        </w:rPr>
        <w:t>地弹簧门用玻璃及无框玻璃门；</w:t>
      </w:r>
    </w:p>
    <w:p w:rsidR="007F1FD7" w:rsidRPr="006E1188" w:rsidRDefault="007F1FD7"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2</w:t>
      </w:r>
      <w:r w:rsidR="00B22285">
        <w:rPr>
          <w:rFonts w:ascii="宋体" w:eastAsia="宋体" w:hAnsi="宋体" w:cs="Times New Roman"/>
          <w:szCs w:val="21"/>
        </w:rPr>
        <w:t xml:space="preserve"> </w:t>
      </w:r>
      <w:r>
        <w:rPr>
          <w:rFonts w:ascii="宋体" w:eastAsia="宋体" w:hAnsi="宋体" w:cs="Times New Roman" w:hint="eastAsia"/>
          <w:szCs w:val="21"/>
        </w:rPr>
        <w:t xml:space="preserve"> </w:t>
      </w:r>
      <w:r w:rsidRPr="006E1188">
        <w:rPr>
          <w:rFonts w:ascii="宋体" w:eastAsia="宋体" w:hAnsi="宋体" w:cs="Times New Roman" w:hint="eastAsia"/>
          <w:szCs w:val="21"/>
        </w:rPr>
        <w:t>有框门玻璃、无框门窗玻璃；</w:t>
      </w:r>
    </w:p>
    <w:p w:rsidR="007F1FD7" w:rsidRPr="006E1188" w:rsidRDefault="007F1FD7"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3</w:t>
      </w:r>
      <w:r w:rsidR="00FC19F8">
        <w:rPr>
          <w:rFonts w:ascii="宋体" w:eastAsia="宋体" w:hAnsi="宋体" w:cs="Times New Roman" w:hint="eastAsia"/>
          <w:szCs w:val="21"/>
        </w:rPr>
        <w:t xml:space="preserve"> </w:t>
      </w:r>
      <w:r w:rsidR="00B22285">
        <w:rPr>
          <w:rFonts w:ascii="宋体" w:eastAsia="宋体" w:hAnsi="宋体" w:cs="Times New Roman"/>
          <w:szCs w:val="21"/>
        </w:rPr>
        <w:t xml:space="preserve"> </w:t>
      </w:r>
      <w:r w:rsidRPr="006E1188">
        <w:rPr>
          <w:rFonts w:ascii="宋体" w:eastAsia="宋体" w:hAnsi="宋体" w:cs="Times New Roman" w:hint="eastAsia"/>
          <w:szCs w:val="21"/>
        </w:rPr>
        <w:t>面积大于</w:t>
      </w:r>
      <w:smartTag w:uri="urn:schemas-microsoft-com:office:smarttags" w:element="chmetcnv">
        <w:smartTagPr>
          <w:attr w:name="TCSC" w:val="0"/>
          <w:attr w:name="NumberType" w:val="1"/>
          <w:attr w:name="Negative" w:val="False"/>
          <w:attr w:name="HasSpace" w:val="False"/>
          <w:attr w:name="SourceValue" w:val="1.5"/>
          <w:attr w:name="UnitName" w:val="m2"/>
        </w:smartTagPr>
        <w:r w:rsidRPr="00A73A39">
          <w:rPr>
            <w:rFonts w:ascii="Times New Roman" w:eastAsia="宋体" w:hAnsi="Times New Roman" w:cs="Times New Roman" w:hint="eastAsia"/>
            <w:szCs w:val="21"/>
          </w:rPr>
          <w:t>1.5m</w:t>
        </w:r>
        <w:r w:rsidRPr="00A73A39">
          <w:rPr>
            <w:rFonts w:ascii="Times New Roman" w:eastAsia="宋体" w:hAnsi="Times New Roman" w:cs="Times New Roman" w:hint="eastAsia"/>
            <w:szCs w:val="21"/>
            <w:vertAlign w:val="superscript"/>
          </w:rPr>
          <w:t>2</w:t>
        </w:r>
      </w:smartTag>
      <w:r w:rsidRPr="006E1188">
        <w:rPr>
          <w:rFonts w:ascii="宋体" w:eastAsia="宋体" w:hAnsi="宋体" w:cs="Times New Roman" w:hint="eastAsia"/>
          <w:szCs w:val="21"/>
        </w:rPr>
        <w:t>的窗玻璃或玻璃底边离最终</w:t>
      </w:r>
      <w:proofErr w:type="gramStart"/>
      <w:r w:rsidRPr="006E1188">
        <w:rPr>
          <w:rFonts w:ascii="宋体" w:eastAsia="宋体" w:hAnsi="宋体" w:cs="Times New Roman" w:hint="eastAsia"/>
          <w:szCs w:val="21"/>
        </w:rPr>
        <w:t>装修面</w:t>
      </w:r>
      <w:proofErr w:type="gramEnd"/>
      <w:r w:rsidRPr="006E1188">
        <w:rPr>
          <w:rFonts w:ascii="宋体" w:eastAsia="宋体" w:hAnsi="宋体" w:cs="Times New Roman" w:hint="eastAsia"/>
          <w:szCs w:val="21"/>
        </w:rPr>
        <w:t>小于</w:t>
      </w:r>
      <w:smartTag w:uri="urn:schemas-microsoft-com:office:smarttags" w:element="chmetcnv">
        <w:smartTagPr>
          <w:attr w:name="TCSC" w:val="0"/>
          <w:attr w:name="NumberType" w:val="1"/>
          <w:attr w:name="Negative" w:val="False"/>
          <w:attr w:name="HasSpace" w:val="False"/>
          <w:attr w:name="SourceValue" w:val="500"/>
          <w:attr w:name="UnitName" w:val="mm"/>
        </w:smartTagPr>
        <w:r w:rsidRPr="00A73A39">
          <w:rPr>
            <w:rFonts w:ascii="Times New Roman" w:eastAsia="宋体" w:hAnsi="Times New Roman" w:cs="Times New Roman" w:hint="eastAsia"/>
            <w:szCs w:val="21"/>
          </w:rPr>
          <w:t>500mm</w:t>
        </w:r>
      </w:smartTag>
      <w:r w:rsidRPr="006E1188">
        <w:rPr>
          <w:rFonts w:ascii="宋体" w:eastAsia="宋体" w:hAnsi="宋体" w:cs="Times New Roman" w:hint="eastAsia"/>
          <w:szCs w:val="21"/>
        </w:rPr>
        <w:t>的落地窗；</w:t>
      </w:r>
    </w:p>
    <w:p w:rsidR="007F1FD7" w:rsidRDefault="007F1FD7"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4</w:t>
      </w:r>
      <w:r w:rsidR="00B22285">
        <w:rPr>
          <w:rFonts w:ascii="宋体" w:eastAsia="宋体" w:hAnsi="宋体" w:cs="Times New Roman"/>
          <w:szCs w:val="21"/>
        </w:rPr>
        <w:t xml:space="preserve"> </w:t>
      </w:r>
      <w:r w:rsidR="00A61124">
        <w:rPr>
          <w:rFonts w:ascii="宋体" w:eastAsia="宋体" w:hAnsi="宋体" w:cs="Times New Roman" w:hint="eastAsia"/>
          <w:szCs w:val="21"/>
        </w:rPr>
        <w:t xml:space="preserve"> </w:t>
      </w:r>
      <w:r w:rsidRPr="006E1188">
        <w:rPr>
          <w:rFonts w:ascii="宋体" w:eastAsia="宋体" w:hAnsi="宋体" w:cs="Times New Roman" w:hint="eastAsia"/>
          <w:szCs w:val="21"/>
        </w:rPr>
        <w:t>吊顶；</w:t>
      </w:r>
    </w:p>
    <w:p w:rsidR="007C2881" w:rsidRPr="006E1188" w:rsidRDefault="007C2881" w:rsidP="009B424E">
      <w:pPr>
        <w:overflowPunct w:val="0"/>
        <w:ind w:firstLineChars="200" w:firstLine="420"/>
        <w:rPr>
          <w:rFonts w:ascii="宋体" w:eastAsia="宋体" w:hAnsi="宋体" w:cs="Times New Roman"/>
          <w:szCs w:val="21"/>
        </w:rPr>
      </w:pPr>
      <w:r w:rsidRPr="007C2881">
        <w:rPr>
          <w:rFonts w:ascii="宋体" w:eastAsia="宋体" w:hAnsi="宋体" w:cs="Times New Roman" w:hint="eastAsia"/>
          <w:szCs w:val="21"/>
        </w:rPr>
        <w:t xml:space="preserve">5 </w:t>
      </w:r>
      <w:r w:rsidR="00B22285">
        <w:rPr>
          <w:rFonts w:ascii="宋体" w:eastAsia="宋体" w:hAnsi="宋体" w:cs="Times New Roman"/>
          <w:szCs w:val="21"/>
        </w:rPr>
        <w:t xml:space="preserve"> </w:t>
      </w:r>
      <w:r w:rsidRPr="007C2881">
        <w:rPr>
          <w:rFonts w:ascii="宋体" w:eastAsia="宋体" w:hAnsi="宋体" w:cs="Times New Roman"/>
          <w:szCs w:val="21"/>
        </w:rPr>
        <w:t>观光电梯及其外围护</w:t>
      </w:r>
      <w:r>
        <w:rPr>
          <w:rFonts w:ascii="宋体" w:eastAsia="宋体" w:hAnsi="宋体" w:cs="Times New Roman" w:hint="eastAsia"/>
          <w:szCs w:val="21"/>
        </w:rPr>
        <w:t>；</w:t>
      </w:r>
    </w:p>
    <w:p w:rsidR="007F1FD7" w:rsidRPr="006E1188" w:rsidRDefault="007C2881"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6</w:t>
      </w:r>
      <w:r w:rsidR="00B22285">
        <w:rPr>
          <w:rFonts w:ascii="宋体" w:eastAsia="宋体" w:hAnsi="宋体" w:cs="Times New Roman"/>
          <w:szCs w:val="21"/>
        </w:rPr>
        <w:t xml:space="preserve"> </w:t>
      </w:r>
      <w:r w:rsidR="007F1FD7">
        <w:rPr>
          <w:rFonts w:ascii="宋体" w:eastAsia="宋体" w:hAnsi="宋体" w:cs="Times New Roman" w:hint="eastAsia"/>
          <w:szCs w:val="21"/>
        </w:rPr>
        <w:t xml:space="preserve"> </w:t>
      </w:r>
      <w:r w:rsidR="007F1FD7" w:rsidRPr="006E1188">
        <w:rPr>
          <w:rFonts w:ascii="宋体" w:eastAsia="宋体" w:hAnsi="宋体" w:cs="Times New Roman" w:hint="eastAsia"/>
          <w:szCs w:val="21"/>
        </w:rPr>
        <w:t>室内隔断、浴室围护和屏风；</w:t>
      </w:r>
    </w:p>
    <w:p w:rsidR="007F1FD7" w:rsidRPr="006E1188" w:rsidRDefault="007C2881"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7</w:t>
      </w:r>
      <w:r w:rsidR="00B22285">
        <w:rPr>
          <w:rFonts w:ascii="宋体" w:eastAsia="宋体" w:hAnsi="宋体" w:cs="Times New Roman"/>
          <w:szCs w:val="21"/>
        </w:rPr>
        <w:t xml:space="preserve"> </w:t>
      </w:r>
      <w:r w:rsidR="007F1FD7">
        <w:rPr>
          <w:rFonts w:ascii="宋体" w:eastAsia="宋体" w:hAnsi="宋体" w:cs="Times New Roman" w:hint="eastAsia"/>
          <w:szCs w:val="21"/>
        </w:rPr>
        <w:t xml:space="preserve"> </w:t>
      </w:r>
      <w:r w:rsidR="007F1FD7" w:rsidRPr="006E1188">
        <w:rPr>
          <w:rFonts w:ascii="宋体" w:eastAsia="宋体" w:hAnsi="宋体" w:cs="Times New Roman" w:hint="eastAsia"/>
          <w:szCs w:val="21"/>
        </w:rPr>
        <w:t>楼梯、阳台、平台走廊的栏板和中庭内栏板；</w:t>
      </w:r>
    </w:p>
    <w:p w:rsidR="007F1FD7" w:rsidRDefault="007C2881"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8</w:t>
      </w:r>
      <w:r w:rsidR="007F1FD7">
        <w:rPr>
          <w:rFonts w:ascii="宋体" w:eastAsia="宋体" w:hAnsi="宋体" w:cs="Times New Roman" w:hint="eastAsia"/>
          <w:szCs w:val="21"/>
        </w:rPr>
        <w:t xml:space="preserve"> </w:t>
      </w:r>
      <w:r w:rsidR="00B22285">
        <w:rPr>
          <w:rFonts w:ascii="宋体" w:eastAsia="宋体" w:hAnsi="宋体" w:cs="Times New Roman"/>
          <w:szCs w:val="21"/>
        </w:rPr>
        <w:t xml:space="preserve"> </w:t>
      </w:r>
      <w:r w:rsidR="007F1FD7" w:rsidRPr="006E1188">
        <w:rPr>
          <w:rFonts w:ascii="宋体" w:eastAsia="宋体" w:hAnsi="宋体" w:cs="Times New Roman" w:hint="eastAsia"/>
          <w:szCs w:val="21"/>
        </w:rPr>
        <w:t>用于承受行人行走的地面板；</w:t>
      </w:r>
    </w:p>
    <w:p w:rsidR="00A61124" w:rsidRPr="006E1188" w:rsidRDefault="007C2881"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9</w:t>
      </w:r>
      <w:r w:rsidR="00A61124">
        <w:rPr>
          <w:rFonts w:ascii="宋体" w:eastAsia="宋体" w:hAnsi="宋体" w:cs="Times New Roman" w:hint="eastAsia"/>
          <w:szCs w:val="21"/>
        </w:rPr>
        <w:t xml:space="preserve"> </w:t>
      </w:r>
      <w:r w:rsidR="00B22285">
        <w:rPr>
          <w:rFonts w:ascii="宋体" w:eastAsia="宋体" w:hAnsi="宋体" w:cs="Times New Roman"/>
          <w:szCs w:val="21"/>
        </w:rPr>
        <w:t xml:space="preserve"> </w:t>
      </w:r>
      <w:r w:rsidR="00A61124">
        <w:rPr>
          <w:rFonts w:ascii="宋体" w:eastAsia="宋体" w:hAnsi="宋体" w:cs="Times New Roman" w:hint="eastAsia"/>
          <w:szCs w:val="21"/>
        </w:rPr>
        <w:t>楼梯踏步板以及休息平台板；</w:t>
      </w:r>
    </w:p>
    <w:p w:rsidR="007F1FD7" w:rsidRPr="006E1188" w:rsidRDefault="007C2881"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10</w:t>
      </w:r>
      <w:r w:rsidR="007F1FD7">
        <w:rPr>
          <w:rFonts w:ascii="宋体" w:eastAsia="宋体" w:hAnsi="宋体" w:cs="Times New Roman" w:hint="eastAsia"/>
          <w:szCs w:val="21"/>
        </w:rPr>
        <w:t xml:space="preserve"> </w:t>
      </w:r>
      <w:r w:rsidR="00B22285">
        <w:rPr>
          <w:rFonts w:ascii="宋体" w:eastAsia="宋体" w:hAnsi="宋体" w:cs="Times New Roman"/>
          <w:szCs w:val="21"/>
        </w:rPr>
        <w:t xml:space="preserve"> </w:t>
      </w:r>
      <w:r w:rsidR="007F1FD7" w:rsidRPr="006E1188">
        <w:rPr>
          <w:rFonts w:ascii="宋体" w:eastAsia="宋体" w:hAnsi="宋体" w:cs="Times New Roman" w:hint="eastAsia"/>
          <w:szCs w:val="21"/>
        </w:rPr>
        <w:t>公共建筑物的出入口、门厅等部位；</w:t>
      </w:r>
    </w:p>
    <w:p w:rsidR="007F1FD7" w:rsidRPr="006E1188" w:rsidRDefault="00A61124"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1</w:t>
      </w:r>
      <w:r w:rsidR="007C2881">
        <w:rPr>
          <w:rFonts w:ascii="宋体" w:eastAsia="宋体" w:hAnsi="宋体" w:cs="Times New Roman" w:hint="eastAsia"/>
          <w:szCs w:val="21"/>
        </w:rPr>
        <w:t>1</w:t>
      </w:r>
      <w:r w:rsidR="007F1FD7">
        <w:rPr>
          <w:rFonts w:ascii="宋体" w:eastAsia="宋体" w:hAnsi="宋体" w:cs="Times New Roman" w:hint="eastAsia"/>
          <w:szCs w:val="21"/>
        </w:rPr>
        <w:t xml:space="preserve"> </w:t>
      </w:r>
      <w:r w:rsidR="00B22285">
        <w:rPr>
          <w:rFonts w:ascii="宋体" w:eastAsia="宋体" w:hAnsi="宋体" w:cs="Times New Roman"/>
          <w:szCs w:val="21"/>
        </w:rPr>
        <w:t xml:space="preserve"> </w:t>
      </w:r>
      <w:r w:rsidR="007F1FD7" w:rsidRPr="006E1188">
        <w:rPr>
          <w:rFonts w:ascii="宋体" w:eastAsia="宋体" w:hAnsi="宋体" w:cs="Times New Roman" w:hint="eastAsia"/>
          <w:szCs w:val="21"/>
        </w:rPr>
        <w:t>幼儿园或其他儿童活动场所的</w:t>
      </w:r>
      <w:r w:rsidR="00A23C70">
        <w:rPr>
          <w:rFonts w:ascii="宋体" w:eastAsia="宋体" w:hAnsi="宋体" w:cs="Times New Roman" w:hint="eastAsia"/>
          <w:szCs w:val="21"/>
        </w:rPr>
        <w:t>玻璃</w:t>
      </w:r>
      <w:r w:rsidR="007F1FD7" w:rsidRPr="006E1188">
        <w:rPr>
          <w:rFonts w:ascii="宋体" w:eastAsia="宋体" w:hAnsi="宋体" w:cs="Times New Roman" w:hint="eastAsia"/>
          <w:szCs w:val="21"/>
        </w:rPr>
        <w:t>门；</w:t>
      </w:r>
    </w:p>
    <w:p w:rsidR="007F1FD7" w:rsidRPr="006E1188" w:rsidRDefault="007F1FD7" w:rsidP="009B424E">
      <w:pPr>
        <w:overflowPunct w:val="0"/>
        <w:ind w:firstLineChars="200" w:firstLine="420"/>
        <w:rPr>
          <w:rFonts w:ascii="宋体" w:eastAsia="宋体" w:hAnsi="宋体" w:cs="Times New Roman"/>
          <w:szCs w:val="21"/>
        </w:rPr>
      </w:pPr>
      <w:r>
        <w:rPr>
          <w:rFonts w:ascii="宋体" w:eastAsia="宋体" w:hAnsi="宋体" w:cs="Times New Roman" w:hint="eastAsia"/>
          <w:szCs w:val="21"/>
        </w:rPr>
        <w:t>1</w:t>
      </w:r>
      <w:r w:rsidR="007C2881">
        <w:rPr>
          <w:rFonts w:ascii="宋体" w:eastAsia="宋体" w:hAnsi="宋体" w:cs="Times New Roman" w:hint="eastAsia"/>
          <w:szCs w:val="21"/>
        </w:rPr>
        <w:t>2</w:t>
      </w:r>
      <w:r>
        <w:rPr>
          <w:rFonts w:ascii="宋体" w:eastAsia="宋体" w:hAnsi="宋体" w:cs="Times New Roman" w:hint="eastAsia"/>
          <w:szCs w:val="21"/>
        </w:rPr>
        <w:t xml:space="preserve"> </w:t>
      </w:r>
      <w:r w:rsidR="00B22285">
        <w:rPr>
          <w:rFonts w:ascii="宋体" w:eastAsia="宋体" w:hAnsi="宋体" w:cs="Times New Roman"/>
          <w:szCs w:val="21"/>
        </w:rPr>
        <w:t xml:space="preserve"> </w:t>
      </w:r>
      <w:r w:rsidRPr="006E1188">
        <w:rPr>
          <w:rFonts w:ascii="宋体" w:eastAsia="宋体" w:hAnsi="宋体" w:cs="Times New Roman" w:hint="eastAsia"/>
          <w:szCs w:val="21"/>
        </w:rPr>
        <w:t>易遭受撞击、冲击而造成人体伤害的其他部位。</w:t>
      </w:r>
    </w:p>
    <w:p w:rsidR="000D2E16" w:rsidRDefault="000D2E16" w:rsidP="009B424E">
      <w:pPr>
        <w:widowControl/>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根据国家发改委、建设部、质检总局和工商总局联合发布的《建筑安全玻璃管理规定》（发改运行［2003］2116号）和《建筑玻璃应用技术规程》JGJ113的要求，明确了安全玻璃使用</w:t>
      </w:r>
      <w:r w:rsidR="00A61124">
        <w:rPr>
          <w:rFonts w:ascii="宋体" w:eastAsia="宋体" w:hAnsi="宋体" w:cs="Times New Roman" w:hint="eastAsia"/>
          <w:color w:val="4F81BD" w:themeColor="accent1"/>
          <w:szCs w:val="21"/>
        </w:rPr>
        <w:t>部位</w:t>
      </w:r>
      <w:r w:rsidRPr="000D2E16">
        <w:rPr>
          <w:rFonts w:ascii="宋体" w:eastAsia="宋体" w:hAnsi="宋体" w:cs="Times New Roman" w:hint="eastAsia"/>
          <w:color w:val="4F81BD" w:themeColor="accent1"/>
          <w:szCs w:val="21"/>
        </w:rPr>
        <w:t>。</w:t>
      </w:r>
    </w:p>
    <w:p w:rsidR="00A61124" w:rsidRDefault="00A61124" w:rsidP="009B424E">
      <w:pPr>
        <w:overflowPunct w:val="0"/>
        <w:rPr>
          <w:rFonts w:ascii="宋体" w:hAnsi="宋体"/>
          <w:bCs/>
          <w:szCs w:val="21"/>
        </w:rPr>
      </w:pPr>
      <w:r w:rsidRPr="00A61124">
        <w:rPr>
          <w:rFonts w:ascii="宋体" w:hAnsi="宋体" w:hint="eastAsia"/>
          <w:b/>
          <w:bCs/>
          <w:szCs w:val="21"/>
        </w:rPr>
        <w:t>5.1.2</w:t>
      </w:r>
      <w:r>
        <w:rPr>
          <w:rFonts w:ascii="宋体" w:hAnsi="宋体" w:hint="eastAsia"/>
          <w:b/>
          <w:bCs/>
          <w:szCs w:val="21"/>
        </w:rPr>
        <w:t xml:space="preserve">  </w:t>
      </w:r>
      <w:r w:rsidRPr="00E94E35">
        <w:rPr>
          <w:rFonts w:ascii="宋体" w:hAnsi="宋体" w:hint="eastAsia"/>
          <w:bCs/>
          <w:szCs w:val="21"/>
        </w:rPr>
        <w:t>建筑室内</w:t>
      </w:r>
      <w:r w:rsidRPr="00444100">
        <w:rPr>
          <w:rFonts w:ascii="宋体" w:hAnsi="宋体" w:hint="eastAsia"/>
          <w:bCs/>
          <w:szCs w:val="21"/>
        </w:rPr>
        <w:t>安全玻璃</w:t>
      </w:r>
      <w:r>
        <w:rPr>
          <w:rFonts w:ascii="宋体" w:hAnsi="宋体" w:hint="eastAsia"/>
          <w:bCs/>
          <w:szCs w:val="21"/>
        </w:rPr>
        <w:t>暴露边不得存在锋利的边缘和尖锐的角部。</w:t>
      </w:r>
    </w:p>
    <w:p w:rsidR="00A61124" w:rsidRDefault="00A61124" w:rsidP="009B424E">
      <w:pPr>
        <w:widowControl/>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未经处理的安全玻璃边缘非常锋利，一般情况下，玻璃边缘均被包裹在框架槽中，人体接触不到。而暴露边是人体容易接触和划碰的，锋利的边缘会造成伤害，因此，暴露边应进行如倒角、磨边等边部处理加工，以消除人体割伤的危险。</w:t>
      </w:r>
    </w:p>
    <w:p w:rsidR="007714A6" w:rsidRPr="007714A6" w:rsidRDefault="007714A6" w:rsidP="009B424E">
      <w:pPr>
        <w:overflowPunct w:val="0"/>
        <w:rPr>
          <w:rFonts w:ascii="宋体" w:eastAsia="宋体" w:hAnsi="宋体" w:cs="Times New Roman"/>
          <w:b/>
          <w:szCs w:val="21"/>
        </w:rPr>
      </w:pPr>
      <w:r w:rsidRPr="007714A6">
        <w:rPr>
          <w:rFonts w:ascii="宋体" w:eastAsia="宋体" w:hAnsi="宋体" w:cs="Times New Roman" w:hint="eastAsia"/>
          <w:b/>
          <w:szCs w:val="21"/>
        </w:rPr>
        <w:t>5.1.</w:t>
      </w:r>
      <w:r>
        <w:rPr>
          <w:rFonts w:ascii="宋体" w:eastAsia="宋体" w:hAnsi="宋体" w:cs="Times New Roman" w:hint="eastAsia"/>
          <w:b/>
          <w:szCs w:val="21"/>
        </w:rPr>
        <w:t xml:space="preserve">3  </w:t>
      </w:r>
      <w:r w:rsidRPr="007714A6">
        <w:rPr>
          <w:rFonts w:ascii="宋体" w:eastAsia="宋体" w:hAnsi="宋体" w:cs="Times New Roman" w:hint="eastAsia"/>
          <w:szCs w:val="21"/>
        </w:rPr>
        <w:t>根据易发生碰撞的建筑室内安全玻璃</w:t>
      </w:r>
      <w:r>
        <w:rPr>
          <w:rFonts w:ascii="宋体" w:eastAsia="宋体" w:hAnsi="宋体" w:cs="Times New Roman" w:hint="eastAsia"/>
          <w:szCs w:val="21"/>
        </w:rPr>
        <w:t>所处的部位，可采取在视线高度设醒目标志或设在护栏等防碰撞措施。碰撞后可能发生高处人体或玻璃坠落的，应采用可靠护栏。</w:t>
      </w:r>
    </w:p>
    <w:p w:rsidR="00B31A41" w:rsidRDefault="00B31A41" w:rsidP="009B424E">
      <w:pPr>
        <w:overflowPunct w:val="0"/>
        <w:rPr>
          <w:rFonts w:ascii="宋体" w:eastAsia="宋体" w:hAnsi="宋体" w:cs="Times New Roman"/>
          <w:szCs w:val="21"/>
        </w:rPr>
      </w:pPr>
      <w:r>
        <w:rPr>
          <w:rFonts w:ascii="宋体" w:eastAsia="宋体" w:hAnsi="宋体" w:cs="Times New Roman" w:hint="eastAsia"/>
          <w:b/>
          <w:szCs w:val="21"/>
        </w:rPr>
        <w:t>5.1.</w:t>
      </w:r>
      <w:r w:rsidR="007714A6">
        <w:rPr>
          <w:rFonts w:ascii="宋体" w:eastAsia="宋体" w:hAnsi="宋体" w:cs="Times New Roman" w:hint="eastAsia"/>
          <w:b/>
          <w:szCs w:val="21"/>
        </w:rPr>
        <w:t>4</w:t>
      </w:r>
      <w:r>
        <w:rPr>
          <w:rFonts w:ascii="宋体" w:eastAsia="宋体" w:hAnsi="宋体" w:cs="Times New Roman" w:hint="eastAsia"/>
          <w:b/>
          <w:szCs w:val="21"/>
        </w:rPr>
        <w:t xml:space="preserve">  </w:t>
      </w:r>
      <w:r w:rsidRPr="002A073C">
        <w:rPr>
          <w:rFonts w:ascii="宋体" w:eastAsia="宋体" w:hAnsi="宋体" w:cs="Times New Roman" w:hint="eastAsia"/>
          <w:szCs w:val="21"/>
        </w:rPr>
        <w:t>玻璃</w:t>
      </w:r>
      <w:r>
        <w:rPr>
          <w:rFonts w:ascii="宋体" w:eastAsia="宋体" w:hAnsi="宋体" w:cs="Times New Roman" w:hint="eastAsia"/>
          <w:szCs w:val="21"/>
        </w:rPr>
        <w:t>地面</w:t>
      </w:r>
      <w:r w:rsidRPr="002A073C">
        <w:rPr>
          <w:rFonts w:ascii="宋体" w:eastAsia="宋体" w:hAnsi="宋体" w:cs="Times New Roman" w:hint="eastAsia"/>
          <w:szCs w:val="21"/>
        </w:rPr>
        <w:t>及玻璃踏步</w:t>
      </w:r>
      <w:r>
        <w:rPr>
          <w:rFonts w:ascii="宋体" w:eastAsia="宋体" w:hAnsi="宋体" w:cs="Times New Roman" w:hint="eastAsia"/>
          <w:szCs w:val="21"/>
        </w:rPr>
        <w:t>的玻璃</w:t>
      </w:r>
      <w:r w:rsidRPr="00EC7D82">
        <w:rPr>
          <w:rFonts w:ascii="宋体" w:eastAsia="宋体" w:hAnsi="宋体" w:cs="Times New Roman" w:hint="eastAsia"/>
          <w:szCs w:val="21"/>
        </w:rPr>
        <w:t>板面</w:t>
      </w:r>
      <w:r>
        <w:rPr>
          <w:rFonts w:ascii="宋体" w:eastAsia="宋体" w:hAnsi="宋体" w:cs="Times New Roman" w:hint="eastAsia"/>
          <w:szCs w:val="21"/>
        </w:rPr>
        <w:t>挠度</w:t>
      </w:r>
      <w:r w:rsidRPr="00EC7D82">
        <w:rPr>
          <w:rFonts w:ascii="宋体" w:eastAsia="宋体" w:hAnsi="宋体" w:cs="Times New Roman" w:hint="eastAsia"/>
          <w:szCs w:val="21"/>
        </w:rPr>
        <w:t>最大值应小于其跨度的</w:t>
      </w:r>
      <w:r w:rsidRPr="00A73A39">
        <w:rPr>
          <w:rFonts w:ascii="Times New Roman" w:eastAsia="宋体" w:hAnsi="Times New Roman" w:cs="Times New Roman" w:hint="eastAsia"/>
          <w:szCs w:val="21"/>
        </w:rPr>
        <w:t>1/200</w:t>
      </w:r>
      <w:r w:rsidRPr="00EC7D82">
        <w:rPr>
          <w:rFonts w:ascii="宋体" w:eastAsia="宋体" w:hAnsi="宋体" w:cs="Times New Roman" w:hint="eastAsia"/>
          <w:szCs w:val="21"/>
        </w:rPr>
        <w:t>。</w:t>
      </w:r>
    </w:p>
    <w:p w:rsidR="00366B35" w:rsidRPr="00366B35" w:rsidRDefault="00B31A41" w:rsidP="009B424E">
      <w:pPr>
        <w:overflowPunct w:val="0"/>
        <w:rPr>
          <w:rFonts w:ascii="宋体" w:eastAsia="宋体" w:hAnsi="宋体" w:cs="Times New Roman"/>
          <w:szCs w:val="21"/>
        </w:rPr>
        <w:sectPr w:rsidR="00366B35" w:rsidRPr="00366B35">
          <w:footerReference w:type="default" r:id="rId9"/>
          <w:pgSz w:w="11906" w:h="16838"/>
          <w:pgMar w:top="1440" w:right="1800" w:bottom="1440" w:left="1800" w:header="851" w:footer="992" w:gutter="0"/>
          <w:cols w:space="425"/>
          <w:docGrid w:type="lines" w:linePitch="312"/>
        </w:sectPr>
      </w:pPr>
      <w:r>
        <w:rPr>
          <w:rFonts w:ascii="宋体" w:eastAsia="宋体" w:hAnsi="宋体" w:cs="Times New Roman" w:hint="eastAsia"/>
          <w:b/>
          <w:szCs w:val="21"/>
        </w:rPr>
        <w:t>5</w:t>
      </w:r>
      <w:r w:rsidRPr="00B37816">
        <w:rPr>
          <w:rFonts w:ascii="宋体" w:eastAsia="宋体" w:hAnsi="宋体" w:cs="Times New Roman" w:hint="eastAsia"/>
          <w:b/>
          <w:szCs w:val="21"/>
        </w:rPr>
        <w:t>.</w:t>
      </w:r>
      <w:r>
        <w:rPr>
          <w:rFonts w:ascii="宋体" w:eastAsia="宋体" w:hAnsi="宋体" w:cs="Times New Roman" w:hint="eastAsia"/>
          <w:b/>
          <w:szCs w:val="21"/>
        </w:rPr>
        <w:t>1</w:t>
      </w:r>
      <w:r w:rsidRPr="00B37816">
        <w:rPr>
          <w:rFonts w:ascii="宋体" w:eastAsia="宋体" w:hAnsi="宋体" w:cs="Times New Roman" w:hint="eastAsia"/>
          <w:b/>
          <w:szCs w:val="21"/>
        </w:rPr>
        <w:t>.</w:t>
      </w:r>
      <w:r w:rsidR="007714A6">
        <w:rPr>
          <w:rFonts w:ascii="宋体" w:eastAsia="宋体" w:hAnsi="宋体" w:cs="Times New Roman" w:hint="eastAsia"/>
          <w:b/>
          <w:szCs w:val="21"/>
        </w:rPr>
        <w:t>5</w:t>
      </w:r>
      <w:r>
        <w:rPr>
          <w:rFonts w:ascii="宋体" w:eastAsia="宋体" w:hAnsi="宋体" w:cs="Times New Roman" w:hint="eastAsia"/>
          <w:b/>
          <w:szCs w:val="21"/>
        </w:rPr>
        <w:t xml:space="preserve">  </w:t>
      </w:r>
      <w:r w:rsidRPr="00960F41">
        <w:rPr>
          <w:rFonts w:ascii="宋体" w:eastAsia="宋体" w:hAnsi="宋体" w:cs="Times New Roman" w:hint="eastAsia"/>
          <w:szCs w:val="21"/>
        </w:rPr>
        <w:t>玻璃吊顶</w:t>
      </w:r>
      <w:r>
        <w:rPr>
          <w:rFonts w:ascii="宋体" w:eastAsia="宋体" w:hAnsi="宋体" w:cs="Times New Roman" w:hint="eastAsia"/>
          <w:szCs w:val="21"/>
        </w:rPr>
        <w:t>四边支承玻璃板，其挠度限值不应超过其短跨的</w:t>
      </w:r>
      <w:r w:rsidRPr="00A73A39">
        <w:rPr>
          <w:rFonts w:ascii="Times New Roman" w:eastAsia="宋体" w:hAnsi="Times New Roman" w:cs="Times New Roman" w:hint="eastAsia"/>
          <w:szCs w:val="21"/>
        </w:rPr>
        <w:t>1/300</w:t>
      </w:r>
      <w:r>
        <w:rPr>
          <w:rFonts w:ascii="宋体" w:eastAsia="宋体" w:hAnsi="宋体" w:cs="Times New Roman" w:hint="eastAsia"/>
          <w:szCs w:val="21"/>
        </w:rPr>
        <w:t>且不小于</w:t>
      </w:r>
      <w:r w:rsidRPr="00A73A39">
        <w:rPr>
          <w:rFonts w:ascii="Times New Roman" w:eastAsia="宋体" w:hAnsi="Times New Roman" w:cs="Times New Roman" w:hint="eastAsia"/>
          <w:szCs w:val="21"/>
        </w:rPr>
        <w:t>2mm</w:t>
      </w:r>
      <w:r>
        <w:rPr>
          <w:rFonts w:ascii="宋体" w:eastAsia="宋体" w:hAnsi="宋体" w:cs="Times New Roman" w:hint="eastAsia"/>
          <w:szCs w:val="21"/>
        </w:rPr>
        <w:t>，点支承玻璃板，其挠度限值不应超过其支承点件长边边长的</w:t>
      </w:r>
      <w:r w:rsidRPr="00A73A39">
        <w:rPr>
          <w:rFonts w:ascii="Times New Roman" w:eastAsia="宋体" w:hAnsi="Times New Roman" w:cs="Times New Roman" w:hint="eastAsia"/>
          <w:szCs w:val="21"/>
        </w:rPr>
        <w:t>1/300</w:t>
      </w:r>
      <w:r>
        <w:rPr>
          <w:rFonts w:ascii="宋体" w:eastAsia="宋体" w:hAnsi="宋体" w:cs="Times New Roman" w:hint="eastAsia"/>
          <w:szCs w:val="21"/>
        </w:rPr>
        <w:t>且不小于</w:t>
      </w:r>
      <w:r w:rsidRPr="00A73A39">
        <w:rPr>
          <w:rFonts w:ascii="Times New Roman" w:eastAsia="宋体" w:hAnsi="Times New Roman" w:cs="Times New Roman" w:hint="eastAsia"/>
          <w:szCs w:val="21"/>
        </w:rPr>
        <w:t>2mm</w:t>
      </w:r>
      <w:r>
        <w:rPr>
          <w:rFonts w:ascii="宋体" w:eastAsia="宋体" w:hAnsi="宋体" w:cs="Times New Roman" w:hint="eastAsia"/>
          <w:szCs w:val="21"/>
        </w:rPr>
        <w:t>。</w:t>
      </w:r>
    </w:p>
    <w:p w:rsidR="000A408D" w:rsidRDefault="000A408D" w:rsidP="00343BC6">
      <w:pPr>
        <w:pStyle w:val="2"/>
        <w:jc w:val="center"/>
        <w:rPr>
          <w:rFonts w:ascii="宋体" w:hAnsi="宋体"/>
          <w:b w:val="0"/>
        </w:rPr>
      </w:pPr>
      <w:bookmarkStart w:id="14" w:name="_Toc505328868"/>
      <w:r w:rsidRPr="00F370C5">
        <w:rPr>
          <w:rFonts w:asciiTheme="minorEastAsia" w:eastAsiaTheme="minorEastAsia" w:hAnsiTheme="minorEastAsia" w:hint="eastAsia"/>
          <w:sz w:val="21"/>
          <w:szCs w:val="21"/>
        </w:rPr>
        <w:lastRenderedPageBreak/>
        <w:t>5.</w:t>
      </w:r>
      <w:r w:rsidR="003C6F37" w:rsidRPr="00F370C5">
        <w:rPr>
          <w:rFonts w:asciiTheme="minorEastAsia" w:eastAsiaTheme="minorEastAsia" w:hAnsiTheme="minorEastAsia" w:hint="eastAsia"/>
          <w:sz w:val="21"/>
          <w:szCs w:val="21"/>
        </w:rPr>
        <w:t>2</w:t>
      </w:r>
      <w:r w:rsidR="00B22285" w:rsidRPr="00F370C5">
        <w:rPr>
          <w:rFonts w:asciiTheme="minorEastAsia" w:eastAsiaTheme="minorEastAsia" w:hAnsiTheme="minorEastAsia"/>
          <w:sz w:val="21"/>
          <w:szCs w:val="21"/>
        </w:rPr>
        <w:t xml:space="preserve">  </w:t>
      </w:r>
      <w:r w:rsidR="00751863" w:rsidRPr="00F370C5">
        <w:rPr>
          <w:rFonts w:asciiTheme="minorEastAsia" w:eastAsiaTheme="minorEastAsia" w:hAnsiTheme="minorEastAsia" w:hint="eastAsia"/>
          <w:sz w:val="21"/>
          <w:szCs w:val="21"/>
        </w:rPr>
        <w:t>安全玻璃的选择</w:t>
      </w:r>
      <w:bookmarkEnd w:id="14"/>
    </w:p>
    <w:p w:rsidR="000A408D" w:rsidRDefault="000A408D" w:rsidP="009B424E">
      <w:pPr>
        <w:overflowPunct w:val="0"/>
        <w:rPr>
          <w:rFonts w:ascii="宋体" w:hAnsi="宋体"/>
          <w:bCs/>
          <w:szCs w:val="21"/>
        </w:rPr>
      </w:pPr>
      <w:r w:rsidRPr="000A408D">
        <w:rPr>
          <w:rFonts w:ascii="宋体" w:hAnsi="宋体" w:hint="eastAsia"/>
          <w:b/>
          <w:bCs/>
          <w:szCs w:val="21"/>
        </w:rPr>
        <w:t>5.</w:t>
      </w:r>
      <w:r w:rsidR="003C6F37">
        <w:rPr>
          <w:rFonts w:ascii="宋体" w:hAnsi="宋体" w:hint="eastAsia"/>
          <w:b/>
          <w:bCs/>
          <w:szCs w:val="21"/>
        </w:rPr>
        <w:t>2</w:t>
      </w:r>
      <w:r w:rsidRPr="000A408D">
        <w:rPr>
          <w:rFonts w:ascii="宋体" w:hAnsi="宋体" w:hint="eastAsia"/>
          <w:b/>
          <w:bCs/>
          <w:szCs w:val="21"/>
        </w:rPr>
        <w:t>.1</w:t>
      </w:r>
      <w:r w:rsidR="00B22285">
        <w:rPr>
          <w:rFonts w:ascii="宋体" w:hAnsi="宋体"/>
          <w:b/>
          <w:bCs/>
          <w:szCs w:val="21"/>
        </w:rPr>
        <w:t xml:space="preserve">  </w:t>
      </w:r>
      <w:r w:rsidR="00444100" w:rsidRPr="00E94E35">
        <w:rPr>
          <w:rFonts w:ascii="宋体" w:hAnsi="宋体" w:hint="eastAsia"/>
          <w:bCs/>
          <w:szCs w:val="21"/>
        </w:rPr>
        <w:t>建筑室内</w:t>
      </w:r>
      <w:r w:rsidRPr="000A408D">
        <w:rPr>
          <w:rFonts w:ascii="宋体" w:hAnsi="宋体" w:hint="eastAsia"/>
          <w:bCs/>
          <w:szCs w:val="21"/>
        </w:rPr>
        <w:t>安全玻璃的最大许用面积应符合表</w:t>
      </w:r>
      <w:r w:rsidR="007B1793" w:rsidRPr="00A73A39">
        <w:rPr>
          <w:rFonts w:ascii="Times New Roman" w:eastAsia="宋体" w:hAnsi="Times New Roman" w:cs="Times New Roman" w:hint="eastAsia"/>
          <w:szCs w:val="21"/>
        </w:rPr>
        <w:t>5.</w:t>
      </w:r>
      <w:r w:rsidR="00D95C95" w:rsidRPr="00A73A39">
        <w:rPr>
          <w:rFonts w:ascii="Times New Roman" w:eastAsia="宋体" w:hAnsi="Times New Roman" w:cs="Times New Roman" w:hint="eastAsia"/>
          <w:szCs w:val="21"/>
        </w:rPr>
        <w:t>2</w:t>
      </w:r>
      <w:r w:rsidR="007B1793" w:rsidRPr="00A73A39">
        <w:rPr>
          <w:rFonts w:ascii="Times New Roman" w:eastAsia="宋体" w:hAnsi="Times New Roman" w:cs="Times New Roman" w:hint="eastAsia"/>
          <w:szCs w:val="21"/>
        </w:rPr>
        <w:t>.1</w:t>
      </w:r>
      <w:r w:rsidRPr="000A408D">
        <w:rPr>
          <w:rFonts w:ascii="宋体" w:hAnsi="宋体" w:hint="eastAsia"/>
          <w:bCs/>
          <w:szCs w:val="21"/>
        </w:rPr>
        <w:t>的规定</w:t>
      </w:r>
      <w:r w:rsidR="007B1793">
        <w:rPr>
          <w:rFonts w:ascii="宋体" w:hAnsi="宋体" w:hint="eastAsia"/>
          <w:bCs/>
          <w:szCs w:val="21"/>
        </w:rPr>
        <w:t>。</w:t>
      </w:r>
    </w:p>
    <w:p w:rsidR="000A408D" w:rsidRPr="00194B09" w:rsidRDefault="000A408D" w:rsidP="009B424E">
      <w:pPr>
        <w:jc w:val="center"/>
        <w:rPr>
          <w:rFonts w:asciiTheme="minorEastAsia" w:hAnsiTheme="minorEastAsia"/>
          <w:szCs w:val="21"/>
        </w:rPr>
      </w:pPr>
      <w:r w:rsidRPr="00194B09">
        <w:rPr>
          <w:rFonts w:asciiTheme="minorEastAsia" w:hAnsiTheme="minorEastAsia" w:hint="eastAsia"/>
          <w:szCs w:val="21"/>
        </w:rPr>
        <w:t>表</w:t>
      </w:r>
      <w:r w:rsidR="00207E9A">
        <w:rPr>
          <w:rFonts w:asciiTheme="minorEastAsia" w:hAnsiTheme="minorEastAsia" w:hint="eastAsia"/>
          <w:szCs w:val="21"/>
        </w:rPr>
        <w:t>5.</w:t>
      </w:r>
      <w:r w:rsidR="003C6F37">
        <w:rPr>
          <w:rFonts w:asciiTheme="minorEastAsia" w:hAnsiTheme="minorEastAsia" w:hint="eastAsia"/>
          <w:szCs w:val="21"/>
        </w:rPr>
        <w:t>2</w:t>
      </w:r>
      <w:r w:rsidR="00207E9A">
        <w:rPr>
          <w:rFonts w:asciiTheme="minorEastAsia" w:hAnsiTheme="minorEastAsia" w:hint="eastAsia"/>
          <w:szCs w:val="21"/>
        </w:rPr>
        <w:t xml:space="preserve">.1 </w:t>
      </w:r>
      <w:r w:rsidR="00A07500">
        <w:rPr>
          <w:rFonts w:asciiTheme="minorEastAsia" w:hAnsiTheme="minorEastAsia"/>
          <w:szCs w:val="21"/>
        </w:rPr>
        <w:t xml:space="preserve"> </w:t>
      </w:r>
      <w:r w:rsidR="00444100">
        <w:rPr>
          <w:rFonts w:asciiTheme="minorEastAsia" w:hAnsiTheme="minorEastAsia" w:hint="eastAsia"/>
          <w:szCs w:val="21"/>
        </w:rPr>
        <w:t>建筑室内</w:t>
      </w:r>
      <w:r w:rsidRPr="00194B09">
        <w:rPr>
          <w:rFonts w:asciiTheme="minorEastAsia" w:hAnsiTheme="minorEastAsia" w:hint="eastAsia"/>
          <w:szCs w:val="21"/>
        </w:rPr>
        <w:t>安全玻璃最大许用面积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880"/>
        <w:gridCol w:w="2853"/>
      </w:tblGrid>
      <w:tr w:rsidR="000A408D" w:rsidRPr="00194B09" w:rsidTr="00A07500">
        <w:trPr>
          <w:jc w:val="center"/>
        </w:trPr>
        <w:tc>
          <w:tcPr>
            <w:tcW w:w="2789" w:type="dxa"/>
            <w:vAlign w:val="center"/>
          </w:tcPr>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玻璃总类</w:t>
            </w:r>
          </w:p>
        </w:tc>
        <w:tc>
          <w:tcPr>
            <w:tcW w:w="2880" w:type="dxa"/>
            <w:vAlign w:val="center"/>
          </w:tcPr>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公称厚度(mm)</w:t>
            </w:r>
          </w:p>
        </w:tc>
        <w:tc>
          <w:tcPr>
            <w:tcW w:w="2853" w:type="dxa"/>
            <w:vAlign w:val="center"/>
          </w:tcPr>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最大许用面积（m</w:t>
            </w:r>
            <w:r w:rsidRPr="00194B09">
              <w:rPr>
                <w:rFonts w:asciiTheme="minorEastAsia" w:hAnsiTheme="minorEastAsia" w:hint="eastAsia"/>
                <w:szCs w:val="21"/>
                <w:vertAlign w:val="superscript"/>
              </w:rPr>
              <w:t>2</w:t>
            </w:r>
            <w:r w:rsidRPr="00194B09">
              <w:rPr>
                <w:rFonts w:asciiTheme="minorEastAsia" w:hAnsiTheme="minorEastAsia" w:hint="eastAsia"/>
                <w:szCs w:val="21"/>
              </w:rPr>
              <w:t>）</w:t>
            </w:r>
          </w:p>
        </w:tc>
      </w:tr>
      <w:tr w:rsidR="000A408D" w:rsidRPr="00194B09" w:rsidTr="00A07500">
        <w:trPr>
          <w:jc w:val="center"/>
        </w:trPr>
        <w:tc>
          <w:tcPr>
            <w:tcW w:w="2789" w:type="dxa"/>
            <w:vAlign w:val="center"/>
          </w:tcPr>
          <w:p w:rsidR="000A408D" w:rsidRPr="00194B09" w:rsidRDefault="000A408D" w:rsidP="00A07500">
            <w:pPr>
              <w:jc w:val="center"/>
              <w:rPr>
                <w:rFonts w:asciiTheme="minorEastAsia" w:hAnsiTheme="minorEastAsia"/>
                <w:szCs w:val="21"/>
              </w:rPr>
            </w:pPr>
            <w:r w:rsidRPr="00194B09">
              <w:rPr>
                <w:rFonts w:asciiTheme="minorEastAsia" w:hAnsiTheme="minorEastAsia" w:hint="eastAsia"/>
                <w:szCs w:val="21"/>
              </w:rPr>
              <w:t>钢化玻璃</w:t>
            </w:r>
          </w:p>
        </w:tc>
        <w:tc>
          <w:tcPr>
            <w:tcW w:w="2880" w:type="dxa"/>
            <w:vAlign w:val="center"/>
          </w:tcPr>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4</w:t>
            </w:r>
          </w:p>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5</w:t>
            </w:r>
          </w:p>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6</w:t>
            </w:r>
          </w:p>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8</w:t>
            </w:r>
          </w:p>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10</w:t>
            </w:r>
          </w:p>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12</w:t>
            </w:r>
          </w:p>
        </w:tc>
        <w:tc>
          <w:tcPr>
            <w:tcW w:w="2853" w:type="dxa"/>
            <w:vAlign w:val="center"/>
          </w:tcPr>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2.0</w:t>
            </w:r>
          </w:p>
          <w:p w:rsidR="000A408D" w:rsidRPr="00194B09" w:rsidRDefault="00444100" w:rsidP="007B1793">
            <w:pPr>
              <w:jc w:val="center"/>
              <w:rPr>
                <w:rFonts w:asciiTheme="minorEastAsia" w:hAnsiTheme="minorEastAsia"/>
                <w:szCs w:val="21"/>
              </w:rPr>
            </w:pPr>
            <w:r>
              <w:rPr>
                <w:rFonts w:asciiTheme="minorEastAsia" w:hAnsiTheme="minorEastAsia" w:hint="eastAsia"/>
                <w:szCs w:val="21"/>
              </w:rPr>
              <w:t>2</w:t>
            </w:r>
            <w:r w:rsidR="000A408D" w:rsidRPr="00194B09">
              <w:rPr>
                <w:rFonts w:asciiTheme="minorEastAsia" w:hAnsiTheme="minorEastAsia" w:hint="eastAsia"/>
                <w:szCs w:val="21"/>
              </w:rPr>
              <w:t>.0</w:t>
            </w:r>
          </w:p>
          <w:p w:rsidR="000A408D" w:rsidRPr="00194B09" w:rsidRDefault="00444100" w:rsidP="007B1793">
            <w:pPr>
              <w:jc w:val="center"/>
              <w:rPr>
                <w:rFonts w:asciiTheme="minorEastAsia" w:hAnsiTheme="minorEastAsia"/>
                <w:szCs w:val="21"/>
              </w:rPr>
            </w:pPr>
            <w:r>
              <w:rPr>
                <w:rFonts w:asciiTheme="minorEastAsia" w:hAnsiTheme="minorEastAsia" w:hint="eastAsia"/>
                <w:szCs w:val="21"/>
              </w:rPr>
              <w:t>3</w:t>
            </w:r>
            <w:r w:rsidR="000A408D" w:rsidRPr="00194B09">
              <w:rPr>
                <w:rFonts w:asciiTheme="minorEastAsia" w:hAnsiTheme="minorEastAsia" w:hint="eastAsia"/>
                <w:szCs w:val="21"/>
              </w:rPr>
              <w:t>.0</w:t>
            </w:r>
          </w:p>
          <w:p w:rsidR="000A408D" w:rsidRPr="00194B09" w:rsidRDefault="00444100" w:rsidP="007B1793">
            <w:pPr>
              <w:jc w:val="center"/>
              <w:rPr>
                <w:rFonts w:asciiTheme="minorEastAsia" w:hAnsiTheme="minorEastAsia"/>
                <w:szCs w:val="21"/>
              </w:rPr>
            </w:pPr>
            <w:r>
              <w:rPr>
                <w:rFonts w:asciiTheme="minorEastAsia" w:hAnsiTheme="minorEastAsia" w:hint="eastAsia"/>
                <w:szCs w:val="21"/>
              </w:rPr>
              <w:t>4</w:t>
            </w:r>
            <w:r w:rsidR="000A408D" w:rsidRPr="00194B09">
              <w:rPr>
                <w:rFonts w:asciiTheme="minorEastAsia" w:hAnsiTheme="minorEastAsia" w:hint="eastAsia"/>
                <w:szCs w:val="21"/>
              </w:rPr>
              <w:t>.0</w:t>
            </w:r>
          </w:p>
          <w:p w:rsidR="000A408D" w:rsidRPr="00194B09" w:rsidRDefault="00444100" w:rsidP="007B1793">
            <w:pPr>
              <w:jc w:val="center"/>
              <w:rPr>
                <w:rFonts w:asciiTheme="minorEastAsia" w:hAnsiTheme="minorEastAsia"/>
                <w:szCs w:val="21"/>
              </w:rPr>
            </w:pPr>
            <w:r>
              <w:rPr>
                <w:rFonts w:asciiTheme="minorEastAsia" w:hAnsiTheme="minorEastAsia" w:hint="eastAsia"/>
                <w:szCs w:val="21"/>
              </w:rPr>
              <w:t>5</w:t>
            </w:r>
            <w:r w:rsidR="000A408D" w:rsidRPr="00194B09">
              <w:rPr>
                <w:rFonts w:asciiTheme="minorEastAsia" w:hAnsiTheme="minorEastAsia" w:hint="eastAsia"/>
                <w:szCs w:val="21"/>
              </w:rPr>
              <w:t>.0</w:t>
            </w:r>
          </w:p>
          <w:p w:rsidR="000A408D" w:rsidRPr="00194B09" w:rsidRDefault="00444100" w:rsidP="007B1793">
            <w:pPr>
              <w:jc w:val="center"/>
              <w:rPr>
                <w:rFonts w:asciiTheme="minorEastAsia" w:hAnsiTheme="minorEastAsia"/>
                <w:szCs w:val="21"/>
              </w:rPr>
            </w:pPr>
            <w:r>
              <w:rPr>
                <w:rFonts w:asciiTheme="minorEastAsia" w:hAnsiTheme="minorEastAsia" w:hint="eastAsia"/>
                <w:szCs w:val="21"/>
              </w:rPr>
              <w:t>6</w:t>
            </w:r>
            <w:r w:rsidR="000A408D" w:rsidRPr="00194B09">
              <w:rPr>
                <w:rFonts w:asciiTheme="minorEastAsia" w:hAnsiTheme="minorEastAsia" w:hint="eastAsia"/>
                <w:szCs w:val="21"/>
              </w:rPr>
              <w:t>.0</w:t>
            </w:r>
          </w:p>
        </w:tc>
      </w:tr>
      <w:tr w:rsidR="000A408D" w:rsidRPr="00194B09" w:rsidTr="00A07500">
        <w:trPr>
          <w:jc w:val="center"/>
        </w:trPr>
        <w:tc>
          <w:tcPr>
            <w:tcW w:w="2789" w:type="dxa"/>
            <w:vAlign w:val="center"/>
          </w:tcPr>
          <w:p w:rsidR="000A408D" w:rsidRPr="00194B09" w:rsidRDefault="000A408D" w:rsidP="00180AB1">
            <w:pPr>
              <w:jc w:val="center"/>
              <w:rPr>
                <w:rFonts w:asciiTheme="minorEastAsia" w:hAnsiTheme="minorEastAsia"/>
                <w:szCs w:val="21"/>
              </w:rPr>
            </w:pPr>
            <w:r w:rsidRPr="00194B09">
              <w:rPr>
                <w:rFonts w:asciiTheme="minorEastAsia" w:hAnsiTheme="minorEastAsia" w:hint="eastAsia"/>
                <w:szCs w:val="21"/>
              </w:rPr>
              <w:t>夹层玻璃</w:t>
            </w:r>
          </w:p>
        </w:tc>
        <w:tc>
          <w:tcPr>
            <w:tcW w:w="2880" w:type="dxa"/>
            <w:vAlign w:val="center"/>
          </w:tcPr>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6.38、6.76、7.52</w:t>
            </w:r>
          </w:p>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8.38、8.76、9.52</w:t>
            </w:r>
          </w:p>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10.38、10.76、11.52</w:t>
            </w:r>
          </w:p>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12.38、12.76、13.52</w:t>
            </w:r>
          </w:p>
        </w:tc>
        <w:tc>
          <w:tcPr>
            <w:tcW w:w="2853" w:type="dxa"/>
            <w:vAlign w:val="center"/>
          </w:tcPr>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3.0</w:t>
            </w:r>
          </w:p>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5.0</w:t>
            </w:r>
          </w:p>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7.0</w:t>
            </w:r>
          </w:p>
          <w:p w:rsidR="000A408D" w:rsidRPr="00194B09" w:rsidRDefault="000A408D" w:rsidP="007B1793">
            <w:pPr>
              <w:jc w:val="center"/>
              <w:rPr>
                <w:rFonts w:asciiTheme="minorEastAsia" w:hAnsiTheme="minorEastAsia"/>
                <w:szCs w:val="21"/>
              </w:rPr>
            </w:pPr>
            <w:r w:rsidRPr="00194B09">
              <w:rPr>
                <w:rFonts w:asciiTheme="minorEastAsia" w:hAnsiTheme="minorEastAsia" w:hint="eastAsia"/>
                <w:szCs w:val="21"/>
              </w:rPr>
              <w:t>8.0</w:t>
            </w:r>
          </w:p>
        </w:tc>
      </w:tr>
    </w:tbl>
    <w:p w:rsidR="000D2E16" w:rsidRPr="000D2E16" w:rsidRDefault="000D2E16" w:rsidP="009B424E">
      <w:pPr>
        <w:widowControl/>
        <w:tabs>
          <w:tab w:val="left" w:pos="7371"/>
        </w:tabs>
        <w:overflowPunct w:val="0"/>
        <w:rPr>
          <w:rFonts w:ascii="宋体" w:hAnsi="宋体"/>
          <w:b/>
          <w:bCs/>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《建筑玻璃应用技术规程》JGJ113对安全玻璃最大允许面积</w:t>
      </w:r>
      <w:r w:rsidR="00B50F12">
        <w:rPr>
          <w:rFonts w:ascii="宋体" w:eastAsia="宋体" w:hAnsi="宋体" w:cs="Times New Roman" w:hint="eastAsia"/>
          <w:color w:val="4F81BD" w:themeColor="accent1"/>
          <w:szCs w:val="21"/>
        </w:rPr>
        <w:t>的</w:t>
      </w:r>
      <w:r w:rsidRPr="000D2E16">
        <w:rPr>
          <w:rFonts w:ascii="宋体" w:eastAsia="宋体" w:hAnsi="宋体" w:cs="Times New Roman" w:hint="eastAsia"/>
          <w:color w:val="4F81BD" w:themeColor="accent1"/>
          <w:szCs w:val="21"/>
        </w:rPr>
        <w:t>规定</w:t>
      </w:r>
      <w:r w:rsidR="00B50F12">
        <w:rPr>
          <w:rFonts w:ascii="宋体" w:eastAsia="宋体" w:hAnsi="宋体" w:cs="Times New Roman" w:hint="eastAsia"/>
          <w:color w:val="4F81BD" w:themeColor="accent1"/>
          <w:szCs w:val="21"/>
        </w:rPr>
        <w:t>要求</w:t>
      </w:r>
      <w:r w:rsidRPr="000D2E16">
        <w:rPr>
          <w:rFonts w:ascii="宋体" w:eastAsia="宋体" w:hAnsi="宋体" w:cs="Times New Roman" w:hint="eastAsia"/>
          <w:color w:val="4F81BD" w:themeColor="accent1"/>
          <w:szCs w:val="21"/>
        </w:rPr>
        <w:t>。</w:t>
      </w:r>
    </w:p>
    <w:p w:rsidR="000A408D" w:rsidRDefault="00444100" w:rsidP="009B424E">
      <w:pPr>
        <w:overflowPunct w:val="0"/>
        <w:rPr>
          <w:rFonts w:ascii="宋体" w:hAnsi="宋体"/>
          <w:bCs/>
          <w:szCs w:val="21"/>
        </w:rPr>
      </w:pPr>
      <w:r w:rsidRPr="00444100">
        <w:rPr>
          <w:rFonts w:ascii="宋体" w:hAnsi="宋体" w:hint="eastAsia"/>
          <w:b/>
          <w:bCs/>
          <w:szCs w:val="21"/>
        </w:rPr>
        <w:t>5.</w:t>
      </w:r>
      <w:r w:rsidR="003C6F37">
        <w:rPr>
          <w:rFonts w:ascii="宋体" w:hAnsi="宋体" w:hint="eastAsia"/>
          <w:b/>
          <w:bCs/>
          <w:szCs w:val="21"/>
        </w:rPr>
        <w:t>2</w:t>
      </w:r>
      <w:r w:rsidRPr="00444100">
        <w:rPr>
          <w:rFonts w:ascii="宋体" w:hAnsi="宋体" w:hint="eastAsia"/>
          <w:b/>
          <w:bCs/>
          <w:szCs w:val="21"/>
        </w:rPr>
        <w:t>.</w:t>
      </w:r>
      <w:r w:rsidR="00A61124">
        <w:rPr>
          <w:rFonts w:ascii="宋体" w:hAnsi="宋体" w:hint="eastAsia"/>
          <w:b/>
          <w:bCs/>
          <w:szCs w:val="21"/>
        </w:rPr>
        <w:t xml:space="preserve">2 </w:t>
      </w:r>
      <w:r w:rsidRPr="00444100">
        <w:rPr>
          <w:rFonts w:ascii="宋体" w:hAnsi="宋体" w:hint="eastAsia"/>
          <w:b/>
          <w:bCs/>
          <w:szCs w:val="21"/>
        </w:rPr>
        <w:t xml:space="preserve"> </w:t>
      </w:r>
      <w:r w:rsidRPr="00444100">
        <w:rPr>
          <w:rFonts w:ascii="宋体" w:hAnsi="宋体" w:hint="eastAsia"/>
          <w:bCs/>
          <w:szCs w:val="21"/>
        </w:rPr>
        <w:t>建筑室内</w:t>
      </w:r>
      <w:r w:rsidR="000A408D" w:rsidRPr="000A408D">
        <w:rPr>
          <w:rFonts w:ascii="宋体" w:hAnsi="宋体" w:hint="eastAsia"/>
          <w:bCs/>
          <w:szCs w:val="21"/>
        </w:rPr>
        <w:t>安全玻璃的选用</w:t>
      </w:r>
      <w:r>
        <w:rPr>
          <w:rFonts w:ascii="宋体" w:hAnsi="宋体" w:hint="eastAsia"/>
          <w:bCs/>
          <w:szCs w:val="21"/>
        </w:rPr>
        <w:t>可参照</w:t>
      </w:r>
      <w:r w:rsidR="000A408D" w:rsidRPr="000A408D">
        <w:rPr>
          <w:rFonts w:ascii="宋体" w:hAnsi="宋体" w:hint="eastAsia"/>
          <w:bCs/>
          <w:szCs w:val="21"/>
        </w:rPr>
        <w:t>表</w:t>
      </w:r>
      <w:r w:rsidRPr="00A73A39">
        <w:rPr>
          <w:rFonts w:ascii="Times New Roman" w:eastAsia="宋体" w:hAnsi="Times New Roman" w:cs="Times New Roman" w:hint="eastAsia"/>
          <w:szCs w:val="21"/>
        </w:rPr>
        <w:t>5.</w:t>
      </w:r>
      <w:r w:rsidR="003C6F37" w:rsidRPr="00A73A39">
        <w:rPr>
          <w:rFonts w:ascii="Times New Roman" w:eastAsia="宋体" w:hAnsi="Times New Roman" w:cs="Times New Roman" w:hint="eastAsia"/>
          <w:szCs w:val="21"/>
        </w:rPr>
        <w:t>2</w:t>
      </w:r>
      <w:r w:rsidRPr="00A73A39">
        <w:rPr>
          <w:rFonts w:ascii="Times New Roman" w:eastAsia="宋体" w:hAnsi="Times New Roman" w:cs="Times New Roman" w:hint="eastAsia"/>
          <w:szCs w:val="21"/>
        </w:rPr>
        <w:t>.</w:t>
      </w:r>
      <w:r w:rsidR="00A61124" w:rsidRPr="00A73A39">
        <w:rPr>
          <w:rFonts w:ascii="Times New Roman" w:eastAsia="宋体" w:hAnsi="Times New Roman" w:cs="Times New Roman" w:hint="eastAsia"/>
          <w:szCs w:val="21"/>
        </w:rPr>
        <w:t>2</w:t>
      </w:r>
      <w:r>
        <w:rPr>
          <w:rFonts w:ascii="宋体" w:hAnsi="宋体" w:hint="eastAsia"/>
          <w:bCs/>
          <w:szCs w:val="21"/>
        </w:rPr>
        <w:t>的规定。</w:t>
      </w:r>
    </w:p>
    <w:p w:rsidR="000A408D" w:rsidRPr="00194B09" w:rsidRDefault="000A408D" w:rsidP="000A408D">
      <w:pPr>
        <w:ind w:left="225"/>
        <w:jc w:val="center"/>
        <w:rPr>
          <w:rFonts w:asciiTheme="minorEastAsia" w:hAnsiTheme="minorEastAsia"/>
          <w:szCs w:val="21"/>
        </w:rPr>
      </w:pPr>
      <w:r w:rsidRPr="00194B09">
        <w:rPr>
          <w:rFonts w:asciiTheme="minorEastAsia" w:hAnsiTheme="minorEastAsia" w:hint="eastAsia"/>
          <w:szCs w:val="21"/>
        </w:rPr>
        <w:t>表</w:t>
      </w:r>
      <w:r w:rsidR="00207E9A">
        <w:rPr>
          <w:rFonts w:asciiTheme="minorEastAsia" w:hAnsiTheme="minorEastAsia" w:hint="eastAsia"/>
          <w:szCs w:val="21"/>
        </w:rPr>
        <w:t>5.</w:t>
      </w:r>
      <w:r w:rsidR="003C6F37">
        <w:rPr>
          <w:rFonts w:asciiTheme="minorEastAsia" w:hAnsiTheme="minorEastAsia" w:hint="eastAsia"/>
          <w:szCs w:val="21"/>
        </w:rPr>
        <w:t>2</w:t>
      </w:r>
      <w:r w:rsidR="00207E9A">
        <w:rPr>
          <w:rFonts w:asciiTheme="minorEastAsia" w:hAnsiTheme="minorEastAsia" w:hint="eastAsia"/>
          <w:szCs w:val="21"/>
        </w:rPr>
        <w:t>.</w:t>
      </w:r>
      <w:r w:rsidR="00A61124">
        <w:rPr>
          <w:rFonts w:asciiTheme="minorEastAsia" w:hAnsiTheme="minorEastAsia" w:hint="eastAsia"/>
          <w:szCs w:val="21"/>
        </w:rPr>
        <w:t>2</w:t>
      </w:r>
      <w:r w:rsidR="00A07500">
        <w:rPr>
          <w:rFonts w:asciiTheme="minorEastAsia" w:hAnsiTheme="minorEastAsia"/>
          <w:szCs w:val="21"/>
        </w:rPr>
        <w:t xml:space="preserve">  </w:t>
      </w:r>
      <w:r w:rsidR="00444100">
        <w:rPr>
          <w:rFonts w:asciiTheme="minorEastAsia" w:hAnsiTheme="minorEastAsia" w:hint="eastAsia"/>
          <w:szCs w:val="21"/>
        </w:rPr>
        <w:t>建筑室内</w:t>
      </w:r>
      <w:r w:rsidRPr="00194B09">
        <w:rPr>
          <w:rFonts w:asciiTheme="minorEastAsia" w:hAnsiTheme="minorEastAsia" w:hint="eastAsia"/>
          <w:szCs w:val="21"/>
        </w:rPr>
        <w:t>安全玻璃的选用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69"/>
        <w:gridCol w:w="2292"/>
        <w:gridCol w:w="2552"/>
      </w:tblGrid>
      <w:tr w:rsidR="000A408D" w:rsidRPr="00194B09" w:rsidTr="00A07500">
        <w:trPr>
          <w:jc w:val="center"/>
        </w:trPr>
        <w:tc>
          <w:tcPr>
            <w:tcW w:w="1526" w:type="dxa"/>
            <w:vAlign w:val="center"/>
          </w:tcPr>
          <w:p w:rsidR="000A408D" w:rsidRPr="002E2D83" w:rsidRDefault="000A408D"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应用部位</w:t>
            </w:r>
          </w:p>
        </w:tc>
        <w:tc>
          <w:tcPr>
            <w:tcW w:w="2669" w:type="dxa"/>
            <w:vAlign w:val="center"/>
          </w:tcPr>
          <w:p w:rsidR="000A408D" w:rsidRPr="002E2D83" w:rsidRDefault="000A408D"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应用条件</w:t>
            </w:r>
          </w:p>
        </w:tc>
        <w:tc>
          <w:tcPr>
            <w:tcW w:w="4844" w:type="dxa"/>
            <w:gridSpan w:val="2"/>
            <w:vAlign w:val="center"/>
          </w:tcPr>
          <w:p w:rsidR="000A408D" w:rsidRPr="002E2D83" w:rsidRDefault="000A408D"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玻璃种类、规格要求</w:t>
            </w:r>
          </w:p>
        </w:tc>
      </w:tr>
      <w:tr w:rsidR="000A408D" w:rsidRPr="00194B09" w:rsidTr="00A07500">
        <w:trPr>
          <w:trHeight w:val="465"/>
          <w:jc w:val="center"/>
        </w:trPr>
        <w:tc>
          <w:tcPr>
            <w:tcW w:w="1526" w:type="dxa"/>
            <w:vMerge w:val="restart"/>
            <w:vAlign w:val="center"/>
          </w:tcPr>
          <w:p w:rsidR="000A408D" w:rsidRPr="002E2D83" w:rsidRDefault="000A408D"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活动门、固定门用</w:t>
            </w:r>
            <w:r w:rsidR="00444100" w:rsidRPr="002E2D83">
              <w:rPr>
                <w:rFonts w:asciiTheme="minorEastAsia" w:hAnsiTheme="minorEastAsia" w:hint="eastAsia"/>
                <w:color w:val="000000" w:themeColor="text1"/>
                <w:szCs w:val="21"/>
              </w:rPr>
              <w:t>、</w:t>
            </w:r>
            <w:r w:rsidRPr="002E2D83">
              <w:rPr>
                <w:rFonts w:asciiTheme="minorEastAsia" w:hAnsiTheme="minorEastAsia" w:hint="eastAsia"/>
                <w:color w:val="000000" w:themeColor="text1"/>
                <w:szCs w:val="21"/>
              </w:rPr>
              <w:t>落地窗用</w:t>
            </w:r>
            <w:r w:rsidR="00444100" w:rsidRPr="002E2D83">
              <w:rPr>
                <w:rFonts w:asciiTheme="minorEastAsia" w:hAnsiTheme="minorEastAsia" w:hint="eastAsia"/>
                <w:color w:val="000000" w:themeColor="text1"/>
                <w:szCs w:val="21"/>
              </w:rPr>
              <w:t>安全</w:t>
            </w:r>
            <w:r w:rsidRPr="002E2D83">
              <w:rPr>
                <w:rFonts w:asciiTheme="minorEastAsia" w:hAnsiTheme="minorEastAsia" w:hint="eastAsia"/>
                <w:color w:val="000000" w:themeColor="text1"/>
                <w:szCs w:val="21"/>
              </w:rPr>
              <w:t>玻璃</w:t>
            </w:r>
          </w:p>
        </w:tc>
        <w:tc>
          <w:tcPr>
            <w:tcW w:w="2669" w:type="dxa"/>
            <w:vAlign w:val="center"/>
          </w:tcPr>
          <w:p w:rsidR="000A408D" w:rsidRPr="002E2D83" w:rsidRDefault="000A408D"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有框</w:t>
            </w:r>
            <w:r w:rsidR="00444100" w:rsidRPr="002E2D83">
              <w:rPr>
                <w:rFonts w:asciiTheme="minorEastAsia" w:hAnsiTheme="minorEastAsia" w:hint="eastAsia"/>
                <w:color w:val="000000" w:themeColor="text1"/>
                <w:szCs w:val="21"/>
              </w:rPr>
              <w:t>安全玻璃</w:t>
            </w:r>
          </w:p>
        </w:tc>
        <w:tc>
          <w:tcPr>
            <w:tcW w:w="4844" w:type="dxa"/>
            <w:gridSpan w:val="2"/>
            <w:vAlign w:val="center"/>
          </w:tcPr>
          <w:p w:rsidR="000A408D" w:rsidRPr="002E2D83" w:rsidRDefault="000A408D"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w:t>
            </w:r>
            <w:r w:rsidR="00444100" w:rsidRPr="002E2D83">
              <w:rPr>
                <w:rFonts w:asciiTheme="minorEastAsia" w:hAnsiTheme="minorEastAsia" w:hint="eastAsia"/>
                <w:color w:val="000000" w:themeColor="text1"/>
                <w:szCs w:val="21"/>
              </w:rPr>
              <w:t>5.</w:t>
            </w:r>
            <w:r w:rsidR="003C6F37" w:rsidRPr="002E2D83">
              <w:rPr>
                <w:rFonts w:asciiTheme="minorEastAsia" w:hAnsiTheme="minorEastAsia" w:hint="eastAsia"/>
                <w:color w:val="000000" w:themeColor="text1"/>
                <w:szCs w:val="21"/>
              </w:rPr>
              <w:t>2</w:t>
            </w:r>
            <w:r w:rsidR="00444100" w:rsidRPr="002E2D83">
              <w:rPr>
                <w:rFonts w:asciiTheme="minorEastAsia" w:hAnsiTheme="minorEastAsia" w:hint="eastAsia"/>
                <w:color w:val="000000" w:themeColor="text1"/>
                <w:szCs w:val="21"/>
              </w:rPr>
              <w:t>.1的</w:t>
            </w:r>
            <w:r w:rsidRPr="002E2D83">
              <w:rPr>
                <w:rFonts w:asciiTheme="minorEastAsia" w:hAnsiTheme="minorEastAsia" w:hint="eastAsia"/>
                <w:color w:val="000000" w:themeColor="text1"/>
                <w:szCs w:val="21"/>
              </w:rPr>
              <w:t>规定</w:t>
            </w:r>
          </w:p>
        </w:tc>
      </w:tr>
      <w:tr w:rsidR="000A408D" w:rsidRPr="00194B09" w:rsidTr="00A07500">
        <w:trPr>
          <w:trHeight w:val="465"/>
          <w:jc w:val="center"/>
        </w:trPr>
        <w:tc>
          <w:tcPr>
            <w:tcW w:w="1526" w:type="dxa"/>
            <w:vMerge/>
            <w:vAlign w:val="center"/>
          </w:tcPr>
          <w:p w:rsidR="000A408D" w:rsidRPr="002E2D83" w:rsidRDefault="000A408D" w:rsidP="00A07500">
            <w:pPr>
              <w:jc w:val="center"/>
              <w:rPr>
                <w:rFonts w:asciiTheme="minorEastAsia" w:hAnsiTheme="minorEastAsia"/>
                <w:color w:val="000000" w:themeColor="text1"/>
                <w:szCs w:val="21"/>
              </w:rPr>
            </w:pPr>
          </w:p>
        </w:tc>
        <w:tc>
          <w:tcPr>
            <w:tcW w:w="2669" w:type="dxa"/>
            <w:vAlign w:val="center"/>
          </w:tcPr>
          <w:p w:rsidR="000A408D" w:rsidRPr="002E2D83" w:rsidRDefault="000A408D"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无框</w:t>
            </w:r>
            <w:r w:rsidR="00444100" w:rsidRPr="002E2D83">
              <w:rPr>
                <w:rFonts w:asciiTheme="minorEastAsia" w:hAnsiTheme="minorEastAsia" w:hint="eastAsia"/>
                <w:color w:val="000000" w:themeColor="text1"/>
                <w:szCs w:val="21"/>
              </w:rPr>
              <w:t>安全玻璃</w:t>
            </w:r>
          </w:p>
        </w:tc>
        <w:tc>
          <w:tcPr>
            <w:tcW w:w="4844" w:type="dxa"/>
            <w:gridSpan w:val="2"/>
            <w:vAlign w:val="center"/>
          </w:tcPr>
          <w:p w:rsidR="000A408D" w:rsidRPr="002E2D83" w:rsidRDefault="000A408D"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应使用公称厚度不小于</w:t>
            </w:r>
            <w:smartTag w:uri="urn:schemas-microsoft-com:office:smarttags" w:element="chmetcnv">
              <w:smartTagPr>
                <w:attr w:name="TCSC" w:val="0"/>
                <w:attr w:name="NumberType" w:val="1"/>
                <w:attr w:name="Negative" w:val="False"/>
                <w:attr w:name="HasSpace" w:val="False"/>
                <w:attr w:name="SourceValue" w:val="12"/>
                <w:attr w:name="UnitName" w:val="mm"/>
              </w:smartTagPr>
              <w:r w:rsidRPr="002E2D83">
                <w:rPr>
                  <w:rFonts w:asciiTheme="minorEastAsia" w:hAnsiTheme="minorEastAsia" w:hint="eastAsia"/>
                  <w:color w:val="000000" w:themeColor="text1"/>
                  <w:szCs w:val="21"/>
                </w:rPr>
                <w:t>12mm</w:t>
              </w:r>
            </w:smartTag>
            <w:r w:rsidRPr="002E2D83">
              <w:rPr>
                <w:rFonts w:asciiTheme="minorEastAsia" w:hAnsiTheme="minorEastAsia" w:hint="eastAsia"/>
                <w:color w:val="000000" w:themeColor="text1"/>
                <w:szCs w:val="21"/>
              </w:rPr>
              <w:t>的钢化玻璃</w:t>
            </w:r>
          </w:p>
        </w:tc>
      </w:tr>
      <w:tr w:rsidR="000A408D" w:rsidRPr="00194B09" w:rsidTr="00A07500">
        <w:trPr>
          <w:trHeight w:val="623"/>
          <w:jc w:val="center"/>
        </w:trPr>
        <w:tc>
          <w:tcPr>
            <w:tcW w:w="1526" w:type="dxa"/>
            <w:vMerge w:val="restart"/>
            <w:vAlign w:val="center"/>
          </w:tcPr>
          <w:p w:rsidR="000A408D" w:rsidRPr="002E2D83" w:rsidRDefault="000A408D"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人员集中的公共场所</w:t>
            </w:r>
            <w:r w:rsidR="00444100" w:rsidRPr="002E2D83">
              <w:rPr>
                <w:rFonts w:asciiTheme="minorEastAsia" w:hAnsiTheme="minorEastAsia" w:hint="eastAsia"/>
                <w:color w:val="000000" w:themeColor="text1"/>
                <w:szCs w:val="21"/>
              </w:rPr>
              <w:t>和</w:t>
            </w:r>
            <w:r w:rsidRPr="002E2D83">
              <w:rPr>
                <w:rFonts w:asciiTheme="minorEastAsia" w:hAnsiTheme="minorEastAsia" w:hint="eastAsia"/>
                <w:color w:val="000000" w:themeColor="text1"/>
                <w:szCs w:val="21"/>
              </w:rPr>
              <w:t>运动场所中装配室内隔断用</w:t>
            </w:r>
            <w:r w:rsidR="00444100" w:rsidRPr="002E2D83">
              <w:rPr>
                <w:rFonts w:asciiTheme="minorEastAsia" w:hAnsiTheme="minorEastAsia" w:hint="eastAsia"/>
                <w:color w:val="000000" w:themeColor="text1"/>
                <w:szCs w:val="21"/>
              </w:rPr>
              <w:t>安全</w:t>
            </w:r>
            <w:r w:rsidRPr="002E2D83">
              <w:rPr>
                <w:rFonts w:asciiTheme="minorEastAsia" w:hAnsiTheme="minorEastAsia" w:hint="eastAsia"/>
                <w:color w:val="000000" w:themeColor="text1"/>
                <w:szCs w:val="21"/>
              </w:rPr>
              <w:t>玻璃</w:t>
            </w:r>
          </w:p>
        </w:tc>
        <w:tc>
          <w:tcPr>
            <w:tcW w:w="2669" w:type="dxa"/>
            <w:vAlign w:val="center"/>
          </w:tcPr>
          <w:p w:rsidR="000A408D" w:rsidRPr="002E2D83" w:rsidRDefault="000A408D"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有框</w:t>
            </w:r>
            <w:r w:rsidR="00444100" w:rsidRPr="002E2D83">
              <w:rPr>
                <w:rFonts w:asciiTheme="minorEastAsia" w:hAnsiTheme="minorEastAsia" w:hint="eastAsia"/>
                <w:color w:val="000000" w:themeColor="text1"/>
                <w:szCs w:val="21"/>
              </w:rPr>
              <w:t>安全玻璃</w:t>
            </w:r>
          </w:p>
        </w:tc>
        <w:tc>
          <w:tcPr>
            <w:tcW w:w="4844" w:type="dxa"/>
            <w:gridSpan w:val="2"/>
            <w:vAlign w:val="center"/>
          </w:tcPr>
          <w:p w:rsidR="000A408D" w:rsidRPr="002E2D83" w:rsidRDefault="000A408D"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w:t>
            </w:r>
            <w:r w:rsidR="00444100" w:rsidRPr="002E2D83">
              <w:rPr>
                <w:rFonts w:asciiTheme="minorEastAsia" w:hAnsiTheme="minorEastAsia" w:hint="eastAsia"/>
                <w:color w:val="000000" w:themeColor="text1"/>
                <w:szCs w:val="21"/>
              </w:rPr>
              <w:t>5.</w:t>
            </w:r>
            <w:r w:rsidR="003C6F37" w:rsidRPr="002E2D83">
              <w:rPr>
                <w:rFonts w:asciiTheme="minorEastAsia" w:hAnsiTheme="minorEastAsia" w:hint="eastAsia"/>
                <w:color w:val="000000" w:themeColor="text1"/>
                <w:szCs w:val="21"/>
              </w:rPr>
              <w:t>2</w:t>
            </w:r>
            <w:r w:rsidR="00444100" w:rsidRPr="002E2D83">
              <w:rPr>
                <w:rFonts w:asciiTheme="minorEastAsia" w:hAnsiTheme="minorEastAsia" w:hint="eastAsia"/>
                <w:color w:val="000000" w:themeColor="text1"/>
                <w:szCs w:val="21"/>
              </w:rPr>
              <w:t>.1</w:t>
            </w:r>
            <w:r w:rsidRPr="002E2D83">
              <w:rPr>
                <w:rFonts w:asciiTheme="minorEastAsia" w:hAnsiTheme="minorEastAsia" w:hint="eastAsia"/>
                <w:color w:val="000000" w:themeColor="text1"/>
                <w:szCs w:val="21"/>
              </w:rPr>
              <w:t>的规定，且公称厚度不小于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2E2D83">
                <w:rPr>
                  <w:rFonts w:asciiTheme="minorEastAsia" w:hAnsiTheme="minorEastAsia" w:hint="eastAsia"/>
                  <w:color w:val="000000" w:themeColor="text1"/>
                  <w:szCs w:val="21"/>
                </w:rPr>
                <w:t>5mm</w:t>
              </w:r>
            </w:smartTag>
            <w:r w:rsidRPr="002E2D83">
              <w:rPr>
                <w:rFonts w:asciiTheme="minorEastAsia" w:hAnsiTheme="minorEastAsia" w:hint="eastAsia"/>
                <w:color w:val="000000" w:themeColor="text1"/>
                <w:szCs w:val="21"/>
              </w:rPr>
              <w:t>的钢化玻璃或公称厚度不小于</w:t>
            </w:r>
            <w:smartTag w:uri="urn:schemas-microsoft-com:office:smarttags" w:element="chmetcnv">
              <w:smartTagPr>
                <w:attr w:name="TCSC" w:val="0"/>
                <w:attr w:name="NumberType" w:val="1"/>
                <w:attr w:name="Negative" w:val="False"/>
                <w:attr w:name="HasSpace" w:val="False"/>
                <w:attr w:name="SourceValue" w:val="6.38"/>
                <w:attr w:name="UnitName" w:val="mm"/>
              </w:smartTagPr>
              <w:r w:rsidRPr="002E2D83">
                <w:rPr>
                  <w:rFonts w:asciiTheme="minorEastAsia" w:hAnsiTheme="minorEastAsia" w:hint="eastAsia"/>
                  <w:color w:val="000000" w:themeColor="text1"/>
                  <w:szCs w:val="21"/>
                </w:rPr>
                <w:t>6.38mm</w:t>
              </w:r>
            </w:smartTag>
            <w:r w:rsidRPr="002E2D83">
              <w:rPr>
                <w:rFonts w:asciiTheme="minorEastAsia" w:hAnsiTheme="minorEastAsia" w:hint="eastAsia"/>
                <w:color w:val="000000" w:themeColor="text1"/>
                <w:szCs w:val="21"/>
              </w:rPr>
              <w:t>的夹层玻璃</w:t>
            </w:r>
          </w:p>
        </w:tc>
      </w:tr>
      <w:tr w:rsidR="000A408D" w:rsidRPr="00194B09" w:rsidTr="00A07500">
        <w:trPr>
          <w:trHeight w:val="429"/>
          <w:jc w:val="center"/>
        </w:trPr>
        <w:tc>
          <w:tcPr>
            <w:tcW w:w="1526" w:type="dxa"/>
            <w:vMerge/>
            <w:vAlign w:val="center"/>
          </w:tcPr>
          <w:p w:rsidR="000A408D" w:rsidRPr="002E2D83" w:rsidRDefault="000A408D" w:rsidP="00A23C70">
            <w:pPr>
              <w:jc w:val="center"/>
              <w:rPr>
                <w:rFonts w:asciiTheme="minorEastAsia" w:hAnsiTheme="minorEastAsia"/>
                <w:color w:val="000000" w:themeColor="text1"/>
                <w:szCs w:val="21"/>
              </w:rPr>
            </w:pPr>
          </w:p>
        </w:tc>
        <w:tc>
          <w:tcPr>
            <w:tcW w:w="2669" w:type="dxa"/>
            <w:vAlign w:val="center"/>
          </w:tcPr>
          <w:p w:rsidR="000A408D" w:rsidRPr="002E2D83" w:rsidRDefault="000A408D"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无框</w:t>
            </w:r>
            <w:r w:rsidR="00444100" w:rsidRPr="002E2D83">
              <w:rPr>
                <w:rFonts w:asciiTheme="minorEastAsia" w:hAnsiTheme="minorEastAsia" w:hint="eastAsia"/>
                <w:color w:val="000000" w:themeColor="text1"/>
                <w:szCs w:val="21"/>
              </w:rPr>
              <w:t>安全玻璃</w:t>
            </w:r>
          </w:p>
        </w:tc>
        <w:tc>
          <w:tcPr>
            <w:tcW w:w="4844" w:type="dxa"/>
            <w:gridSpan w:val="2"/>
            <w:vAlign w:val="center"/>
          </w:tcPr>
          <w:p w:rsidR="000A408D" w:rsidRPr="002E2D83" w:rsidRDefault="000A408D"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w:t>
            </w:r>
            <w:r w:rsidR="00444100" w:rsidRPr="002E2D83">
              <w:rPr>
                <w:rFonts w:asciiTheme="minorEastAsia" w:hAnsiTheme="minorEastAsia" w:hint="eastAsia"/>
                <w:color w:val="000000" w:themeColor="text1"/>
                <w:szCs w:val="21"/>
              </w:rPr>
              <w:t>5.</w:t>
            </w:r>
            <w:r w:rsidR="003C6F37" w:rsidRPr="002E2D83">
              <w:rPr>
                <w:rFonts w:asciiTheme="minorEastAsia" w:hAnsiTheme="minorEastAsia" w:hint="eastAsia"/>
                <w:color w:val="000000" w:themeColor="text1"/>
                <w:szCs w:val="21"/>
              </w:rPr>
              <w:t>2</w:t>
            </w:r>
            <w:r w:rsidR="00444100" w:rsidRPr="002E2D83">
              <w:rPr>
                <w:rFonts w:asciiTheme="minorEastAsia" w:hAnsiTheme="minorEastAsia" w:hint="eastAsia"/>
                <w:color w:val="000000" w:themeColor="text1"/>
                <w:szCs w:val="21"/>
              </w:rPr>
              <w:t>.1</w:t>
            </w:r>
            <w:r w:rsidRPr="002E2D83">
              <w:rPr>
                <w:rFonts w:asciiTheme="minorEastAsia" w:hAnsiTheme="minorEastAsia" w:hint="eastAsia"/>
                <w:color w:val="000000" w:themeColor="text1"/>
                <w:szCs w:val="21"/>
              </w:rPr>
              <w:t>的规定，且公称厚度不小于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2E2D83">
                <w:rPr>
                  <w:rFonts w:asciiTheme="minorEastAsia" w:hAnsiTheme="minorEastAsia" w:hint="eastAsia"/>
                  <w:color w:val="000000" w:themeColor="text1"/>
                  <w:szCs w:val="21"/>
                </w:rPr>
                <w:t>10mm</w:t>
              </w:r>
            </w:smartTag>
            <w:r w:rsidRPr="002E2D83">
              <w:rPr>
                <w:rFonts w:asciiTheme="minorEastAsia" w:hAnsiTheme="minorEastAsia" w:hint="eastAsia"/>
                <w:color w:val="000000" w:themeColor="text1"/>
                <w:szCs w:val="21"/>
              </w:rPr>
              <w:t>的钢化玻璃；</w:t>
            </w:r>
          </w:p>
        </w:tc>
      </w:tr>
      <w:tr w:rsidR="00444100" w:rsidRPr="00194B09" w:rsidTr="00A07500">
        <w:trPr>
          <w:trHeight w:val="380"/>
          <w:jc w:val="center"/>
        </w:trPr>
        <w:tc>
          <w:tcPr>
            <w:tcW w:w="1526" w:type="dxa"/>
            <w:vMerge w:val="restart"/>
            <w:vAlign w:val="center"/>
          </w:tcPr>
          <w:p w:rsidR="00444100" w:rsidRPr="002E2D83" w:rsidRDefault="00444100"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浴室用安全玻璃</w:t>
            </w:r>
          </w:p>
        </w:tc>
        <w:tc>
          <w:tcPr>
            <w:tcW w:w="2669" w:type="dxa"/>
            <w:vAlign w:val="center"/>
          </w:tcPr>
          <w:p w:rsidR="00444100" w:rsidRPr="002E2D83" w:rsidRDefault="00444100"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有框安全玻璃</w:t>
            </w:r>
          </w:p>
        </w:tc>
        <w:tc>
          <w:tcPr>
            <w:tcW w:w="4844" w:type="dxa"/>
            <w:gridSpan w:val="2"/>
            <w:vAlign w:val="center"/>
          </w:tcPr>
          <w:p w:rsidR="00444100" w:rsidRPr="002E2D83" w:rsidRDefault="00444100"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w:t>
            </w:r>
            <w:r w:rsidR="003C6F37" w:rsidRPr="002E2D83">
              <w:rPr>
                <w:rFonts w:asciiTheme="minorEastAsia" w:hAnsiTheme="minorEastAsia" w:hint="eastAsia"/>
                <w:color w:val="000000" w:themeColor="text1"/>
                <w:szCs w:val="21"/>
              </w:rPr>
              <w:t>2</w:t>
            </w:r>
            <w:r w:rsidRPr="002E2D83">
              <w:rPr>
                <w:rFonts w:asciiTheme="minorEastAsia" w:hAnsiTheme="minorEastAsia" w:hint="eastAsia"/>
                <w:color w:val="000000" w:themeColor="text1"/>
                <w:szCs w:val="21"/>
              </w:rPr>
              <w:t>.1的规定，且公称厚度不小于8mm的钢化玻璃</w:t>
            </w:r>
          </w:p>
        </w:tc>
      </w:tr>
      <w:tr w:rsidR="00444100" w:rsidRPr="00194B09" w:rsidTr="00A07500">
        <w:trPr>
          <w:trHeight w:val="242"/>
          <w:jc w:val="center"/>
        </w:trPr>
        <w:tc>
          <w:tcPr>
            <w:tcW w:w="1526" w:type="dxa"/>
            <w:vMerge/>
            <w:vAlign w:val="center"/>
          </w:tcPr>
          <w:p w:rsidR="00444100" w:rsidRPr="002E2D83" w:rsidRDefault="00444100" w:rsidP="00A23C70">
            <w:pPr>
              <w:jc w:val="center"/>
              <w:rPr>
                <w:rFonts w:asciiTheme="minorEastAsia" w:hAnsiTheme="minorEastAsia"/>
                <w:color w:val="000000" w:themeColor="text1"/>
                <w:szCs w:val="21"/>
              </w:rPr>
            </w:pPr>
          </w:p>
        </w:tc>
        <w:tc>
          <w:tcPr>
            <w:tcW w:w="2669" w:type="dxa"/>
            <w:vAlign w:val="center"/>
          </w:tcPr>
          <w:p w:rsidR="00444100" w:rsidRPr="002E2D83" w:rsidRDefault="00444100"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无框安全玻璃</w:t>
            </w:r>
          </w:p>
        </w:tc>
        <w:tc>
          <w:tcPr>
            <w:tcW w:w="4844" w:type="dxa"/>
            <w:gridSpan w:val="2"/>
            <w:vAlign w:val="center"/>
          </w:tcPr>
          <w:p w:rsidR="00444100" w:rsidRPr="002E2D83" w:rsidRDefault="00F510F6"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w:t>
            </w:r>
            <w:r w:rsidR="003C6F37" w:rsidRPr="002E2D83">
              <w:rPr>
                <w:rFonts w:asciiTheme="minorEastAsia" w:hAnsiTheme="minorEastAsia" w:hint="eastAsia"/>
                <w:color w:val="000000" w:themeColor="text1"/>
                <w:szCs w:val="21"/>
              </w:rPr>
              <w:t>2</w:t>
            </w:r>
            <w:r w:rsidRPr="002E2D83">
              <w:rPr>
                <w:rFonts w:asciiTheme="minorEastAsia" w:hAnsiTheme="minorEastAsia" w:hint="eastAsia"/>
                <w:color w:val="000000" w:themeColor="text1"/>
                <w:szCs w:val="21"/>
              </w:rPr>
              <w:t>.1的规定，且</w:t>
            </w:r>
            <w:r w:rsidR="00444100" w:rsidRPr="002E2D83">
              <w:rPr>
                <w:rFonts w:asciiTheme="minorEastAsia" w:hAnsiTheme="minorEastAsia" w:hint="eastAsia"/>
                <w:color w:val="000000" w:themeColor="text1"/>
                <w:szCs w:val="21"/>
              </w:rPr>
              <w:t>公称厚度不小于</w:t>
            </w:r>
            <w:r w:rsidRPr="002E2D83">
              <w:rPr>
                <w:rFonts w:asciiTheme="minorEastAsia" w:hAnsiTheme="minorEastAsia" w:hint="eastAsia"/>
                <w:color w:val="000000" w:themeColor="text1"/>
                <w:szCs w:val="21"/>
              </w:rPr>
              <w:t>12</w:t>
            </w:r>
            <w:r w:rsidR="00444100" w:rsidRPr="002E2D83">
              <w:rPr>
                <w:rFonts w:asciiTheme="minorEastAsia" w:hAnsiTheme="minorEastAsia" w:hint="eastAsia"/>
                <w:color w:val="000000" w:themeColor="text1"/>
                <w:szCs w:val="21"/>
              </w:rPr>
              <w:t>mm的钢化玻璃</w:t>
            </w:r>
          </w:p>
        </w:tc>
      </w:tr>
      <w:tr w:rsidR="00444100" w:rsidRPr="00194B09" w:rsidTr="00A07500">
        <w:trPr>
          <w:trHeight w:val="315"/>
          <w:jc w:val="center"/>
        </w:trPr>
        <w:tc>
          <w:tcPr>
            <w:tcW w:w="1526" w:type="dxa"/>
            <w:vMerge w:val="restart"/>
            <w:vAlign w:val="center"/>
          </w:tcPr>
          <w:p w:rsidR="00444100" w:rsidRPr="002E2D83" w:rsidRDefault="00444100"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室内栏板    用</w:t>
            </w:r>
            <w:r w:rsidR="00F510F6" w:rsidRPr="002E2D83">
              <w:rPr>
                <w:rFonts w:asciiTheme="minorEastAsia" w:hAnsiTheme="minorEastAsia" w:hint="eastAsia"/>
                <w:color w:val="000000" w:themeColor="text1"/>
                <w:szCs w:val="21"/>
              </w:rPr>
              <w:t>安全</w:t>
            </w:r>
            <w:r w:rsidRPr="002E2D83">
              <w:rPr>
                <w:rFonts w:asciiTheme="minorEastAsia" w:hAnsiTheme="minorEastAsia" w:hint="eastAsia"/>
                <w:color w:val="000000" w:themeColor="text1"/>
                <w:szCs w:val="21"/>
              </w:rPr>
              <w:t>玻璃</w:t>
            </w:r>
          </w:p>
        </w:tc>
        <w:tc>
          <w:tcPr>
            <w:tcW w:w="2669" w:type="dxa"/>
            <w:vAlign w:val="center"/>
          </w:tcPr>
          <w:p w:rsidR="00444100" w:rsidRPr="002E2D83" w:rsidRDefault="00F510F6"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设有立杆和扶手，栏板玻璃作为镶嵌面板安装在护栏系统</w:t>
            </w:r>
            <w:r w:rsidR="00B50F12" w:rsidRPr="002E2D83">
              <w:rPr>
                <w:rFonts w:asciiTheme="minorEastAsia" w:hAnsiTheme="minorEastAsia" w:hint="eastAsia"/>
                <w:color w:val="000000" w:themeColor="text1"/>
                <w:szCs w:val="21"/>
              </w:rPr>
              <w:t xml:space="preserve"> </w:t>
            </w:r>
            <w:r w:rsidRPr="002E2D83">
              <w:rPr>
                <w:rFonts w:asciiTheme="minorEastAsia" w:hAnsiTheme="minorEastAsia" w:hint="eastAsia"/>
                <w:color w:val="000000" w:themeColor="text1"/>
                <w:szCs w:val="21"/>
              </w:rPr>
              <w:t>(</w:t>
            </w:r>
            <w:r w:rsidR="00444100" w:rsidRPr="002E2D83">
              <w:rPr>
                <w:rFonts w:asciiTheme="minorEastAsia" w:hAnsiTheme="minorEastAsia" w:hint="eastAsia"/>
                <w:color w:val="000000" w:themeColor="text1"/>
                <w:szCs w:val="21"/>
              </w:rPr>
              <w:t>不承受水平荷载</w:t>
            </w:r>
            <w:r w:rsidRPr="002E2D83">
              <w:rPr>
                <w:rFonts w:asciiTheme="minorEastAsia" w:hAnsiTheme="minorEastAsia" w:hint="eastAsia"/>
                <w:color w:val="000000" w:themeColor="text1"/>
                <w:szCs w:val="21"/>
              </w:rPr>
              <w:t>)</w:t>
            </w:r>
          </w:p>
        </w:tc>
        <w:tc>
          <w:tcPr>
            <w:tcW w:w="4844" w:type="dxa"/>
            <w:gridSpan w:val="2"/>
            <w:vAlign w:val="center"/>
          </w:tcPr>
          <w:p w:rsidR="00444100" w:rsidRPr="002E2D83" w:rsidRDefault="00444100" w:rsidP="00A0750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w:t>
            </w:r>
            <w:r w:rsidR="00F510F6" w:rsidRPr="002E2D83">
              <w:rPr>
                <w:rFonts w:asciiTheme="minorEastAsia" w:hAnsiTheme="minorEastAsia" w:hint="eastAsia"/>
                <w:color w:val="000000" w:themeColor="text1"/>
                <w:szCs w:val="21"/>
              </w:rPr>
              <w:t>表5.</w:t>
            </w:r>
            <w:r w:rsidR="003C6F37" w:rsidRPr="002E2D83">
              <w:rPr>
                <w:rFonts w:asciiTheme="minorEastAsia" w:hAnsiTheme="minorEastAsia" w:hint="eastAsia"/>
                <w:color w:val="000000" w:themeColor="text1"/>
                <w:szCs w:val="21"/>
              </w:rPr>
              <w:t>2</w:t>
            </w:r>
            <w:r w:rsidR="00F510F6" w:rsidRPr="002E2D83">
              <w:rPr>
                <w:rFonts w:asciiTheme="minorEastAsia" w:hAnsiTheme="minorEastAsia" w:hint="eastAsia"/>
                <w:color w:val="000000" w:themeColor="text1"/>
                <w:szCs w:val="21"/>
              </w:rPr>
              <w:t>.1</w:t>
            </w:r>
            <w:r w:rsidRPr="002E2D83">
              <w:rPr>
                <w:rFonts w:asciiTheme="minorEastAsia" w:hAnsiTheme="minorEastAsia" w:hint="eastAsia"/>
                <w:color w:val="000000" w:themeColor="text1"/>
                <w:szCs w:val="21"/>
              </w:rPr>
              <w:t>规定的夹层玻璃</w:t>
            </w:r>
          </w:p>
        </w:tc>
      </w:tr>
      <w:tr w:rsidR="00F510F6" w:rsidRPr="00194B09" w:rsidTr="00A07500">
        <w:trPr>
          <w:trHeight w:val="668"/>
          <w:jc w:val="center"/>
        </w:trPr>
        <w:tc>
          <w:tcPr>
            <w:tcW w:w="1526" w:type="dxa"/>
            <w:vMerge/>
            <w:vAlign w:val="center"/>
          </w:tcPr>
          <w:p w:rsidR="00F510F6" w:rsidRPr="002E2D83" w:rsidRDefault="00F510F6" w:rsidP="00A23C70">
            <w:pPr>
              <w:jc w:val="center"/>
              <w:rPr>
                <w:rFonts w:asciiTheme="minorEastAsia" w:hAnsiTheme="minorEastAsia"/>
                <w:color w:val="000000" w:themeColor="text1"/>
                <w:szCs w:val="21"/>
              </w:rPr>
            </w:pPr>
          </w:p>
        </w:tc>
        <w:tc>
          <w:tcPr>
            <w:tcW w:w="2669" w:type="dxa"/>
            <w:vMerge w:val="restart"/>
            <w:vAlign w:val="center"/>
          </w:tcPr>
          <w:p w:rsidR="00F510F6" w:rsidRPr="002E2D83" w:rsidRDefault="00F510F6"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栏板玻璃固定在结构上且直接承受人体荷载的护栏系统（承受水平荷载）</w:t>
            </w:r>
          </w:p>
        </w:tc>
        <w:tc>
          <w:tcPr>
            <w:tcW w:w="2292" w:type="dxa"/>
            <w:vAlign w:val="center"/>
          </w:tcPr>
          <w:p w:rsidR="00F510F6" w:rsidRPr="002E2D83" w:rsidRDefault="00F510F6"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栏板玻璃最低点离一侧楼地面高度≤</w:t>
            </w:r>
            <w:smartTag w:uri="urn:schemas-microsoft-com:office:smarttags" w:element="chmetcnv">
              <w:smartTagPr>
                <w:attr w:name="TCSC" w:val="0"/>
                <w:attr w:name="NumberType" w:val="1"/>
                <w:attr w:name="Negative" w:val="False"/>
                <w:attr w:name="HasSpace" w:val="False"/>
                <w:attr w:name="SourceValue" w:val="5"/>
                <w:attr w:name="UnitName" w:val="m"/>
              </w:smartTagPr>
              <w:r w:rsidRPr="002E2D83">
                <w:rPr>
                  <w:rFonts w:asciiTheme="minorEastAsia" w:hAnsiTheme="minorEastAsia" w:hint="eastAsia"/>
                  <w:color w:val="000000" w:themeColor="text1"/>
                  <w:szCs w:val="21"/>
                </w:rPr>
                <w:t>5m</w:t>
              </w:r>
            </w:smartTag>
          </w:p>
        </w:tc>
        <w:tc>
          <w:tcPr>
            <w:tcW w:w="2552" w:type="dxa"/>
            <w:vAlign w:val="center"/>
          </w:tcPr>
          <w:p w:rsidR="00F510F6" w:rsidRPr="002E2D83" w:rsidRDefault="00F510F6"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应选用公称厚度不小于16.7</w:t>
            </w:r>
            <w:r w:rsidR="0093564B">
              <w:rPr>
                <w:rFonts w:asciiTheme="minorEastAsia" w:hAnsiTheme="minorEastAsia" w:hint="eastAsia"/>
                <w:color w:val="000000" w:themeColor="text1"/>
                <w:szCs w:val="21"/>
              </w:rPr>
              <w:t>6</w:t>
            </w:r>
            <w:r w:rsidR="002E2D83">
              <w:rPr>
                <w:rFonts w:asciiTheme="minorEastAsia" w:hAnsiTheme="minorEastAsia" w:hint="eastAsia"/>
                <w:color w:val="000000" w:themeColor="text1"/>
                <w:szCs w:val="21"/>
              </w:rPr>
              <w:t>mm</w:t>
            </w:r>
            <w:r w:rsidRPr="002E2D83">
              <w:rPr>
                <w:rFonts w:asciiTheme="minorEastAsia" w:hAnsiTheme="minorEastAsia" w:hint="eastAsia"/>
                <w:color w:val="000000" w:themeColor="text1"/>
                <w:szCs w:val="21"/>
              </w:rPr>
              <w:t>的钢化夹层玻璃</w:t>
            </w:r>
          </w:p>
        </w:tc>
      </w:tr>
      <w:tr w:rsidR="00444100" w:rsidRPr="00194B09" w:rsidTr="00A07500">
        <w:trPr>
          <w:trHeight w:val="550"/>
          <w:jc w:val="center"/>
        </w:trPr>
        <w:tc>
          <w:tcPr>
            <w:tcW w:w="1526" w:type="dxa"/>
            <w:vMerge/>
            <w:vAlign w:val="center"/>
          </w:tcPr>
          <w:p w:rsidR="00444100" w:rsidRPr="002E2D83" w:rsidRDefault="00444100" w:rsidP="00A23C70">
            <w:pPr>
              <w:jc w:val="center"/>
              <w:rPr>
                <w:rFonts w:asciiTheme="minorEastAsia" w:hAnsiTheme="minorEastAsia"/>
                <w:color w:val="000000" w:themeColor="text1"/>
                <w:szCs w:val="21"/>
              </w:rPr>
            </w:pPr>
          </w:p>
        </w:tc>
        <w:tc>
          <w:tcPr>
            <w:tcW w:w="2669" w:type="dxa"/>
            <w:vMerge/>
            <w:vAlign w:val="center"/>
          </w:tcPr>
          <w:p w:rsidR="00444100" w:rsidRPr="002E2D83" w:rsidRDefault="00444100" w:rsidP="00A23C70">
            <w:pPr>
              <w:jc w:val="center"/>
              <w:rPr>
                <w:rFonts w:asciiTheme="minorEastAsia" w:hAnsiTheme="minorEastAsia"/>
                <w:color w:val="000000" w:themeColor="text1"/>
                <w:szCs w:val="21"/>
              </w:rPr>
            </w:pPr>
          </w:p>
        </w:tc>
        <w:tc>
          <w:tcPr>
            <w:tcW w:w="2292" w:type="dxa"/>
            <w:vAlign w:val="center"/>
          </w:tcPr>
          <w:p w:rsidR="00444100" w:rsidRPr="002E2D83" w:rsidRDefault="00444100"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栏板玻璃最低点离一侧楼地面高度&gt;</w:t>
            </w:r>
            <w:smartTag w:uri="urn:schemas-microsoft-com:office:smarttags" w:element="chmetcnv">
              <w:smartTagPr>
                <w:attr w:name="TCSC" w:val="0"/>
                <w:attr w:name="NumberType" w:val="1"/>
                <w:attr w:name="Negative" w:val="False"/>
                <w:attr w:name="HasSpace" w:val="False"/>
                <w:attr w:name="SourceValue" w:val="5"/>
                <w:attr w:name="UnitName" w:val="m"/>
              </w:smartTagPr>
              <w:r w:rsidRPr="002E2D83">
                <w:rPr>
                  <w:rFonts w:asciiTheme="minorEastAsia" w:hAnsiTheme="minorEastAsia" w:hint="eastAsia"/>
                  <w:color w:val="000000" w:themeColor="text1"/>
                  <w:szCs w:val="21"/>
                </w:rPr>
                <w:t>5m</w:t>
              </w:r>
            </w:smartTag>
          </w:p>
        </w:tc>
        <w:tc>
          <w:tcPr>
            <w:tcW w:w="2552" w:type="dxa"/>
            <w:vAlign w:val="center"/>
          </w:tcPr>
          <w:p w:rsidR="00444100" w:rsidRPr="002E2D83" w:rsidRDefault="00444100" w:rsidP="002E2D83">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不得</w:t>
            </w:r>
            <w:r w:rsidR="00F510F6" w:rsidRPr="002E2D83">
              <w:rPr>
                <w:rFonts w:asciiTheme="minorEastAsia" w:hAnsiTheme="minorEastAsia" w:hint="eastAsia"/>
                <w:color w:val="000000" w:themeColor="text1"/>
                <w:szCs w:val="21"/>
              </w:rPr>
              <w:t>采用此类护栏系统</w:t>
            </w:r>
          </w:p>
        </w:tc>
      </w:tr>
      <w:tr w:rsidR="003C69BF" w:rsidRPr="00194B09" w:rsidTr="00A07500">
        <w:trPr>
          <w:trHeight w:val="291"/>
          <w:jc w:val="center"/>
        </w:trPr>
        <w:tc>
          <w:tcPr>
            <w:tcW w:w="1526" w:type="dxa"/>
            <w:vMerge w:val="restart"/>
            <w:vAlign w:val="center"/>
          </w:tcPr>
          <w:p w:rsidR="003C69BF" w:rsidRPr="002E2D83" w:rsidRDefault="003C69BF"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吊顶玻璃</w:t>
            </w:r>
          </w:p>
        </w:tc>
        <w:tc>
          <w:tcPr>
            <w:tcW w:w="2669" w:type="dxa"/>
            <w:vAlign w:val="center"/>
          </w:tcPr>
          <w:p w:rsidR="003C69BF" w:rsidRPr="002E2D83" w:rsidRDefault="003C69BF"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框</w:t>
            </w:r>
            <w:r w:rsidR="00D30F93">
              <w:rPr>
                <w:rFonts w:asciiTheme="minorEastAsia" w:hAnsiTheme="minorEastAsia" w:hint="eastAsia"/>
                <w:color w:val="000000" w:themeColor="text1"/>
                <w:szCs w:val="21"/>
              </w:rPr>
              <w:t>支承</w:t>
            </w:r>
            <w:r w:rsidR="00625FDF">
              <w:rPr>
                <w:rFonts w:asciiTheme="minorEastAsia" w:hAnsiTheme="minorEastAsia" w:hint="eastAsia"/>
                <w:color w:val="000000" w:themeColor="text1"/>
                <w:szCs w:val="21"/>
              </w:rPr>
              <w:t>玻璃</w:t>
            </w:r>
          </w:p>
        </w:tc>
        <w:tc>
          <w:tcPr>
            <w:tcW w:w="2292" w:type="dxa"/>
            <w:vAlign w:val="center"/>
          </w:tcPr>
          <w:p w:rsidR="003C69BF" w:rsidRPr="002E2D83" w:rsidRDefault="003C69BF"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w:t>
            </w:r>
            <w:r w:rsidR="003C6F37" w:rsidRPr="002E2D83">
              <w:rPr>
                <w:rFonts w:asciiTheme="minorEastAsia" w:hAnsiTheme="minorEastAsia" w:hint="eastAsia"/>
                <w:color w:val="000000" w:themeColor="text1"/>
                <w:szCs w:val="21"/>
              </w:rPr>
              <w:t>2</w:t>
            </w:r>
            <w:r w:rsidRPr="002E2D83">
              <w:rPr>
                <w:rFonts w:asciiTheme="minorEastAsia" w:hAnsiTheme="minorEastAsia" w:hint="eastAsia"/>
                <w:color w:val="000000" w:themeColor="text1"/>
                <w:szCs w:val="21"/>
              </w:rPr>
              <w:t>.1的规定，且必须使用夹层玻璃</w:t>
            </w:r>
          </w:p>
        </w:tc>
        <w:tc>
          <w:tcPr>
            <w:tcW w:w="2552" w:type="dxa"/>
            <w:vMerge w:val="restart"/>
            <w:vAlign w:val="center"/>
          </w:tcPr>
          <w:p w:rsidR="003C69BF" w:rsidRPr="002E2D83" w:rsidRDefault="004A3713"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公称厚度不应＜6.76mm，</w:t>
            </w:r>
            <w:r w:rsidR="003C69BF" w:rsidRPr="002E2D83">
              <w:rPr>
                <w:rFonts w:asciiTheme="minorEastAsia" w:hAnsiTheme="minorEastAsia" w:hint="eastAsia"/>
                <w:color w:val="000000" w:themeColor="text1"/>
                <w:szCs w:val="21"/>
              </w:rPr>
              <w:t>其</w:t>
            </w:r>
            <w:r w:rsidR="00566EC6">
              <w:rPr>
                <w:rFonts w:asciiTheme="minorEastAsia" w:hAnsiTheme="minorEastAsia" w:hint="eastAsia"/>
                <w:color w:val="000000" w:themeColor="text1"/>
                <w:szCs w:val="21"/>
              </w:rPr>
              <w:t>PVB</w:t>
            </w:r>
            <w:r w:rsidR="003C69BF" w:rsidRPr="002E2D83">
              <w:rPr>
                <w:rFonts w:asciiTheme="minorEastAsia" w:hAnsiTheme="minorEastAsia" w:hint="eastAsia"/>
                <w:color w:val="000000" w:themeColor="text1"/>
                <w:szCs w:val="21"/>
              </w:rPr>
              <w:t>胶片厚度≥</w:t>
            </w:r>
            <w:smartTag w:uri="urn:schemas-microsoft-com:office:smarttags" w:element="chmetcnv">
              <w:smartTagPr>
                <w:attr w:name="UnitName" w:val="mm"/>
                <w:attr w:name="SourceValue" w:val=".76"/>
                <w:attr w:name="HasSpace" w:val="False"/>
                <w:attr w:name="Negative" w:val="False"/>
                <w:attr w:name="NumberType" w:val="1"/>
                <w:attr w:name="TCSC" w:val="0"/>
              </w:smartTagPr>
              <w:r w:rsidR="003C69BF" w:rsidRPr="002E2D83">
                <w:rPr>
                  <w:rFonts w:asciiTheme="minorEastAsia" w:hAnsiTheme="minorEastAsia" w:hint="eastAsia"/>
                  <w:color w:val="000000" w:themeColor="text1"/>
                  <w:szCs w:val="21"/>
                </w:rPr>
                <w:t>0.76mm</w:t>
              </w:r>
            </w:smartTag>
          </w:p>
        </w:tc>
      </w:tr>
      <w:tr w:rsidR="003C69BF" w:rsidRPr="00194B09" w:rsidTr="00A07500">
        <w:trPr>
          <w:trHeight w:val="322"/>
          <w:jc w:val="center"/>
        </w:trPr>
        <w:tc>
          <w:tcPr>
            <w:tcW w:w="1526" w:type="dxa"/>
            <w:vMerge/>
            <w:vAlign w:val="center"/>
          </w:tcPr>
          <w:p w:rsidR="003C69BF" w:rsidRPr="002E2D83" w:rsidRDefault="003C69BF" w:rsidP="00A23C70">
            <w:pPr>
              <w:jc w:val="center"/>
              <w:rPr>
                <w:rFonts w:asciiTheme="minorEastAsia" w:hAnsiTheme="minorEastAsia"/>
                <w:color w:val="000000" w:themeColor="text1"/>
                <w:szCs w:val="21"/>
              </w:rPr>
            </w:pPr>
          </w:p>
        </w:tc>
        <w:tc>
          <w:tcPr>
            <w:tcW w:w="2669" w:type="dxa"/>
            <w:vAlign w:val="center"/>
          </w:tcPr>
          <w:p w:rsidR="003C69BF" w:rsidRPr="002E2D83" w:rsidRDefault="003C69BF"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点</w:t>
            </w:r>
            <w:r w:rsidR="00D30F93">
              <w:rPr>
                <w:rFonts w:asciiTheme="minorEastAsia" w:hAnsiTheme="minorEastAsia" w:hint="eastAsia"/>
                <w:color w:val="000000" w:themeColor="text1"/>
                <w:szCs w:val="21"/>
              </w:rPr>
              <w:t>支承</w:t>
            </w:r>
            <w:r w:rsidR="00625FDF">
              <w:rPr>
                <w:rFonts w:asciiTheme="minorEastAsia" w:hAnsiTheme="minorEastAsia" w:hint="eastAsia"/>
                <w:color w:val="000000" w:themeColor="text1"/>
                <w:szCs w:val="21"/>
              </w:rPr>
              <w:t>玻璃</w:t>
            </w:r>
          </w:p>
        </w:tc>
        <w:tc>
          <w:tcPr>
            <w:tcW w:w="2292" w:type="dxa"/>
            <w:vAlign w:val="center"/>
          </w:tcPr>
          <w:p w:rsidR="003C69BF" w:rsidRPr="002E2D83" w:rsidRDefault="003C69BF"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w:t>
            </w:r>
            <w:r w:rsidR="003C6F37" w:rsidRPr="002E2D83">
              <w:rPr>
                <w:rFonts w:asciiTheme="minorEastAsia" w:hAnsiTheme="minorEastAsia" w:hint="eastAsia"/>
                <w:color w:val="000000" w:themeColor="text1"/>
                <w:szCs w:val="21"/>
              </w:rPr>
              <w:t>2</w:t>
            </w:r>
            <w:r w:rsidRPr="002E2D83">
              <w:rPr>
                <w:rFonts w:asciiTheme="minorEastAsia" w:hAnsiTheme="minorEastAsia" w:hint="eastAsia"/>
                <w:color w:val="000000" w:themeColor="text1"/>
                <w:szCs w:val="21"/>
              </w:rPr>
              <w:t>.1的规</w:t>
            </w:r>
            <w:r w:rsidRPr="002E2D83">
              <w:rPr>
                <w:rFonts w:asciiTheme="minorEastAsia" w:hAnsiTheme="minorEastAsia" w:hint="eastAsia"/>
                <w:color w:val="000000" w:themeColor="text1"/>
                <w:szCs w:val="21"/>
              </w:rPr>
              <w:lastRenderedPageBreak/>
              <w:t>定，钢化夹层玻璃，钢化玻璃需进行均质处理</w:t>
            </w:r>
            <w:r w:rsidR="00A61124" w:rsidRPr="00E82A42">
              <w:rPr>
                <w:rFonts w:asciiTheme="minorEastAsia" w:hAnsiTheme="minorEastAsia" w:hint="eastAsia"/>
                <w:color w:val="FF0000"/>
                <w:szCs w:val="21"/>
              </w:rPr>
              <w:t>，宜采用超白玻璃</w:t>
            </w:r>
          </w:p>
        </w:tc>
        <w:tc>
          <w:tcPr>
            <w:tcW w:w="2552" w:type="dxa"/>
            <w:vMerge/>
            <w:vAlign w:val="center"/>
          </w:tcPr>
          <w:p w:rsidR="003C69BF" w:rsidRPr="002E2D83" w:rsidRDefault="003C69BF" w:rsidP="007F7135">
            <w:pPr>
              <w:ind w:firstLineChars="100" w:firstLine="210"/>
              <w:jc w:val="left"/>
              <w:rPr>
                <w:rFonts w:asciiTheme="minorEastAsia" w:hAnsiTheme="minorEastAsia"/>
                <w:color w:val="000000" w:themeColor="text1"/>
                <w:szCs w:val="21"/>
              </w:rPr>
            </w:pPr>
          </w:p>
        </w:tc>
      </w:tr>
      <w:tr w:rsidR="00444100" w:rsidRPr="00194B09" w:rsidTr="00A07500">
        <w:trPr>
          <w:trHeight w:val="465"/>
          <w:jc w:val="center"/>
        </w:trPr>
        <w:tc>
          <w:tcPr>
            <w:tcW w:w="1526" w:type="dxa"/>
            <w:vMerge w:val="restart"/>
            <w:vAlign w:val="center"/>
          </w:tcPr>
          <w:p w:rsidR="00444100" w:rsidRPr="002E2D83" w:rsidRDefault="00566EC6" w:rsidP="00AD0EBE">
            <w:pPr>
              <w:jc w:val="center"/>
              <w:rPr>
                <w:rFonts w:asciiTheme="minorEastAsia" w:hAnsiTheme="minorEastAsia"/>
                <w:color w:val="000000" w:themeColor="text1"/>
                <w:szCs w:val="21"/>
              </w:rPr>
            </w:pPr>
            <w:r>
              <w:rPr>
                <w:rFonts w:asciiTheme="minorEastAsia" w:hAnsiTheme="minorEastAsia" w:hint="eastAsia"/>
                <w:color w:val="000000" w:themeColor="text1"/>
                <w:szCs w:val="21"/>
              </w:rPr>
              <w:t>地面</w:t>
            </w:r>
            <w:r w:rsidR="00444100" w:rsidRPr="002E2D83">
              <w:rPr>
                <w:rFonts w:asciiTheme="minorEastAsia" w:hAnsiTheme="minorEastAsia" w:hint="eastAsia"/>
                <w:color w:val="000000" w:themeColor="text1"/>
                <w:szCs w:val="21"/>
              </w:rPr>
              <w:t>玻璃</w:t>
            </w:r>
          </w:p>
        </w:tc>
        <w:tc>
          <w:tcPr>
            <w:tcW w:w="2669" w:type="dxa"/>
            <w:vAlign w:val="center"/>
          </w:tcPr>
          <w:p w:rsidR="00444100" w:rsidRPr="002E2D83" w:rsidRDefault="00444100"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框</w:t>
            </w:r>
            <w:r w:rsidR="00D30F93">
              <w:rPr>
                <w:rFonts w:asciiTheme="minorEastAsia" w:hAnsiTheme="minorEastAsia" w:hint="eastAsia"/>
                <w:color w:val="000000" w:themeColor="text1"/>
                <w:szCs w:val="21"/>
              </w:rPr>
              <w:t>支承</w:t>
            </w:r>
            <w:r w:rsidR="00625FDF">
              <w:rPr>
                <w:rFonts w:asciiTheme="minorEastAsia" w:hAnsiTheme="minorEastAsia" w:hint="eastAsia"/>
                <w:color w:val="000000" w:themeColor="text1"/>
                <w:szCs w:val="21"/>
              </w:rPr>
              <w:t>玻璃</w:t>
            </w:r>
          </w:p>
        </w:tc>
        <w:tc>
          <w:tcPr>
            <w:tcW w:w="2292" w:type="dxa"/>
            <w:vAlign w:val="center"/>
          </w:tcPr>
          <w:p w:rsidR="00444100" w:rsidRPr="002E2D83" w:rsidRDefault="007F1FD7"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w:t>
            </w:r>
            <w:r w:rsidR="003C6F37" w:rsidRPr="002E2D83">
              <w:rPr>
                <w:rFonts w:asciiTheme="minorEastAsia" w:hAnsiTheme="minorEastAsia" w:hint="eastAsia"/>
                <w:color w:val="000000" w:themeColor="text1"/>
                <w:szCs w:val="21"/>
              </w:rPr>
              <w:t>2</w:t>
            </w:r>
            <w:r w:rsidRPr="002E2D83">
              <w:rPr>
                <w:rFonts w:asciiTheme="minorEastAsia" w:hAnsiTheme="minorEastAsia" w:hint="eastAsia"/>
                <w:color w:val="000000" w:themeColor="text1"/>
                <w:szCs w:val="21"/>
              </w:rPr>
              <w:t>.1的规定，</w:t>
            </w:r>
            <w:r w:rsidR="00E9021A" w:rsidRPr="002E2D83">
              <w:rPr>
                <w:rFonts w:asciiTheme="minorEastAsia" w:hAnsiTheme="minorEastAsia" w:hint="eastAsia"/>
                <w:color w:val="000000" w:themeColor="text1"/>
                <w:szCs w:val="21"/>
              </w:rPr>
              <w:t>钢化夹层玻璃，钢化玻璃需进行均质处理</w:t>
            </w:r>
            <w:r w:rsidR="00E9021A">
              <w:rPr>
                <w:rFonts w:asciiTheme="minorEastAsia" w:hAnsiTheme="minorEastAsia" w:hint="eastAsia"/>
                <w:color w:val="000000" w:themeColor="text1"/>
                <w:szCs w:val="21"/>
              </w:rPr>
              <w:t>，</w:t>
            </w:r>
            <w:r w:rsidR="00444100" w:rsidRPr="002E2D83">
              <w:rPr>
                <w:rFonts w:asciiTheme="minorEastAsia" w:hAnsiTheme="minorEastAsia" w:hint="eastAsia"/>
                <w:color w:val="000000" w:themeColor="text1"/>
                <w:szCs w:val="21"/>
              </w:rPr>
              <w:t>单片玻璃厚度不宜&lt;</w:t>
            </w:r>
            <w:smartTag w:uri="urn:schemas-microsoft-com:office:smarttags" w:element="chmetcnv">
              <w:smartTagPr>
                <w:attr w:name="UnitName" w:val="mm"/>
                <w:attr w:name="SourceValue" w:val="8"/>
                <w:attr w:name="HasSpace" w:val="False"/>
                <w:attr w:name="Negative" w:val="False"/>
                <w:attr w:name="NumberType" w:val="1"/>
                <w:attr w:name="TCSC" w:val="0"/>
              </w:smartTagPr>
              <w:r w:rsidR="00444100" w:rsidRPr="002E2D83">
                <w:rPr>
                  <w:rFonts w:asciiTheme="minorEastAsia" w:hAnsiTheme="minorEastAsia" w:hint="eastAsia"/>
                  <w:color w:val="000000" w:themeColor="text1"/>
                  <w:szCs w:val="21"/>
                </w:rPr>
                <w:t>8mm</w:t>
              </w:r>
            </w:smartTag>
          </w:p>
        </w:tc>
        <w:tc>
          <w:tcPr>
            <w:tcW w:w="2552" w:type="dxa"/>
            <w:vMerge w:val="restart"/>
            <w:vAlign w:val="center"/>
          </w:tcPr>
          <w:p w:rsidR="00444100" w:rsidRPr="002E2D83" w:rsidRDefault="00444100"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单片厚度相差不宜&gt;</w:t>
            </w:r>
            <w:smartTag w:uri="urn:schemas-microsoft-com:office:smarttags" w:element="chmetcnv">
              <w:smartTagPr>
                <w:attr w:name="UnitName" w:val="mm"/>
                <w:attr w:name="SourceValue" w:val="3"/>
                <w:attr w:name="HasSpace" w:val="False"/>
                <w:attr w:name="Negative" w:val="False"/>
                <w:attr w:name="NumberType" w:val="1"/>
                <w:attr w:name="TCSC" w:val="0"/>
              </w:smartTagPr>
              <w:r w:rsidRPr="002E2D83">
                <w:rPr>
                  <w:rFonts w:asciiTheme="minorEastAsia" w:hAnsiTheme="minorEastAsia" w:hint="eastAsia"/>
                  <w:color w:val="000000" w:themeColor="text1"/>
                  <w:szCs w:val="21"/>
                </w:rPr>
                <w:t>3mm</w:t>
              </w:r>
            </w:smartTag>
            <w:r w:rsidRPr="002E2D83">
              <w:rPr>
                <w:rFonts w:asciiTheme="minorEastAsia" w:hAnsiTheme="minorEastAsia" w:hint="eastAsia"/>
                <w:color w:val="000000" w:themeColor="text1"/>
                <w:szCs w:val="21"/>
              </w:rPr>
              <w:t>,夹层</w:t>
            </w:r>
            <w:r w:rsidR="00566EC6">
              <w:rPr>
                <w:rFonts w:asciiTheme="minorEastAsia" w:hAnsiTheme="minorEastAsia" w:hint="eastAsia"/>
                <w:color w:val="000000" w:themeColor="text1"/>
                <w:szCs w:val="21"/>
              </w:rPr>
              <w:t>PVB</w:t>
            </w:r>
            <w:r w:rsidRPr="002E2D83">
              <w:rPr>
                <w:rFonts w:asciiTheme="minorEastAsia" w:hAnsiTheme="minorEastAsia" w:hint="eastAsia"/>
                <w:color w:val="000000" w:themeColor="text1"/>
                <w:szCs w:val="21"/>
              </w:rPr>
              <w:t>胶片厚度≥</w:t>
            </w:r>
            <w:smartTag w:uri="urn:schemas-microsoft-com:office:smarttags" w:element="chmetcnv">
              <w:smartTagPr>
                <w:attr w:name="UnitName" w:val="mm"/>
                <w:attr w:name="SourceValue" w:val=".76"/>
                <w:attr w:name="HasSpace" w:val="False"/>
                <w:attr w:name="Negative" w:val="False"/>
                <w:attr w:name="NumberType" w:val="1"/>
                <w:attr w:name="TCSC" w:val="0"/>
              </w:smartTagPr>
              <w:r w:rsidRPr="002E2D83">
                <w:rPr>
                  <w:rFonts w:asciiTheme="minorEastAsia" w:hAnsiTheme="minorEastAsia" w:hint="eastAsia"/>
                  <w:color w:val="000000" w:themeColor="text1"/>
                  <w:szCs w:val="21"/>
                </w:rPr>
                <w:t>0.76mm</w:t>
              </w:r>
            </w:smartTag>
          </w:p>
        </w:tc>
      </w:tr>
      <w:tr w:rsidR="00444100" w:rsidRPr="00194B09" w:rsidTr="00A07500">
        <w:trPr>
          <w:trHeight w:val="622"/>
          <w:jc w:val="center"/>
        </w:trPr>
        <w:tc>
          <w:tcPr>
            <w:tcW w:w="1526" w:type="dxa"/>
            <w:vMerge/>
            <w:vAlign w:val="center"/>
          </w:tcPr>
          <w:p w:rsidR="00444100" w:rsidRPr="002E2D83" w:rsidRDefault="00444100" w:rsidP="00A23C70">
            <w:pPr>
              <w:jc w:val="center"/>
              <w:rPr>
                <w:rFonts w:asciiTheme="minorEastAsia" w:hAnsiTheme="minorEastAsia"/>
                <w:color w:val="000000" w:themeColor="text1"/>
                <w:szCs w:val="21"/>
              </w:rPr>
            </w:pPr>
          </w:p>
        </w:tc>
        <w:tc>
          <w:tcPr>
            <w:tcW w:w="2669" w:type="dxa"/>
            <w:vAlign w:val="center"/>
          </w:tcPr>
          <w:p w:rsidR="00444100" w:rsidRPr="002E2D83" w:rsidRDefault="00444100"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点</w:t>
            </w:r>
            <w:r w:rsidR="00D30F93">
              <w:rPr>
                <w:rFonts w:asciiTheme="minorEastAsia" w:hAnsiTheme="minorEastAsia" w:hint="eastAsia"/>
                <w:color w:val="000000" w:themeColor="text1"/>
                <w:szCs w:val="21"/>
              </w:rPr>
              <w:t>支承</w:t>
            </w:r>
            <w:r w:rsidR="00625FDF">
              <w:rPr>
                <w:rFonts w:asciiTheme="minorEastAsia" w:hAnsiTheme="minorEastAsia" w:hint="eastAsia"/>
                <w:color w:val="000000" w:themeColor="text1"/>
                <w:szCs w:val="21"/>
              </w:rPr>
              <w:t>玻璃</w:t>
            </w:r>
          </w:p>
        </w:tc>
        <w:tc>
          <w:tcPr>
            <w:tcW w:w="2292" w:type="dxa"/>
            <w:vAlign w:val="center"/>
          </w:tcPr>
          <w:p w:rsidR="00444100" w:rsidRPr="002E2D83" w:rsidRDefault="003C69BF"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w:t>
            </w:r>
            <w:r w:rsidR="003C6F37" w:rsidRPr="002E2D83">
              <w:rPr>
                <w:rFonts w:asciiTheme="minorEastAsia" w:hAnsiTheme="minorEastAsia" w:hint="eastAsia"/>
                <w:color w:val="000000" w:themeColor="text1"/>
                <w:szCs w:val="21"/>
              </w:rPr>
              <w:t>2</w:t>
            </w:r>
            <w:r w:rsidRPr="002E2D83">
              <w:rPr>
                <w:rFonts w:asciiTheme="minorEastAsia" w:hAnsiTheme="minorEastAsia" w:hint="eastAsia"/>
                <w:color w:val="000000" w:themeColor="text1"/>
                <w:szCs w:val="21"/>
              </w:rPr>
              <w:t>.1的规定，钢化夹层玻璃，钢化玻璃需进行均质处理</w:t>
            </w:r>
            <w:r w:rsidR="00444100" w:rsidRPr="002E2D83">
              <w:rPr>
                <w:rFonts w:asciiTheme="minorEastAsia" w:hAnsiTheme="minorEastAsia" w:hint="eastAsia"/>
                <w:color w:val="000000" w:themeColor="text1"/>
                <w:szCs w:val="21"/>
              </w:rPr>
              <w:t>，</w:t>
            </w:r>
            <w:r w:rsidR="00023C23" w:rsidRPr="00E82A42">
              <w:rPr>
                <w:rFonts w:asciiTheme="minorEastAsia" w:hAnsiTheme="minorEastAsia" w:hint="eastAsia"/>
                <w:color w:val="FF0000"/>
                <w:szCs w:val="21"/>
              </w:rPr>
              <w:t>宜采用超白玻璃</w:t>
            </w:r>
            <w:r w:rsidR="00023C23">
              <w:rPr>
                <w:rFonts w:asciiTheme="minorEastAsia" w:hAnsiTheme="minorEastAsia" w:hint="eastAsia"/>
                <w:color w:val="FF0000"/>
                <w:szCs w:val="21"/>
              </w:rPr>
              <w:t>，</w:t>
            </w:r>
            <w:r w:rsidR="00444100" w:rsidRPr="002E2D83">
              <w:rPr>
                <w:rFonts w:asciiTheme="minorEastAsia" w:hAnsiTheme="minorEastAsia" w:hint="eastAsia"/>
                <w:color w:val="000000" w:themeColor="text1"/>
                <w:szCs w:val="21"/>
              </w:rPr>
              <w:t>单</w:t>
            </w:r>
            <w:r w:rsidR="00622E3E" w:rsidRPr="002E2D83">
              <w:rPr>
                <w:rFonts w:asciiTheme="minorEastAsia" w:hAnsiTheme="minorEastAsia" w:hint="eastAsia"/>
                <w:color w:val="000000" w:themeColor="text1"/>
                <w:szCs w:val="21"/>
              </w:rPr>
              <w:t>片玻璃厚度不宜&lt;</w:t>
            </w:r>
            <w:r w:rsidR="00BB30F6" w:rsidRPr="002E2D83">
              <w:rPr>
                <w:rFonts w:asciiTheme="minorEastAsia" w:hAnsiTheme="minorEastAsia" w:hint="eastAsia"/>
                <w:color w:val="000000" w:themeColor="text1"/>
                <w:szCs w:val="21"/>
              </w:rPr>
              <w:t>10</w:t>
            </w:r>
            <w:r w:rsidR="00622E3E" w:rsidRPr="002E2D83">
              <w:rPr>
                <w:rFonts w:asciiTheme="minorEastAsia" w:hAnsiTheme="minorEastAsia" w:hint="eastAsia"/>
                <w:color w:val="000000" w:themeColor="text1"/>
                <w:szCs w:val="21"/>
              </w:rPr>
              <w:t>mm</w:t>
            </w:r>
          </w:p>
        </w:tc>
        <w:tc>
          <w:tcPr>
            <w:tcW w:w="2552" w:type="dxa"/>
            <w:vMerge/>
            <w:vAlign w:val="center"/>
          </w:tcPr>
          <w:p w:rsidR="00444100" w:rsidRPr="002E2D83" w:rsidRDefault="00444100" w:rsidP="007F7135">
            <w:pPr>
              <w:ind w:firstLineChars="100" w:firstLine="210"/>
              <w:jc w:val="left"/>
              <w:rPr>
                <w:rFonts w:asciiTheme="minorEastAsia" w:hAnsiTheme="minorEastAsia"/>
                <w:color w:val="000000" w:themeColor="text1"/>
                <w:szCs w:val="21"/>
              </w:rPr>
            </w:pPr>
          </w:p>
        </w:tc>
      </w:tr>
      <w:tr w:rsidR="00430D1F" w:rsidRPr="003C6F37" w:rsidTr="00A07500">
        <w:trPr>
          <w:trHeight w:val="151"/>
          <w:jc w:val="center"/>
        </w:trPr>
        <w:tc>
          <w:tcPr>
            <w:tcW w:w="1526" w:type="dxa"/>
            <w:vMerge w:val="restart"/>
            <w:vAlign w:val="center"/>
          </w:tcPr>
          <w:p w:rsidR="00430D1F" w:rsidRPr="002E2D83" w:rsidRDefault="00430D1F"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室内饰面玻璃</w:t>
            </w:r>
          </w:p>
        </w:tc>
        <w:tc>
          <w:tcPr>
            <w:tcW w:w="2669" w:type="dxa"/>
            <w:vAlign w:val="center"/>
          </w:tcPr>
          <w:p w:rsidR="00430D1F" w:rsidRPr="002E2D83" w:rsidRDefault="00430D1F"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最高点离楼地面高度</w:t>
            </w:r>
            <w:r>
              <w:rPr>
                <w:rFonts w:asciiTheme="minorEastAsia" w:hAnsiTheme="minorEastAsia" w:hint="eastAsia"/>
                <w:color w:val="000000" w:themeColor="text1"/>
                <w:szCs w:val="21"/>
              </w:rPr>
              <w:t>＜3m</w:t>
            </w:r>
          </w:p>
        </w:tc>
        <w:tc>
          <w:tcPr>
            <w:tcW w:w="2292" w:type="dxa"/>
            <w:vAlign w:val="center"/>
          </w:tcPr>
          <w:p w:rsidR="00430D1F" w:rsidRPr="002E2D83" w:rsidRDefault="00430D1F"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应符合表5.2.1规定的</w:t>
            </w:r>
            <w:r w:rsidR="00566EC6">
              <w:rPr>
                <w:rFonts w:asciiTheme="minorEastAsia" w:hAnsiTheme="minorEastAsia" w:hint="eastAsia"/>
                <w:color w:val="000000" w:themeColor="text1"/>
                <w:szCs w:val="21"/>
              </w:rPr>
              <w:t>钢化</w:t>
            </w:r>
            <w:r>
              <w:rPr>
                <w:rFonts w:asciiTheme="minorEastAsia" w:hAnsiTheme="minorEastAsia" w:hint="eastAsia"/>
                <w:color w:val="000000" w:themeColor="text1"/>
                <w:szCs w:val="21"/>
              </w:rPr>
              <w:t>玻璃和</w:t>
            </w:r>
            <w:r w:rsidRPr="002E2D83">
              <w:rPr>
                <w:rFonts w:asciiTheme="minorEastAsia" w:hAnsiTheme="minorEastAsia" w:hint="eastAsia"/>
                <w:color w:val="000000" w:themeColor="text1"/>
                <w:szCs w:val="21"/>
              </w:rPr>
              <w:t>夹层玻璃</w:t>
            </w:r>
          </w:p>
        </w:tc>
        <w:tc>
          <w:tcPr>
            <w:tcW w:w="2552" w:type="dxa"/>
            <w:vMerge w:val="restart"/>
            <w:vAlign w:val="center"/>
          </w:tcPr>
          <w:p w:rsidR="00430D1F" w:rsidRPr="002E2D83" w:rsidRDefault="00430D1F" w:rsidP="00A07500">
            <w:pPr>
              <w:rPr>
                <w:rFonts w:asciiTheme="minorEastAsia" w:hAnsiTheme="minorEastAsia"/>
                <w:color w:val="000000" w:themeColor="text1"/>
                <w:szCs w:val="21"/>
              </w:rPr>
            </w:pPr>
            <w:r>
              <w:rPr>
                <w:rFonts w:asciiTheme="minorEastAsia" w:hAnsiTheme="minorEastAsia" w:hint="eastAsia"/>
                <w:color w:val="000000" w:themeColor="text1"/>
                <w:szCs w:val="21"/>
              </w:rPr>
              <w:t>室内消防通道墙面不宜采用饰面玻璃</w:t>
            </w:r>
          </w:p>
        </w:tc>
      </w:tr>
      <w:tr w:rsidR="00430D1F" w:rsidRPr="003C6F37" w:rsidTr="00A07500">
        <w:trPr>
          <w:trHeight w:val="810"/>
          <w:jc w:val="center"/>
        </w:trPr>
        <w:tc>
          <w:tcPr>
            <w:tcW w:w="1526" w:type="dxa"/>
            <w:vMerge/>
            <w:vAlign w:val="center"/>
          </w:tcPr>
          <w:p w:rsidR="00430D1F" w:rsidRPr="002E2D83" w:rsidRDefault="00430D1F" w:rsidP="00A23C70">
            <w:pPr>
              <w:jc w:val="center"/>
              <w:rPr>
                <w:rFonts w:asciiTheme="minorEastAsia" w:hAnsiTheme="minorEastAsia"/>
                <w:color w:val="000000" w:themeColor="text1"/>
                <w:szCs w:val="21"/>
              </w:rPr>
            </w:pPr>
          </w:p>
        </w:tc>
        <w:tc>
          <w:tcPr>
            <w:tcW w:w="2669" w:type="dxa"/>
            <w:vAlign w:val="center"/>
          </w:tcPr>
          <w:p w:rsidR="00430D1F" w:rsidRPr="002E2D83" w:rsidRDefault="00430D1F" w:rsidP="00A23C70">
            <w:pPr>
              <w:jc w:val="center"/>
              <w:rPr>
                <w:rFonts w:asciiTheme="minorEastAsia" w:hAnsiTheme="minorEastAsia"/>
                <w:color w:val="000000" w:themeColor="text1"/>
                <w:szCs w:val="21"/>
              </w:rPr>
            </w:pPr>
            <w:r w:rsidRPr="002E2D83">
              <w:rPr>
                <w:rFonts w:asciiTheme="minorEastAsia" w:hAnsiTheme="minorEastAsia" w:hint="eastAsia"/>
                <w:color w:val="000000" w:themeColor="text1"/>
                <w:szCs w:val="21"/>
              </w:rPr>
              <w:t>最高点离楼地面高度≥3m</w:t>
            </w:r>
          </w:p>
        </w:tc>
        <w:tc>
          <w:tcPr>
            <w:tcW w:w="2292" w:type="dxa"/>
            <w:vAlign w:val="center"/>
          </w:tcPr>
          <w:p w:rsidR="00430D1F" w:rsidRPr="002E2D83" w:rsidRDefault="00430D1F" w:rsidP="00A07500">
            <w:pPr>
              <w:rPr>
                <w:rFonts w:asciiTheme="minorEastAsia" w:hAnsiTheme="minorEastAsia"/>
                <w:color w:val="000000" w:themeColor="text1"/>
                <w:szCs w:val="21"/>
              </w:rPr>
            </w:pPr>
            <w:r w:rsidRPr="002E2D83">
              <w:rPr>
                <w:rFonts w:asciiTheme="minorEastAsia" w:hAnsiTheme="minorEastAsia" w:hint="eastAsia"/>
                <w:color w:val="000000" w:themeColor="text1"/>
                <w:szCs w:val="21"/>
              </w:rPr>
              <w:t>应符合表5.2.1</w:t>
            </w:r>
            <w:r w:rsidR="00566EC6">
              <w:rPr>
                <w:rFonts w:asciiTheme="minorEastAsia" w:hAnsiTheme="minorEastAsia" w:hint="eastAsia"/>
                <w:color w:val="000000" w:themeColor="text1"/>
                <w:szCs w:val="21"/>
              </w:rPr>
              <w:t>规定的夹层玻璃</w:t>
            </w:r>
            <w:r w:rsidR="00566EC6" w:rsidRPr="002E2D83">
              <w:rPr>
                <w:rFonts w:asciiTheme="minorEastAsia" w:hAnsiTheme="minorEastAsia"/>
                <w:color w:val="000000" w:themeColor="text1"/>
                <w:szCs w:val="21"/>
              </w:rPr>
              <w:t xml:space="preserve"> </w:t>
            </w:r>
          </w:p>
        </w:tc>
        <w:tc>
          <w:tcPr>
            <w:tcW w:w="2552" w:type="dxa"/>
            <w:vMerge/>
            <w:vAlign w:val="center"/>
          </w:tcPr>
          <w:p w:rsidR="00430D1F" w:rsidRPr="002E2D83" w:rsidRDefault="00430D1F" w:rsidP="007F7135">
            <w:pPr>
              <w:jc w:val="left"/>
              <w:rPr>
                <w:rFonts w:asciiTheme="minorEastAsia" w:hAnsiTheme="minorEastAsia"/>
                <w:color w:val="000000" w:themeColor="text1"/>
                <w:szCs w:val="21"/>
              </w:rPr>
            </w:pPr>
          </w:p>
        </w:tc>
      </w:tr>
    </w:tbl>
    <w:p w:rsidR="000D2E16" w:rsidRPr="000D2E16" w:rsidRDefault="000D2E16"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表5.2.</w:t>
      </w:r>
      <w:r w:rsidR="00A61124">
        <w:rPr>
          <w:rFonts w:ascii="宋体" w:eastAsia="宋体" w:hAnsi="宋体" w:cs="Times New Roman" w:hint="eastAsia"/>
          <w:color w:val="4F81BD" w:themeColor="accent1"/>
          <w:szCs w:val="21"/>
        </w:rPr>
        <w:t>2</w:t>
      </w:r>
      <w:r w:rsidRPr="000D2E16">
        <w:rPr>
          <w:rFonts w:ascii="宋体" w:eastAsia="宋体" w:hAnsi="宋体" w:cs="Times New Roman" w:hint="eastAsia"/>
          <w:color w:val="4F81BD" w:themeColor="accent1"/>
          <w:szCs w:val="21"/>
        </w:rPr>
        <w:t>的规定主要是从《建筑玻璃应用技术规程》JGJ113和图集《建筑玻璃应用构造》11J508中总结和归纳来的。对其中重点进行说明如下：</w:t>
      </w:r>
    </w:p>
    <w:p w:rsidR="000D2E16" w:rsidRPr="000D2E16" w:rsidRDefault="000D2E16" w:rsidP="009B424E">
      <w:pPr>
        <w:overflowPunct w:val="0"/>
        <w:rPr>
          <w:rFonts w:ascii="宋体" w:eastAsia="宋体" w:hAnsi="宋体" w:cs="Times New Roman"/>
          <w:color w:val="4F81BD" w:themeColor="accent1"/>
          <w:szCs w:val="21"/>
        </w:rPr>
      </w:pPr>
      <w:r w:rsidRPr="000D2E16">
        <w:rPr>
          <w:rFonts w:ascii="宋体" w:eastAsia="宋体" w:hAnsi="宋体" w:cs="Times New Roman" w:hint="eastAsia"/>
          <w:color w:val="4F81BD" w:themeColor="accent1"/>
          <w:szCs w:val="21"/>
        </w:rPr>
        <w:t>（1）浴室内的地板、墙壁经常沾水，当人走动或用手扶墙时，易出现打滑现象。当人不慎滑到后，可能会撞击到淋浴隔断。这种危险在整个淋浴过程中均存在，并且实际生活中已经多次发生此种事故，因此使用较厚钢化玻璃，以防冲撞玻璃后，人体受到严重伤害。</w:t>
      </w:r>
    </w:p>
    <w:p w:rsidR="000D2E16" w:rsidRDefault="000D2E16" w:rsidP="009B424E">
      <w:pPr>
        <w:overflowPunct w:val="0"/>
        <w:rPr>
          <w:rFonts w:ascii="宋体" w:eastAsia="宋体" w:hAnsi="宋体" w:cs="Times New Roman"/>
          <w:color w:val="4F81BD" w:themeColor="accent1"/>
          <w:szCs w:val="21"/>
        </w:rPr>
      </w:pPr>
      <w:r w:rsidRPr="000D2E16">
        <w:rPr>
          <w:rFonts w:ascii="宋体" w:eastAsia="宋体" w:hAnsi="宋体" w:cs="Times New Roman" w:hint="eastAsia"/>
          <w:color w:val="4F81BD" w:themeColor="accent1"/>
          <w:szCs w:val="21"/>
        </w:rPr>
        <w:t>（2）室内消防通道在特殊情况下是人员比较密集的地方，容易出现人体冲击</w:t>
      </w:r>
      <w:r w:rsidR="00B50F12">
        <w:rPr>
          <w:rFonts w:ascii="宋体" w:eastAsia="宋体" w:hAnsi="宋体" w:cs="Times New Roman" w:hint="eastAsia"/>
          <w:color w:val="4F81BD" w:themeColor="accent1"/>
          <w:szCs w:val="21"/>
        </w:rPr>
        <w:t>玻璃</w:t>
      </w:r>
      <w:r w:rsidRPr="000D2E16">
        <w:rPr>
          <w:rFonts w:ascii="宋体" w:eastAsia="宋体" w:hAnsi="宋体" w:cs="Times New Roman" w:hint="eastAsia"/>
          <w:color w:val="4F81BD" w:themeColor="accent1"/>
          <w:szCs w:val="21"/>
        </w:rPr>
        <w:t>，从使用角度，为了避免给人体带来伤害，因此在室内的特殊位置对玻璃有限制使用。</w:t>
      </w:r>
    </w:p>
    <w:p w:rsidR="00023C23" w:rsidRPr="000D2E16" w:rsidRDefault="00023C23" w:rsidP="009B424E">
      <w:pPr>
        <w:overflowPunct w:val="0"/>
        <w:rPr>
          <w:rFonts w:ascii="宋体" w:eastAsia="宋体" w:hAnsi="宋体" w:cs="Times New Roman"/>
          <w:color w:val="4F81BD" w:themeColor="accent1"/>
          <w:szCs w:val="21"/>
        </w:rPr>
      </w:pPr>
      <w:r>
        <w:rPr>
          <w:rFonts w:ascii="宋体" w:eastAsia="宋体" w:hAnsi="宋体" w:cs="Times New Roman" w:hint="eastAsia"/>
          <w:color w:val="4F81BD" w:themeColor="accent1"/>
          <w:szCs w:val="21"/>
        </w:rPr>
        <w:t>（3）</w:t>
      </w:r>
      <w:r w:rsidR="00E172BA">
        <w:rPr>
          <w:rFonts w:ascii="宋体" w:eastAsia="宋体" w:hAnsi="宋体" w:cs="Times New Roman" w:hint="eastAsia"/>
          <w:color w:val="4F81BD" w:themeColor="accent1"/>
          <w:szCs w:val="21"/>
        </w:rPr>
        <w:t>吊顶和地面玻璃采用</w:t>
      </w:r>
      <w:r>
        <w:rPr>
          <w:rFonts w:ascii="宋体" w:eastAsia="宋体" w:hAnsi="宋体" w:cs="Times New Roman" w:hint="eastAsia"/>
          <w:color w:val="4F81BD" w:themeColor="accent1"/>
          <w:szCs w:val="21"/>
        </w:rPr>
        <w:t>点支承安装</w:t>
      </w:r>
      <w:r w:rsidR="00E172BA">
        <w:rPr>
          <w:rFonts w:ascii="宋体" w:eastAsia="宋体" w:hAnsi="宋体" w:cs="Times New Roman" w:hint="eastAsia"/>
          <w:color w:val="4F81BD" w:themeColor="accent1"/>
          <w:szCs w:val="21"/>
        </w:rPr>
        <w:t>时，应采用钢化夹层玻璃，并且</w:t>
      </w:r>
      <w:r w:rsidR="00E172BA" w:rsidRPr="00E172BA">
        <w:rPr>
          <w:rFonts w:ascii="宋体" w:eastAsia="宋体" w:hAnsi="宋体" w:cs="Times New Roman" w:hint="eastAsia"/>
          <w:color w:val="4F81BD" w:themeColor="accent1"/>
          <w:szCs w:val="21"/>
        </w:rPr>
        <w:t>钢化玻璃需进行均质处理，宜采用超白玻璃</w:t>
      </w:r>
      <w:r w:rsidR="00E172BA">
        <w:rPr>
          <w:rFonts w:ascii="宋体" w:eastAsia="宋体" w:hAnsi="宋体" w:cs="Times New Roman" w:hint="eastAsia"/>
          <w:color w:val="4F81BD" w:themeColor="accent1"/>
          <w:szCs w:val="21"/>
        </w:rPr>
        <w:t>。</w:t>
      </w:r>
    </w:p>
    <w:p w:rsidR="008B72E7" w:rsidRDefault="008B72E7" w:rsidP="009B424E">
      <w:pPr>
        <w:overflowPunct w:val="0"/>
        <w:rPr>
          <w:rFonts w:asciiTheme="minorEastAsia" w:hAnsiTheme="minorEastAsia"/>
          <w:color w:val="FF0000"/>
          <w:szCs w:val="21"/>
        </w:rPr>
      </w:pPr>
      <w:r w:rsidRPr="00444100">
        <w:rPr>
          <w:rFonts w:ascii="宋体" w:hAnsi="宋体" w:hint="eastAsia"/>
          <w:b/>
          <w:bCs/>
          <w:szCs w:val="21"/>
        </w:rPr>
        <w:t>5.</w:t>
      </w:r>
      <w:r w:rsidR="003C6F37">
        <w:rPr>
          <w:rFonts w:ascii="宋体" w:hAnsi="宋体" w:hint="eastAsia"/>
          <w:b/>
          <w:bCs/>
          <w:szCs w:val="21"/>
        </w:rPr>
        <w:t>2</w:t>
      </w:r>
      <w:r w:rsidRPr="00444100">
        <w:rPr>
          <w:rFonts w:ascii="宋体" w:hAnsi="宋体" w:hint="eastAsia"/>
          <w:b/>
          <w:bCs/>
          <w:szCs w:val="21"/>
        </w:rPr>
        <w:t>.</w:t>
      </w:r>
      <w:r w:rsidR="00A61124">
        <w:rPr>
          <w:rFonts w:ascii="宋体" w:hAnsi="宋体" w:hint="eastAsia"/>
          <w:b/>
          <w:bCs/>
          <w:szCs w:val="21"/>
        </w:rPr>
        <w:t>3</w:t>
      </w:r>
      <w:r w:rsidR="00B22285">
        <w:rPr>
          <w:rFonts w:ascii="宋体" w:hAnsi="宋体"/>
          <w:b/>
          <w:bCs/>
          <w:szCs w:val="21"/>
        </w:rPr>
        <w:t xml:space="preserve">  </w:t>
      </w:r>
      <w:r w:rsidR="00AD0EBE">
        <w:rPr>
          <w:rFonts w:ascii="宋体" w:eastAsia="宋体" w:hAnsi="宋体" w:cs="Times New Roman" w:hint="eastAsia"/>
          <w:szCs w:val="21"/>
        </w:rPr>
        <w:t>地面</w:t>
      </w:r>
      <w:r w:rsidR="00A61124">
        <w:rPr>
          <w:rFonts w:ascii="宋体" w:eastAsia="宋体" w:hAnsi="宋体" w:cs="Times New Roman" w:hint="eastAsia"/>
          <w:szCs w:val="21"/>
        </w:rPr>
        <w:t>玻璃除</w:t>
      </w:r>
      <w:r>
        <w:rPr>
          <w:rFonts w:ascii="宋体" w:eastAsia="宋体" w:hAnsi="宋体" w:cs="Times New Roman" w:hint="eastAsia"/>
          <w:szCs w:val="21"/>
        </w:rPr>
        <w:t>满足</w:t>
      </w:r>
      <w:r w:rsidRPr="00194B09">
        <w:rPr>
          <w:rFonts w:asciiTheme="minorEastAsia" w:hAnsiTheme="minorEastAsia" w:hint="eastAsia"/>
          <w:szCs w:val="21"/>
        </w:rPr>
        <w:t>表</w:t>
      </w:r>
      <w:r w:rsidRPr="00A73A39">
        <w:rPr>
          <w:rFonts w:ascii="Times New Roman" w:eastAsia="宋体" w:hAnsi="Times New Roman" w:cs="Times New Roman" w:hint="eastAsia"/>
          <w:szCs w:val="21"/>
        </w:rPr>
        <w:t>5.</w:t>
      </w:r>
      <w:r w:rsidR="003C6F37" w:rsidRPr="00A73A39">
        <w:rPr>
          <w:rFonts w:ascii="Times New Roman" w:eastAsia="宋体" w:hAnsi="Times New Roman" w:cs="Times New Roman" w:hint="eastAsia"/>
          <w:szCs w:val="21"/>
        </w:rPr>
        <w:t>2</w:t>
      </w:r>
      <w:r w:rsidRPr="00A73A39">
        <w:rPr>
          <w:rFonts w:ascii="Times New Roman" w:eastAsia="宋体" w:hAnsi="Times New Roman" w:cs="Times New Roman" w:hint="eastAsia"/>
          <w:szCs w:val="21"/>
        </w:rPr>
        <w:t>.</w:t>
      </w:r>
      <w:r w:rsidR="00A61124" w:rsidRPr="00A73A39">
        <w:rPr>
          <w:rFonts w:ascii="Times New Roman" w:eastAsia="宋体" w:hAnsi="Times New Roman" w:cs="Times New Roman" w:hint="eastAsia"/>
          <w:szCs w:val="21"/>
        </w:rPr>
        <w:t>2</w:t>
      </w:r>
      <w:r>
        <w:rPr>
          <w:rFonts w:asciiTheme="minorEastAsia" w:hAnsiTheme="minorEastAsia" w:hint="eastAsia"/>
          <w:szCs w:val="21"/>
        </w:rPr>
        <w:t>要求外，</w:t>
      </w:r>
      <w:r w:rsidRPr="00D95C95">
        <w:rPr>
          <w:rFonts w:asciiTheme="minorEastAsia" w:hAnsiTheme="minorEastAsia" w:hint="eastAsia"/>
          <w:szCs w:val="21"/>
        </w:rPr>
        <w:t>玻璃</w:t>
      </w:r>
      <w:r>
        <w:rPr>
          <w:rFonts w:asciiTheme="minorEastAsia" w:hAnsiTheme="minorEastAsia" w:hint="eastAsia"/>
          <w:szCs w:val="21"/>
        </w:rPr>
        <w:t>选用宜满足</w:t>
      </w:r>
      <w:r w:rsidR="00751863">
        <w:rPr>
          <w:rFonts w:asciiTheme="minorEastAsia" w:hAnsiTheme="minorEastAsia" w:hint="eastAsia"/>
          <w:szCs w:val="21"/>
        </w:rPr>
        <w:t>附录</w:t>
      </w:r>
      <w:r w:rsidR="00520014" w:rsidRPr="00A73A39">
        <w:rPr>
          <w:rFonts w:ascii="Times New Roman" w:eastAsia="宋体" w:hAnsi="Times New Roman" w:cs="Times New Roman" w:hint="eastAsia"/>
          <w:szCs w:val="21"/>
        </w:rPr>
        <w:t>A</w:t>
      </w:r>
      <w:r>
        <w:rPr>
          <w:rFonts w:asciiTheme="minorEastAsia" w:hAnsiTheme="minorEastAsia" w:hint="eastAsia"/>
          <w:szCs w:val="21"/>
        </w:rPr>
        <w:t>的要求</w:t>
      </w:r>
      <w:r w:rsidR="00B34D1E">
        <w:rPr>
          <w:rFonts w:asciiTheme="minorEastAsia" w:hAnsiTheme="minorEastAsia" w:hint="eastAsia"/>
          <w:szCs w:val="21"/>
        </w:rPr>
        <w:t>。</w:t>
      </w:r>
    </w:p>
    <w:p w:rsidR="00751863" w:rsidRDefault="00751863" w:rsidP="009B424E">
      <w:pPr>
        <w:overflowPunct w:val="0"/>
        <w:rPr>
          <w:rFonts w:asciiTheme="minorEastAsia" w:hAnsiTheme="minorEastAsia"/>
          <w:szCs w:val="21"/>
        </w:rPr>
      </w:pPr>
      <w:r w:rsidRPr="00444100">
        <w:rPr>
          <w:rFonts w:ascii="宋体" w:hAnsi="宋体" w:hint="eastAsia"/>
          <w:b/>
          <w:bCs/>
          <w:szCs w:val="21"/>
        </w:rPr>
        <w:t>5.</w:t>
      </w:r>
      <w:r>
        <w:rPr>
          <w:rFonts w:ascii="宋体" w:hAnsi="宋体" w:hint="eastAsia"/>
          <w:b/>
          <w:bCs/>
          <w:szCs w:val="21"/>
        </w:rPr>
        <w:t>2</w:t>
      </w:r>
      <w:r w:rsidRPr="00444100">
        <w:rPr>
          <w:rFonts w:ascii="宋体" w:hAnsi="宋体" w:hint="eastAsia"/>
          <w:b/>
          <w:bCs/>
          <w:szCs w:val="21"/>
        </w:rPr>
        <w:t>.</w:t>
      </w:r>
      <w:r w:rsidR="00430D1F">
        <w:rPr>
          <w:rFonts w:ascii="宋体" w:hAnsi="宋体" w:hint="eastAsia"/>
          <w:b/>
          <w:bCs/>
          <w:szCs w:val="21"/>
        </w:rPr>
        <w:t>4</w:t>
      </w:r>
      <w:r w:rsidR="00B22285">
        <w:rPr>
          <w:rFonts w:ascii="宋体" w:hAnsi="宋体"/>
          <w:b/>
          <w:bCs/>
          <w:szCs w:val="21"/>
        </w:rPr>
        <w:t xml:space="preserve">  </w:t>
      </w:r>
      <w:r w:rsidRPr="00D95C95">
        <w:rPr>
          <w:rFonts w:asciiTheme="minorEastAsia" w:hAnsiTheme="minorEastAsia" w:hint="eastAsia"/>
          <w:szCs w:val="21"/>
        </w:rPr>
        <w:t>楼梯踏板</w:t>
      </w:r>
      <w:r>
        <w:rPr>
          <w:rFonts w:ascii="宋体" w:eastAsia="宋体" w:hAnsi="宋体" w:cs="Times New Roman" w:hint="eastAsia"/>
          <w:szCs w:val="21"/>
        </w:rPr>
        <w:t>玻璃除满足</w:t>
      </w:r>
      <w:r w:rsidRPr="00194B09">
        <w:rPr>
          <w:rFonts w:asciiTheme="minorEastAsia" w:hAnsiTheme="minorEastAsia" w:hint="eastAsia"/>
          <w:szCs w:val="21"/>
        </w:rPr>
        <w:t>表</w:t>
      </w:r>
      <w:r w:rsidRPr="00A73A39">
        <w:rPr>
          <w:rFonts w:ascii="Times New Roman" w:eastAsia="宋体" w:hAnsi="Times New Roman" w:cs="Times New Roman" w:hint="eastAsia"/>
          <w:szCs w:val="21"/>
        </w:rPr>
        <w:t>5.2.</w:t>
      </w:r>
      <w:r w:rsidR="00430D1F" w:rsidRPr="00A73A39">
        <w:rPr>
          <w:rFonts w:ascii="Times New Roman" w:eastAsia="宋体" w:hAnsi="Times New Roman" w:cs="Times New Roman" w:hint="eastAsia"/>
          <w:szCs w:val="21"/>
        </w:rPr>
        <w:t>2</w:t>
      </w:r>
      <w:r>
        <w:rPr>
          <w:rFonts w:asciiTheme="minorEastAsia" w:hAnsiTheme="minorEastAsia" w:hint="eastAsia"/>
          <w:szCs w:val="21"/>
        </w:rPr>
        <w:t>要求外，</w:t>
      </w:r>
      <w:r w:rsidRPr="00D95C95">
        <w:rPr>
          <w:rFonts w:asciiTheme="minorEastAsia" w:hAnsiTheme="minorEastAsia" w:hint="eastAsia"/>
          <w:szCs w:val="21"/>
        </w:rPr>
        <w:t>玻璃</w:t>
      </w:r>
      <w:r>
        <w:rPr>
          <w:rFonts w:asciiTheme="minorEastAsia" w:hAnsiTheme="minorEastAsia" w:hint="eastAsia"/>
          <w:szCs w:val="21"/>
        </w:rPr>
        <w:t>选用宜满足</w:t>
      </w:r>
      <w:r w:rsidR="00213D07">
        <w:rPr>
          <w:rFonts w:asciiTheme="minorEastAsia" w:hAnsiTheme="minorEastAsia" w:hint="eastAsia"/>
          <w:szCs w:val="21"/>
        </w:rPr>
        <w:t>附录</w:t>
      </w:r>
      <w:r w:rsidR="00520014" w:rsidRPr="00A73A39">
        <w:rPr>
          <w:rFonts w:ascii="Times New Roman" w:eastAsia="宋体" w:hAnsi="Times New Roman" w:cs="Times New Roman" w:hint="eastAsia"/>
          <w:szCs w:val="21"/>
        </w:rPr>
        <w:t>B</w:t>
      </w:r>
      <w:r>
        <w:rPr>
          <w:rFonts w:asciiTheme="minorEastAsia" w:hAnsiTheme="minorEastAsia" w:hint="eastAsia"/>
          <w:szCs w:val="21"/>
        </w:rPr>
        <w:t>的要求。</w:t>
      </w:r>
    </w:p>
    <w:p w:rsidR="000D2E16" w:rsidRDefault="000D2E16"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9B424E">
        <w:rPr>
          <w:rFonts w:ascii="宋体" w:eastAsia="宋体" w:hAnsi="宋体" w:cs="Times New Roman" w:hint="eastAsia"/>
          <w:color w:val="4F81BD" w:themeColor="accent1"/>
          <w:szCs w:val="21"/>
        </w:rPr>
        <w:t>5.2.4和</w:t>
      </w:r>
      <w:r w:rsidR="00A07500">
        <w:rPr>
          <w:rFonts w:ascii="宋体" w:eastAsia="宋体" w:hAnsi="宋体" w:cs="Times New Roman" w:hint="eastAsia"/>
          <w:color w:val="4F81BD" w:themeColor="accent1"/>
          <w:szCs w:val="21"/>
        </w:rPr>
        <w:t>5.2.5</w:t>
      </w:r>
      <w:r w:rsidRPr="000D2E16">
        <w:rPr>
          <w:rFonts w:ascii="宋体" w:eastAsia="宋体" w:hAnsi="宋体" w:cs="Times New Roman" w:hint="eastAsia"/>
          <w:color w:val="4F81BD" w:themeColor="accent1"/>
          <w:szCs w:val="21"/>
        </w:rPr>
        <w:t>地板玻璃和楼梯踏板玻璃都是上人的特殊部位，所以在使用过程中须确保安全性</w:t>
      </w:r>
      <w:r w:rsidR="00A07500">
        <w:rPr>
          <w:rFonts w:ascii="宋体" w:eastAsia="宋体" w:hAnsi="宋体" w:cs="Times New Roman" w:hint="eastAsia"/>
          <w:color w:val="4F81BD" w:themeColor="accent1"/>
          <w:szCs w:val="21"/>
        </w:rPr>
        <w:t>要</w:t>
      </w:r>
      <w:r w:rsidRPr="000D2E16">
        <w:rPr>
          <w:rFonts w:ascii="宋体" w:eastAsia="宋体" w:hAnsi="宋体" w:cs="Times New Roman" w:hint="eastAsia"/>
          <w:color w:val="4F81BD" w:themeColor="accent1"/>
          <w:szCs w:val="21"/>
        </w:rPr>
        <w:t>求，</w:t>
      </w:r>
      <w:r>
        <w:rPr>
          <w:rFonts w:ascii="宋体" w:eastAsia="宋体" w:hAnsi="宋体" w:cs="Times New Roman" w:hint="eastAsia"/>
          <w:color w:val="4F81BD" w:themeColor="accent1"/>
          <w:szCs w:val="21"/>
        </w:rPr>
        <w:t>因此</w:t>
      </w:r>
      <w:r w:rsidRPr="000D2E16">
        <w:rPr>
          <w:rFonts w:ascii="宋体" w:eastAsia="宋体" w:hAnsi="宋体" w:cs="Times New Roman" w:hint="eastAsia"/>
          <w:color w:val="4F81BD" w:themeColor="accent1"/>
          <w:szCs w:val="21"/>
        </w:rPr>
        <w:t>对</w:t>
      </w:r>
      <w:r w:rsidR="00AD0EBE">
        <w:rPr>
          <w:rFonts w:ascii="宋体" w:eastAsia="宋体" w:hAnsi="宋体" w:cs="Times New Roman" w:hint="eastAsia"/>
          <w:color w:val="4F81BD" w:themeColor="accent1"/>
          <w:szCs w:val="21"/>
        </w:rPr>
        <w:t>地面</w:t>
      </w:r>
      <w:r w:rsidRPr="000D2E16">
        <w:rPr>
          <w:rFonts w:ascii="宋体" w:eastAsia="宋体" w:hAnsi="宋体" w:cs="Times New Roman" w:hint="eastAsia"/>
          <w:color w:val="4F81BD" w:themeColor="accent1"/>
          <w:szCs w:val="21"/>
        </w:rPr>
        <w:t>玻璃和楼梯踏板玻璃</w:t>
      </w:r>
      <w:r w:rsidR="00026245">
        <w:rPr>
          <w:rFonts w:ascii="宋体" w:eastAsia="宋体" w:hAnsi="宋体" w:cs="Times New Roman" w:hint="eastAsia"/>
          <w:color w:val="4F81BD" w:themeColor="accent1"/>
          <w:szCs w:val="21"/>
        </w:rPr>
        <w:t>安装的</w:t>
      </w:r>
      <w:r>
        <w:rPr>
          <w:rFonts w:ascii="宋体" w:eastAsia="宋体" w:hAnsi="宋体" w:cs="Times New Roman" w:hint="eastAsia"/>
          <w:color w:val="4F81BD" w:themeColor="accent1"/>
          <w:szCs w:val="21"/>
        </w:rPr>
        <w:t>最大荷载设计</w:t>
      </w:r>
      <w:r w:rsidR="00026245">
        <w:rPr>
          <w:rFonts w:ascii="宋体" w:eastAsia="宋体" w:hAnsi="宋体" w:cs="Times New Roman" w:hint="eastAsia"/>
          <w:color w:val="4F81BD" w:themeColor="accent1"/>
          <w:szCs w:val="21"/>
        </w:rPr>
        <w:t>有所</w:t>
      </w:r>
      <w:r>
        <w:rPr>
          <w:rFonts w:ascii="宋体" w:eastAsia="宋体" w:hAnsi="宋体" w:cs="Times New Roman" w:hint="eastAsia"/>
          <w:color w:val="4F81BD" w:themeColor="accent1"/>
          <w:szCs w:val="21"/>
        </w:rPr>
        <w:t>规定</w:t>
      </w:r>
      <w:r w:rsidRPr="000D2E16">
        <w:rPr>
          <w:rFonts w:ascii="宋体" w:eastAsia="宋体" w:hAnsi="宋体" w:cs="Times New Roman" w:hint="eastAsia"/>
          <w:color w:val="4F81BD" w:themeColor="accent1"/>
          <w:szCs w:val="21"/>
        </w:rPr>
        <w:t>。</w:t>
      </w:r>
    </w:p>
    <w:p w:rsidR="000A408D" w:rsidRDefault="000A408D" w:rsidP="00F370C5">
      <w:pPr>
        <w:pStyle w:val="2"/>
        <w:jc w:val="center"/>
        <w:rPr>
          <w:rFonts w:asciiTheme="majorEastAsia" w:hAnsiTheme="majorEastAsia"/>
          <w:b w:val="0"/>
          <w:color w:val="000000" w:themeColor="text1"/>
        </w:rPr>
      </w:pPr>
      <w:bookmarkStart w:id="15" w:name="_Toc505328869"/>
      <w:r w:rsidRPr="00F370C5">
        <w:rPr>
          <w:rFonts w:asciiTheme="minorEastAsia" w:eastAsiaTheme="minorEastAsia" w:hAnsiTheme="minorEastAsia" w:hint="eastAsia"/>
          <w:sz w:val="21"/>
          <w:szCs w:val="21"/>
        </w:rPr>
        <w:t>5.</w:t>
      </w:r>
      <w:r w:rsidR="00CA4989" w:rsidRPr="00F370C5">
        <w:rPr>
          <w:rFonts w:asciiTheme="minorEastAsia" w:eastAsiaTheme="minorEastAsia" w:hAnsiTheme="minorEastAsia" w:hint="eastAsia"/>
          <w:sz w:val="21"/>
          <w:szCs w:val="21"/>
        </w:rPr>
        <w:t>3</w:t>
      </w:r>
      <w:r w:rsidR="00B22285" w:rsidRPr="00F370C5">
        <w:rPr>
          <w:rFonts w:asciiTheme="minorEastAsia" w:eastAsiaTheme="minorEastAsia" w:hAnsiTheme="minorEastAsia"/>
          <w:sz w:val="21"/>
          <w:szCs w:val="21"/>
        </w:rPr>
        <w:t xml:space="preserve">  </w:t>
      </w:r>
      <w:r w:rsidR="00E94E35" w:rsidRPr="00F370C5">
        <w:rPr>
          <w:rFonts w:asciiTheme="minorEastAsia" w:eastAsiaTheme="minorEastAsia" w:hAnsiTheme="minorEastAsia" w:hint="eastAsia"/>
          <w:sz w:val="21"/>
          <w:szCs w:val="21"/>
        </w:rPr>
        <w:t>设计</w:t>
      </w:r>
      <w:r w:rsidR="002B774F" w:rsidRPr="00F370C5">
        <w:rPr>
          <w:rFonts w:asciiTheme="minorEastAsia" w:eastAsiaTheme="minorEastAsia" w:hAnsiTheme="minorEastAsia" w:hint="eastAsia"/>
          <w:sz w:val="21"/>
          <w:szCs w:val="21"/>
        </w:rPr>
        <w:t>深化</w:t>
      </w:r>
      <w:bookmarkEnd w:id="15"/>
    </w:p>
    <w:p w:rsidR="003C6F37" w:rsidRPr="00D95C95" w:rsidRDefault="00CD028B" w:rsidP="009B424E">
      <w:pPr>
        <w:overflowPunct w:val="0"/>
        <w:rPr>
          <w:rFonts w:asciiTheme="majorEastAsia" w:eastAsiaTheme="majorEastAsia" w:hAnsiTheme="majorEastAsia"/>
          <w:bCs/>
          <w:color w:val="000000" w:themeColor="text1"/>
          <w:szCs w:val="21"/>
        </w:rPr>
      </w:pPr>
      <w:r w:rsidRPr="00D95C95">
        <w:rPr>
          <w:rFonts w:asciiTheme="majorEastAsia" w:eastAsiaTheme="majorEastAsia" w:hAnsiTheme="majorEastAsia" w:hint="eastAsia"/>
          <w:b/>
          <w:bCs/>
          <w:color w:val="000000" w:themeColor="text1"/>
          <w:szCs w:val="21"/>
        </w:rPr>
        <w:t>5.</w:t>
      </w:r>
      <w:r>
        <w:rPr>
          <w:rFonts w:asciiTheme="majorEastAsia" w:eastAsiaTheme="majorEastAsia" w:hAnsiTheme="majorEastAsia" w:hint="eastAsia"/>
          <w:b/>
          <w:bCs/>
          <w:color w:val="000000" w:themeColor="text1"/>
          <w:szCs w:val="21"/>
        </w:rPr>
        <w:t>3</w:t>
      </w:r>
      <w:r w:rsidRPr="00D95C95">
        <w:rPr>
          <w:rFonts w:asciiTheme="majorEastAsia" w:eastAsiaTheme="majorEastAsia" w:hAnsiTheme="majorEastAsia" w:hint="eastAsia"/>
          <w:b/>
          <w:bCs/>
          <w:color w:val="000000" w:themeColor="text1"/>
          <w:szCs w:val="21"/>
        </w:rPr>
        <w:t>.</w:t>
      </w:r>
      <w:r w:rsidR="00AD0EBE">
        <w:rPr>
          <w:rFonts w:asciiTheme="majorEastAsia" w:eastAsiaTheme="majorEastAsia" w:hAnsiTheme="majorEastAsia" w:hint="eastAsia"/>
          <w:b/>
          <w:bCs/>
          <w:color w:val="000000" w:themeColor="text1"/>
          <w:szCs w:val="21"/>
        </w:rPr>
        <w:t>1</w:t>
      </w:r>
      <w:r>
        <w:rPr>
          <w:rFonts w:asciiTheme="majorEastAsia" w:eastAsiaTheme="majorEastAsia" w:hAnsiTheme="majorEastAsia" w:hint="eastAsia"/>
          <w:b/>
          <w:bCs/>
          <w:color w:val="000000" w:themeColor="text1"/>
          <w:szCs w:val="21"/>
        </w:rPr>
        <w:t xml:space="preserve">  </w:t>
      </w:r>
      <w:r w:rsidR="003C6F37" w:rsidRPr="00D95C95">
        <w:rPr>
          <w:rFonts w:asciiTheme="majorEastAsia" w:eastAsiaTheme="majorEastAsia" w:hAnsiTheme="majorEastAsia" w:hint="eastAsia"/>
          <w:bCs/>
          <w:color w:val="000000" w:themeColor="text1"/>
          <w:szCs w:val="21"/>
        </w:rPr>
        <w:t>建筑室内安全玻璃设计深化时，应根据使用部位的不同，合理选用安全玻璃</w:t>
      </w:r>
      <w:r w:rsidR="006C5B8A">
        <w:rPr>
          <w:rFonts w:asciiTheme="majorEastAsia" w:eastAsiaTheme="majorEastAsia" w:hAnsiTheme="majorEastAsia" w:hint="eastAsia"/>
          <w:bCs/>
          <w:color w:val="000000" w:themeColor="text1"/>
          <w:szCs w:val="21"/>
        </w:rPr>
        <w:t>及安装</w:t>
      </w:r>
      <w:r w:rsidR="003C6F37" w:rsidRPr="00D95C95">
        <w:rPr>
          <w:rFonts w:asciiTheme="majorEastAsia" w:eastAsiaTheme="majorEastAsia" w:hAnsiTheme="majorEastAsia" w:hint="eastAsia"/>
          <w:bCs/>
          <w:color w:val="000000" w:themeColor="text1"/>
          <w:szCs w:val="21"/>
        </w:rPr>
        <w:t>材料，确定构造和细部做法，并提出相应技术措施。</w:t>
      </w:r>
    </w:p>
    <w:p w:rsidR="003C6F37" w:rsidRPr="00D95C95" w:rsidRDefault="00CD028B" w:rsidP="009B424E">
      <w:pPr>
        <w:overflowPunct w:val="0"/>
        <w:rPr>
          <w:rFonts w:asciiTheme="majorEastAsia" w:eastAsiaTheme="majorEastAsia" w:hAnsiTheme="majorEastAsia"/>
          <w:b/>
          <w:color w:val="000000" w:themeColor="text1"/>
        </w:rPr>
      </w:pPr>
      <w:r w:rsidRPr="00D95C95">
        <w:rPr>
          <w:rFonts w:asciiTheme="majorEastAsia" w:eastAsiaTheme="majorEastAsia" w:hAnsiTheme="majorEastAsia" w:hint="eastAsia"/>
          <w:b/>
          <w:color w:val="000000" w:themeColor="text1"/>
        </w:rPr>
        <w:t>5.</w:t>
      </w:r>
      <w:r>
        <w:rPr>
          <w:rFonts w:asciiTheme="majorEastAsia" w:eastAsiaTheme="majorEastAsia" w:hAnsiTheme="majorEastAsia" w:hint="eastAsia"/>
          <w:b/>
          <w:color w:val="000000" w:themeColor="text1"/>
        </w:rPr>
        <w:t>3</w:t>
      </w:r>
      <w:r w:rsidRPr="00D95C95">
        <w:rPr>
          <w:rFonts w:asciiTheme="majorEastAsia" w:eastAsiaTheme="majorEastAsia" w:hAnsiTheme="majorEastAsia" w:hint="eastAsia"/>
          <w:b/>
          <w:color w:val="000000" w:themeColor="text1"/>
        </w:rPr>
        <w:t>.</w:t>
      </w:r>
      <w:r w:rsidR="00AD0EBE">
        <w:rPr>
          <w:rFonts w:asciiTheme="majorEastAsia" w:eastAsiaTheme="majorEastAsia" w:hAnsiTheme="majorEastAsia" w:hint="eastAsia"/>
          <w:b/>
          <w:color w:val="000000" w:themeColor="text1"/>
        </w:rPr>
        <w:t>2</w:t>
      </w:r>
      <w:r w:rsidR="00B22285">
        <w:rPr>
          <w:rFonts w:asciiTheme="majorEastAsia" w:eastAsiaTheme="majorEastAsia" w:hAnsiTheme="majorEastAsia"/>
          <w:b/>
          <w:color w:val="000000" w:themeColor="text1"/>
        </w:rPr>
        <w:t xml:space="preserve"> </w:t>
      </w:r>
      <w:r>
        <w:rPr>
          <w:rFonts w:asciiTheme="majorEastAsia" w:eastAsiaTheme="majorEastAsia" w:hAnsiTheme="majorEastAsia" w:hint="eastAsia"/>
          <w:b/>
          <w:color w:val="000000" w:themeColor="text1"/>
        </w:rPr>
        <w:t xml:space="preserve"> </w:t>
      </w:r>
      <w:r w:rsidR="003C6F37" w:rsidRPr="00D95C95">
        <w:rPr>
          <w:rFonts w:asciiTheme="majorEastAsia" w:eastAsiaTheme="majorEastAsia" w:hAnsiTheme="majorEastAsia" w:hint="eastAsia"/>
          <w:bCs/>
          <w:color w:val="000000" w:themeColor="text1"/>
          <w:szCs w:val="21"/>
        </w:rPr>
        <w:t>建筑室内安全玻璃设计深化应满足安全性能要求，细部构造处理明晰合理，并</w:t>
      </w:r>
      <w:r w:rsidR="006C5B8A">
        <w:rPr>
          <w:rFonts w:asciiTheme="majorEastAsia" w:eastAsiaTheme="majorEastAsia" w:hAnsiTheme="majorEastAsia" w:hint="eastAsia"/>
          <w:bCs/>
          <w:color w:val="000000" w:themeColor="text1"/>
          <w:szCs w:val="21"/>
        </w:rPr>
        <w:t>应</w:t>
      </w:r>
      <w:r w:rsidR="003C6F37" w:rsidRPr="00D95C95">
        <w:rPr>
          <w:rFonts w:asciiTheme="majorEastAsia" w:eastAsiaTheme="majorEastAsia" w:hAnsiTheme="majorEastAsia" w:hint="eastAsia"/>
          <w:bCs/>
          <w:color w:val="000000" w:themeColor="text1"/>
          <w:szCs w:val="21"/>
        </w:rPr>
        <w:t>与结构、给排水、建筑电气、空调通风等专业相互协调</w:t>
      </w:r>
      <w:r w:rsidR="00D95C95">
        <w:rPr>
          <w:rFonts w:asciiTheme="majorEastAsia" w:eastAsiaTheme="majorEastAsia" w:hAnsiTheme="majorEastAsia" w:hint="eastAsia"/>
          <w:bCs/>
          <w:color w:val="000000" w:themeColor="text1"/>
          <w:szCs w:val="21"/>
        </w:rPr>
        <w:t>。</w:t>
      </w:r>
    </w:p>
    <w:p w:rsidR="00E57947" w:rsidRPr="00EA043A" w:rsidRDefault="00CD028B" w:rsidP="009B424E">
      <w:pPr>
        <w:overflowPunct w:val="0"/>
        <w:rPr>
          <w:rFonts w:asciiTheme="majorEastAsia" w:eastAsiaTheme="majorEastAsia" w:hAnsiTheme="majorEastAsia"/>
          <w:bCs/>
          <w:color w:val="000000" w:themeColor="text1"/>
          <w:szCs w:val="21"/>
        </w:rPr>
      </w:pPr>
      <w:r w:rsidRPr="00EA043A">
        <w:rPr>
          <w:rFonts w:asciiTheme="majorEastAsia" w:eastAsiaTheme="majorEastAsia" w:hAnsiTheme="majorEastAsia" w:hint="eastAsia"/>
          <w:b/>
          <w:color w:val="000000" w:themeColor="text1"/>
        </w:rPr>
        <w:t>5.3.</w:t>
      </w:r>
      <w:r w:rsidR="00AD0EBE" w:rsidRPr="00EA043A">
        <w:rPr>
          <w:rFonts w:asciiTheme="majorEastAsia" w:eastAsiaTheme="majorEastAsia" w:hAnsiTheme="majorEastAsia" w:hint="eastAsia"/>
          <w:b/>
          <w:color w:val="000000" w:themeColor="text1"/>
        </w:rPr>
        <w:t>3</w:t>
      </w:r>
      <w:r w:rsidRPr="00EA043A">
        <w:rPr>
          <w:rFonts w:asciiTheme="majorEastAsia" w:eastAsiaTheme="majorEastAsia" w:hAnsiTheme="majorEastAsia" w:hint="eastAsia"/>
          <w:b/>
          <w:color w:val="000000" w:themeColor="text1"/>
        </w:rPr>
        <w:t xml:space="preserve">  </w:t>
      </w:r>
      <w:r w:rsidR="0014648A" w:rsidRPr="00026245">
        <w:rPr>
          <w:rFonts w:asciiTheme="majorEastAsia" w:eastAsiaTheme="majorEastAsia" w:hAnsiTheme="majorEastAsia" w:hint="eastAsia"/>
          <w:bCs/>
          <w:color w:val="000000" w:themeColor="text1"/>
          <w:szCs w:val="21"/>
        </w:rPr>
        <w:t>设计深化主要内容</w:t>
      </w:r>
      <w:r w:rsidR="00E57947" w:rsidRPr="00026245">
        <w:rPr>
          <w:rFonts w:asciiTheme="majorEastAsia" w:eastAsiaTheme="majorEastAsia" w:hAnsiTheme="majorEastAsia" w:hint="eastAsia"/>
          <w:bCs/>
          <w:color w:val="000000" w:themeColor="text1"/>
          <w:szCs w:val="21"/>
        </w:rPr>
        <w:t>要求：</w:t>
      </w:r>
    </w:p>
    <w:p w:rsidR="0014648A" w:rsidRPr="00EA043A" w:rsidRDefault="00E57947" w:rsidP="009B424E">
      <w:pPr>
        <w:overflowPunct w:val="0"/>
        <w:ind w:firstLineChars="200" w:firstLine="420"/>
        <w:rPr>
          <w:rFonts w:ascii="宋体" w:eastAsia="宋体" w:hAnsi="宋体" w:cs="Times New Roman"/>
          <w:szCs w:val="21"/>
        </w:rPr>
      </w:pPr>
      <w:r w:rsidRPr="00EA043A">
        <w:rPr>
          <w:rFonts w:ascii="宋体" w:eastAsia="宋体" w:hAnsi="宋体" w:cs="Times New Roman" w:hint="eastAsia"/>
          <w:szCs w:val="21"/>
        </w:rPr>
        <w:t>1</w:t>
      </w:r>
      <w:r w:rsidR="00B22285" w:rsidRPr="00EA043A">
        <w:rPr>
          <w:rFonts w:ascii="宋体" w:eastAsia="宋体" w:hAnsi="宋体" w:cs="Times New Roman"/>
          <w:szCs w:val="21"/>
        </w:rPr>
        <w:t xml:space="preserve">  </w:t>
      </w:r>
      <w:r w:rsidR="0014648A" w:rsidRPr="00EA043A">
        <w:rPr>
          <w:rFonts w:ascii="宋体" w:eastAsia="宋体" w:hAnsi="宋体" w:cs="Times New Roman" w:hint="eastAsia"/>
          <w:szCs w:val="21"/>
        </w:rPr>
        <w:t>对建筑室内安全玻璃的方案设计图纸进行修改完善，达到现场施工图深度，各个部</w:t>
      </w:r>
      <w:r w:rsidR="0014648A" w:rsidRPr="00EA043A">
        <w:rPr>
          <w:rFonts w:ascii="宋体" w:eastAsia="宋体" w:hAnsi="宋体" w:cs="Times New Roman" w:hint="eastAsia"/>
          <w:szCs w:val="21"/>
        </w:rPr>
        <w:lastRenderedPageBreak/>
        <w:t>位有足够的施工大样图、立面图、剖面图，能满足现场施工</w:t>
      </w:r>
      <w:r w:rsidR="00D95C95" w:rsidRPr="00EA043A">
        <w:rPr>
          <w:rFonts w:ascii="宋体" w:eastAsia="宋体" w:hAnsi="宋体" w:cs="Times New Roman" w:hint="eastAsia"/>
          <w:szCs w:val="21"/>
        </w:rPr>
        <w:t>要求</w:t>
      </w:r>
      <w:r w:rsidR="007C2881" w:rsidRPr="00EA043A">
        <w:rPr>
          <w:rFonts w:ascii="宋体" w:eastAsia="宋体" w:hAnsi="宋体" w:cs="Times New Roman" w:hint="eastAsia"/>
          <w:szCs w:val="21"/>
        </w:rPr>
        <w:t>；</w:t>
      </w:r>
    </w:p>
    <w:p w:rsidR="00207E9A" w:rsidRPr="00EA043A" w:rsidRDefault="00E57947" w:rsidP="009B424E">
      <w:pPr>
        <w:overflowPunct w:val="0"/>
        <w:ind w:firstLineChars="150" w:firstLine="315"/>
        <w:rPr>
          <w:rFonts w:ascii="宋体" w:eastAsia="宋体" w:hAnsi="宋体" w:cs="Times New Roman"/>
          <w:szCs w:val="21"/>
        </w:rPr>
      </w:pPr>
      <w:r w:rsidRPr="00EA043A">
        <w:rPr>
          <w:rFonts w:ascii="宋体" w:eastAsia="宋体" w:hAnsi="宋体" w:cs="Times New Roman" w:hint="eastAsia"/>
          <w:szCs w:val="21"/>
        </w:rPr>
        <w:t xml:space="preserve">2  </w:t>
      </w:r>
      <w:r w:rsidR="00690BF9" w:rsidRPr="00EA043A">
        <w:rPr>
          <w:rFonts w:ascii="宋体" w:eastAsia="宋体" w:hAnsi="宋体" w:cs="Times New Roman" w:hint="eastAsia"/>
          <w:szCs w:val="21"/>
        </w:rPr>
        <w:t>绘制</w:t>
      </w:r>
      <w:r w:rsidR="00426354" w:rsidRPr="00EA043A">
        <w:rPr>
          <w:rFonts w:ascii="宋体" w:eastAsia="宋体" w:hAnsi="宋体" w:cs="Times New Roman" w:hint="eastAsia"/>
          <w:szCs w:val="21"/>
        </w:rPr>
        <w:t>安全玻璃收边、收口的细部处理</w:t>
      </w:r>
      <w:r w:rsidR="005070CE" w:rsidRPr="00EA043A">
        <w:rPr>
          <w:rFonts w:ascii="宋体" w:eastAsia="宋体" w:hAnsi="宋体" w:cs="Times New Roman" w:hint="eastAsia"/>
          <w:szCs w:val="21"/>
        </w:rPr>
        <w:t>安装节点</w:t>
      </w:r>
      <w:r w:rsidR="00426354" w:rsidRPr="00EA043A">
        <w:rPr>
          <w:rFonts w:ascii="宋体" w:eastAsia="宋体" w:hAnsi="宋体" w:cs="Times New Roman" w:hint="eastAsia"/>
          <w:szCs w:val="21"/>
        </w:rPr>
        <w:t>详图</w:t>
      </w:r>
      <w:r w:rsidR="007C2881" w:rsidRPr="00EA043A">
        <w:rPr>
          <w:rFonts w:ascii="宋体" w:eastAsia="宋体" w:hAnsi="宋体" w:cs="Times New Roman" w:hint="eastAsia"/>
          <w:szCs w:val="21"/>
        </w:rPr>
        <w:t>；</w:t>
      </w:r>
    </w:p>
    <w:p w:rsidR="00426354" w:rsidRPr="00EA043A" w:rsidRDefault="00E57947" w:rsidP="009B424E">
      <w:pPr>
        <w:overflowPunct w:val="0"/>
        <w:ind w:firstLineChars="150" w:firstLine="315"/>
        <w:rPr>
          <w:rFonts w:ascii="宋体" w:eastAsia="宋体" w:hAnsi="宋体" w:cs="Times New Roman"/>
          <w:szCs w:val="21"/>
        </w:rPr>
      </w:pPr>
      <w:r w:rsidRPr="00EA043A">
        <w:rPr>
          <w:rFonts w:ascii="宋体" w:eastAsia="宋体" w:hAnsi="宋体" w:cs="Times New Roman" w:hint="eastAsia"/>
          <w:szCs w:val="21"/>
        </w:rPr>
        <w:t xml:space="preserve">3  </w:t>
      </w:r>
      <w:r w:rsidR="00690BF9" w:rsidRPr="00EA043A">
        <w:rPr>
          <w:rFonts w:ascii="宋体" w:eastAsia="宋体" w:hAnsi="宋体" w:cs="Times New Roman" w:hint="eastAsia"/>
          <w:szCs w:val="21"/>
        </w:rPr>
        <w:t>绘制</w:t>
      </w:r>
      <w:r w:rsidR="00150CD2" w:rsidRPr="00EA043A">
        <w:rPr>
          <w:rFonts w:ascii="宋体" w:eastAsia="宋体" w:hAnsi="宋体" w:cs="Times New Roman" w:hint="eastAsia"/>
          <w:szCs w:val="21"/>
        </w:rPr>
        <w:t>安全玻璃分布排版图：</w:t>
      </w:r>
      <w:r w:rsidR="005070CE" w:rsidRPr="00EA043A">
        <w:rPr>
          <w:rFonts w:ascii="宋体" w:eastAsia="宋体" w:hAnsi="宋体" w:cs="Times New Roman" w:hint="eastAsia"/>
          <w:szCs w:val="21"/>
        </w:rPr>
        <w:t>对</w:t>
      </w:r>
      <w:r w:rsidR="00690BF9" w:rsidRPr="00EA043A">
        <w:rPr>
          <w:rFonts w:ascii="宋体" w:eastAsia="宋体" w:hAnsi="宋体" w:cs="Times New Roman" w:hint="eastAsia"/>
          <w:szCs w:val="21"/>
        </w:rPr>
        <w:t>安全</w:t>
      </w:r>
      <w:r w:rsidR="005070CE" w:rsidRPr="00EA043A">
        <w:rPr>
          <w:rFonts w:ascii="宋体" w:eastAsia="宋体" w:hAnsi="宋体" w:cs="Times New Roman" w:hint="eastAsia"/>
          <w:szCs w:val="21"/>
        </w:rPr>
        <w:t>玻璃板块的分布排版尺寸与现场实际尺寸进行对比，按实际情况进行调整，达到合理、美观的效果</w:t>
      </w:r>
      <w:r w:rsidR="007C2881" w:rsidRPr="00EA043A">
        <w:rPr>
          <w:rFonts w:ascii="宋体" w:eastAsia="宋体" w:hAnsi="宋体" w:cs="Times New Roman" w:hint="eastAsia"/>
          <w:szCs w:val="21"/>
        </w:rPr>
        <w:t>；</w:t>
      </w:r>
    </w:p>
    <w:p w:rsidR="005070CE" w:rsidRPr="00EA043A" w:rsidRDefault="00426354" w:rsidP="009B424E">
      <w:pPr>
        <w:overflowPunct w:val="0"/>
        <w:ind w:firstLineChars="150" w:firstLine="315"/>
        <w:rPr>
          <w:rFonts w:ascii="宋体" w:eastAsia="宋体" w:hAnsi="宋体" w:cs="Times New Roman"/>
          <w:szCs w:val="21"/>
        </w:rPr>
      </w:pPr>
      <w:r w:rsidRPr="00EA043A">
        <w:rPr>
          <w:rFonts w:ascii="宋体" w:eastAsia="宋体" w:hAnsi="宋体" w:cs="Times New Roman" w:hint="eastAsia"/>
          <w:szCs w:val="21"/>
        </w:rPr>
        <w:t>4</w:t>
      </w:r>
      <w:r w:rsidR="00150CD2" w:rsidRPr="00EA043A">
        <w:rPr>
          <w:rFonts w:ascii="宋体" w:eastAsia="宋体" w:hAnsi="宋体" w:cs="Times New Roman" w:hint="eastAsia"/>
          <w:szCs w:val="21"/>
        </w:rPr>
        <w:t xml:space="preserve">  </w:t>
      </w:r>
      <w:r w:rsidR="00690BF9" w:rsidRPr="00EA043A">
        <w:rPr>
          <w:rFonts w:ascii="宋体" w:eastAsia="宋体" w:hAnsi="宋体" w:cs="Times New Roman" w:hint="eastAsia"/>
          <w:szCs w:val="21"/>
        </w:rPr>
        <w:t>绘制安全玻璃</w:t>
      </w:r>
      <w:r w:rsidR="00150CD2" w:rsidRPr="00EA043A">
        <w:rPr>
          <w:rFonts w:ascii="宋体" w:eastAsia="宋体" w:hAnsi="宋体" w:cs="Times New Roman" w:hint="eastAsia"/>
          <w:szCs w:val="21"/>
        </w:rPr>
        <w:t>加工图：安全玻璃的</w:t>
      </w:r>
      <w:r w:rsidRPr="00EA043A">
        <w:rPr>
          <w:rFonts w:ascii="宋体" w:eastAsia="宋体" w:hAnsi="宋体" w:cs="Times New Roman" w:hint="eastAsia"/>
          <w:szCs w:val="21"/>
        </w:rPr>
        <w:t>加工</w:t>
      </w:r>
      <w:r w:rsidR="00150CD2" w:rsidRPr="00EA043A">
        <w:rPr>
          <w:rFonts w:ascii="宋体" w:eastAsia="宋体" w:hAnsi="宋体" w:cs="Times New Roman" w:hint="eastAsia"/>
          <w:szCs w:val="21"/>
        </w:rPr>
        <w:t>尺寸应符合现场尺寸，</w:t>
      </w:r>
      <w:r w:rsidR="00B31A41" w:rsidRPr="00EA043A">
        <w:rPr>
          <w:rFonts w:ascii="宋体" w:eastAsia="宋体" w:hAnsi="宋体" w:cs="Times New Roman" w:hint="eastAsia"/>
          <w:szCs w:val="21"/>
        </w:rPr>
        <w:t>应标明安装点位尺寸</w:t>
      </w:r>
      <w:r w:rsidR="007C2881" w:rsidRPr="00EA043A">
        <w:rPr>
          <w:rFonts w:ascii="宋体" w:eastAsia="宋体" w:hAnsi="宋体" w:cs="Times New Roman" w:hint="eastAsia"/>
          <w:szCs w:val="21"/>
        </w:rPr>
        <w:t>；</w:t>
      </w:r>
    </w:p>
    <w:p w:rsidR="00C4685F" w:rsidRDefault="00213D07" w:rsidP="009B424E">
      <w:pPr>
        <w:overflowPunct w:val="0"/>
        <w:ind w:firstLineChars="150" w:firstLine="315"/>
        <w:rPr>
          <w:rFonts w:ascii="宋体" w:eastAsia="宋体" w:hAnsi="宋体" w:cs="Times New Roman"/>
          <w:szCs w:val="21"/>
        </w:rPr>
      </w:pPr>
      <w:r w:rsidRPr="00EA043A">
        <w:rPr>
          <w:rFonts w:ascii="宋体" w:eastAsia="宋体" w:hAnsi="宋体" w:cs="Times New Roman" w:hint="eastAsia"/>
          <w:szCs w:val="21"/>
        </w:rPr>
        <w:t>5</w:t>
      </w:r>
      <w:r w:rsidR="00690BF9" w:rsidRPr="00EA043A">
        <w:rPr>
          <w:rFonts w:ascii="宋体" w:eastAsia="宋体" w:hAnsi="宋体" w:cs="Times New Roman" w:hint="eastAsia"/>
          <w:szCs w:val="21"/>
        </w:rPr>
        <w:t xml:space="preserve">  </w:t>
      </w:r>
      <w:r w:rsidR="00C4685F" w:rsidRPr="00EA043A">
        <w:rPr>
          <w:rFonts w:ascii="宋体" w:eastAsia="宋体" w:hAnsi="宋体" w:cs="Times New Roman" w:hint="eastAsia"/>
          <w:szCs w:val="21"/>
        </w:rPr>
        <w:t>易</w:t>
      </w:r>
      <w:r w:rsidR="00B31A41">
        <w:rPr>
          <w:rFonts w:ascii="宋体" w:eastAsia="宋体" w:hAnsi="宋体" w:cs="Times New Roman" w:hint="eastAsia"/>
          <w:szCs w:val="21"/>
        </w:rPr>
        <w:t>受</w:t>
      </w:r>
      <w:r w:rsidR="00426354">
        <w:rPr>
          <w:rFonts w:ascii="宋体" w:eastAsia="宋体" w:hAnsi="宋体" w:cs="Times New Roman" w:hint="eastAsia"/>
          <w:szCs w:val="21"/>
        </w:rPr>
        <w:t>碰撞部位</w:t>
      </w:r>
      <w:r w:rsidR="00B31A41">
        <w:rPr>
          <w:rFonts w:ascii="宋体" w:eastAsia="宋体" w:hAnsi="宋体" w:cs="Times New Roman" w:hint="eastAsia"/>
          <w:szCs w:val="21"/>
        </w:rPr>
        <w:t>的</w:t>
      </w:r>
      <w:r w:rsidR="00C4685F" w:rsidRPr="005070CE">
        <w:rPr>
          <w:rFonts w:ascii="宋体" w:eastAsia="宋体" w:hAnsi="宋体" w:cs="Times New Roman" w:hint="eastAsia"/>
          <w:szCs w:val="21"/>
        </w:rPr>
        <w:t>安全玻璃</w:t>
      </w:r>
      <w:r w:rsidR="00B31A41">
        <w:rPr>
          <w:rFonts w:ascii="宋体" w:eastAsia="宋体" w:hAnsi="宋体" w:cs="Times New Roman" w:hint="eastAsia"/>
          <w:szCs w:val="21"/>
        </w:rPr>
        <w:t>应设</w:t>
      </w:r>
      <w:r w:rsidR="00C4685F" w:rsidRPr="005070CE">
        <w:rPr>
          <w:rFonts w:ascii="宋体" w:eastAsia="宋体" w:hAnsi="宋体" w:cs="Times New Roman" w:hint="eastAsia"/>
          <w:szCs w:val="21"/>
        </w:rPr>
        <w:t>保护措施</w:t>
      </w:r>
      <w:r w:rsidR="00C4685F">
        <w:rPr>
          <w:rFonts w:ascii="宋体" w:eastAsia="宋体" w:hAnsi="宋体" w:cs="Times New Roman" w:hint="eastAsia"/>
          <w:szCs w:val="21"/>
        </w:rPr>
        <w:t>。</w:t>
      </w:r>
    </w:p>
    <w:p w:rsidR="000D2E16" w:rsidRDefault="000D2E16"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通过设计深化对安全玻璃安装的构造形式、工艺做法和工序安排进行优化调整，使其具备可实施性，满足现场施工的要求。</w:t>
      </w:r>
    </w:p>
    <w:p w:rsidR="00AD4EA2" w:rsidRDefault="002B7185" w:rsidP="009B424E">
      <w:pPr>
        <w:overflowPunct w:val="0"/>
        <w:rPr>
          <w:rFonts w:asciiTheme="minorEastAsia" w:hAnsiTheme="minorEastAsia"/>
          <w:szCs w:val="21"/>
        </w:rPr>
      </w:pPr>
      <w:r w:rsidRPr="00EA043A">
        <w:rPr>
          <w:rFonts w:asciiTheme="minorEastAsia" w:hAnsiTheme="minorEastAsia" w:hint="eastAsia"/>
          <w:b/>
          <w:szCs w:val="21"/>
        </w:rPr>
        <w:t>5.3.</w:t>
      </w:r>
      <w:r w:rsidR="00B22285" w:rsidRPr="00EA043A">
        <w:rPr>
          <w:rFonts w:asciiTheme="minorEastAsia" w:hAnsiTheme="minorEastAsia"/>
          <w:b/>
          <w:szCs w:val="21"/>
        </w:rPr>
        <w:t>4</w:t>
      </w:r>
      <w:r w:rsidR="00622BE3" w:rsidRPr="00EA043A">
        <w:rPr>
          <w:rFonts w:asciiTheme="minorEastAsia" w:hAnsiTheme="minorEastAsia" w:hint="eastAsia"/>
          <w:b/>
          <w:szCs w:val="21"/>
        </w:rPr>
        <w:t xml:space="preserve"> </w:t>
      </w:r>
      <w:r w:rsidR="00B22285" w:rsidRPr="00EA043A">
        <w:rPr>
          <w:rFonts w:asciiTheme="minorEastAsia" w:hAnsiTheme="minorEastAsia"/>
          <w:b/>
          <w:szCs w:val="21"/>
        </w:rPr>
        <w:t xml:space="preserve"> </w:t>
      </w:r>
      <w:r w:rsidR="00026245">
        <w:rPr>
          <w:rFonts w:asciiTheme="minorEastAsia" w:hAnsiTheme="minorEastAsia" w:hint="eastAsia"/>
          <w:szCs w:val="21"/>
        </w:rPr>
        <w:t>全玻门高度尺寸</w:t>
      </w:r>
      <w:r w:rsidRPr="002B7185">
        <w:rPr>
          <w:rFonts w:asciiTheme="minorEastAsia" w:hAnsiTheme="minorEastAsia" w:hint="eastAsia"/>
          <w:szCs w:val="21"/>
        </w:rPr>
        <w:t>应</w:t>
      </w:r>
      <w:r w:rsidR="00AD4EA2">
        <w:rPr>
          <w:rFonts w:asciiTheme="minorEastAsia" w:hAnsiTheme="minorEastAsia" w:hint="eastAsia"/>
          <w:szCs w:val="21"/>
        </w:rPr>
        <w:t>留设</w:t>
      </w:r>
      <w:r w:rsidRPr="002B7185">
        <w:rPr>
          <w:rFonts w:asciiTheme="minorEastAsia" w:hAnsiTheme="minorEastAsia" w:hint="eastAsia"/>
          <w:szCs w:val="21"/>
        </w:rPr>
        <w:t>插入上下横档的安装部分</w:t>
      </w:r>
      <w:r w:rsidR="00AD4EA2">
        <w:rPr>
          <w:rFonts w:asciiTheme="minorEastAsia" w:hAnsiTheme="minorEastAsia" w:hint="eastAsia"/>
          <w:szCs w:val="21"/>
        </w:rPr>
        <w:t>尺寸</w:t>
      </w:r>
      <w:r w:rsidRPr="002B7185">
        <w:rPr>
          <w:rFonts w:asciiTheme="minorEastAsia" w:hAnsiTheme="minorEastAsia" w:hint="eastAsia"/>
          <w:szCs w:val="21"/>
        </w:rPr>
        <w:t>。</w:t>
      </w:r>
    </w:p>
    <w:p w:rsidR="002B7185" w:rsidRPr="00EA043A" w:rsidRDefault="00AD4EA2"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AD4EA2">
        <w:rPr>
          <w:rFonts w:ascii="宋体" w:eastAsia="宋体" w:hAnsi="宋体" w:cs="Times New Roman" w:hint="eastAsia"/>
          <w:color w:val="4F81BD" w:themeColor="accent1"/>
          <w:szCs w:val="21"/>
        </w:rPr>
        <w:t>一般情况下，</w:t>
      </w:r>
      <w:r>
        <w:rPr>
          <w:rFonts w:ascii="宋体" w:eastAsia="宋体" w:hAnsi="宋体" w:cs="Times New Roman" w:hint="eastAsia"/>
          <w:color w:val="4F81BD" w:themeColor="accent1"/>
          <w:szCs w:val="21"/>
        </w:rPr>
        <w:t>对全玻门留设</w:t>
      </w:r>
      <w:r w:rsidRPr="00AD4EA2">
        <w:rPr>
          <w:rFonts w:ascii="宋体" w:eastAsia="宋体" w:hAnsi="宋体" w:cs="Times New Roman" w:hint="eastAsia"/>
          <w:color w:val="4F81BD" w:themeColor="accent1"/>
          <w:szCs w:val="21"/>
        </w:rPr>
        <w:t>上下横档的安装部分尺寸</w:t>
      </w:r>
      <w:r w:rsidR="002B7185" w:rsidRPr="00AD4EA2">
        <w:rPr>
          <w:rFonts w:ascii="宋体" w:eastAsia="宋体" w:hAnsi="宋体" w:cs="Times New Roman" w:hint="eastAsia"/>
          <w:color w:val="4F81BD" w:themeColor="accent1"/>
          <w:szCs w:val="21"/>
        </w:rPr>
        <w:t>应小于测量尺寸5mm左右，以便于安装时进行定位调节。</w:t>
      </w:r>
    </w:p>
    <w:p w:rsidR="002B7185" w:rsidRDefault="002B7185" w:rsidP="009B424E">
      <w:pPr>
        <w:overflowPunct w:val="0"/>
        <w:rPr>
          <w:rFonts w:asciiTheme="minorEastAsia" w:hAnsiTheme="minorEastAsia"/>
          <w:szCs w:val="21"/>
        </w:rPr>
      </w:pPr>
      <w:r>
        <w:rPr>
          <w:rFonts w:asciiTheme="minorEastAsia" w:hAnsiTheme="minorEastAsia" w:hint="eastAsia"/>
          <w:b/>
          <w:szCs w:val="21"/>
        </w:rPr>
        <w:t>5</w:t>
      </w:r>
      <w:r w:rsidRPr="001F68F8">
        <w:rPr>
          <w:rFonts w:asciiTheme="minorEastAsia" w:hAnsiTheme="minorEastAsia" w:hint="eastAsia"/>
          <w:b/>
          <w:szCs w:val="21"/>
        </w:rPr>
        <w:t>.</w:t>
      </w:r>
      <w:r>
        <w:rPr>
          <w:rFonts w:asciiTheme="minorEastAsia" w:hAnsiTheme="minorEastAsia" w:hint="eastAsia"/>
          <w:b/>
          <w:szCs w:val="21"/>
        </w:rPr>
        <w:t>3</w:t>
      </w:r>
      <w:r w:rsidRPr="001F68F8">
        <w:rPr>
          <w:rFonts w:asciiTheme="minorEastAsia" w:hAnsiTheme="minorEastAsia" w:hint="eastAsia"/>
          <w:b/>
          <w:szCs w:val="21"/>
        </w:rPr>
        <w:t>.</w:t>
      </w:r>
      <w:r w:rsidR="00B22285">
        <w:rPr>
          <w:rFonts w:asciiTheme="minorEastAsia" w:hAnsiTheme="minorEastAsia"/>
          <w:b/>
          <w:szCs w:val="21"/>
        </w:rPr>
        <w:t>5</w:t>
      </w:r>
      <w:r>
        <w:rPr>
          <w:rFonts w:asciiTheme="minorEastAsia" w:hAnsiTheme="minorEastAsia" w:hint="eastAsia"/>
          <w:b/>
          <w:szCs w:val="21"/>
        </w:rPr>
        <w:t xml:space="preserve">  </w:t>
      </w:r>
      <w:r>
        <w:rPr>
          <w:rFonts w:asciiTheme="minorEastAsia" w:hAnsiTheme="minorEastAsia" w:hint="eastAsia"/>
          <w:szCs w:val="21"/>
        </w:rPr>
        <w:t>私密场所采用的隔断应具有遮蔽功能，宜采用</w:t>
      </w:r>
      <w:r w:rsidR="00194880">
        <w:rPr>
          <w:rFonts w:asciiTheme="minorEastAsia" w:hAnsiTheme="minorEastAsia" w:hint="eastAsia"/>
          <w:szCs w:val="21"/>
        </w:rPr>
        <w:t>彩釉</w:t>
      </w:r>
      <w:r>
        <w:rPr>
          <w:rFonts w:asciiTheme="minorEastAsia" w:hAnsiTheme="minorEastAsia" w:hint="eastAsia"/>
          <w:szCs w:val="21"/>
        </w:rPr>
        <w:t>玻璃、磨砂玻璃等。</w:t>
      </w:r>
    </w:p>
    <w:p w:rsidR="002B7185" w:rsidRDefault="002B7185" w:rsidP="009B424E">
      <w:pPr>
        <w:overflowPunct w:val="0"/>
        <w:rPr>
          <w:rFonts w:asciiTheme="minorEastAsia" w:hAnsiTheme="minorEastAsia"/>
          <w:szCs w:val="21"/>
        </w:rPr>
      </w:pPr>
      <w:r>
        <w:rPr>
          <w:rFonts w:ascii="宋体" w:eastAsia="宋体" w:hAnsi="宋体" w:cs="Times New Roman" w:hint="eastAsia"/>
          <w:b/>
          <w:color w:val="000000" w:themeColor="text1"/>
          <w:szCs w:val="21"/>
        </w:rPr>
        <w:t>5</w:t>
      </w:r>
      <w:r w:rsidRPr="00A1160E">
        <w:rPr>
          <w:rFonts w:ascii="宋体" w:eastAsia="宋体" w:hAnsi="宋体" w:cs="Times New Roman" w:hint="eastAsia"/>
          <w:b/>
          <w:color w:val="000000" w:themeColor="text1"/>
          <w:szCs w:val="21"/>
        </w:rPr>
        <w:t>.</w:t>
      </w:r>
      <w:r>
        <w:rPr>
          <w:rFonts w:ascii="宋体" w:eastAsia="宋体" w:hAnsi="宋体" w:cs="Times New Roman" w:hint="eastAsia"/>
          <w:b/>
          <w:color w:val="000000" w:themeColor="text1"/>
          <w:szCs w:val="21"/>
        </w:rPr>
        <w:t>3</w:t>
      </w:r>
      <w:r w:rsidRPr="00A1160E">
        <w:rPr>
          <w:rFonts w:ascii="宋体" w:eastAsia="宋体" w:hAnsi="宋体" w:cs="Times New Roman" w:hint="eastAsia"/>
          <w:b/>
          <w:color w:val="000000" w:themeColor="text1"/>
          <w:szCs w:val="21"/>
        </w:rPr>
        <w:t>.</w:t>
      </w:r>
      <w:r w:rsidR="00B22285">
        <w:rPr>
          <w:rFonts w:ascii="宋体" w:eastAsia="宋体" w:hAnsi="宋体" w:cs="Times New Roman"/>
          <w:b/>
          <w:color w:val="000000" w:themeColor="text1"/>
          <w:szCs w:val="21"/>
        </w:rPr>
        <w:t>6</w:t>
      </w:r>
      <w:r w:rsidRPr="00A1160E">
        <w:rPr>
          <w:rFonts w:asciiTheme="minorEastAsia" w:hAnsiTheme="minorEastAsia" w:hint="eastAsia"/>
          <w:color w:val="000000" w:themeColor="text1"/>
          <w:szCs w:val="21"/>
        </w:rPr>
        <w:t xml:space="preserve"> </w:t>
      </w:r>
      <w:r w:rsidR="00150CD2">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楼梯踏板和平台板玻璃应</w:t>
      </w:r>
      <w:r w:rsidR="00F12BB5">
        <w:rPr>
          <w:rFonts w:asciiTheme="minorEastAsia" w:hAnsiTheme="minorEastAsia" w:hint="eastAsia"/>
          <w:color w:val="000000" w:themeColor="text1"/>
          <w:szCs w:val="21"/>
        </w:rPr>
        <w:t>具有</w:t>
      </w:r>
      <w:r>
        <w:rPr>
          <w:rFonts w:asciiTheme="minorEastAsia" w:hAnsiTheme="minorEastAsia" w:hint="eastAsia"/>
          <w:color w:val="000000" w:themeColor="text1"/>
          <w:szCs w:val="21"/>
        </w:rPr>
        <w:t>防滑</w:t>
      </w:r>
      <w:r w:rsidR="00C012DE">
        <w:rPr>
          <w:rFonts w:asciiTheme="minorEastAsia" w:hAnsiTheme="minorEastAsia" w:hint="eastAsia"/>
          <w:color w:val="000000" w:themeColor="text1"/>
          <w:szCs w:val="21"/>
        </w:rPr>
        <w:t>和</w:t>
      </w:r>
      <w:r w:rsidR="00C012DE">
        <w:rPr>
          <w:rFonts w:asciiTheme="minorEastAsia" w:hAnsiTheme="minorEastAsia" w:hint="eastAsia"/>
          <w:szCs w:val="21"/>
        </w:rPr>
        <w:t>遮蔽功能</w:t>
      </w:r>
      <w:r>
        <w:rPr>
          <w:rFonts w:asciiTheme="minorEastAsia" w:hAnsiTheme="minorEastAsia" w:hint="eastAsia"/>
          <w:color w:val="000000" w:themeColor="text1"/>
          <w:szCs w:val="21"/>
        </w:rPr>
        <w:t>，</w:t>
      </w:r>
      <w:r>
        <w:rPr>
          <w:rFonts w:asciiTheme="minorEastAsia" w:hAnsiTheme="minorEastAsia" w:hint="eastAsia"/>
          <w:szCs w:val="21"/>
        </w:rPr>
        <w:t>宜采用</w:t>
      </w:r>
      <w:r w:rsidR="00194880">
        <w:rPr>
          <w:rFonts w:asciiTheme="minorEastAsia" w:hAnsiTheme="minorEastAsia" w:hint="eastAsia"/>
          <w:szCs w:val="21"/>
        </w:rPr>
        <w:t>彩釉</w:t>
      </w:r>
      <w:r>
        <w:rPr>
          <w:rFonts w:asciiTheme="minorEastAsia" w:hAnsiTheme="minorEastAsia" w:hint="eastAsia"/>
          <w:szCs w:val="21"/>
        </w:rPr>
        <w:t>玻璃、磨砂玻璃等。</w:t>
      </w:r>
    </w:p>
    <w:p w:rsidR="00960F41" w:rsidRDefault="00B01D3A"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Pr>
          <w:rFonts w:ascii="宋体" w:eastAsia="宋体" w:hAnsi="宋体" w:cs="Times New Roman" w:hint="eastAsia"/>
          <w:color w:val="4F81BD" w:themeColor="accent1"/>
          <w:szCs w:val="21"/>
        </w:rPr>
        <w:t>5.3.</w:t>
      </w:r>
      <w:r w:rsidR="00B22285">
        <w:rPr>
          <w:rFonts w:ascii="宋体" w:eastAsia="宋体" w:hAnsi="宋体" w:cs="Times New Roman"/>
          <w:color w:val="4F81BD" w:themeColor="accent1"/>
          <w:szCs w:val="21"/>
        </w:rPr>
        <w:t>5</w:t>
      </w:r>
      <w:r w:rsidR="009B424E">
        <w:rPr>
          <w:rFonts w:ascii="宋体" w:eastAsia="宋体" w:hAnsi="宋体" w:cs="Times New Roman" w:hint="eastAsia"/>
          <w:color w:val="4F81BD" w:themeColor="accent1"/>
          <w:szCs w:val="21"/>
        </w:rPr>
        <w:t>和</w:t>
      </w:r>
      <w:r w:rsidR="00B22285">
        <w:rPr>
          <w:rFonts w:ascii="宋体" w:eastAsia="宋体" w:hAnsi="宋体" w:cs="Times New Roman" w:hint="eastAsia"/>
          <w:color w:val="4F81BD" w:themeColor="accent1"/>
          <w:szCs w:val="21"/>
        </w:rPr>
        <w:t>5.3.6</w:t>
      </w:r>
      <w:r w:rsidRPr="00B01D3A">
        <w:rPr>
          <w:rFonts w:ascii="宋体" w:eastAsia="宋体" w:hAnsi="宋体" w:cs="Times New Roman" w:hint="eastAsia"/>
          <w:color w:val="4F81BD" w:themeColor="accent1"/>
          <w:szCs w:val="21"/>
        </w:rPr>
        <w:t>对于有</w:t>
      </w:r>
      <w:r w:rsidR="00C012DE">
        <w:rPr>
          <w:rFonts w:ascii="宋体" w:eastAsia="宋体" w:hAnsi="宋体" w:cs="Times New Roman" w:hint="eastAsia"/>
          <w:color w:val="4F81BD" w:themeColor="accent1"/>
          <w:szCs w:val="21"/>
        </w:rPr>
        <w:t>隐私</w:t>
      </w:r>
      <w:r w:rsidRPr="00B01D3A">
        <w:rPr>
          <w:rFonts w:ascii="宋体" w:eastAsia="宋体" w:hAnsi="宋体" w:cs="Times New Roman" w:hint="eastAsia"/>
          <w:color w:val="4F81BD" w:themeColor="accent1"/>
          <w:szCs w:val="21"/>
        </w:rPr>
        <w:t>要求的隔断、楼梯踏步、平台板采用的玻璃应有隔绝视觉的功能，所以宜采用</w:t>
      </w:r>
      <w:r w:rsidR="00194880">
        <w:rPr>
          <w:rFonts w:ascii="宋体" w:eastAsia="宋体" w:hAnsi="宋体" w:cs="Times New Roman" w:hint="eastAsia"/>
          <w:color w:val="4F81BD" w:themeColor="accent1"/>
          <w:szCs w:val="21"/>
        </w:rPr>
        <w:t>彩釉</w:t>
      </w:r>
      <w:r w:rsidRPr="00B01D3A">
        <w:rPr>
          <w:rFonts w:ascii="宋体" w:eastAsia="宋体" w:hAnsi="宋体" w:cs="Times New Roman" w:hint="eastAsia"/>
          <w:color w:val="4F81BD" w:themeColor="accent1"/>
          <w:szCs w:val="21"/>
        </w:rPr>
        <w:t>玻璃、磨砂玻璃。</w:t>
      </w:r>
    </w:p>
    <w:p w:rsidR="00C64EE1" w:rsidRPr="002A7D04"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C64EE1" w:rsidRDefault="00C64EE1" w:rsidP="00BF6F5B">
      <w:pPr>
        <w:spacing w:line="360" w:lineRule="exact"/>
        <w:rPr>
          <w:rFonts w:ascii="宋体" w:eastAsia="宋体" w:hAnsi="宋体" w:cs="Times New Roman"/>
          <w:color w:val="4F81BD" w:themeColor="accent1"/>
          <w:szCs w:val="21"/>
        </w:rPr>
      </w:pPr>
    </w:p>
    <w:p w:rsidR="006E1188" w:rsidRDefault="006E1188" w:rsidP="00F370C5">
      <w:pPr>
        <w:pStyle w:val="1"/>
        <w:jc w:val="center"/>
        <w:rPr>
          <w:rFonts w:ascii="宋体" w:eastAsia="宋体"/>
          <w:b w:val="0"/>
          <w:sz w:val="28"/>
          <w:szCs w:val="28"/>
        </w:rPr>
      </w:pPr>
      <w:bookmarkStart w:id="16" w:name="_Toc505328870"/>
      <w:r w:rsidRPr="00F370C5">
        <w:rPr>
          <w:rFonts w:asciiTheme="minorEastAsia" w:hAnsiTheme="minorEastAsia" w:hint="eastAsia"/>
          <w:sz w:val="28"/>
          <w:szCs w:val="28"/>
        </w:rPr>
        <w:lastRenderedPageBreak/>
        <w:t>6</w:t>
      </w:r>
      <w:r w:rsidR="00933542" w:rsidRPr="00F370C5">
        <w:rPr>
          <w:rFonts w:asciiTheme="minorEastAsia" w:hAnsiTheme="minorEastAsia" w:hint="eastAsia"/>
          <w:sz w:val="28"/>
          <w:szCs w:val="28"/>
        </w:rPr>
        <w:t xml:space="preserve">  </w:t>
      </w:r>
      <w:r w:rsidR="00194880" w:rsidRPr="00F370C5">
        <w:rPr>
          <w:rFonts w:asciiTheme="minorEastAsia" w:hAnsiTheme="minorEastAsia" w:hint="eastAsia"/>
          <w:sz w:val="28"/>
          <w:szCs w:val="28"/>
        </w:rPr>
        <w:t>安装</w:t>
      </w:r>
      <w:bookmarkEnd w:id="16"/>
    </w:p>
    <w:p w:rsidR="00292D01" w:rsidRDefault="00292D01" w:rsidP="00F370C5">
      <w:pPr>
        <w:pStyle w:val="2"/>
        <w:jc w:val="center"/>
        <w:rPr>
          <w:rFonts w:ascii="宋体" w:eastAsia="宋体" w:hAnsi="宋体" w:cs="Times New Roman"/>
          <w:b w:val="0"/>
          <w:szCs w:val="21"/>
        </w:rPr>
      </w:pPr>
      <w:bookmarkStart w:id="17" w:name="_Toc505328871"/>
      <w:r w:rsidRPr="00F370C5">
        <w:rPr>
          <w:rFonts w:asciiTheme="minorEastAsia" w:eastAsiaTheme="minorEastAsia" w:hAnsiTheme="minorEastAsia" w:hint="eastAsia"/>
          <w:sz w:val="21"/>
          <w:szCs w:val="21"/>
        </w:rPr>
        <w:t xml:space="preserve">6.1 </w:t>
      </w:r>
      <w:r w:rsidR="00B22285"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一般规定</w:t>
      </w:r>
      <w:bookmarkEnd w:id="17"/>
    </w:p>
    <w:p w:rsidR="00100720" w:rsidRDefault="005527AD" w:rsidP="009B424E">
      <w:pPr>
        <w:overflowPunct w:val="0"/>
        <w:rPr>
          <w:rFonts w:ascii="宋体" w:eastAsia="宋体" w:hAnsi="宋体" w:cs="Times New Roman"/>
          <w:szCs w:val="21"/>
        </w:rPr>
      </w:pPr>
      <w:r>
        <w:rPr>
          <w:rFonts w:ascii="宋体" w:eastAsia="宋体" w:hAnsi="宋体" w:cs="Times New Roman" w:hint="eastAsia"/>
          <w:b/>
          <w:szCs w:val="21"/>
        </w:rPr>
        <w:t>6.1.</w:t>
      </w:r>
      <w:r w:rsidR="00B3770E">
        <w:rPr>
          <w:rFonts w:ascii="宋体" w:eastAsia="宋体" w:hAnsi="宋体" w:cs="Times New Roman" w:hint="eastAsia"/>
          <w:b/>
          <w:szCs w:val="21"/>
        </w:rPr>
        <w:t>1</w:t>
      </w:r>
      <w:r w:rsidR="00B22285">
        <w:rPr>
          <w:rFonts w:ascii="宋体" w:eastAsia="宋体" w:hAnsi="宋体" w:cs="Times New Roman"/>
          <w:b/>
          <w:szCs w:val="21"/>
        </w:rPr>
        <w:t xml:space="preserve"> </w:t>
      </w:r>
      <w:r w:rsidR="00B3770E">
        <w:rPr>
          <w:rFonts w:ascii="宋体" w:eastAsia="宋体" w:hAnsi="宋体" w:cs="Times New Roman" w:hint="eastAsia"/>
          <w:b/>
          <w:szCs w:val="21"/>
        </w:rPr>
        <w:t xml:space="preserve"> </w:t>
      </w:r>
      <w:r w:rsidR="004037EE">
        <w:rPr>
          <w:rFonts w:ascii="宋体" w:eastAsia="宋体" w:hAnsi="宋体" w:cs="Times New Roman" w:hint="eastAsia"/>
          <w:szCs w:val="21"/>
        </w:rPr>
        <w:t>室内</w:t>
      </w:r>
      <w:r w:rsidR="00F33ACC">
        <w:rPr>
          <w:rFonts w:ascii="宋体" w:eastAsia="宋体" w:hAnsi="宋体" w:cs="Times New Roman" w:hint="eastAsia"/>
          <w:szCs w:val="21"/>
        </w:rPr>
        <w:t>安全玻璃安装</w:t>
      </w:r>
      <w:r w:rsidRPr="005527AD">
        <w:rPr>
          <w:rFonts w:ascii="宋体" w:eastAsia="宋体" w:hAnsi="宋体" w:cs="Times New Roman" w:hint="eastAsia"/>
          <w:szCs w:val="21"/>
        </w:rPr>
        <w:t>不得对室内环境造成污染。</w:t>
      </w:r>
    </w:p>
    <w:p w:rsidR="00B01D3A" w:rsidRDefault="00B01D3A"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B01D3A">
        <w:rPr>
          <w:rFonts w:ascii="宋体" w:eastAsia="宋体" w:hAnsi="宋体" w:cs="Times New Roman" w:hint="eastAsia"/>
          <w:color w:val="4F81BD" w:themeColor="accent1"/>
          <w:szCs w:val="21"/>
        </w:rPr>
        <w:t>室内安全玻璃安装特别是结构胶和密封胶的有害物质的限值不得超标，不得污染室内空气环境。</w:t>
      </w:r>
    </w:p>
    <w:p w:rsidR="00F12BB5" w:rsidRDefault="00CD028B" w:rsidP="009B424E">
      <w:pPr>
        <w:overflowPunct w:val="0"/>
        <w:rPr>
          <w:rFonts w:ascii="宋体" w:eastAsia="宋体" w:hAnsi="宋体" w:cs="Times New Roman"/>
          <w:szCs w:val="21"/>
        </w:rPr>
      </w:pPr>
      <w:r>
        <w:rPr>
          <w:rFonts w:ascii="宋体" w:eastAsia="宋体" w:hAnsi="宋体" w:cs="Times New Roman" w:hint="eastAsia"/>
          <w:b/>
          <w:snapToGrid w:val="0"/>
          <w:kern w:val="0"/>
          <w:szCs w:val="21"/>
        </w:rPr>
        <w:t>6</w:t>
      </w:r>
      <w:r w:rsidRPr="00103CA1">
        <w:rPr>
          <w:rFonts w:ascii="宋体" w:eastAsia="宋体" w:hAnsi="宋体" w:cs="Times New Roman" w:hint="eastAsia"/>
          <w:b/>
          <w:snapToGrid w:val="0"/>
          <w:kern w:val="0"/>
          <w:szCs w:val="21"/>
        </w:rPr>
        <w:t>.</w:t>
      </w:r>
      <w:r>
        <w:rPr>
          <w:rFonts w:ascii="宋体" w:eastAsia="宋体" w:hAnsi="宋体" w:cs="Times New Roman" w:hint="eastAsia"/>
          <w:b/>
          <w:snapToGrid w:val="0"/>
          <w:kern w:val="0"/>
          <w:szCs w:val="21"/>
        </w:rPr>
        <w:t>1</w:t>
      </w:r>
      <w:r w:rsidRPr="00103CA1">
        <w:rPr>
          <w:rFonts w:ascii="宋体" w:eastAsia="宋体" w:hAnsi="宋体" w:cs="Times New Roman" w:hint="eastAsia"/>
          <w:b/>
          <w:snapToGrid w:val="0"/>
          <w:kern w:val="0"/>
          <w:szCs w:val="21"/>
        </w:rPr>
        <w:t>.</w:t>
      </w:r>
      <w:r>
        <w:rPr>
          <w:rFonts w:ascii="宋体" w:eastAsia="宋体" w:hAnsi="宋体" w:cs="Times New Roman" w:hint="eastAsia"/>
          <w:b/>
          <w:snapToGrid w:val="0"/>
          <w:kern w:val="0"/>
          <w:szCs w:val="21"/>
        </w:rPr>
        <w:t>2</w:t>
      </w:r>
      <w:r w:rsidRPr="00103CA1">
        <w:rPr>
          <w:rFonts w:ascii="宋体" w:eastAsia="宋体" w:hAnsi="宋体" w:cs="Times New Roman" w:hint="eastAsia"/>
          <w:szCs w:val="21"/>
        </w:rPr>
        <w:t xml:space="preserve">  </w:t>
      </w:r>
      <w:r w:rsidR="00F12BB5">
        <w:rPr>
          <w:rFonts w:ascii="宋体" w:eastAsia="宋体" w:hAnsi="宋体" w:cs="Times New Roman" w:hint="eastAsia"/>
          <w:szCs w:val="21"/>
        </w:rPr>
        <w:t>室内安全玻璃安装前应有主要材料及工艺的样板并经有关各方确认。</w:t>
      </w:r>
    </w:p>
    <w:p w:rsidR="00CD028B" w:rsidRPr="00E907AE" w:rsidRDefault="00CD028B"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【条文说明】建筑室内安全玻璃安装宜在施工现场制作样板，分析其施工工艺和质量控制要求，总结其工艺要求，并在大面积施工中进行推广。</w:t>
      </w:r>
    </w:p>
    <w:p w:rsidR="005527AD" w:rsidRPr="00100720" w:rsidRDefault="00100720" w:rsidP="009B424E">
      <w:pPr>
        <w:overflowPunct w:val="0"/>
        <w:rPr>
          <w:rFonts w:ascii="宋体" w:eastAsia="宋体" w:hAnsi="宋体" w:cs="Times New Roman"/>
          <w:szCs w:val="21"/>
        </w:rPr>
      </w:pPr>
      <w:r w:rsidRPr="005806B2">
        <w:rPr>
          <w:rFonts w:ascii="宋体" w:eastAsia="宋体" w:hAnsi="宋体" w:cs="Times New Roman" w:hint="eastAsia"/>
          <w:b/>
          <w:szCs w:val="21"/>
        </w:rPr>
        <w:t>6.1.</w:t>
      </w:r>
      <w:r w:rsidR="00CD028B">
        <w:rPr>
          <w:rFonts w:ascii="宋体" w:eastAsia="宋体" w:hAnsi="宋体" w:cs="Times New Roman" w:hint="eastAsia"/>
          <w:b/>
          <w:szCs w:val="21"/>
        </w:rPr>
        <w:t>3</w:t>
      </w:r>
      <w:r w:rsidR="00B22285">
        <w:rPr>
          <w:rFonts w:ascii="宋体" w:eastAsia="宋体" w:hAnsi="宋体" w:cs="Times New Roman"/>
          <w:b/>
          <w:szCs w:val="21"/>
        </w:rPr>
        <w:t xml:space="preserve"> </w:t>
      </w:r>
      <w:r>
        <w:rPr>
          <w:rFonts w:ascii="宋体" w:eastAsia="宋体" w:hAnsi="宋体" w:cs="Times New Roman" w:hint="eastAsia"/>
          <w:szCs w:val="21"/>
        </w:rPr>
        <w:t xml:space="preserve"> 室内</w:t>
      </w:r>
      <w:r w:rsidR="00F33ACC">
        <w:rPr>
          <w:rFonts w:ascii="宋体" w:eastAsia="宋体" w:hAnsi="宋体" w:cs="Times New Roman" w:hint="eastAsia"/>
          <w:szCs w:val="21"/>
        </w:rPr>
        <w:t>安全玻璃安装</w:t>
      </w:r>
      <w:r>
        <w:rPr>
          <w:rFonts w:ascii="宋体" w:eastAsia="宋体" w:hAnsi="宋体" w:cs="Times New Roman" w:hint="eastAsia"/>
          <w:szCs w:val="21"/>
        </w:rPr>
        <w:t>前应进行技术交底。</w:t>
      </w:r>
    </w:p>
    <w:p w:rsidR="009216DD" w:rsidRDefault="009216DD" w:rsidP="009B424E">
      <w:pPr>
        <w:overflowPunct w:val="0"/>
        <w:rPr>
          <w:rFonts w:ascii="宋体" w:eastAsia="宋体" w:hAnsi="宋体" w:cs="Times New Roman"/>
          <w:szCs w:val="21"/>
        </w:rPr>
      </w:pPr>
      <w:r w:rsidRPr="00C4685F">
        <w:rPr>
          <w:rFonts w:ascii="宋体" w:eastAsia="宋体" w:hAnsi="宋体" w:cs="Times New Roman" w:hint="eastAsia"/>
          <w:b/>
          <w:szCs w:val="21"/>
        </w:rPr>
        <w:t>6.</w:t>
      </w:r>
      <w:r>
        <w:rPr>
          <w:rFonts w:ascii="宋体" w:eastAsia="宋体" w:hAnsi="宋体" w:cs="Times New Roman" w:hint="eastAsia"/>
          <w:b/>
          <w:szCs w:val="21"/>
        </w:rPr>
        <w:t>1</w:t>
      </w:r>
      <w:r w:rsidRPr="00C4685F">
        <w:rPr>
          <w:rFonts w:ascii="宋体" w:eastAsia="宋体" w:hAnsi="宋体" w:cs="Times New Roman" w:hint="eastAsia"/>
          <w:b/>
          <w:szCs w:val="21"/>
        </w:rPr>
        <w:t>.</w:t>
      </w:r>
      <w:r w:rsidR="00AD0EBE">
        <w:rPr>
          <w:rFonts w:ascii="宋体" w:eastAsia="宋体" w:hAnsi="宋体" w:cs="Times New Roman" w:hint="eastAsia"/>
          <w:b/>
          <w:szCs w:val="21"/>
        </w:rPr>
        <w:t>4</w:t>
      </w:r>
      <w:r w:rsidRPr="00C4685F">
        <w:rPr>
          <w:rFonts w:ascii="宋体" w:eastAsia="宋体" w:hAnsi="宋体" w:cs="Times New Roman" w:hint="eastAsia"/>
          <w:b/>
          <w:szCs w:val="21"/>
        </w:rPr>
        <w:t xml:space="preserve"> </w:t>
      </w:r>
      <w:r w:rsidR="00B22285">
        <w:rPr>
          <w:rFonts w:ascii="宋体" w:eastAsia="宋体" w:hAnsi="宋体" w:cs="Times New Roman"/>
          <w:b/>
          <w:szCs w:val="21"/>
        </w:rPr>
        <w:t xml:space="preserve"> </w:t>
      </w:r>
      <w:r w:rsidR="00055C03">
        <w:rPr>
          <w:rFonts w:ascii="宋体" w:eastAsia="宋体" w:hAnsi="宋体" w:cs="Times New Roman" w:hint="eastAsia"/>
          <w:szCs w:val="21"/>
        </w:rPr>
        <w:t>玻璃安装时不得同时进行影响其</w:t>
      </w:r>
      <w:r w:rsidR="003C683F">
        <w:rPr>
          <w:rFonts w:ascii="宋体" w:eastAsia="宋体" w:hAnsi="宋体" w:cs="Times New Roman" w:hint="eastAsia"/>
          <w:szCs w:val="21"/>
        </w:rPr>
        <w:t>安装</w:t>
      </w:r>
      <w:r w:rsidR="00055C03">
        <w:rPr>
          <w:rFonts w:ascii="宋体" w:eastAsia="宋体" w:hAnsi="宋体" w:cs="Times New Roman" w:hint="eastAsia"/>
          <w:szCs w:val="21"/>
        </w:rPr>
        <w:t>质量的其他作业</w:t>
      </w:r>
      <w:r>
        <w:rPr>
          <w:rFonts w:ascii="宋体" w:eastAsia="宋体" w:hAnsi="宋体" w:cs="Times New Roman" w:hint="eastAsia"/>
          <w:szCs w:val="21"/>
        </w:rPr>
        <w:t>。</w:t>
      </w:r>
    </w:p>
    <w:p w:rsidR="009216DD" w:rsidRPr="00F52457" w:rsidRDefault="009216DD"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7714A6">
        <w:rPr>
          <w:rFonts w:ascii="宋体" w:eastAsia="宋体" w:hAnsi="宋体" w:cs="Times New Roman" w:hint="eastAsia"/>
          <w:color w:val="4F81BD" w:themeColor="accent1"/>
          <w:szCs w:val="21"/>
        </w:rPr>
        <w:t>玻璃安装时严禁周边进行</w:t>
      </w:r>
      <w:r>
        <w:rPr>
          <w:rFonts w:ascii="宋体" w:eastAsia="宋体" w:hAnsi="宋体" w:cs="Times New Roman" w:hint="eastAsia"/>
          <w:color w:val="4F81BD" w:themeColor="accent1"/>
          <w:szCs w:val="21"/>
        </w:rPr>
        <w:t>电焊</w:t>
      </w:r>
      <w:r w:rsidR="007714A6">
        <w:rPr>
          <w:rFonts w:ascii="宋体" w:eastAsia="宋体" w:hAnsi="宋体" w:cs="Times New Roman" w:hint="eastAsia"/>
          <w:color w:val="4F81BD" w:themeColor="accent1"/>
          <w:szCs w:val="21"/>
        </w:rPr>
        <w:t>作业、</w:t>
      </w:r>
      <w:r w:rsidR="004A1F32">
        <w:rPr>
          <w:rFonts w:ascii="宋体" w:eastAsia="宋体" w:hAnsi="宋体" w:cs="Times New Roman" w:hint="eastAsia"/>
          <w:color w:val="4F81BD" w:themeColor="accent1"/>
          <w:szCs w:val="21"/>
        </w:rPr>
        <w:t>气</w:t>
      </w:r>
      <w:r w:rsidR="007714A6">
        <w:rPr>
          <w:rFonts w:ascii="宋体" w:eastAsia="宋体" w:hAnsi="宋体" w:cs="Times New Roman" w:hint="eastAsia"/>
          <w:color w:val="4F81BD" w:themeColor="accent1"/>
          <w:szCs w:val="21"/>
        </w:rPr>
        <w:t>割作业等影响</w:t>
      </w:r>
      <w:r w:rsidR="004A1F32">
        <w:rPr>
          <w:rFonts w:ascii="宋体" w:eastAsia="宋体" w:hAnsi="宋体" w:cs="Times New Roman" w:hint="eastAsia"/>
          <w:color w:val="4F81BD" w:themeColor="accent1"/>
          <w:szCs w:val="21"/>
        </w:rPr>
        <w:t>玻璃安装质量的作业</w:t>
      </w:r>
      <w:r w:rsidR="007714A6">
        <w:rPr>
          <w:rFonts w:ascii="宋体" w:eastAsia="宋体" w:hAnsi="宋体" w:cs="Times New Roman" w:hint="eastAsia"/>
          <w:color w:val="4F81BD" w:themeColor="accent1"/>
          <w:szCs w:val="21"/>
        </w:rPr>
        <w:t>，</w:t>
      </w:r>
      <w:r w:rsidR="004A1F32">
        <w:rPr>
          <w:rFonts w:ascii="宋体" w:eastAsia="宋体" w:hAnsi="宋体" w:cs="Times New Roman" w:hint="eastAsia"/>
          <w:color w:val="4F81BD" w:themeColor="accent1"/>
          <w:szCs w:val="21"/>
        </w:rPr>
        <w:t>电焊作业和气割作业等产生的</w:t>
      </w:r>
      <w:r>
        <w:rPr>
          <w:rFonts w:ascii="宋体" w:eastAsia="宋体" w:hAnsi="宋体" w:cs="Times New Roman" w:hint="eastAsia"/>
          <w:color w:val="4F81BD" w:themeColor="accent1"/>
          <w:szCs w:val="21"/>
        </w:rPr>
        <w:t>火花</w:t>
      </w:r>
      <w:r w:rsidR="004A1F32">
        <w:rPr>
          <w:rFonts w:ascii="宋体" w:eastAsia="宋体" w:hAnsi="宋体" w:cs="Times New Roman" w:hint="eastAsia"/>
          <w:color w:val="4F81BD" w:themeColor="accent1"/>
          <w:szCs w:val="21"/>
        </w:rPr>
        <w:t>会触及玻璃表面、并通过</w:t>
      </w:r>
      <w:r>
        <w:rPr>
          <w:rFonts w:ascii="宋体" w:eastAsia="宋体" w:hAnsi="宋体" w:cs="Times New Roman" w:hint="eastAsia"/>
          <w:color w:val="4F81BD" w:themeColor="accent1"/>
          <w:szCs w:val="21"/>
        </w:rPr>
        <w:t>金属传导热量，</w:t>
      </w:r>
      <w:r w:rsidR="004A1F32">
        <w:rPr>
          <w:rFonts w:ascii="宋体" w:eastAsia="宋体" w:hAnsi="宋体" w:cs="Times New Roman" w:hint="eastAsia"/>
          <w:color w:val="4F81BD" w:themeColor="accent1"/>
          <w:szCs w:val="21"/>
        </w:rPr>
        <w:t>引起</w:t>
      </w:r>
      <w:r w:rsidRPr="00F52457">
        <w:rPr>
          <w:rFonts w:ascii="宋体" w:eastAsia="宋体" w:hAnsi="宋体" w:cs="Times New Roman" w:hint="eastAsia"/>
          <w:color w:val="4F81BD" w:themeColor="accent1"/>
          <w:szCs w:val="21"/>
        </w:rPr>
        <w:t>玻璃破坏</w:t>
      </w:r>
      <w:r>
        <w:rPr>
          <w:rFonts w:ascii="宋体" w:eastAsia="宋体" w:hAnsi="宋体" w:cs="Times New Roman" w:hint="eastAsia"/>
          <w:color w:val="4F81BD" w:themeColor="accent1"/>
          <w:szCs w:val="21"/>
        </w:rPr>
        <w:t>。</w:t>
      </w:r>
    </w:p>
    <w:p w:rsidR="00DF2155" w:rsidRDefault="00DF2155" w:rsidP="00F370C5">
      <w:pPr>
        <w:pStyle w:val="2"/>
        <w:jc w:val="center"/>
        <w:rPr>
          <w:rFonts w:ascii="宋体" w:hAnsi="宋体"/>
          <w:b w:val="0"/>
          <w:bCs w:val="0"/>
          <w:szCs w:val="21"/>
        </w:rPr>
      </w:pPr>
      <w:bookmarkStart w:id="18" w:name="_Toc505328872"/>
      <w:r w:rsidRPr="00F370C5">
        <w:rPr>
          <w:rFonts w:asciiTheme="minorEastAsia" w:eastAsiaTheme="minorEastAsia" w:hAnsiTheme="minorEastAsia" w:hint="eastAsia"/>
          <w:sz w:val="21"/>
          <w:szCs w:val="21"/>
        </w:rPr>
        <w:t>6.2</w:t>
      </w:r>
      <w:r w:rsidR="00E37042"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 xml:space="preserve"> 运输、贮存</w:t>
      </w:r>
      <w:bookmarkEnd w:id="18"/>
    </w:p>
    <w:p w:rsidR="009F3C05" w:rsidRDefault="009F3C05" w:rsidP="00366B35">
      <w:pPr>
        <w:overflowPunct w:val="0"/>
        <w:rPr>
          <w:rFonts w:ascii="宋体" w:hAnsi="宋体"/>
          <w:bCs/>
          <w:szCs w:val="21"/>
        </w:rPr>
      </w:pPr>
      <w:r>
        <w:rPr>
          <w:rFonts w:ascii="宋体" w:hAnsi="宋体" w:hint="eastAsia"/>
          <w:b/>
          <w:bCs/>
          <w:szCs w:val="21"/>
        </w:rPr>
        <w:t>6.2.</w:t>
      </w:r>
      <w:r w:rsidR="00AD0EBE">
        <w:rPr>
          <w:rFonts w:ascii="宋体" w:hAnsi="宋体" w:hint="eastAsia"/>
          <w:b/>
          <w:bCs/>
          <w:szCs w:val="21"/>
        </w:rPr>
        <w:t>1</w:t>
      </w:r>
      <w:r>
        <w:rPr>
          <w:rFonts w:ascii="宋体" w:hAnsi="宋体" w:hint="eastAsia"/>
          <w:b/>
          <w:bCs/>
          <w:szCs w:val="21"/>
        </w:rPr>
        <w:t xml:space="preserve">  </w:t>
      </w:r>
      <w:r w:rsidRPr="009F3C05">
        <w:rPr>
          <w:rFonts w:ascii="宋体" w:hAnsi="宋体" w:hint="eastAsia"/>
          <w:bCs/>
          <w:szCs w:val="21"/>
        </w:rPr>
        <w:t>安全玻璃</w:t>
      </w:r>
      <w:r w:rsidR="00CB1BE3" w:rsidRPr="00447303">
        <w:rPr>
          <w:rFonts w:ascii="宋体" w:hAnsi="宋体" w:hint="eastAsia"/>
          <w:bCs/>
          <w:szCs w:val="21"/>
        </w:rPr>
        <w:t>进场</w:t>
      </w:r>
      <w:r w:rsidR="00CB1BE3">
        <w:rPr>
          <w:rFonts w:ascii="宋体" w:hAnsi="宋体" w:hint="eastAsia"/>
          <w:bCs/>
          <w:szCs w:val="21"/>
        </w:rPr>
        <w:t>验收时包装箱体应完好，</w:t>
      </w:r>
      <w:r w:rsidRPr="009F3C05">
        <w:rPr>
          <w:rFonts w:ascii="宋体" w:hAnsi="宋体" w:hint="eastAsia"/>
          <w:bCs/>
          <w:szCs w:val="21"/>
        </w:rPr>
        <w:t>箱盖朝上，不得倒放或斜放。</w:t>
      </w:r>
    </w:p>
    <w:p w:rsidR="00DF2155" w:rsidRPr="009F3C05" w:rsidRDefault="009F3C05"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安全玻璃特别是钢化玻璃存在自爆倾向，所以对其贮存的环境和货架摆放方式都有相应的要求。</w:t>
      </w:r>
      <w:r w:rsidR="00F33ACC">
        <w:rPr>
          <w:rFonts w:ascii="宋体" w:eastAsia="宋体" w:hAnsi="宋体" w:cs="Times New Roman" w:hint="eastAsia"/>
          <w:color w:val="4F81BD" w:themeColor="accent1"/>
          <w:szCs w:val="21"/>
        </w:rPr>
        <w:t>安全玻璃应放在货架上，其边部必须与支承平面垂直，</w:t>
      </w:r>
      <w:r w:rsidR="00DF2155" w:rsidRPr="009F3C05">
        <w:rPr>
          <w:rFonts w:ascii="宋体" w:eastAsia="宋体" w:hAnsi="宋体" w:cs="Times New Roman" w:hint="eastAsia"/>
          <w:color w:val="4F81BD" w:themeColor="accent1"/>
          <w:szCs w:val="21"/>
        </w:rPr>
        <w:t>并须粘有毛毡或橡皮。</w:t>
      </w:r>
    </w:p>
    <w:p w:rsidR="00DF2155" w:rsidRPr="009F7BEE" w:rsidRDefault="00DF2155" w:rsidP="00366B35">
      <w:pPr>
        <w:overflowPunct w:val="0"/>
        <w:rPr>
          <w:rFonts w:ascii="宋体" w:hAnsi="宋体"/>
          <w:bCs/>
          <w:szCs w:val="21"/>
        </w:rPr>
      </w:pPr>
      <w:r>
        <w:rPr>
          <w:rFonts w:ascii="宋体" w:hAnsi="宋体" w:hint="eastAsia"/>
          <w:b/>
          <w:bCs/>
          <w:color w:val="000000" w:themeColor="text1"/>
          <w:szCs w:val="21"/>
        </w:rPr>
        <w:t>6.2</w:t>
      </w:r>
      <w:r w:rsidRPr="00DC07EE">
        <w:rPr>
          <w:rFonts w:ascii="宋体" w:hAnsi="宋体" w:hint="eastAsia"/>
          <w:b/>
          <w:bCs/>
          <w:color w:val="000000" w:themeColor="text1"/>
          <w:szCs w:val="21"/>
        </w:rPr>
        <w:t>.</w:t>
      </w:r>
      <w:r w:rsidR="00B22285">
        <w:rPr>
          <w:rFonts w:ascii="宋体" w:hAnsi="宋体"/>
          <w:b/>
          <w:bCs/>
          <w:color w:val="000000" w:themeColor="text1"/>
          <w:szCs w:val="21"/>
        </w:rPr>
        <w:t>2</w:t>
      </w:r>
      <w:r>
        <w:rPr>
          <w:rFonts w:ascii="宋体" w:hAnsi="宋体" w:hint="eastAsia"/>
          <w:b/>
          <w:bCs/>
          <w:color w:val="000000" w:themeColor="text1"/>
          <w:szCs w:val="21"/>
        </w:rPr>
        <w:t xml:space="preserve">  </w:t>
      </w:r>
      <w:r w:rsidRPr="009F7BEE">
        <w:rPr>
          <w:rFonts w:ascii="宋体" w:hAnsi="宋体" w:hint="eastAsia"/>
          <w:bCs/>
          <w:szCs w:val="21"/>
        </w:rPr>
        <w:t>安全玻璃的</w:t>
      </w:r>
      <w:r w:rsidR="00CB1BE3">
        <w:rPr>
          <w:rFonts w:ascii="宋体" w:hAnsi="宋体" w:hint="eastAsia"/>
          <w:bCs/>
          <w:szCs w:val="21"/>
        </w:rPr>
        <w:t>场内</w:t>
      </w:r>
      <w:r w:rsidRPr="009F7BEE">
        <w:rPr>
          <w:rFonts w:ascii="宋体" w:hAnsi="宋体" w:hint="eastAsia"/>
          <w:bCs/>
          <w:szCs w:val="21"/>
        </w:rPr>
        <w:t>二次搬运应符合</w:t>
      </w:r>
      <w:r w:rsidR="009F3C05">
        <w:rPr>
          <w:rFonts w:ascii="宋体" w:hAnsi="宋体" w:hint="eastAsia"/>
          <w:bCs/>
          <w:szCs w:val="21"/>
        </w:rPr>
        <w:t>以下</w:t>
      </w:r>
      <w:r w:rsidRPr="009F7BEE">
        <w:rPr>
          <w:rFonts w:ascii="宋体" w:hAnsi="宋体" w:hint="eastAsia"/>
          <w:bCs/>
          <w:szCs w:val="21"/>
        </w:rPr>
        <w:t>要求</w:t>
      </w:r>
      <w:r>
        <w:rPr>
          <w:rFonts w:ascii="宋体" w:hAnsi="宋体" w:hint="eastAsia"/>
          <w:bCs/>
          <w:szCs w:val="21"/>
        </w:rPr>
        <w:t>：</w:t>
      </w:r>
    </w:p>
    <w:p w:rsidR="00CB1BE3" w:rsidRPr="00CB1BE3" w:rsidRDefault="00CB1BE3" w:rsidP="00343BC6">
      <w:pPr>
        <w:overflowPunct w:val="0"/>
        <w:ind w:firstLineChars="200" w:firstLine="420"/>
        <w:rPr>
          <w:rFonts w:ascii="宋体" w:hAnsi="宋体"/>
          <w:bCs/>
          <w:color w:val="000000" w:themeColor="text1"/>
          <w:szCs w:val="21"/>
        </w:rPr>
      </w:pPr>
      <w:r>
        <w:rPr>
          <w:rFonts w:ascii="宋体" w:hAnsi="宋体" w:hint="eastAsia"/>
          <w:bCs/>
          <w:color w:val="000000" w:themeColor="text1"/>
          <w:szCs w:val="21"/>
        </w:rPr>
        <w:t>1</w:t>
      </w:r>
      <w:r>
        <w:rPr>
          <w:rFonts w:ascii="宋体" w:hAnsi="宋体" w:hint="eastAsia"/>
          <w:b/>
          <w:bCs/>
          <w:color w:val="000000" w:themeColor="text1"/>
          <w:szCs w:val="21"/>
        </w:rPr>
        <w:t xml:space="preserve"> </w:t>
      </w:r>
      <w:r w:rsidRPr="00DC07EE">
        <w:rPr>
          <w:rFonts w:ascii="宋体" w:hAnsi="宋体" w:hint="eastAsia"/>
          <w:b/>
          <w:bCs/>
          <w:color w:val="000000" w:themeColor="text1"/>
          <w:szCs w:val="21"/>
        </w:rPr>
        <w:t xml:space="preserve"> </w:t>
      </w:r>
      <w:r w:rsidRPr="00DC07EE">
        <w:rPr>
          <w:rFonts w:ascii="宋体" w:hAnsi="宋体" w:hint="eastAsia"/>
          <w:bCs/>
          <w:color w:val="000000" w:themeColor="text1"/>
          <w:szCs w:val="21"/>
        </w:rPr>
        <w:t>二次搬运前应先</w:t>
      </w:r>
      <w:r w:rsidR="003C683F">
        <w:rPr>
          <w:rFonts w:ascii="宋体" w:hAnsi="宋体" w:hint="eastAsia"/>
          <w:bCs/>
          <w:color w:val="000000" w:themeColor="text1"/>
          <w:szCs w:val="21"/>
        </w:rPr>
        <w:t>进行</w:t>
      </w:r>
      <w:r>
        <w:rPr>
          <w:rFonts w:ascii="宋体" w:hAnsi="宋体" w:hint="eastAsia"/>
          <w:bCs/>
          <w:color w:val="000000" w:themeColor="text1"/>
          <w:szCs w:val="21"/>
        </w:rPr>
        <w:t>完好性</w:t>
      </w:r>
      <w:r w:rsidRPr="00DC07EE">
        <w:rPr>
          <w:rFonts w:ascii="宋体" w:hAnsi="宋体" w:hint="eastAsia"/>
          <w:bCs/>
          <w:color w:val="000000" w:themeColor="text1"/>
          <w:szCs w:val="21"/>
        </w:rPr>
        <w:t>检查</w:t>
      </w:r>
      <w:r w:rsidR="007C2881">
        <w:rPr>
          <w:rFonts w:ascii="宋体" w:hAnsi="宋体" w:hint="eastAsia"/>
          <w:bCs/>
          <w:color w:val="000000" w:themeColor="text1"/>
          <w:szCs w:val="21"/>
        </w:rPr>
        <w:t>；</w:t>
      </w:r>
    </w:p>
    <w:p w:rsidR="00DF2155" w:rsidRPr="00DC07EE" w:rsidRDefault="00CB1BE3" w:rsidP="00343BC6">
      <w:pPr>
        <w:overflowPunct w:val="0"/>
        <w:ind w:firstLineChars="200" w:firstLine="420"/>
        <w:rPr>
          <w:rFonts w:ascii="宋体" w:hAnsi="宋体"/>
          <w:bCs/>
          <w:color w:val="000000" w:themeColor="text1"/>
          <w:szCs w:val="21"/>
        </w:rPr>
      </w:pPr>
      <w:r>
        <w:rPr>
          <w:rFonts w:ascii="宋体" w:hAnsi="宋体" w:hint="eastAsia"/>
          <w:bCs/>
          <w:szCs w:val="21"/>
        </w:rPr>
        <w:t>2</w:t>
      </w:r>
      <w:r w:rsidR="00B22285">
        <w:rPr>
          <w:rFonts w:ascii="宋体" w:hAnsi="宋体"/>
          <w:bCs/>
          <w:szCs w:val="21"/>
        </w:rPr>
        <w:t xml:space="preserve"> </w:t>
      </w:r>
      <w:r w:rsidR="00DF2155">
        <w:rPr>
          <w:rFonts w:ascii="宋体" w:hAnsi="宋体" w:hint="eastAsia"/>
          <w:bCs/>
          <w:szCs w:val="21"/>
        </w:rPr>
        <w:t xml:space="preserve"> </w:t>
      </w:r>
      <w:r w:rsidR="00DF2155" w:rsidRPr="009F7BEE">
        <w:rPr>
          <w:rFonts w:ascii="宋体" w:hAnsi="宋体" w:hint="eastAsia"/>
          <w:bCs/>
          <w:szCs w:val="21"/>
        </w:rPr>
        <w:t>大板块安全玻璃的二次搬运应采用玻璃吸吊机、叉</w:t>
      </w:r>
      <w:r w:rsidR="00DF2155" w:rsidRPr="00DC07EE">
        <w:rPr>
          <w:rFonts w:ascii="宋体" w:hAnsi="宋体" w:hint="eastAsia"/>
          <w:bCs/>
          <w:color w:val="000000" w:themeColor="text1"/>
          <w:szCs w:val="21"/>
        </w:rPr>
        <w:t>车等专用设备进行搬运，小板块安全玻璃的二次搬运应采用玻璃吸盘、玻璃搬运夹等专业工具进行搬运</w:t>
      </w:r>
      <w:r w:rsidR="007C2881">
        <w:rPr>
          <w:rFonts w:ascii="宋体" w:hAnsi="宋体" w:hint="eastAsia"/>
          <w:bCs/>
          <w:color w:val="000000" w:themeColor="text1"/>
          <w:szCs w:val="21"/>
        </w:rPr>
        <w:t>；</w:t>
      </w:r>
    </w:p>
    <w:p w:rsidR="00DF2155" w:rsidRDefault="00DF2155" w:rsidP="00343BC6">
      <w:pPr>
        <w:overflowPunct w:val="0"/>
        <w:ind w:firstLineChars="200" w:firstLine="420"/>
        <w:rPr>
          <w:rFonts w:ascii="宋体" w:hAnsi="宋体"/>
          <w:bCs/>
          <w:color w:val="000000" w:themeColor="text1"/>
          <w:szCs w:val="21"/>
        </w:rPr>
      </w:pPr>
      <w:r w:rsidRPr="00447303">
        <w:rPr>
          <w:rFonts w:ascii="宋体" w:hAnsi="宋体" w:hint="eastAsia"/>
          <w:bCs/>
          <w:color w:val="000000" w:themeColor="text1"/>
          <w:szCs w:val="21"/>
        </w:rPr>
        <w:t>3</w:t>
      </w:r>
      <w:r w:rsidR="007925D0">
        <w:rPr>
          <w:rFonts w:ascii="宋体" w:hAnsi="宋体" w:hint="eastAsia"/>
          <w:b/>
          <w:bCs/>
          <w:color w:val="000000" w:themeColor="text1"/>
          <w:szCs w:val="21"/>
        </w:rPr>
        <w:t xml:space="preserve">  </w:t>
      </w:r>
      <w:r>
        <w:rPr>
          <w:rFonts w:ascii="宋体" w:hAnsi="宋体" w:hint="eastAsia"/>
          <w:bCs/>
          <w:color w:val="000000" w:themeColor="text1"/>
          <w:szCs w:val="21"/>
        </w:rPr>
        <w:t>二次</w:t>
      </w:r>
      <w:r w:rsidRPr="00DC07EE">
        <w:rPr>
          <w:rFonts w:ascii="宋体" w:hAnsi="宋体" w:hint="eastAsia"/>
          <w:bCs/>
          <w:color w:val="000000" w:themeColor="text1"/>
          <w:szCs w:val="21"/>
        </w:rPr>
        <w:t>搬运</w:t>
      </w:r>
      <w:r w:rsidR="00722F02">
        <w:rPr>
          <w:rFonts w:ascii="宋体" w:hAnsi="宋体" w:hint="eastAsia"/>
          <w:bCs/>
          <w:color w:val="000000" w:themeColor="text1"/>
          <w:szCs w:val="21"/>
        </w:rPr>
        <w:t>时</w:t>
      </w:r>
      <w:r w:rsidR="007925D0">
        <w:rPr>
          <w:rFonts w:ascii="宋体" w:hAnsi="宋体" w:hint="eastAsia"/>
          <w:bCs/>
          <w:color w:val="000000" w:themeColor="text1"/>
          <w:szCs w:val="21"/>
        </w:rPr>
        <w:t>应有防护措施</w:t>
      </w:r>
      <w:r>
        <w:rPr>
          <w:rFonts w:ascii="宋体" w:hAnsi="宋体" w:hint="eastAsia"/>
          <w:bCs/>
          <w:color w:val="000000" w:themeColor="text1"/>
          <w:szCs w:val="21"/>
        </w:rPr>
        <w:t>。</w:t>
      </w:r>
    </w:p>
    <w:p w:rsidR="00DF2155" w:rsidRPr="000D2E16" w:rsidRDefault="00DF2155"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D2E16">
        <w:rPr>
          <w:rFonts w:ascii="宋体" w:eastAsia="宋体" w:hAnsi="宋体" w:cs="Times New Roman" w:hint="eastAsia"/>
          <w:color w:val="4F81BD" w:themeColor="accent1"/>
          <w:szCs w:val="21"/>
        </w:rPr>
        <w:t>安全玻璃的二次搬运是现场安全玻璃施工时必须遇到的问题，对其二次搬运进行了相关的规定。</w:t>
      </w:r>
      <w:r w:rsidR="007925D0" w:rsidRPr="007925D0">
        <w:rPr>
          <w:rFonts w:ascii="宋体" w:eastAsia="宋体" w:hAnsi="宋体" w:cs="Times New Roman" w:hint="eastAsia"/>
          <w:color w:val="4F81BD" w:themeColor="accent1"/>
          <w:szCs w:val="21"/>
        </w:rPr>
        <w:t>二次搬运玻璃时操作人员应戴手套，用布、纸垫住玻璃边口部分再进行搬运。</w:t>
      </w:r>
      <w:r w:rsidR="00CB1BE3">
        <w:rPr>
          <w:rFonts w:ascii="宋体" w:eastAsia="宋体" w:hAnsi="宋体" w:cs="Times New Roman" w:hint="eastAsia"/>
          <w:color w:val="4F81BD" w:themeColor="accent1"/>
          <w:szCs w:val="21"/>
        </w:rPr>
        <w:t>数量较大时应编制专项方案</w:t>
      </w:r>
      <w:r w:rsidR="003C683F">
        <w:rPr>
          <w:rFonts w:ascii="宋体" w:eastAsia="宋体" w:hAnsi="宋体" w:cs="Times New Roman" w:hint="eastAsia"/>
          <w:color w:val="4F81BD" w:themeColor="accent1"/>
          <w:szCs w:val="21"/>
        </w:rPr>
        <w:t>。</w:t>
      </w:r>
    </w:p>
    <w:p w:rsidR="00DF2155" w:rsidRDefault="00DF2155" w:rsidP="00366B35">
      <w:pPr>
        <w:overflowPunct w:val="0"/>
        <w:rPr>
          <w:rFonts w:ascii="宋体" w:hAnsi="宋体"/>
          <w:bCs/>
          <w:color w:val="000000" w:themeColor="text1"/>
          <w:szCs w:val="21"/>
        </w:rPr>
      </w:pPr>
      <w:r>
        <w:rPr>
          <w:rFonts w:ascii="宋体" w:hAnsi="宋体" w:hint="eastAsia"/>
          <w:b/>
          <w:bCs/>
          <w:color w:val="000000" w:themeColor="text1"/>
          <w:szCs w:val="21"/>
        </w:rPr>
        <w:t>6.2.</w:t>
      </w:r>
      <w:r w:rsidR="00B22285">
        <w:rPr>
          <w:rFonts w:ascii="宋体" w:hAnsi="宋体"/>
          <w:b/>
          <w:bCs/>
          <w:color w:val="000000" w:themeColor="text1"/>
          <w:szCs w:val="21"/>
        </w:rPr>
        <w:t>3</w:t>
      </w:r>
      <w:r>
        <w:rPr>
          <w:rFonts w:ascii="宋体" w:hAnsi="宋体" w:hint="eastAsia"/>
          <w:b/>
          <w:bCs/>
          <w:color w:val="000000" w:themeColor="text1"/>
          <w:szCs w:val="21"/>
        </w:rPr>
        <w:t xml:space="preserve">  </w:t>
      </w:r>
      <w:r w:rsidRPr="009F7BEE">
        <w:rPr>
          <w:rFonts w:ascii="宋体" w:hAnsi="宋体" w:hint="eastAsia"/>
          <w:bCs/>
          <w:color w:val="000000" w:themeColor="text1"/>
          <w:szCs w:val="21"/>
        </w:rPr>
        <w:t>安全</w:t>
      </w:r>
      <w:r>
        <w:rPr>
          <w:rFonts w:ascii="宋体" w:hAnsi="宋体" w:hint="eastAsia"/>
          <w:bCs/>
          <w:color w:val="000000" w:themeColor="text1"/>
          <w:szCs w:val="21"/>
        </w:rPr>
        <w:t>玻璃现场摆放应符合</w:t>
      </w:r>
      <w:r w:rsidR="009F3C05">
        <w:rPr>
          <w:rFonts w:ascii="宋体" w:hAnsi="宋体" w:hint="eastAsia"/>
          <w:bCs/>
          <w:color w:val="000000" w:themeColor="text1"/>
          <w:szCs w:val="21"/>
        </w:rPr>
        <w:t>以下</w:t>
      </w:r>
      <w:r>
        <w:rPr>
          <w:rFonts w:ascii="宋体" w:hAnsi="宋体" w:hint="eastAsia"/>
          <w:bCs/>
          <w:color w:val="000000" w:themeColor="text1"/>
          <w:szCs w:val="21"/>
        </w:rPr>
        <w:t>要求：</w:t>
      </w:r>
    </w:p>
    <w:p w:rsidR="00DF2155" w:rsidRDefault="00DF2155" w:rsidP="00343BC6">
      <w:pPr>
        <w:overflowPunct w:val="0"/>
        <w:ind w:firstLineChars="200" w:firstLine="420"/>
        <w:rPr>
          <w:rFonts w:ascii="宋体" w:hAnsi="宋体"/>
          <w:bCs/>
          <w:color w:val="000000" w:themeColor="text1"/>
          <w:szCs w:val="21"/>
        </w:rPr>
      </w:pPr>
      <w:r>
        <w:rPr>
          <w:rFonts w:ascii="宋体" w:hAnsi="宋体" w:hint="eastAsia"/>
          <w:bCs/>
          <w:color w:val="000000" w:themeColor="text1"/>
          <w:szCs w:val="21"/>
        </w:rPr>
        <w:t xml:space="preserve">1 </w:t>
      </w:r>
      <w:r w:rsidR="00B22285">
        <w:rPr>
          <w:rFonts w:ascii="宋体" w:hAnsi="宋体"/>
          <w:bCs/>
          <w:color w:val="000000" w:themeColor="text1"/>
          <w:szCs w:val="21"/>
        </w:rPr>
        <w:t xml:space="preserve"> </w:t>
      </w:r>
      <w:r w:rsidR="003C683F">
        <w:rPr>
          <w:rFonts w:ascii="宋体" w:hAnsi="宋体" w:hint="eastAsia"/>
          <w:bCs/>
          <w:color w:val="000000" w:themeColor="text1"/>
          <w:szCs w:val="21"/>
        </w:rPr>
        <w:t>安全玻璃摆放时应</w:t>
      </w:r>
      <w:r>
        <w:rPr>
          <w:rFonts w:ascii="宋体" w:hAnsi="宋体" w:hint="eastAsia"/>
          <w:bCs/>
          <w:color w:val="000000" w:themeColor="text1"/>
          <w:szCs w:val="21"/>
        </w:rPr>
        <w:t>靠</w:t>
      </w:r>
      <w:r w:rsidR="00565FED">
        <w:rPr>
          <w:rFonts w:ascii="宋体" w:hAnsi="宋体" w:hint="eastAsia"/>
          <w:bCs/>
          <w:color w:val="000000" w:themeColor="text1"/>
          <w:szCs w:val="21"/>
        </w:rPr>
        <w:t>在</w:t>
      </w:r>
      <w:r>
        <w:rPr>
          <w:rFonts w:ascii="宋体" w:hAnsi="宋体" w:hint="eastAsia"/>
          <w:bCs/>
          <w:color w:val="000000" w:themeColor="text1"/>
          <w:szCs w:val="21"/>
        </w:rPr>
        <w:t>牢固</w:t>
      </w:r>
      <w:r w:rsidR="00C2754B">
        <w:rPr>
          <w:rFonts w:ascii="宋体" w:hAnsi="宋体" w:hint="eastAsia"/>
          <w:bCs/>
          <w:color w:val="000000" w:themeColor="text1"/>
          <w:szCs w:val="21"/>
        </w:rPr>
        <w:t>立</w:t>
      </w:r>
      <w:r>
        <w:rPr>
          <w:rFonts w:ascii="宋体" w:hAnsi="宋体" w:hint="eastAsia"/>
          <w:bCs/>
          <w:color w:val="000000" w:themeColor="text1"/>
          <w:szCs w:val="21"/>
        </w:rPr>
        <w:t>面上，与</w:t>
      </w:r>
      <w:r w:rsidR="00C2754B">
        <w:rPr>
          <w:rFonts w:ascii="宋体" w:hAnsi="宋体" w:hint="eastAsia"/>
          <w:bCs/>
          <w:color w:val="000000" w:themeColor="text1"/>
          <w:szCs w:val="21"/>
        </w:rPr>
        <w:t>水平面</w:t>
      </w:r>
      <w:r>
        <w:rPr>
          <w:rFonts w:ascii="宋体" w:hAnsi="宋体" w:hint="eastAsia"/>
          <w:bCs/>
          <w:color w:val="000000" w:themeColor="text1"/>
          <w:szCs w:val="21"/>
        </w:rPr>
        <w:t>成</w:t>
      </w:r>
      <w:r w:rsidRPr="00A73A39">
        <w:rPr>
          <w:rFonts w:ascii="Times New Roman" w:eastAsia="宋体" w:hAnsi="Times New Roman" w:cs="Times New Roman" w:hint="eastAsia"/>
          <w:szCs w:val="21"/>
        </w:rPr>
        <w:t>80</w:t>
      </w:r>
      <w:r>
        <w:rPr>
          <w:rFonts w:ascii="宋体" w:hAnsi="宋体" w:hint="eastAsia"/>
          <w:bCs/>
          <w:color w:val="000000" w:themeColor="text1"/>
          <w:szCs w:val="21"/>
        </w:rPr>
        <w:t>度角立式摆放，与</w:t>
      </w:r>
      <w:r w:rsidR="00C2754B">
        <w:rPr>
          <w:rFonts w:ascii="宋体" w:hAnsi="宋体" w:hint="eastAsia"/>
          <w:bCs/>
          <w:color w:val="000000" w:themeColor="text1"/>
          <w:szCs w:val="21"/>
        </w:rPr>
        <w:t>立</w:t>
      </w:r>
      <w:r>
        <w:rPr>
          <w:rFonts w:ascii="宋体" w:hAnsi="宋体" w:hint="eastAsia"/>
          <w:bCs/>
          <w:color w:val="000000" w:themeColor="text1"/>
          <w:szCs w:val="21"/>
        </w:rPr>
        <w:t>面接触部位加垫缓冲材料</w:t>
      </w:r>
      <w:r w:rsidR="007C2881">
        <w:rPr>
          <w:rFonts w:ascii="宋体" w:hAnsi="宋体" w:hint="eastAsia"/>
          <w:bCs/>
          <w:color w:val="000000" w:themeColor="text1"/>
          <w:szCs w:val="21"/>
        </w:rPr>
        <w:t>；</w:t>
      </w:r>
    </w:p>
    <w:p w:rsidR="00DF2155" w:rsidRDefault="00DF2155" w:rsidP="00343BC6">
      <w:pPr>
        <w:overflowPunct w:val="0"/>
        <w:ind w:firstLineChars="200" w:firstLine="420"/>
        <w:rPr>
          <w:rFonts w:ascii="宋体" w:hAnsi="宋体"/>
          <w:bCs/>
          <w:color w:val="000000" w:themeColor="text1"/>
          <w:szCs w:val="21"/>
        </w:rPr>
      </w:pPr>
      <w:r>
        <w:rPr>
          <w:rFonts w:ascii="宋体" w:hAnsi="宋体" w:hint="eastAsia"/>
          <w:bCs/>
          <w:color w:val="000000" w:themeColor="text1"/>
          <w:szCs w:val="21"/>
        </w:rPr>
        <w:t xml:space="preserve">2 </w:t>
      </w:r>
      <w:r w:rsidR="00B22285">
        <w:rPr>
          <w:rFonts w:ascii="宋体" w:hAnsi="宋体"/>
          <w:bCs/>
          <w:color w:val="000000" w:themeColor="text1"/>
          <w:szCs w:val="21"/>
        </w:rPr>
        <w:t xml:space="preserve"> </w:t>
      </w:r>
      <w:r>
        <w:rPr>
          <w:rFonts w:ascii="宋体" w:hAnsi="宋体" w:hint="eastAsia"/>
          <w:bCs/>
          <w:color w:val="000000" w:themeColor="text1"/>
          <w:szCs w:val="21"/>
        </w:rPr>
        <w:t>安全玻璃</w:t>
      </w:r>
      <w:r w:rsidR="00E13421">
        <w:rPr>
          <w:rFonts w:ascii="宋体" w:hAnsi="宋体" w:hint="eastAsia"/>
          <w:bCs/>
          <w:color w:val="000000" w:themeColor="text1"/>
          <w:szCs w:val="21"/>
        </w:rPr>
        <w:t>底部</w:t>
      </w:r>
      <w:r>
        <w:rPr>
          <w:rFonts w:ascii="宋体" w:hAnsi="宋体" w:hint="eastAsia"/>
          <w:bCs/>
          <w:color w:val="000000" w:themeColor="text1"/>
          <w:szCs w:val="21"/>
        </w:rPr>
        <w:t>用方木</w:t>
      </w:r>
      <w:r w:rsidR="00BF6F5B">
        <w:rPr>
          <w:rFonts w:ascii="宋体" w:hAnsi="宋体" w:hint="eastAsia"/>
          <w:bCs/>
          <w:color w:val="000000" w:themeColor="text1"/>
          <w:szCs w:val="21"/>
        </w:rPr>
        <w:t>垫</w:t>
      </w:r>
      <w:r>
        <w:rPr>
          <w:rFonts w:ascii="宋体" w:hAnsi="宋体" w:hint="eastAsia"/>
          <w:bCs/>
          <w:color w:val="000000" w:themeColor="text1"/>
          <w:szCs w:val="21"/>
        </w:rPr>
        <w:t>起</w:t>
      </w:r>
      <w:r w:rsidR="00CB1BE3">
        <w:rPr>
          <w:rFonts w:ascii="宋体" w:hAnsi="宋体" w:hint="eastAsia"/>
          <w:bCs/>
          <w:color w:val="000000" w:themeColor="text1"/>
          <w:szCs w:val="21"/>
        </w:rPr>
        <w:t>，</w:t>
      </w:r>
      <w:r w:rsidR="00EC363D">
        <w:rPr>
          <w:rFonts w:ascii="宋体" w:hAnsi="宋体" w:hint="eastAsia"/>
          <w:bCs/>
          <w:color w:val="000000" w:themeColor="text1"/>
          <w:szCs w:val="21"/>
        </w:rPr>
        <w:t>玻璃搁置点距玻璃端头</w:t>
      </w:r>
      <w:r>
        <w:rPr>
          <w:rFonts w:ascii="宋体" w:hAnsi="宋体" w:hint="eastAsia"/>
          <w:bCs/>
          <w:color w:val="000000" w:themeColor="text1"/>
          <w:szCs w:val="21"/>
        </w:rPr>
        <w:t>不</w:t>
      </w:r>
      <w:r w:rsidR="00CB1BE3">
        <w:rPr>
          <w:rFonts w:ascii="宋体" w:hAnsi="宋体" w:hint="eastAsia"/>
          <w:bCs/>
          <w:color w:val="000000" w:themeColor="text1"/>
          <w:szCs w:val="21"/>
        </w:rPr>
        <w:t>大</w:t>
      </w:r>
      <w:r>
        <w:rPr>
          <w:rFonts w:ascii="宋体" w:hAnsi="宋体" w:hint="eastAsia"/>
          <w:bCs/>
          <w:color w:val="000000" w:themeColor="text1"/>
          <w:szCs w:val="21"/>
        </w:rPr>
        <w:t>于</w:t>
      </w:r>
      <w:r w:rsidRPr="00A73A39">
        <w:rPr>
          <w:rFonts w:ascii="Times New Roman" w:eastAsia="宋体" w:hAnsi="Times New Roman" w:cs="Times New Roman" w:hint="eastAsia"/>
          <w:szCs w:val="21"/>
        </w:rPr>
        <w:t>300mm</w:t>
      </w:r>
      <w:r>
        <w:rPr>
          <w:rFonts w:ascii="宋体" w:hAnsi="宋体" w:hint="eastAsia"/>
          <w:bCs/>
          <w:color w:val="000000" w:themeColor="text1"/>
          <w:szCs w:val="21"/>
        </w:rPr>
        <w:t>，</w:t>
      </w:r>
      <w:r w:rsidR="00CB1BE3">
        <w:rPr>
          <w:rFonts w:ascii="宋体" w:hAnsi="宋体" w:hint="eastAsia"/>
          <w:bCs/>
          <w:color w:val="000000" w:themeColor="text1"/>
          <w:szCs w:val="21"/>
        </w:rPr>
        <w:t>垫木</w:t>
      </w:r>
      <w:r>
        <w:rPr>
          <w:rFonts w:ascii="宋体" w:hAnsi="宋体" w:hint="eastAsia"/>
          <w:bCs/>
          <w:color w:val="000000" w:themeColor="text1"/>
          <w:szCs w:val="21"/>
        </w:rPr>
        <w:t>间距不大于</w:t>
      </w:r>
      <w:r w:rsidRPr="00A73A39">
        <w:rPr>
          <w:rFonts w:ascii="Times New Roman" w:eastAsia="宋体" w:hAnsi="Times New Roman" w:cs="Times New Roman" w:hint="eastAsia"/>
          <w:szCs w:val="21"/>
        </w:rPr>
        <w:t>1000mm</w:t>
      </w:r>
      <w:r w:rsidR="00C2754B">
        <w:rPr>
          <w:rFonts w:ascii="宋体" w:hAnsi="宋体" w:hint="eastAsia"/>
          <w:bCs/>
          <w:color w:val="000000" w:themeColor="text1"/>
          <w:szCs w:val="21"/>
        </w:rPr>
        <w:t>，玻璃摆放稳定可靠</w:t>
      </w:r>
      <w:r w:rsidR="007C2881">
        <w:rPr>
          <w:rFonts w:ascii="宋体" w:hAnsi="宋体" w:hint="eastAsia"/>
          <w:bCs/>
          <w:color w:val="000000" w:themeColor="text1"/>
          <w:szCs w:val="21"/>
        </w:rPr>
        <w:t>；</w:t>
      </w:r>
    </w:p>
    <w:p w:rsidR="00C2754B" w:rsidRPr="00565FED" w:rsidRDefault="00565FED" w:rsidP="00343BC6">
      <w:pPr>
        <w:overflowPunct w:val="0"/>
        <w:ind w:firstLineChars="200" w:firstLine="420"/>
        <w:rPr>
          <w:rFonts w:ascii="宋体" w:hAnsi="宋体"/>
          <w:bCs/>
          <w:color w:val="000000" w:themeColor="text1"/>
          <w:szCs w:val="21"/>
        </w:rPr>
      </w:pPr>
      <w:r>
        <w:rPr>
          <w:rFonts w:ascii="宋体" w:hAnsi="宋体" w:hint="eastAsia"/>
          <w:bCs/>
          <w:color w:val="000000" w:themeColor="text1"/>
          <w:szCs w:val="21"/>
        </w:rPr>
        <w:t xml:space="preserve">3 </w:t>
      </w:r>
      <w:r w:rsidR="00B22285">
        <w:rPr>
          <w:rFonts w:ascii="宋体" w:hAnsi="宋体"/>
          <w:bCs/>
          <w:color w:val="000000" w:themeColor="text1"/>
          <w:szCs w:val="21"/>
        </w:rPr>
        <w:t xml:space="preserve"> </w:t>
      </w:r>
      <w:r>
        <w:rPr>
          <w:rFonts w:ascii="宋体" w:hAnsi="宋体" w:hint="eastAsia"/>
          <w:bCs/>
          <w:color w:val="000000" w:themeColor="text1"/>
          <w:szCs w:val="21"/>
        </w:rPr>
        <w:t>严禁水平放置。</w:t>
      </w:r>
    </w:p>
    <w:p w:rsidR="00DF2155" w:rsidRPr="000D2E16" w:rsidRDefault="00DF2155"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722F02">
        <w:rPr>
          <w:rFonts w:ascii="宋体" w:eastAsia="宋体" w:hAnsi="宋体" w:cs="Times New Roman" w:hint="eastAsia"/>
          <w:color w:val="4F81BD" w:themeColor="accent1"/>
          <w:szCs w:val="21"/>
        </w:rPr>
        <w:t>本条文对</w:t>
      </w:r>
      <w:r w:rsidRPr="000D2E16">
        <w:rPr>
          <w:rFonts w:ascii="宋体" w:eastAsia="宋体" w:hAnsi="宋体" w:cs="Times New Roman" w:hint="eastAsia"/>
          <w:color w:val="4F81BD" w:themeColor="accent1"/>
          <w:szCs w:val="21"/>
        </w:rPr>
        <w:t>安全</w:t>
      </w:r>
      <w:r w:rsidR="003C683F">
        <w:rPr>
          <w:rFonts w:ascii="宋体" w:eastAsia="宋体" w:hAnsi="宋体" w:cs="Times New Roman" w:hint="eastAsia"/>
          <w:color w:val="4F81BD" w:themeColor="accent1"/>
          <w:szCs w:val="21"/>
        </w:rPr>
        <w:t>玻璃运至施工部位</w:t>
      </w:r>
      <w:r>
        <w:rPr>
          <w:rFonts w:ascii="宋体" w:eastAsia="宋体" w:hAnsi="宋体" w:cs="Times New Roman" w:hint="eastAsia"/>
          <w:color w:val="4F81BD" w:themeColor="accent1"/>
          <w:szCs w:val="21"/>
        </w:rPr>
        <w:t>进行</w:t>
      </w:r>
      <w:r w:rsidR="00722F02">
        <w:rPr>
          <w:rFonts w:ascii="宋体" w:eastAsia="宋体" w:hAnsi="宋体" w:cs="Times New Roman" w:hint="eastAsia"/>
          <w:color w:val="4F81BD" w:themeColor="accent1"/>
          <w:szCs w:val="21"/>
        </w:rPr>
        <w:t>摆</w:t>
      </w:r>
      <w:r>
        <w:rPr>
          <w:rFonts w:ascii="宋体" w:eastAsia="宋体" w:hAnsi="宋体" w:cs="Times New Roman" w:hint="eastAsia"/>
          <w:color w:val="4F81BD" w:themeColor="accent1"/>
          <w:szCs w:val="21"/>
        </w:rPr>
        <w:t>放</w:t>
      </w:r>
      <w:r w:rsidR="003C683F">
        <w:rPr>
          <w:rFonts w:ascii="宋体" w:eastAsia="宋体" w:hAnsi="宋体" w:cs="Times New Roman" w:hint="eastAsia"/>
          <w:color w:val="4F81BD" w:themeColor="accent1"/>
          <w:szCs w:val="21"/>
        </w:rPr>
        <w:t>时作了相关</w:t>
      </w:r>
      <w:r>
        <w:rPr>
          <w:rFonts w:ascii="宋体" w:eastAsia="宋体" w:hAnsi="宋体" w:cs="Times New Roman" w:hint="eastAsia"/>
          <w:color w:val="4F81BD" w:themeColor="accent1"/>
          <w:szCs w:val="21"/>
        </w:rPr>
        <w:t>规定</w:t>
      </w:r>
      <w:r w:rsidRPr="000D2E16">
        <w:rPr>
          <w:rFonts w:ascii="宋体" w:eastAsia="宋体" w:hAnsi="宋体" w:cs="Times New Roman" w:hint="eastAsia"/>
          <w:color w:val="4F81BD" w:themeColor="accent1"/>
          <w:szCs w:val="21"/>
        </w:rPr>
        <w:t>。</w:t>
      </w:r>
    </w:p>
    <w:p w:rsidR="00A9712A" w:rsidRDefault="00A9712A" w:rsidP="00F370C5">
      <w:pPr>
        <w:pStyle w:val="2"/>
        <w:jc w:val="center"/>
        <w:rPr>
          <w:rFonts w:ascii="宋体" w:eastAsia="宋体" w:hAnsi="宋体" w:cs="Times New Roman"/>
          <w:b w:val="0"/>
          <w:szCs w:val="21"/>
        </w:rPr>
      </w:pPr>
      <w:bookmarkStart w:id="19" w:name="_Toc505328873"/>
      <w:r w:rsidRPr="00F370C5">
        <w:rPr>
          <w:rFonts w:asciiTheme="minorEastAsia" w:eastAsiaTheme="minorEastAsia" w:hAnsiTheme="minorEastAsia" w:hint="eastAsia"/>
          <w:sz w:val="21"/>
          <w:szCs w:val="21"/>
        </w:rPr>
        <w:t>6.</w:t>
      </w:r>
      <w:r w:rsidR="00DF2155" w:rsidRPr="00F370C5">
        <w:rPr>
          <w:rFonts w:asciiTheme="minorEastAsia" w:eastAsiaTheme="minorEastAsia" w:hAnsiTheme="minorEastAsia" w:hint="eastAsia"/>
          <w:sz w:val="21"/>
          <w:szCs w:val="21"/>
        </w:rPr>
        <w:t>3</w:t>
      </w:r>
      <w:r w:rsidR="00B22285" w:rsidRPr="00F370C5">
        <w:rPr>
          <w:rFonts w:asciiTheme="minorEastAsia" w:eastAsiaTheme="minorEastAsia" w:hAnsiTheme="minorEastAsia"/>
          <w:sz w:val="21"/>
          <w:szCs w:val="21"/>
        </w:rPr>
        <w:t xml:space="preserve"> </w:t>
      </w:r>
      <w:r w:rsidR="00586E2A" w:rsidRPr="00F370C5">
        <w:rPr>
          <w:rFonts w:asciiTheme="minorEastAsia" w:eastAsiaTheme="minorEastAsia" w:hAnsiTheme="minorEastAsia" w:hint="eastAsia"/>
          <w:sz w:val="21"/>
          <w:szCs w:val="21"/>
        </w:rPr>
        <w:t xml:space="preserve"> </w:t>
      </w:r>
      <w:r w:rsidR="003C2F15" w:rsidRPr="00F370C5">
        <w:rPr>
          <w:rFonts w:asciiTheme="minorEastAsia" w:eastAsiaTheme="minorEastAsia" w:hAnsiTheme="minorEastAsia" w:hint="eastAsia"/>
          <w:sz w:val="21"/>
          <w:szCs w:val="21"/>
        </w:rPr>
        <w:t>框支承</w:t>
      </w:r>
      <w:r w:rsidRPr="00F370C5">
        <w:rPr>
          <w:rFonts w:asciiTheme="minorEastAsia" w:eastAsiaTheme="minorEastAsia" w:hAnsiTheme="minorEastAsia" w:hint="eastAsia"/>
          <w:sz w:val="21"/>
          <w:szCs w:val="21"/>
        </w:rPr>
        <w:t>安装</w:t>
      </w:r>
      <w:bookmarkEnd w:id="19"/>
    </w:p>
    <w:p w:rsidR="00A9712A" w:rsidRPr="00A9712A" w:rsidRDefault="00A9712A" w:rsidP="009B424E">
      <w:pPr>
        <w:overflowPunct w:val="0"/>
        <w:rPr>
          <w:rFonts w:ascii="宋体" w:eastAsia="宋体" w:hAnsi="宋体" w:cs="Times New Roman"/>
          <w:b/>
          <w:szCs w:val="21"/>
        </w:rPr>
      </w:pPr>
      <w:r>
        <w:rPr>
          <w:rFonts w:ascii="宋体" w:eastAsia="宋体" w:hAnsi="宋体" w:cs="Times New Roman" w:hint="eastAsia"/>
          <w:b/>
          <w:szCs w:val="21"/>
        </w:rPr>
        <w:t>6.</w:t>
      </w:r>
      <w:r w:rsidR="00DF2155">
        <w:rPr>
          <w:rFonts w:ascii="宋体" w:eastAsia="宋体" w:hAnsi="宋体" w:cs="Times New Roman" w:hint="eastAsia"/>
          <w:b/>
          <w:szCs w:val="21"/>
        </w:rPr>
        <w:t>3</w:t>
      </w:r>
      <w:r>
        <w:rPr>
          <w:rFonts w:ascii="宋体" w:eastAsia="宋体" w:hAnsi="宋体" w:cs="Times New Roman" w:hint="eastAsia"/>
          <w:b/>
          <w:szCs w:val="21"/>
        </w:rPr>
        <w:t xml:space="preserve">.1 </w:t>
      </w:r>
      <w:r w:rsidR="00B22285">
        <w:rPr>
          <w:rFonts w:ascii="宋体" w:eastAsia="宋体" w:hAnsi="宋体" w:cs="Times New Roman"/>
          <w:b/>
          <w:szCs w:val="21"/>
        </w:rPr>
        <w:t xml:space="preserve"> </w:t>
      </w:r>
      <w:r w:rsidR="003C2F15">
        <w:rPr>
          <w:rFonts w:ascii="宋体" w:eastAsia="宋体" w:hAnsi="宋体" w:cs="Times New Roman" w:hint="eastAsia"/>
          <w:szCs w:val="21"/>
        </w:rPr>
        <w:t>框支承</w:t>
      </w:r>
      <w:r w:rsidR="00100720">
        <w:rPr>
          <w:rFonts w:ascii="宋体" w:eastAsia="宋体" w:hAnsi="宋体" w:cs="Times New Roman" w:hint="eastAsia"/>
          <w:szCs w:val="21"/>
        </w:rPr>
        <w:t>安装包括</w:t>
      </w:r>
      <w:r w:rsidR="00210922">
        <w:rPr>
          <w:rFonts w:ascii="宋体" w:eastAsia="宋体" w:hAnsi="宋体" w:cs="Times New Roman" w:hint="eastAsia"/>
          <w:szCs w:val="21"/>
        </w:rPr>
        <w:t>全框玻璃安装和半框</w:t>
      </w:r>
      <w:r w:rsidR="00EE738F">
        <w:rPr>
          <w:rFonts w:ascii="宋体" w:eastAsia="宋体" w:hAnsi="宋体" w:cs="Times New Roman" w:hint="eastAsia"/>
          <w:szCs w:val="21"/>
        </w:rPr>
        <w:t>玻璃安装</w:t>
      </w:r>
      <w:r w:rsidR="003C2F15">
        <w:rPr>
          <w:rFonts w:ascii="宋体" w:eastAsia="宋体" w:hAnsi="宋体" w:cs="Times New Roman" w:hint="eastAsia"/>
          <w:szCs w:val="21"/>
        </w:rPr>
        <w:t>。</w:t>
      </w:r>
    </w:p>
    <w:p w:rsidR="009D142B" w:rsidRPr="001D3004" w:rsidRDefault="009D142B" w:rsidP="009B424E">
      <w:pPr>
        <w:overflowPunct w:val="0"/>
        <w:rPr>
          <w:rFonts w:ascii="宋体" w:hAnsi="宋体"/>
          <w:b/>
        </w:rPr>
      </w:pPr>
      <w:r>
        <w:rPr>
          <w:rFonts w:ascii="宋体" w:eastAsia="宋体" w:hAnsi="宋体" w:cs="Times New Roman" w:hint="eastAsia"/>
          <w:b/>
          <w:szCs w:val="21"/>
        </w:rPr>
        <w:lastRenderedPageBreak/>
        <w:t>6.</w:t>
      </w:r>
      <w:r w:rsidR="00DF2155">
        <w:rPr>
          <w:rFonts w:ascii="宋体" w:eastAsia="宋体" w:hAnsi="宋体" w:cs="Times New Roman" w:hint="eastAsia"/>
          <w:b/>
          <w:szCs w:val="21"/>
        </w:rPr>
        <w:t>3</w:t>
      </w:r>
      <w:r>
        <w:rPr>
          <w:rFonts w:ascii="宋体" w:eastAsia="宋体" w:hAnsi="宋体" w:cs="Times New Roman" w:hint="eastAsia"/>
          <w:b/>
          <w:szCs w:val="21"/>
        </w:rPr>
        <w:t>.</w:t>
      </w:r>
      <w:r w:rsidR="00A9712A">
        <w:rPr>
          <w:rFonts w:ascii="宋体" w:eastAsia="宋体" w:hAnsi="宋体" w:cs="Times New Roman" w:hint="eastAsia"/>
          <w:b/>
          <w:szCs w:val="21"/>
        </w:rPr>
        <w:t>2</w:t>
      </w:r>
      <w:r w:rsidR="00B22285">
        <w:rPr>
          <w:rFonts w:ascii="宋体" w:eastAsia="宋体" w:hAnsi="宋体" w:cs="Times New Roman"/>
          <w:b/>
          <w:szCs w:val="21"/>
        </w:rPr>
        <w:t xml:space="preserve">  </w:t>
      </w:r>
      <w:r>
        <w:rPr>
          <w:rFonts w:asciiTheme="minorEastAsia" w:hAnsiTheme="minorEastAsia" w:hint="eastAsia"/>
          <w:bCs/>
          <w:szCs w:val="21"/>
        </w:rPr>
        <w:t>安全玻璃</w:t>
      </w:r>
      <w:r w:rsidRPr="00AC00FA">
        <w:rPr>
          <w:rFonts w:asciiTheme="minorEastAsia" w:hAnsiTheme="minorEastAsia" w:hint="eastAsia"/>
          <w:bCs/>
          <w:szCs w:val="21"/>
        </w:rPr>
        <w:t>最小安装尺寸应符合表</w:t>
      </w:r>
      <w:r w:rsidR="003A471D" w:rsidRPr="00A73A39">
        <w:rPr>
          <w:rFonts w:ascii="Times New Roman" w:eastAsia="宋体" w:hAnsi="Times New Roman" w:cs="Times New Roman" w:hint="eastAsia"/>
          <w:szCs w:val="21"/>
        </w:rPr>
        <w:t>6.</w:t>
      </w:r>
      <w:r w:rsidR="00DF2155" w:rsidRPr="00A73A39">
        <w:rPr>
          <w:rFonts w:ascii="Times New Roman" w:eastAsia="宋体" w:hAnsi="Times New Roman" w:cs="Times New Roman" w:hint="eastAsia"/>
          <w:szCs w:val="21"/>
        </w:rPr>
        <w:t>3</w:t>
      </w:r>
      <w:r w:rsidR="003A471D" w:rsidRPr="00A73A39">
        <w:rPr>
          <w:rFonts w:ascii="Times New Roman" w:eastAsia="宋体" w:hAnsi="Times New Roman" w:cs="Times New Roman" w:hint="eastAsia"/>
          <w:szCs w:val="21"/>
        </w:rPr>
        <w:t>.</w:t>
      </w:r>
      <w:r w:rsidR="00152B1E" w:rsidRPr="00A73A39">
        <w:rPr>
          <w:rFonts w:ascii="Times New Roman" w:eastAsia="宋体" w:hAnsi="Times New Roman" w:cs="Times New Roman" w:hint="eastAsia"/>
          <w:szCs w:val="21"/>
        </w:rPr>
        <w:t>2</w:t>
      </w:r>
      <w:r w:rsidR="00100720">
        <w:rPr>
          <w:rFonts w:asciiTheme="minorEastAsia" w:hAnsiTheme="minorEastAsia" w:hint="eastAsia"/>
          <w:bCs/>
          <w:szCs w:val="21"/>
        </w:rPr>
        <w:t>规定，在承受水平荷载时</w:t>
      </w:r>
      <w:r>
        <w:rPr>
          <w:rFonts w:asciiTheme="minorEastAsia" w:hAnsiTheme="minorEastAsia" w:hint="eastAsia"/>
          <w:bCs/>
          <w:szCs w:val="21"/>
        </w:rPr>
        <w:t>的最小装配尺寸应根据实际工程计算规定。</w:t>
      </w:r>
    </w:p>
    <w:p w:rsidR="009D142B" w:rsidRPr="00AC00FA" w:rsidRDefault="009D142B" w:rsidP="00366B35">
      <w:pPr>
        <w:overflowPunct w:val="0"/>
        <w:jc w:val="center"/>
        <w:rPr>
          <w:rFonts w:ascii="宋体" w:hAnsi="宋体"/>
        </w:rPr>
      </w:pPr>
      <w:r w:rsidRPr="00EA043A">
        <w:rPr>
          <w:rFonts w:asciiTheme="minorEastAsia" w:hAnsiTheme="minorEastAsia" w:hint="eastAsia"/>
          <w:szCs w:val="21"/>
        </w:rPr>
        <w:t>表</w:t>
      </w:r>
      <w:r w:rsidR="003A471D" w:rsidRPr="00EA043A">
        <w:rPr>
          <w:rFonts w:asciiTheme="minorEastAsia" w:hAnsiTheme="minorEastAsia" w:hint="eastAsia"/>
          <w:szCs w:val="21"/>
        </w:rPr>
        <w:t>6.</w:t>
      </w:r>
      <w:r w:rsidR="00DF2155" w:rsidRPr="00EA043A">
        <w:rPr>
          <w:rFonts w:asciiTheme="minorEastAsia" w:hAnsiTheme="minorEastAsia" w:hint="eastAsia"/>
          <w:szCs w:val="21"/>
        </w:rPr>
        <w:t>3</w:t>
      </w:r>
      <w:r w:rsidR="003A471D" w:rsidRPr="00EA043A">
        <w:rPr>
          <w:rFonts w:asciiTheme="minorEastAsia" w:hAnsiTheme="minorEastAsia" w:hint="eastAsia"/>
          <w:szCs w:val="21"/>
        </w:rPr>
        <w:t>.</w:t>
      </w:r>
      <w:r w:rsidR="00A9712A" w:rsidRPr="00EA043A">
        <w:rPr>
          <w:rFonts w:asciiTheme="minorEastAsia" w:hAnsiTheme="minorEastAsia" w:hint="eastAsia"/>
          <w:szCs w:val="21"/>
        </w:rPr>
        <w:t>2</w:t>
      </w:r>
      <w:r w:rsidR="00597DA6" w:rsidRPr="00EA043A">
        <w:rPr>
          <w:rFonts w:asciiTheme="minorEastAsia" w:hAnsiTheme="minorEastAsia"/>
          <w:szCs w:val="21"/>
        </w:rPr>
        <w:t xml:space="preserve">  </w:t>
      </w:r>
      <w:r w:rsidRPr="00EA043A">
        <w:rPr>
          <w:rFonts w:asciiTheme="minorEastAsia" w:hAnsiTheme="minorEastAsia" w:hint="eastAsia"/>
          <w:szCs w:val="21"/>
        </w:rPr>
        <w:t>建筑室内安全玻璃最小装配尺寸（mm）</w:t>
      </w:r>
    </w:p>
    <w:tbl>
      <w:tblPr>
        <w:tblStyle w:val="ac"/>
        <w:tblW w:w="0" w:type="auto"/>
        <w:jc w:val="center"/>
        <w:tblLook w:val="04A0" w:firstRow="1" w:lastRow="0" w:firstColumn="1" w:lastColumn="0" w:noHBand="0" w:noVBand="1"/>
      </w:tblPr>
      <w:tblGrid>
        <w:gridCol w:w="959"/>
        <w:gridCol w:w="1365"/>
        <w:gridCol w:w="1350"/>
        <w:gridCol w:w="1838"/>
        <w:gridCol w:w="1838"/>
      </w:tblGrid>
      <w:tr w:rsidR="009D142B" w:rsidTr="00E37042">
        <w:trPr>
          <w:trHeight w:val="301"/>
          <w:jc w:val="center"/>
        </w:trPr>
        <w:tc>
          <w:tcPr>
            <w:tcW w:w="959" w:type="dxa"/>
            <w:vMerge w:val="restart"/>
            <w:vAlign w:val="center"/>
          </w:tcPr>
          <w:p w:rsidR="009D142B" w:rsidRPr="00AC00FA" w:rsidRDefault="009D142B" w:rsidP="00A64C7D">
            <w:pPr>
              <w:spacing w:line="360" w:lineRule="exact"/>
              <w:jc w:val="center"/>
              <w:outlineLvl w:val="1"/>
              <w:rPr>
                <w:rFonts w:ascii="宋体" w:hAnsi="宋体"/>
              </w:rPr>
            </w:pPr>
            <w:bookmarkStart w:id="20" w:name="_Toc505328874"/>
            <w:r w:rsidRPr="00AC00FA">
              <w:rPr>
                <w:rFonts w:ascii="宋体" w:hAnsi="宋体" w:hint="eastAsia"/>
              </w:rPr>
              <w:t>玻璃公称厚度</w:t>
            </w:r>
            <w:bookmarkEnd w:id="20"/>
          </w:p>
        </w:tc>
        <w:tc>
          <w:tcPr>
            <w:tcW w:w="2715" w:type="dxa"/>
            <w:gridSpan w:val="2"/>
            <w:vAlign w:val="center"/>
          </w:tcPr>
          <w:p w:rsidR="009D142B" w:rsidRPr="00AC00FA" w:rsidRDefault="009D142B" w:rsidP="00A64C7D">
            <w:pPr>
              <w:spacing w:line="360" w:lineRule="exact"/>
              <w:jc w:val="center"/>
              <w:outlineLvl w:val="1"/>
              <w:rPr>
                <w:rFonts w:ascii="宋体" w:hAnsi="宋体"/>
              </w:rPr>
            </w:pPr>
            <w:bookmarkStart w:id="21" w:name="_Toc505328875"/>
            <w:r>
              <w:rPr>
                <w:rFonts w:ascii="宋体" w:hAnsi="宋体" w:hint="eastAsia"/>
              </w:rPr>
              <w:t>前部余隙和后部余隙a</w:t>
            </w:r>
            <w:bookmarkEnd w:id="21"/>
          </w:p>
        </w:tc>
        <w:tc>
          <w:tcPr>
            <w:tcW w:w="1838" w:type="dxa"/>
            <w:vMerge w:val="restart"/>
            <w:vAlign w:val="center"/>
          </w:tcPr>
          <w:p w:rsidR="009D142B" w:rsidRPr="00AC00FA" w:rsidRDefault="009D142B" w:rsidP="00A64C7D">
            <w:pPr>
              <w:spacing w:line="360" w:lineRule="exact"/>
              <w:jc w:val="center"/>
              <w:outlineLvl w:val="1"/>
              <w:rPr>
                <w:rFonts w:ascii="宋体" w:hAnsi="宋体"/>
              </w:rPr>
            </w:pPr>
            <w:bookmarkStart w:id="22" w:name="_Toc505328876"/>
            <w:r>
              <w:rPr>
                <w:rFonts w:ascii="宋体" w:hAnsi="宋体" w:hint="eastAsia"/>
              </w:rPr>
              <w:t>嵌入深度b</w:t>
            </w:r>
            <w:bookmarkEnd w:id="22"/>
          </w:p>
        </w:tc>
        <w:tc>
          <w:tcPr>
            <w:tcW w:w="1838" w:type="dxa"/>
            <w:vMerge w:val="restart"/>
            <w:vAlign w:val="center"/>
          </w:tcPr>
          <w:p w:rsidR="009D142B" w:rsidRPr="00AC00FA" w:rsidRDefault="009D142B" w:rsidP="00A64C7D">
            <w:pPr>
              <w:spacing w:line="360" w:lineRule="exact"/>
              <w:jc w:val="center"/>
              <w:outlineLvl w:val="1"/>
              <w:rPr>
                <w:rFonts w:ascii="宋体" w:hAnsi="宋体"/>
              </w:rPr>
            </w:pPr>
            <w:bookmarkStart w:id="23" w:name="_Toc505328877"/>
            <w:r>
              <w:rPr>
                <w:rFonts w:ascii="宋体" w:hAnsi="宋体" w:hint="eastAsia"/>
              </w:rPr>
              <w:t>边缘间隙c</w:t>
            </w:r>
            <w:bookmarkEnd w:id="23"/>
          </w:p>
        </w:tc>
      </w:tr>
      <w:tr w:rsidR="009D142B" w:rsidTr="00E37042">
        <w:trPr>
          <w:trHeight w:val="408"/>
          <w:jc w:val="center"/>
        </w:trPr>
        <w:tc>
          <w:tcPr>
            <w:tcW w:w="959" w:type="dxa"/>
            <w:vMerge/>
            <w:vAlign w:val="center"/>
          </w:tcPr>
          <w:p w:rsidR="009D142B" w:rsidRPr="00AC00FA" w:rsidRDefault="009D142B" w:rsidP="00A64C7D">
            <w:pPr>
              <w:spacing w:line="360" w:lineRule="exact"/>
              <w:jc w:val="center"/>
              <w:outlineLvl w:val="1"/>
              <w:rPr>
                <w:rFonts w:ascii="宋体" w:hAnsi="宋体"/>
              </w:rPr>
            </w:pPr>
          </w:p>
        </w:tc>
        <w:tc>
          <w:tcPr>
            <w:tcW w:w="1365" w:type="dxa"/>
            <w:vAlign w:val="center"/>
          </w:tcPr>
          <w:p w:rsidR="009D142B" w:rsidRPr="00AC00FA" w:rsidRDefault="009D142B" w:rsidP="00A64C7D">
            <w:pPr>
              <w:spacing w:line="360" w:lineRule="exact"/>
              <w:jc w:val="center"/>
              <w:outlineLvl w:val="1"/>
              <w:rPr>
                <w:rFonts w:ascii="宋体" w:hAnsi="宋体"/>
              </w:rPr>
            </w:pPr>
            <w:bookmarkStart w:id="24" w:name="_Toc505328878"/>
            <w:r>
              <w:rPr>
                <w:rFonts w:ascii="宋体" w:hAnsi="宋体" w:hint="eastAsia"/>
              </w:rPr>
              <w:t>密封胶</w:t>
            </w:r>
            <w:bookmarkEnd w:id="24"/>
          </w:p>
        </w:tc>
        <w:tc>
          <w:tcPr>
            <w:tcW w:w="1350" w:type="dxa"/>
            <w:vAlign w:val="center"/>
          </w:tcPr>
          <w:p w:rsidR="009D142B" w:rsidRPr="00AC00FA" w:rsidRDefault="009D142B" w:rsidP="00A64C7D">
            <w:pPr>
              <w:spacing w:line="360" w:lineRule="exact"/>
              <w:jc w:val="center"/>
              <w:outlineLvl w:val="1"/>
              <w:rPr>
                <w:rFonts w:ascii="宋体" w:hAnsi="宋体"/>
              </w:rPr>
            </w:pPr>
            <w:bookmarkStart w:id="25" w:name="_Toc505328879"/>
            <w:r>
              <w:rPr>
                <w:rFonts w:ascii="宋体" w:hAnsi="宋体" w:hint="eastAsia"/>
              </w:rPr>
              <w:t>胶条</w:t>
            </w:r>
            <w:bookmarkEnd w:id="25"/>
          </w:p>
        </w:tc>
        <w:tc>
          <w:tcPr>
            <w:tcW w:w="1838" w:type="dxa"/>
            <w:vMerge/>
            <w:vAlign w:val="center"/>
          </w:tcPr>
          <w:p w:rsidR="009D142B" w:rsidRPr="00AC00FA" w:rsidRDefault="009D142B" w:rsidP="00A64C7D">
            <w:pPr>
              <w:spacing w:line="360" w:lineRule="exact"/>
              <w:jc w:val="center"/>
              <w:outlineLvl w:val="1"/>
              <w:rPr>
                <w:rFonts w:ascii="宋体" w:hAnsi="宋体"/>
              </w:rPr>
            </w:pPr>
          </w:p>
        </w:tc>
        <w:tc>
          <w:tcPr>
            <w:tcW w:w="1838" w:type="dxa"/>
            <w:vMerge/>
            <w:vAlign w:val="center"/>
          </w:tcPr>
          <w:p w:rsidR="009D142B" w:rsidRPr="00AC00FA" w:rsidRDefault="009D142B" w:rsidP="00A64C7D">
            <w:pPr>
              <w:spacing w:line="360" w:lineRule="exact"/>
              <w:jc w:val="center"/>
              <w:outlineLvl w:val="1"/>
              <w:rPr>
                <w:rFonts w:ascii="宋体" w:hAnsi="宋体"/>
              </w:rPr>
            </w:pPr>
          </w:p>
        </w:tc>
      </w:tr>
      <w:tr w:rsidR="009D142B" w:rsidTr="00E37042">
        <w:trPr>
          <w:jc w:val="center"/>
        </w:trPr>
        <w:tc>
          <w:tcPr>
            <w:tcW w:w="959" w:type="dxa"/>
            <w:vAlign w:val="center"/>
          </w:tcPr>
          <w:p w:rsidR="009D142B" w:rsidRPr="00AC00FA" w:rsidRDefault="009D142B" w:rsidP="00A64C7D">
            <w:pPr>
              <w:spacing w:line="360" w:lineRule="exact"/>
              <w:jc w:val="center"/>
              <w:outlineLvl w:val="1"/>
              <w:rPr>
                <w:rFonts w:ascii="宋体" w:hAnsi="宋体"/>
              </w:rPr>
            </w:pPr>
            <w:bookmarkStart w:id="26" w:name="_Toc505328880"/>
            <w:r>
              <w:rPr>
                <w:rFonts w:ascii="宋体" w:hAnsi="宋体" w:hint="eastAsia"/>
              </w:rPr>
              <w:t>4~6</w:t>
            </w:r>
            <w:bookmarkEnd w:id="26"/>
          </w:p>
        </w:tc>
        <w:tc>
          <w:tcPr>
            <w:tcW w:w="1365" w:type="dxa"/>
            <w:vAlign w:val="center"/>
          </w:tcPr>
          <w:p w:rsidR="009D142B" w:rsidRPr="00AC00FA" w:rsidRDefault="009D142B" w:rsidP="00A64C7D">
            <w:pPr>
              <w:spacing w:line="360" w:lineRule="exact"/>
              <w:jc w:val="center"/>
              <w:outlineLvl w:val="1"/>
              <w:rPr>
                <w:rFonts w:ascii="宋体" w:hAnsi="宋体"/>
              </w:rPr>
            </w:pPr>
            <w:bookmarkStart w:id="27" w:name="_Toc505328881"/>
            <w:r>
              <w:rPr>
                <w:rFonts w:ascii="宋体" w:hAnsi="宋体" w:hint="eastAsia"/>
              </w:rPr>
              <w:t>3.0</w:t>
            </w:r>
            <w:bookmarkEnd w:id="27"/>
          </w:p>
        </w:tc>
        <w:tc>
          <w:tcPr>
            <w:tcW w:w="1350" w:type="dxa"/>
            <w:vAlign w:val="center"/>
          </w:tcPr>
          <w:p w:rsidR="009D142B" w:rsidRPr="00AC00FA" w:rsidRDefault="009D142B" w:rsidP="00A64C7D">
            <w:pPr>
              <w:spacing w:line="360" w:lineRule="exact"/>
              <w:jc w:val="center"/>
              <w:outlineLvl w:val="1"/>
              <w:rPr>
                <w:rFonts w:ascii="宋体" w:hAnsi="宋体"/>
              </w:rPr>
            </w:pPr>
            <w:bookmarkStart w:id="28" w:name="_Toc505328882"/>
            <w:r>
              <w:rPr>
                <w:rFonts w:ascii="宋体" w:hAnsi="宋体" w:hint="eastAsia"/>
              </w:rPr>
              <w:t>3.0</w:t>
            </w:r>
            <w:bookmarkEnd w:id="28"/>
          </w:p>
        </w:tc>
        <w:tc>
          <w:tcPr>
            <w:tcW w:w="1838" w:type="dxa"/>
            <w:vAlign w:val="center"/>
          </w:tcPr>
          <w:p w:rsidR="009D142B" w:rsidRPr="00AC00FA" w:rsidRDefault="009D142B" w:rsidP="00A64C7D">
            <w:pPr>
              <w:spacing w:line="360" w:lineRule="exact"/>
              <w:jc w:val="center"/>
              <w:outlineLvl w:val="1"/>
              <w:rPr>
                <w:rFonts w:ascii="宋体" w:hAnsi="宋体"/>
              </w:rPr>
            </w:pPr>
            <w:bookmarkStart w:id="29" w:name="_Toc505328883"/>
            <w:r>
              <w:rPr>
                <w:rFonts w:ascii="宋体" w:hAnsi="宋体" w:hint="eastAsia"/>
              </w:rPr>
              <w:t>8.0</w:t>
            </w:r>
            <w:bookmarkEnd w:id="29"/>
          </w:p>
        </w:tc>
        <w:tc>
          <w:tcPr>
            <w:tcW w:w="1838" w:type="dxa"/>
            <w:vAlign w:val="center"/>
          </w:tcPr>
          <w:p w:rsidR="009D142B" w:rsidRPr="00AC00FA" w:rsidRDefault="009D142B" w:rsidP="00A64C7D">
            <w:pPr>
              <w:spacing w:line="360" w:lineRule="exact"/>
              <w:jc w:val="center"/>
              <w:outlineLvl w:val="1"/>
              <w:rPr>
                <w:rFonts w:ascii="宋体" w:hAnsi="宋体"/>
              </w:rPr>
            </w:pPr>
            <w:bookmarkStart w:id="30" w:name="_Toc505328884"/>
            <w:r>
              <w:rPr>
                <w:rFonts w:ascii="宋体" w:hAnsi="宋体" w:hint="eastAsia"/>
              </w:rPr>
              <w:t>4.0</w:t>
            </w:r>
            <w:bookmarkEnd w:id="30"/>
          </w:p>
        </w:tc>
      </w:tr>
      <w:tr w:rsidR="009D142B" w:rsidTr="00E37042">
        <w:trPr>
          <w:jc w:val="center"/>
        </w:trPr>
        <w:tc>
          <w:tcPr>
            <w:tcW w:w="959" w:type="dxa"/>
            <w:vAlign w:val="center"/>
          </w:tcPr>
          <w:p w:rsidR="009D142B" w:rsidRPr="00AC00FA" w:rsidRDefault="009D142B" w:rsidP="00A64C7D">
            <w:pPr>
              <w:spacing w:line="360" w:lineRule="exact"/>
              <w:jc w:val="center"/>
              <w:outlineLvl w:val="1"/>
              <w:rPr>
                <w:rFonts w:ascii="宋体" w:hAnsi="宋体"/>
              </w:rPr>
            </w:pPr>
            <w:bookmarkStart w:id="31" w:name="_Toc505328885"/>
            <w:r>
              <w:rPr>
                <w:rFonts w:ascii="宋体" w:hAnsi="宋体" w:hint="eastAsia"/>
              </w:rPr>
              <w:t>8~10</w:t>
            </w:r>
            <w:bookmarkEnd w:id="31"/>
          </w:p>
        </w:tc>
        <w:tc>
          <w:tcPr>
            <w:tcW w:w="1365" w:type="dxa"/>
            <w:vMerge w:val="restart"/>
            <w:vAlign w:val="center"/>
          </w:tcPr>
          <w:p w:rsidR="009D142B" w:rsidRPr="00AC00FA" w:rsidRDefault="009D142B" w:rsidP="00A64C7D">
            <w:pPr>
              <w:spacing w:line="360" w:lineRule="exact"/>
              <w:jc w:val="center"/>
              <w:outlineLvl w:val="1"/>
              <w:rPr>
                <w:rFonts w:ascii="宋体" w:hAnsi="宋体"/>
              </w:rPr>
            </w:pPr>
            <w:bookmarkStart w:id="32" w:name="_Toc505328886"/>
            <w:r>
              <w:rPr>
                <w:rFonts w:ascii="宋体" w:hAnsi="宋体" w:hint="eastAsia"/>
              </w:rPr>
              <w:t>5.0</w:t>
            </w:r>
            <w:bookmarkEnd w:id="32"/>
          </w:p>
        </w:tc>
        <w:tc>
          <w:tcPr>
            <w:tcW w:w="1350" w:type="dxa"/>
            <w:vAlign w:val="center"/>
          </w:tcPr>
          <w:p w:rsidR="009D142B" w:rsidRPr="00AC00FA" w:rsidRDefault="009D142B" w:rsidP="00A64C7D">
            <w:pPr>
              <w:spacing w:line="360" w:lineRule="exact"/>
              <w:jc w:val="center"/>
              <w:outlineLvl w:val="1"/>
              <w:rPr>
                <w:rFonts w:ascii="宋体" w:hAnsi="宋体"/>
              </w:rPr>
            </w:pPr>
            <w:bookmarkStart w:id="33" w:name="_Toc505328887"/>
            <w:r>
              <w:rPr>
                <w:rFonts w:ascii="宋体" w:hAnsi="宋体" w:hint="eastAsia"/>
              </w:rPr>
              <w:t>3.5</w:t>
            </w:r>
            <w:bookmarkEnd w:id="33"/>
          </w:p>
        </w:tc>
        <w:tc>
          <w:tcPr>
            <w:tcW w:w="1838" w:type="dxa"/>
            <w:vAlign w:val="center"/>
          </w:tcPr>
          <w:p w:rsidR="009D142B" w:rsidRPr="00AC00FA" w:rsidRDefault="009D142B" w:rsidP="00A64C7D">
            <w:pPr>
              <w:spacing w:line="360" w:lineRule="exact"/>
              <w:jc w:val="center"/>
              <w:outlineLvl w:val="1"/>
              <w:rPr>
                <w:rFonts w:ascii="宋体" w:hAnsi="宋体"/>
              </w:rPr>
            </w:pPr>
            <w:bookmarkStart w:id="34" w:name="_Toc505328888"/>
            <w:r>
              <w:rPr>
                <w:rFonts w:ascii="宋体" w:hAnsi="宋体" w:hint="eastAsia"/>
              </w:rPr>
              <w:t>10.0</w:t>
            </w:r>
            <w:bookmarkEnd w:id="34"/>
          </w:p>
        </w:tc>
        <w:tc>
          <w:tcPr>
            <w:tcW w:w="1838" w:type="dxa"/>
            <w:vAlign w:val="center"/>
          </w:tcPr>
          <w:p w:rsidR="009D142B" w:rsidRPr="00AC00FA" w:rsidRDefault="009D142B" w:rsidP="00A64C7D">
            <w:pPr>
              <w:spacing w:line="360" w:lineRule="exact"/>
              <w:jc w:val="center"/>
              <w:outlineLvl w:val="1"/>
              <w:rPr>
                <w:rFonts w:ascii="宋体" w:hAnsi="宋体"/>
              </w:rPr>
            </w:pPr>
            <w:bookmarkStart w:id="35" w:name="_Toc505328889"/>
            <w:r>
              <w:rPr>
                <w:rFonts w:ascii="宋体" w:hAnsi="宋体" w:hint="eastAsia"/>
              </w:rPr>
              <w:t>5.0</w:t>
            </w:r>
            <w:bookmarkEnd w:id="35"/>
          </w:p>
        </w:tc>
      </w:tr>
      <w:tr w:rsidR="009D142B" w:rsidTr="00E37042">
        <w:trPr>
          <w:jc w:val="center"/>
        </w:trPr>
        <w:tc>
          <w:tcPr>
            <w:tcW w:w="959" w:type="dxa"/>
            <w:vAlign w:val="center"/>
          </w:tcPr>
          <w:p w:rsidR="009D142B" w:rsidRPr="00AC00FA" w:rsidRDefault="009D142B" w:rsidP="00A64C7D">
            <w:pPr>
              <w:spacing w:line="360" w:lineRule="exact"/>
              <w:jc w:val="center"/>
              <w:outlineLvl w:val="1"/>
              <w:rPr>
                <w:rFonts w:ascii="宋体" w:hAnsi="宋体"/>
              </w:rPr>
            </w:pPr>
            <w:bookmarkStart w:id="36" w:name="_Toc505328890"/>
            <w:r>
              <w:rPr>
                <w:rFonts w:ascii="宋体" w:hAnsi="宋体" w:hint="eastAsia"/>
              </w:rPr>
              <w:t>12~19</w:t>
            </w:r>
            <w:bookmarkEnd w:id="36"/>
          </w:p>
        </w:tc>
        <w:tc>
          <w:tcPr>
            <w:tcW w:w="1365" w:type="dxa"/>
            <w:vMerge/>
            <w:vAlign w:val="center"/>
          </w:tcPr>
          <w:p w:rsidR="009D142B" w:rsidRPr="00AC00FA" w:rsidRDefault="009D142B" w:rsidP="00A64C7D">
            <w:pPr>
              <w:spacing w:line="360" w:lineRule="exact"/>
              <w:jc w:val="center"/>
              <w:outlineLvl w:val="1"/>
              <w:rPr>
                <w:rFonts w:ascii="宋体" w:hAnsi="宋体"/>
              </w:rPr>
            </w:pPr>
          </w:p>
        </w:tc>
        <w:tc>
          <w:tcPr>
            <w:tcW w:w="1350" w:type="dxa"/>
            <w:vAlign w:val="center"/>
          </w:tcPr>
          <w:p w:rsidR="009D142B" w:rsidRPr="00AC00FA" w:rsidRDefault="009D142B" w:rsidP="00A64C7D">
            <w:pPr>
              <w:spacing w:line="360" w:lineRule="exact"/>
              <w:jc w:val="center"/>
              <w:outlineLvl w:val="1"/>
              <w:rPr>
                <w:rFonts w:ascii="宋体" w:hAnsi="宋体"/>
              </w:rPr>
            </w:pPr>
            <w:bookmarkStart w:id="37" w:name="_Toc505328891"/>
            <w:r>
              <w:rPr>
                <w:rFonts w:ascii="宋体" w:hAnsi="宋体" w:hint="eastAsia"/>
              </w:rPr>
              <w:t>4.0</w:t>
            </w:r>
            <w:bookmarkEnd w:id="37"/>
          </w:p>
        </w:tc>
        <w:tc>
          <w:tcPr>
            <w:tcW w:w="1838" w:type="dxa"/>
            <w:vAlign w:val="center"/>
          </w:tcPr>
          <w:p w:rsidR="009D142B" w:rsidRPr="00AC00FA" w:rsidRDefault="009D142B" w:rsidP="00A64C7D">
            <w:pPr>
              <w:spacing w:line="360" w:lineRule="exact"/>
              <w:jc w:val="center"/>
              <w:outlineLvl w:val="1"/>
              <w:rPr>
                <w:rFonts w:ascii="宋体" w:hAnsi="宋体"/>
              </w:rPr>
            </w:pPr>
            <w:bookmarkStart w:id="38" w:name="_Toc505328892"/>
            <w:r>
              <w:rPr>
                <w:rFonts w:ascii="宋体" w:hAnsi="宋体" w:hint="eastAsia"/>
              </w:rPr>
              <w:t>12.0</w:t>
            </w:r>
            <w:bookmarkEnd w:id="38"/>
          </w:p>
        </w:tc>
        <w:tc>
          <w:tcPr>
            <w:tcW w:w="1838" w:type="dxa"/>
            <w:vAlign w:val="center"/>
          </w:tcPr>
          <w:p w:rsidR="009D142B" w:rsidRPr="00AC00FA" w:rsidRDefault="009D142B" w:rsidP="00A64C7D">
            <w:pPr>
              <w:spacing w:line="360" w:lineRule="exact"/>
              <w:jc w:val="center"/>
              <w:outlineLvl w:val="1"/>
              <w:rPr>
                <w:rFonts w:ascii="宋体" w:hAnsi="宋体"/>
              </w:rPr>
            </w:pPr>
            <w:bookmarkStart w:id="39" w:name="_Toc505328893"/>
            <w:r>
              <w:rPr>
                <w:rFonts w:ascii="宋体" w:hAnsi="宋体" w:hint="eastAsia"/>
              </w:rPr>
              <w:t>8.0</w:t>
            </w:r>
            <w:bookmarkEnd w:id="39"/>
          </w:p>
        </w:tc>
      </w:tr>
    </w:tbl>
    <w:p w:rsidR="00CF0947" w:rsidRPr="00EA043A" w:rsidRDefault="00CF0947" w:rsidP="00366B35">
      <w:pPr>
        <w:overflowPunct w:val="0"/>
        <w:ind w:firstLineChars="200" w:firstLine="420"/>
        <w:rPr>
          <w:rFonts w:asciiTheme="minorEastAsia" w:hAnsiTheme="minorEastAsia"/>
          <w:bCs/>
          <w:szCs w:val="21"/>
        </w:rPr>
      </w:pPr>
      <w:r w:rsidRPr="00EA043A">
        <w:rPr>
          <w:rFonts w:asciiTheme="minorEastAsia" w:hAnsiTheme="minorEastAsia" w:hint="eastAsia"/>
          <w:bCs/>
          <w:szCs w:val="21"/>
        </w:rPr>
        <w:t>说明：1、凹槽宽度应等于前部余隙、玻璃公称厚度和后部余隙之和。</w:t>
      </w:r>
    </w:p>
    <w:p w:rsidR="009D142B" w:rsidRPr="00EA043A" w:rsidRDefault="00CF0947" w:rsidP="00366B35">
      <w:pPr>
        <w:overflowPunct w:val="0"/>
        <w:ind w:firstLineChars="500" w:firstLine="1050"/>
        <w:rPr>
          <w:rFonts w:asciiTheme="minorEastAsia" w:hAnsiTheme="minorEastAsia"/>
          <w:bCs/>
          <w:szCs w:val="21"/>
        </w:rPr>
      </w:pPr>
      <w:r w:rsidRPr="00EA043A">
        <w:rPr>
          <w:rFonts w:asciiTheme="minorEastAsia" w:hAnsiTheme="minorEastAsia" w:hint="eastAsia"/>
          <w:bCs/>
          <w:szCs w:val="21"/>
        </w:rPr>
        <w:t>2、凹槽深度应等于边缘间隙和嵌入深度之和。</w:t>
      </w:r>
    </w:p>
    <w:p w:rsidR="009D142B" w:rsidRPr="00EA043A" w:rsidRDefault="00E37042" w:rsidP="00366B35">
      <w:pPr>
        <w:rPr>
          <w:rFonts w:ascii="宋体" w:eastAsia="宋体" w:hAnsi="宋体" w:cs="Times New Roman"/>
          <w:color w:val="4F81BD" w:themeColor="accent1"/>
          <w:szCs w:val="21"/>
        </w:rPr>
      </w:pPr>
      <w:r w:rsidRPr="00EA043A">
        <w:rPr>
          <w:rFonts w:ascii="宋体" w:eastAsia="宋体" w:hAnsi="宋体" w:cs="Times New Roman"/>
          <w:noProof/>
          <w:color w:val="4F81BD" w:themeColor="accent1"/>
          <w:szCs w:val="21"/>
        </w:rPr>
        <w:drawing>
          <wp:anchor distT="0" distB="0" distL="114300" distR="114300" simplePos="0" relativeHeight="251655680" behindDoc="0" locked="0" layoutInCell="1" allowOverlap="1" wp14:anchorId="11387C54" wp14:editId="3F066E7E">
            <wp:simplePos x="0" y="0"/>
            <wp:positionH relativeFrom="column">
              <wp:posOffset>1940560</wp:posOffset>
            </wp:positionH>
            <wp:positionV relativeFrom="paragraph">
              <wp:posOffset>225425</wp:posOffset>
            </wp:positionV>
            <wp:extent cx="1364615" cy="1229995"/>
            <wp:effectExtent l="0" t="0" r="0" b="0"/>
            <wp:wrapSquare wrapText="bothSides"/>
            <wp:docPr id="1" name="图片 1" descr="d:\desktop\桌面\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桌面\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4615" cy="1229995"/>
                    </a:xfrm>
                    <a:prstGeom prst="rect">
                      <a:avLst/>
                    </a:prstGeom>
                    <a:noFill/>
                    <a:ln>
                      <a:noFill/>
                    </a:ln>
                  </pic:spPr>
                </pic:pic>
              </a:graphicData>
            </a:graphic>
          </wp:anchor>
        </w:drawing>
      </w:r>
    </w:p>
    <w:p w:rsidR="00CF0947" w:rsidRPr="00EA043A" w:rsidRDefault="00CF0947" w:rsidP="00366B35">
      <w:pPr>
        <w:rPr>
          <w:rFonts w:ascii="宋体" w:eastAsia="宋体" w:hAnsi="宋体" w:cs="Times New Roman"/>
          <w:color w:val="4F81BD" w:themeColor="accent1"/>
          <w:szCs w:val="21"/>
        </w:rPr>
      </w:pPr>
    </w:p>
    <w:p w:rsidR="00CF0947" w:rsidRPr="00EA043A" w:rsidRDefault="00CF0947" w:rsidP="00366B35">
      <w:pPr>
        <w:rPr>
          <w:rFonts w:ascii="宋体" w:eastAsia="宋体" w:hAnsi="宋体" w:cs="Times New Roman"/>
          <w:color w:val="4F81BD" w:themeColor="accent1"/>
          <w:szCs w:val="21"/>
        </w:rPr>
      </w:pPr>
    </w:p>
    <w:p w:rsidR="009D142B" w:rsidRPr="00EA043A" w:rsidRDefault="009D142B" w:rsidP="00366B35">
      <w:pPr>
        <w:rPr>
          <w:rFonts w:ascii="宋体" w:eastAsia="宋体" w:hAnsi="宋体" w:cs="Times New Roman"/>
          <w:color w:val="4F81BD" w:themeColor="accent1"/>
          <w:szCs w:val="21"/>
        </w:rPr>
      </w:pPr>
    </w:p>
    <w:p w:rsidR="009D142B" w:rsidRPr="00EA043A" w:rsidRDefault="009D142B" w:rsidP="00366B35">
      <w:pPr>
        <w:rPr>
          <w:rFonts w:ascii="宋体" w:eastAsia="宋体" w:hAnsi="宋体" w:cs="Times New Roman"/>
          <w:color w:val="4F81BD" w:themeColor="accent1"/>
          <w:szCs w:val="21"/>
        </w:rPr>
      </w:pPr>
    </w:p>
    <w:p w:rsidR="009D142B" w:rsidRPr="00EA043A" w:rsidRDefault="009D142B" w:rsidP="00366B35">
      <w:pPr>
        <w:rPr>
          <w:rFonts w:ascii="宋体" w:eastAsia="宋体" w:hAnsi="宋体" w:cs="Times New Roman"/>
          <w:color w:val="4F81BD" w:themeColor="accent1"/>
          <w:szCs w:val="21"/>
        </w:rPr>
      </w:pPr>
    </w:p>
    <w:p w:rsidR="00A9712A" w:rsidRDefault="00A9712A" w:rsidP="00366B35">
      <w:pPr>
        <w:rPr>
          <w:rFonts w:ascii="宋体" w:eastAsia="宋体" w:hAnsi="宋体" w:cs="Times New Roman"/>
          <w:color w:val="4F81BD" w:themeColor="accent1"/>
          <w:szCs w:val="21"/>
        </w:rPr>
      </w:pPr>
    </w:p>
    <w:p w:rsidR="00366B35" w:rsidRPr="00EA043A" w:rsidRDefault="00366B35" w:rsidP="00366B35">
      <w:pPr>
        <w:rPr>
          <w:rFonts w:ascii="宋体" w:eastAsia="宋体" w:hAnsi="宋体" w:cs="Times New Roman"/>
          <w:color w:val="4F81BD" w:themeColor="accent1"/>
          <w:szCs w:val="21"/>
        </w:rPr>
      </w:pPr>
    </w:p>
    <w:p w:rsidR="00CF0947" w:rsidRDefault="00A9712A" w:rsidP="00366B35">
      <w:pPr>
        <w:overflowPunct w:val="0"/>
        <w:jc w:val="center"/>
        <w:rPr>
          <w:rFonts w:asciiTheme="minorEastAsia" w:hAnsiTheme="minorEastAsia"/>
          <w:bCs/>
          <w:szCs w:val="21"/>
        </w:rPr>
      </w:pPr>
      <w:r w:rsidRPr="00A9712A">
        <w:rPr>
          <w:rFonts w:asciiTheme="minorEastAsia" w:hAnsiTheme="minorEastAsia" w:hint="eastAsia"/>
          <w:bCs/>
          <w:szCs w:val="21"/>
        </w:rPr>
        <w:t>图</w:t>
      </w:r>
      <w:r w:rsidRPr="00A73A39">
        <w:rPr>
          <w:rFonts w:ascii="Times New Roman" w:eastAsia="宋体" w:hAnsi="Times New Roman" w:cs="Times New Roman" w:hint="eastAsia"/>
          <w:szCs w:val="21"/>
        </w:rPr>
        <w:t>6.</w:t>
      </w:r>
      <w:r w:rsidR="00DF2155" w:rsidRPr="00A73A39">
        <w:rPr>
          <w:rFonts w:ascii="Times New Roman" w:eastAsia="宋体" w:hAnsi="Times New Roman" w:cs="Times New Roman" w:hint="eastAsia"/>
          <w:szCs w:val="21"/>
        </w:rPr>
        <w:t>3</w:t>
      </w:r>
      <w:r w:rsidRPr="00A73A39">
        <w:rPr>
          <w:rFonts w:ascii="Times New Roman" w:eastAsia="宋体" w:hAnsi="Times New Roman" w:cs="Times New Roman" w:hint="eastAsia"/>
          <w:szCs w:val="21"/>
        </w:rPr>
        <w:t>.2</w:t>
      </w:r>
      <w:r w:rsidRPr="00A9712A">
        <w:rPr>
          <w:rFonts w:asciiTheme="minorEastAsia" w:hAnsiTheme="minorEastAsia" w:hint="eastAsia"/>
          <w:bCs/>
          <w:szCs w:val="21"/>
        </w:rPr>
        <w:t xml:space="preserve">  玻璃安装尺寸</w:t>
      </w:r>
    </w:p>
    <w:p w:rsidR="00B01D3A" w:rsidRPr="00B01D3A" w:rsidRDefault="00B01D3A" w:rsidP="00366B35">
      <w:pPr>
        <w:overflowPunct w:val="0"/>
        <w:rPr>
          <w:rFonts w:asciiTheme="minorEastAsia" w:hAnsiTheme="minorEastAsia"/>
          <w:bCs/>
          <w:szCs w:val="21"/>
        </w:rPr>
      </w:pPr>
      <w:r w:rsidRPr="00E907AE">
        <w:rPr>
          <w:rFonts w:ascii="宋体" w:eastAsia="宋体" w:hAnsi="宋体" w:cs="Times New Roman" w:hint="eastAsia"/>
          <w:color w:val="4F81BD" w:themeColor="accent1"/>
          <w:szCs w:val="21"/>
        </w:rPr>
        <w:t>【条文说明】</w:t>
      </w:r>
      <w:r w:rsidRPr="00B01D3A">
        <w:rPr>
          <w:rFonts w:ascii="宋体" w:eastAsia="宋体" w:hAnsi="宋体" w:cs="Times New Roman" w:hint="eastAsia"/>
          <w:color w:val="4F81BD" w:themeColor="accent1"/>
          <w:szCs w:val="21"/>
        </w:rPr>
        <w:t>玻璃是脆性材料，不能与边框直接接触，玻璃安装尺寸的要求是保证玻璃</w:t>
      </w:r>
      <w:r w:rsidR="00511114">
        <w:rPr>
          <w:rFonts w:ascii="宋体" w:eastAsia="宋体" w:hAnsi="宋体" w:cs="Times New Roman" w:hint="eastAsia"/>
          <w:color w:val="4F81BD" w:themeColor="accent1"/>
          <w:szCs w:val="21"/>
        </w:rPr>
        <w:t>在</w:t>
      </w:r>
      <w:r w:rsidRPr="00B01D3A">
        <w:rPr>
          <w:rFonts w:ascii="宋体" w:eastAsia="宋体" w:hAnsi="宋体" w:cs="Times New Roman" w:hint="eastAsia"/>
          <w:color w:val="4F81BD" w:themeColor="accent1"/>
          <w:szCs w:val="21"/>
        </w:rPr>
        <w:t>荷载作用下，在框架内不与边框直接接触，并保证玻璃能够适当的变形。安全玻璃公称厚度越大，最小安装尺寸越大，这是因为玻璃公称厚度越大，玻璃板面可能越大，因此其变形量就越大，玻璃在框架内需要的变形环境就越大。其中前部余隙和后部余隙a是为了保证玻璃在水平荷载作用下玻璃不与边框直接接触，嵌入深度b为了保证玻璃的水平荷载作用下玻璃不脱宽，边缘间隙c为了保证玻璃在环境温差作用下不与边框接触，同时也保证玻璃在一定量建筑主体结构变形条件下玻璃不被挤破。</w:t>
      </w:r>
    </w:p>
    <w:p w:rsidR="009D142B" w:rsidRPr="00EE3689" w:rsidRDefault="009D142B" w:rsidP="009B424E">
      <w:pPr>
        <w:overflowPunct w:val="0"/>
        <w:rPr>
          <w:rFonts w:ascii="宋体" w:eastAsia="宋体"/>
          <w:color w:val="000000" w:themeColor="text1"/>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w:t>
      </w:r>
      <w:r w:rsidR="00A9712A" w:rsidRPr="00EA043A">
        <w:rPr>
          <w:rFonts w:ascii="宋体" w:eastAsia="宋体" w:hAnsi="宋体" w:cs="Times New Roman" w:hint="eastAsia"/>
          <w:b/>
          <w:color w:val="000000" w:themeColor="text1"/>
          <w:szCs w:val="21"/>
        </w:rPr>
        <w:t>3</w:t>
      </w:r>
      <w:r w:rsidR="00E37042" w:rsidRPr="00EA043A">
        <w:rPr>
          <w:rFonts w:ascii="宋体" w:eastAsia="宋体" w:hAnsi="宋体" w:cs="Times New Roman"/>
          <w:b/>
          <w:color w:val="000000" w:themeColor="text1"/>
          <w:szCs w:val="21"/>
        </w:rPr>
        <w:t xml:space="preserve">  </w:t>
      </w:r>
      <w:r w:rsidR="00152B1E" w:rsidRPr="00EA043A">
        <w:rPr>
          <w:rFonts w:asciiTheme="minorEastAsia" w:hAnsiTheme="minorEastAsia" w:hint="eastAsia"/>
          <w:bCs/>
          <w:szCs w:val="21"/>
        </w:rPr>
        <w:t>支承块</w:t>
      </w:r>
      <w:r w:rsidRPr="00EA043A">
        <w:rPr>
          <w:rFonts w:asciiTheme="minorEastAsia" w:hAnsiTheme="minorEastAsia" w:hint="eastAsia"/>
          <w:bCs/>
          <w:szCs w:val="21"/>
        </w:rPr>
        <w:t>尺寸应符合下列规定：</w:t>
      </w:r>
    </w:p>
    <w:p w:rsidR="00E37042" w:rsidRPr="00EA043A" w:rsidRDefault="009D142B" w:rsidP="009B424E">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1</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每块最小长度不得小于</w:t>
      </w:r>
      <w:r w:rsidRPr="00A73A39">
        <w:rPr>
          <w:rFonts w:ascii="Times New Roman" w:eastAsia="宋体" w:hAnsi="Times New Roman" w:cs="Times New Roman" w:hint="eastAsia"/>
          <w:szCs w:val="21"/>
        </w:rPr>
        <w:t>50mm</w:t>
      </w:r>
      <w:r w:rsidR="007C2881" w:rsidRPr="00EA043A">
        <w:rPr>
          <w:rFonts w:ascii="宋体" w:hAnsi="宋体" w:hint="eastAsia"/>
          <w:bCs/>
          <w:color w:val="000000" w:themeColor="text1"/>
          <w:szCs w:val="21"/>
        </w:rPr>
        <w:t>；</w:t>
      </w:r>
    </w:p>
    <w:p w:rsidR="00E37042" w:rsidRPr="00EA043A" w:rsidRDefault="009D142B" w:rsidP="009B424E">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 xml:space="preserve">2 </w:t>
      </w:r>
      <w:r w:rsidR="00511114" w:rsidRPr="00EA043A">
        <w:rPr>
          <w:rFonts w:ascii="宋体" w:hAnsi="宋体"/>
          <w:bCs/>
          <w:color w:val="000000" w:themeColor="text1"/>
          <w:szCs w:val="21"/>
        </w:rPr>
        <w:t xml:space="preserve"> </w:t>
      </w:r>
      <w:r w:rsidRPr="00EA043A">
        <w:rPr>
          <w:rFonts w:ascii="宋体" w:hAnsi="宋体" w:hint="eastAsia"/>
          <w:bCs/>
          <w:color w:val="000000" w:themeColor="text1"/>
          <w:szCs w:val="21"/>
        </w:rPr>
        <w:t>宽度应等于玻璃的公称厚度加上前部余隙和后部余隙</w:t>
      </w:r>
      <w:r w:rsidR="007C2881" w:rsidRPr="00EA043A">
        <w:rPr>
          <w:rFonts w:ascii="宋体" w:hAnsi="宋体" w:hint="eastAsia"/>
          <w:bCs/>
          <w:color w:val="000000" w:themeColor="text1"/>
          <w:szCs w:val="21"/>
        </w:rPr>
        <w:t>；</w:t>
      </w:r>
    </w:p>
    <w:p w:rsidR="009D142B" w:rsidRDefault="009D142B" w:rsidP="009B424E">
      <w:pPr>
        <w:overflowPunct w:val="0"/>
        <w:ind w:firstLineChars="200" w:firstLine="420"/>
        <w:rPr>
          <w:rFonts w:ascii="宋体" w:eastAsia="宋体"/>
          <w:color w:val="000000" w:themeColor="text1"/>
          <w:szCs w:val="21"/>
        </w:rPr>
      </w:pPr>
      <w:r w:rsidRPr="00EA043A">
        <w:rPr>
          <w:rFonts w:ascii="宋体" w:hAnsi="宋体" w:hint="eastAsia"/>
          <w:bCs/>
          <w:color w:val="000000" w:themeColor="text1"/>
          <w:szCs w:val="21"/>
        </w:rPr>
        <w:t xml:space="preserve">3 </w:t>
      </w:r>
      <w:r w:rsidR="00511114" w:rsidRPr="00EA043A">
        <w:rPr>
          <w:rFonts w:ascii="宋体" w:hAnsi="宋体"/>
          <w:bCs/>
          <w:color w:val="000000" w:themeColor="text1"/>
          <w:szCs w:val="21"/>
        </w:rPr>
        <w:t xml:space="preserve"> </w:t>
      </w:r>
      <w:r w:rsidRPr="00EA043A">
        <w:rPr>
          <w:rFonts w:ascii="宋体" w:hAnsi="宋体" w:hint="eastAsia"/>
          <w:bCs/>
          <w:color w:val="000000" w:themeColor="text1"/>
          <w:szCs w:val="21"/>
        </w:rPr>
        <w:t>厚度应等于边缘间隙</w:t>
      </w:r>
      <w:r w:rsidR="00E37042" w:rsidRPr="00EA043A">
        <w:rPr>
          <w:rFonts w:ascii="宋体" w:hAnsi="宋体" w:hint="eastAsia"/>
          <w:bCs/>
          <w:color w:val="000000" w:themeColor="text1"/>
          <w:szCs w:val="21"/>
        </w:rPr>
        <w:t>。</w:t>
      </w:r>
    </w:p>
    <w:p w:rsidR="00B01D3A" w:rsidRPr="00B01D3A" w:rsidRDefault="00B01D3A"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B01D3A">
        <w:rPr>
          <w:rFonts w:ascii="宋体" w:eastAsia="宋体" w:hAnsi="宋体" w:cs="Times New Roman" w:hint="eastAsia"/>
          <w:color w:val="4F81BD" w:themeColor="accent1"/>
          <w:szCs w:val="21"/>
        </w:rPr>
        <w:t>支承块不承受风荷载，只承受玻璃的重量，支承块的最小宽度应等于玻璃的厚度加上2a（a为玻璃前后余隙之和），保证玻璃下部</w:t>
      </w:r>
      <w:r w:rsidR="00D30F93">
        <w:rPr>
          <w:rFonts w:ascii="宋体" w:eastAsia="宋体" w:hAnsi="宋体" w:cs="Times New Roman" w:hint="eastAsia"/>
          <w:color w:val="4F81BD" w:themeColor="accent1"/>
          <w:szCs w:val="21"/>
        </w:rPr>
        <w:t>支承</w:t>
      </w:r>
      <w:r w:rsidRPr="00B01D3A">
        <w:rPr>
          <w:rFonts w:ascii="宋体" w:eastAsia="宋体" w:hAnsi="宋体" w:cs="Times New Roman" w:hint="eastAsia"/>
          <w:color w:val="4F81BD" w:themeColor="accent1"/>
          <w:szCs w:val="21"/>
        </w:rPr>
        <w:t>完整。为了取得良好</w:t>
      </w:r>
      <w:r w:rsidR="00D30F93">
        <w:rPr>
          <w:rFonts w:ascii="宋体" w:eastAsia="宋体" w:hAnsi="宋体" w:cs="Times New Roman" w:hint="eastAsia"/>
          <w:color w:val="4F81BD" w:themeColor="accent1"/>
          <w:szCs w:val="21"/>
        </w:rPr>
        <w:t>支承</w:t>
      </w:r>
      <w:r w:rsidRPr="00B01D3A">
        <w:rPr>
          <w:rFonts w:ascii="宋体" w:eastAsia="宋体" w:hAnsi="宋体" w:cs="Times New Roman" w:hint="eastAsia"/>
          <w:color w:val="4F81BD" w:themeColor="accent1"/>
          <w:szCs w:val="21"/>
        </w:rPr>
        <w:t>情况，支承块的长度可根据玻璃板面的大小和厚度适当增加长度，增加长度可减小玻璃边部</w:t>
      </w:r>
      <w:r w:rsidR="00D30F93">
        <w:rPr>
          <w:rFonts w:ascii="宋体" w:eastAsia="宋体" w:hAnsi="宋体" w:cs="Times New Roman" w:hint="eastAsia"/>
          <w:color w:val="4F81BD" w:themeColor="accent1"/>
          <w:szCs w:val="21"/>
        </w:rPr>
        <w:t>支承</w:t>
      </w:r>
      <w:r w:rsidRPr="00B01D3A">
        <w:rPr>
          <w:rFonts w:ascii="宋体" w:eastAsia="宋体" w:hAnsi="宋体" w:cs="Times New Roman" w:hint="eastAsia"/>
          <w:color w:val="4F81BD" w:themeColor="accent1"/>
          <w:szCs w:val="21"/>
        </w:rPr>
        <w:t>点的边部应力，增加支承块的承载力。</w:t>
      </w:r>
    </w:p>
    <w:p w:rsidR="009D142B" w:rsidRPr="00EA043A" w:rsidRDefault="009D142B" w:rsidP="009B424E">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w:t>
      </w:r>
      <w:r w:rsidR="00A9712A" w:rsidRPr="00EA043A">
        <w:rPr>
          <w:rFonts w:ascii="宋体" w:eastAsia="宋体" w:hAnsi="宋体" w:cs="Times New Roman" w:hint="eastAsia"/>
          <w:b/>
          <w:color w:val="000000" w:themeColor="text1"/>
          <w:szCs w:val="21"/>
        </w:rPr>
        <w:t>4</w:t>
      </w:r>
      <w:r w:rsidR="00E37042" w:rsidRPr="00EA043A">
        <w:rPr>
          <w:rFonts w:ascii="宋体" w:eastAsia="宋体" w:hAnsi="宋体" w:cs="Times New Roman"/>
          <w:b/>
          <w:color w:val="000000" w:themeColor="text1"/>
          <w:szCs w:val="21"/>
        </w:rPr>
        <w:t xml:space="preserve">  </w:t>
      </w:r>
      <w:r w:rsidRPr="00EA043A">
        <w:rPr>
          <w:rFonts w:asciiTheme="minorEastAsia" w:hAnsiTheme="minorEastAsia" w:hint="eastAsia"/>
          <w:bCs/>
          <w:szCs w:val="21"/>
        </w:rPr>
        <w:t>定位块的尺寸应符合下列规定：</w:t>
      </w:r>
    </w:p>
    <w:p w:rsidR="00E37042" w:rsidRPr="00EA043A" w:rsidRDefault="009D142B" w:rsidP="009B424E">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 xml:space="preserve">1 </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长度不应小于</w:t>
      </w:r>
      <w:r w:rsidRPr="00A73A39">
        <w:rPr>
          <w:rFonts w:ascii="Times New Roman" w:eastAsia="宋体" w:hAnsi="Times New Roman" w:cs="Times New Roman" w:hint="eastAsia"/>
          <w:szCs w:val="21"/>
        </w:rPr>
        <w:t>25mm</w:t>
      </w:r>
      <w:r w:rsidR="007C2881" w:rsidRPr="00EA043A">
        <w:rPr>
          <w:rFonts w:ascii="宋体" w:hAnsi="宋体" w:hint="eastAsia"/>
          <w:bCs/>
          <w:color w:val="000000" w:themeColor="text1"/>
          <w:szCs w:val="21"/>
        </w:rPr>
        <w:t>；</w:t>
      </w:r>
    </w:p>
    <w:p w:rsidR="00E37042" w:rsidRPr="00EA043A" w:rsidRDefault="009D142B" w:rsidP="009B424E">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2</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宽度应等于玻璃的厚度加上前余隙和后部余隙</w:t>
      </w:r>
      <w:r w:rsidR="007C2881" w:rsidRPr="00EA043A">
        <w:rPr>
          <w:rFonts w:ascii="宋体" w:hAnsi="宋体" w:hint="eastAsia"/>
          <w:bCs/>
          <w:color w:val="000000" w:themeColor="text1"/>
          <w:szCs w:val="21"/>
        </w:rPr>
        <w:t>；</w:t>
      </w:r>
    </w:p>
    <w:p w:rsidR="009D142B" w:rsidRDefault="009D142B" w:rsidP="009B424E">
      <w:pPr>
        <w:overflowPunct w:val="0"/>
        <w:ind w:firstLineChars="200" w:firstLine="420"/>
        <w:rPr>
          <w:rFonts w:ascii="宋体" w:eastAsia="宋体"/>
          <w:color w:val="000000" w:themeColor="text1"/>
          <w:szCs w:val="21"/>
        </w:rPr>
      </w:pPr>
      <w:r w:rsidRPr="00EA043A">
        <w:rPr>
          <w:rFonts w:ascii="宋体" w:hAnsi="宋体" w:hint="eastAsia"/>
          <w:bCs/>
          <w:color w:val="000000" w:themeColor="text1"/>
          <w:szCs w:val="21"/>
        </w:rPr>
        <w:t>3</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厚度应等于边缘间隙</w:t>
      </w:r>
      <w:r w:rsidR="007C2881" w:rsidRPr="00EA043A">
        <w:rPr>
          <w:rFonts w:ascii="宋体" w:hAnsi="宋体" w:hint="eastAsia"/>
          <w:bCs/>
          <w:color w:val="000000" w:themeColor="text1"/>
          <w:szCs w:val="21"/>
        </w:rPr>
        <w:t>。</w:t>
      </w:r>
    </w:p>
    <w:p w:rsidR="00B01D3A" w:rsidRPr="00FA46E2" w:rsidRDefault="00B01D3A" w:rsidP="009B424E">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A46E2">
        <w:rPr>
          <w:rFonts w:ascii="宋体" w:eastAsia="宋体" w:hAnsi="宋体" w:cs="Times New Roman" w:hint="eastAsia"/>
          <w:color w:val="4F81BD" w:themeColor="accent1"/>
          <w:szCs w:val="21"/>
        </w:rPr>
        <w:t>定位块用于玻璃的边缘与框架之间，防止玻璃在框架内的滑动，定位块一般不承受其他外力的荷载，所以其长度要求小于支承块，但其厚度和宽带要求均与支承块相同。</w:t>
      </w:r>
    </w:p>
    <w:p w:rsidR="00A9712A" w:rsidRPr="00EA043A" w:rsidRDefault="009D142B" w:rsidP="00366B35">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w:t>
      </w:r>
      <w:r w:rsidR="00A9712A" w:rsidRPr="00EA043A">
        <w:rPr>
          <w:rFonts w:ascii="宋体" w:eastAsia="宋体" w:hAnsi="宋体" w:cs="Times New Roman" w:hint="eastAsia"/>
          <w:b/>
          <w:color w:val="000000" w:themeColor="text1"/>
          <w:szCs w:val="21"/>
        </w:rPr>
        <w:t>5</w:t>
      </w:r>
      <w:r w:rsidR="00E37042" w:rsidRPr="00EA043A">
        <w:rPr>
          <w:rFonts w:ascii="宋体" w:eastAsia="宋体" w:hAnsi="宋体" w:cs="Times New Roman"/>
          <w:b/>
          <w:color w:val="000000" w:themeColor="text1"/>
          <w:szCs w:val="21"/>
        </w:rPr>
        <w:t xml:space="preserve">  </w:t>
      </w:r>
      <w:r w:rsidR="00152B1E" w:rsidRPr="00EA043A">
        <w:rPr>
          <w:rFonts w:asciiTheme="minorEastAsia" w:hAnsiTheme="minorEastAsia" w:hint="eastAsia"/>
          <w:bCs/>
          <w:szCs w:val="21"/>
        </w:rPr>
        <w:t>支承块</w:t>
      </w:r>
      <w:r w:rsidR="00A9712A" w:rsidRPr="00EA043A">
        <w:rPr>
          <w:rFonts w:asciiTheme="minorEastAsia" w:hAnsiTheme="minorEastAsia" w:hint="eastAsia"/>
          <w:bCs/>
          <w:szCs w:val="21"/>
        </w:rPr>
        <w:t>与定位块的位置应符合下列规定（图</w:t>
      </w:r>
      <w:r w:rsidR="00A9712A" w:rsidRPr="00A73A39">
        <w:rPr>
          <w:rFonts w:ascii="Times New Roman" w:eastAsia="宋体" w:hAnsi="Times New Roman" w:cs="Times New Roman" w:hint="eastAsia"/>
          <w:szCs w:val="21"/>
        </w:rPr>
        <w:t>6.</w:t>
      </w:r>
      <w:r w:rsidR="007925D0" w:rsidRPr="00A73A39">
        <w:rPr>
          <w:rFonts w:ascii="Times New Roman" w:eastAsia="宋体" w:hAnsi="Times New Roman" w:cs="Times New Roman" w:hint="eastAsia"/>
          <w:szCs w:val="21"/>
        </w:rPr>
        <w:t>3</w:t>
      </w:r>
      <w:r w:rsidR="00A9712A" w:rsidRPr="00A73A39">
        <w:rPr>
          <w:rFonts w:ascii="Times New Roman" w:eastAsia="宋体" w:hAnsi="Times New Roman" w:cs="Times New Roman" w:hint="eastAsia"/>
          <w:szCs w:val="21"/>
        </w:rPr>
        <w:t>.5</w:t>
      </w:r>
      <w:r w:rsidR="00A9712A" w:rsidRPr="00EA043A">
        <w:rPr>
          <w:rFonts w:asciiTheme="minorEastAsia" w:hAnsiTheme="minorEastAsia" w:hint="eastAsia"/>
          <w:bCs/>
          <w:szCs w:val="21"/>
        </w:rPr>
        <w:t>）：</w:t>
      </w:r>
    </w:p>
    <w:p w:rsidR="00834026" w:rsidRPr="00EA043A" w:rsidRDefault="00A9712A" w:rsidP="00343BC6">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 xml:space="preserve">1  </w:t>
      </w:r>
      <w:r w:rsidR="009D142B" w:rsidRPr="00EA043A">
        <w:rPr>
          <w:rFonts w:ascii="宋体" w:hAnsi="宋体" w:hint="eastAsia"/>
          <w:bCs/>
          <w:color w:val="000000" w:themeColor="text1"/>
          <w:szCs w:val="21"/>
        </w:rPr>
        <w:t>采用固定安装方式时，支承块和定位块的位置应距离槽角为</w:t>
      </w:r>
      <w:r w:rsidR="009D142B" w:rsidRPr="00A73A39">
        <w:rPr>
          <w:rFonts w:ascii="Times New Roman" w:eastAsia="宋体" w:hAnsi="Times New Roman" w:cs="Times New Roman" w:hint="eastAsia"/>
          <w:szCs w:val="21"/>
        </w:rPr>
        <w:t>1/10</w:t>
      </w:r>
      <w:r w:rsidR="00A73A39">
        <w:rPr>
          <w:rFonts w:ascii="Times New Roman" w:eastAsia="宋体" w:hAnsi="Times New Roman" w:cs="Times New Roman" w:hint="eastAsia"/>
          <w:szCs w:val="21"/>
        </w:rPr>
        <w:t>～</w:t>
      </w:r>
      <w:r w:rsidR="00A73A39">
        <w:rPr>
          <w:rFonts w:ascii="Times New Roman" w:eastAsia="宋体" w:hAnsi="Times New Roman" w:cs="Times New Roman" w:hint="eastAsia"/>
          <w:szCs w:val="21"/>
        </w:rPr>
        <w:t>1</w:t>
      </w:r>
      <w:r w:rsidR="009D142B" w:rsidRPr="00A73A39">
        <w:rPr>
          <w:rFonts w:ascii="Times New Roman" w:eastAsia="宋体" w:hAnsi="Times New Roman" w:cs="Times New Roman" w:hint="eastAsia"/>
          <w:szCs w:val="21"/>
        </w:rPr>
        <w:t>/4</w:t>
      </w:r>
      <w:r w:rsidR="009D142B" w:rsidRPr="00EA043A">
        <w:rPr>
          <w:rFonts w:ascii="宋体" w:hAnsi="宋体" w:hint="eastAsia"/>
          <w:bCs/>
          <w:color w:val="000000" w:themeColor="text1"/>
          <w:szCs w:val="21"/>
        </w:rPr>
        <w:t>边长位置之</w:t>
      </w:r>
      <w:r w:rsidR="009D142B" w:rsidRPr="00EA043A">
        <w:rPr>
          <w:rFonts w:ascii="宋体" w:hAnsi="宋体" w:hint="eastAsia"/>
          <w:bCs/>
          <w:color w:val="000000" w:themeColor="text1"/>
          <w:szCs w:val="21"/>
        </w:rPr>
        <w:lastRenderedPageBreak/>
        <w:t>间；</w:t>
      </w:r>
    </w:p>
    <w:p w:rsidR="009D142B" w:rsidRPr="00EA043A" w:rsidRDefault="00834026" w:rsidP="00343BC6">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 xml:space="preserve">2  </w:t>
      </w:r>
      <w:r w:rsidR="009D142B" w:rsidRPr="00EA043A">
        <w:rPr>
          <w:rFonts w:ascii="宋体" w:hAnsi="宋体" w:hint="eastAsia"/>
          <w:bCs/>
          <w:color w:val="000000" w:themeColor="text1"/>
          <w:szCs w:val="21"/>
        </w:rPr>
        <w:t>采用可开启安装方式时，支承块和定位块的安装位置距槽角不应小于</w:t>
      </w:r>
      <w:r w:rsidR="009D142B" w:rsidRPr="00A73A39">
        <w:rPr>
          <w:rFonts w:ascii="Times New Roman" w:eastAsia="宋体" w:hAnsi="Times New Roman" w:cs="Times New Roman" w:hint="eastAsia"/>
          <w:szCs w:val="21"/>
        </w:rPr>
        <w:t>30mm</w:t>
      </w:r>
      <w:r w:rsidR="009D142B" w:rsidRPr="00EA043A">
        <w:rPr>
          <w:rFonts w:ascii="宋体" w:hAnsi="宋体" w:hint="eastAsia"/>
          <w:bCs/>
          <w:color w:val="000000" w:themeColor="text1"/>
          <w:szCs w:val="21"/>
        </w:rPr>
        <w:t>。</w:t>
      </w:r>
      <w:r w:rsidR="00A9712A" w:rsidRPr="00EA043A">
        <w:rPr>
          <w:rFonts w:ascii="宋体" w:hAnsi="宋体" w:hint="eastAsia"/>
          <w:bCs/>
          <w:color w:val="000000" w:themeColor="text1"/>
          <w:szCs w:val="21"/>
        </w:rPr>
        <w:t>当安装在窗框架上的铰链位于槽角部</w:t>
      </w:r>
      <w:r w:rsidR="00A9712A" w:rsidRPr="00A73A39">
        <w:rPr>
          <w:rFonts w:ascii="Times New Roman" w:eastAsia="宋体" w:hAnsi="Times New Roman" w:cs="Times New Roman" w:hint="eastAsia"/>
          <w:szCs w:val="21"/>
        </w:rPr>
        <w:t>30mm</w:t>
      </w:r>
      <w:r w:rsidR="00A9712A" w:rsidRPr="00EA043A">
        <w:rPr>
          <w:rFonts w:ascii="宋体" w:hAnsi="宋体" w:hint="eastAsia"/>
          <w:bCs/>
          <w:color w:val="000000" w:themeColor="text1"/>
          <w:szCs w:val="21"/>
        </w:rPr>
        <w:t>和据槽角</w:t>
      </w:r>
      <w:r w:rsidR="00A9712A" w:rsidRPr="00A73A39">
        <w:rPr>
          <w:rFonts w:ascii="Times New Roman" w:eastAsia="宋体" w:hAnsi="Times New Roman" w:cs="Times New Roman" w:hint="eastAsia"/>
          <w:szCs w:val="21"/>
        </w:rPr>
        <w:t>1/4</w:t>
      </w:r>
      <w:r w:rsidR="00A9712A" w:rsidRPr="00EA043A">
        <w:rPr>
          <w:rFonts w:ascii="宋体" w:hAnsi="宋体" w:hint="eastAsia"/>
          <w:bCs/>
          <w:color w:val="000000" w:themeColor="text1"/>
          <w:szCs w:val="21"/>
        </w:rPr>
        <w:t>边长点之间时，支承块和定位块的安装位置应与铰链安装的位置一致。</w:t>
      </w:r>
    </w:p>
    <w:p w:rsidR="00834026" w:rsidRPr="00EA043A" w:rsidRDefault="001C5B68" w:rsidP="00366B35">
      <w:pPr>
        <w:overflowPunct w:val="0"/>
        <w:rPr>
          <w:rFonts w:ascii="宋体" w:eastAsia="宋体" w:hAnsi="宋体" w:cs="Times New Roman"/>
          <w:color w:val="4F81BD" w:themeColor="accent1"/>
          <w:szCs w:val="21"/>
        </w:rPr>
      </w:pPr>
      <w:r w:rsidRPr="00EA043A">
        <w:rPr>
          <w:rFonts w:ascii="宋体" w:eastAsia="宋体" w:hAnsi="宋体" w:cs="Times New Roman"/>
          <w:noProof/>
          <w:color w:val="4F81BD" w:themeColor="accent1"/>
          <w:szCs w:val="21"/>
        </w:rPr>
        <w:drawing>
          <wp:anchor distT="0" distB="0" distL="114300" distR="114300" simplePos="0" relativeHeight="251664896" behindDoc="0" locked="0" layoutInCell="1" allowOverlap="1" wp14:anchorId="74C9B8A7" wp14:editId="79BDD98C">
            <wp:simplePos x="0" y="0"/>
            <wp:positionH relativeFrom="column">
              <wp:posOffset>1295400</wp:posOffset>
            </wp:positionH>
            <wp:positionV relativeFrom="paragraph">
              <wp:posOffset>123825</wp:posOffset>
            </wp:positionV>
            <wp:extent cx="2667000" cy="2162175"/>
            <wp:effectExtent l="0" t="0" r="0" b="0"/>
            <wp:wrapNone/>
            <wp:docPr id="5" name="图片 5" descr="d:\desktop\桌面\QQ截图2017012014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桌面\QQ截图201701201401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0" cy="2162175"/>
                    </a:xfrm>
                    <a:prstGeom prst="rect">
                      <a:avLst/>
                    </a:prstGeom>
                    <a:noFill/>
                    <a:ln>
                      <a:noFill/>
                    </a:ln>
                  </pic:spPr>
                </pic:pic>
              </a:graphicData>
            </a:graphic>
          </wp:anchor>
        </w:drawing>
      </w:r>
    </w:p>
    <w:p w:rsidR="00834026" w:rsidRPr="00EA043A" w:rsidRDefault="00834026" w:rsidP="00366B35">
      <w:pPr>
        <w:overflowPunct w:val="0"/>
        <w:rPr>
          <w:rFonts w:ascii="宋体" w:eastAsia="宋体" w:hAnsi="宋体" w:cs="Times New Roman"/>
          <w:color w:val="4F81BD" w:themeColor="accent1"/>
          <w:szCs w:val="21"/>
        </w:rPr>
      </w:pPr>
    </w:p>
    <w:p w:rsidR="00834026" w:rsidRPr="00EA043A" w:rsidRDefault="00834026" w:rsidP="00366B35">
      <w:pPr>
        <w:overflowPunct w:val="0"/>
        <w:rPr>
          <w:rFonts w:ascii="宋体" w:eastAsia="宋体" w:hAnsi="宋体" w:cs="Times New Roman"/>
          <w:color w:val="4F81BD" w:themeColor="accent1"/>
          <w:szCs w:val="21"/>
        </w:rPr>
      </w:pPr>
    </w:p>
    <w:p w:rsidR="001C5B68" w:rsidRPr="00EA043A" w:rsidRDefault="001C5B68" w:rsidP="00366B35">
      <w:pPr>
        <w:overflowPunct w:val="0"/>
        <w:rPr>
          <w:rFonts w:ascii="宋体" w:eastAsia="宋体" w:hAnsi="宋体" w:cs="Times New Roman"/>
          <w:color w:val="4F81BD" w:themeColor="accent1"/>
          <w:szCs w:val="21"/>
        </w:rPr>
      </w:pPr>
    </w:p>
    <w:p w:rsidR="001C5B68" w:rsidRPr="00EA043A" w:rsidRDefault="001C5B68" w:rsidP="00366B35">
      <w:pPr>
        <w:overflowPunct w:val="0"/>
        <w:rPr>
          <w:rFonts w:ascii="宋体" w:eastAsia="宋体" w:hAnsi="宋体" w:cs="Times New Roman"/>
          <w:color w:val="4F81BD" w:themeColor="accent1"/>
          <w:szCs w:val="21"/>
        </w:rPr>
      </w:pPr>
    </w:p>
    <w:p w:rsidR="001C5B68" w:rsidRPr="00EA043A" w:rsidRDefault="001C5B68" w:rsidP="00366B35">
      <w:pPr>
        <w:overflowPunct w:val="0"/>
        <w:rPr>
          <w:rFonts w:ascii="宋体" w:eastAsia="宋体" w:hAnsi="宋体" w:cs="Times New Roman"/>
          <w:color w:val="4F81BD" w:themeColor="accent1"/>
          <w:szCs w:val="21"/>
        </w:rPr>
      </w:pPr>
    </w:p>
    <w:p w:rsidR="001C5B68" w:rsidRPr="00EA043A" w:rsidRDefault="001C5B68" w:rsidP="00366B35">
      <w:pPr>
        <w:overflowPunct w:val="0"/>
        <w:rPr>
          <w:rFonts w:ascii="宋体" w:eastAsia="宋体" w:hAnsi="宋体" w:cs="Times New Roman"/>
          <w:color w:val="4F81BD" w:themeColor="accent1"/>
          <w:szCs w:val="21"/>
        </w:rPr>
      </w:pPr>
    </w:p>
    <w:p w:rsidR="00834026" w:rsidRPr="00EA043A" w:rsidRDefault="00834026" w:rsidP="00366B35">
      <w:pPr>
        <w:overflowPunct w:val="0"/>
        <w:rPr>
          <w:rFonts w:ascii="宋体" w:eastAsia="宋体" w:hAnsi="宋体" w:cs="Times New Roman"/>
          <w:color w:val="4F81BD" w:themeColor="accent1"/>
          <w:szCs w:val="21"/>
        </w:rPr>
      </w:pPr>
    </w:p>
    <w:p w:rsidR="00834026" w:rsidRPr="00EA043A" w:rsidRDefault="00834026" w:rsidP="00366B35">
      <w:pPr>
        <w:overflowPunct w:val="0"/>
        <w:rPr>
          <w:rFonts w:ascii="宋体" w:eastAsia="宋体" w:hAnsi="宋体" w:cs="Times New Roman"/>
          <w:color w:val="4F81BD" w:themeColor="accent1"/>
          <w:szCs w:val="21"/>
        </w:rPr>
      </w:pPr>
    </w:p>
    <w:p w:rsidR="00834026" w:rsidRDefault="00834026" w:rsidP="00366B35">
      <w:pPr>
        <w:overflowPunct w:val="0"/>
        <w:rPr>
          <w:rFonts w:ascii="宋体" w:eastAsia="宋体" w:hAnsi="宋体" w:cs="Times New Roman"/>
          <w:color w:val="4F81BD" w:themeColor="accent1"/>
          <w:szCs w:val="21"/>
        </w:rPr>
      </w:pPr>
    </w:p>
    <w:p w:rsidR="00366B35" w:rsidRDefault="00366B35" w:rsidP="00366B35">
      <w:pPr>
        <w:overflowPunct w:val="0"/>
        <w:rPr>
          <w:rFonts w:ascii="宋体" w:eastAsia="宋体" w:hAnsi="宋体" w:cs="Times New Roman"/>
          <w:color w:val="4F81BD" w:themeColor="accent1"/>
          <w:szCs w:val="21"/>
        </w:rPr>
      </w:pPr>
    </w:p>
    <w:p w:rsidR="00366B35" w:rsidRPr="00EA043A" w:rsidRDefault="00366B35" w:rsidP="00366B35">
      <w:pPr>
        <w:overflowPunct w:val="0"/>
        <w:rPr>
          <w:rFonts w:ascii="宋体" w:eastAsia="宋体" w:hAnsi="宋体" w:cs="Times New Roman"/>
          <w:color w:val="4F81BD" w:themeColor="accent1"/>
          <w:szCs w:val="21"/>
        </w:rPr>
      </w:pPr>
    </w:p>
    <w:p w:rsidR="00834026" w:rsidRPr="00EA043A" w:rsidRDefault="00834026" w:rsidP="00366B35">
      <w:pPr>
        <w:overflowPunct w:val="0"/>
        <w:jc w:val="center"/>
        <w:rPr>
          <w:rFonts w:asciiTheme="minorEastAsia" w:hAnsiTheme="minorEastAsia"/>
          <w:bCs/>
          <w:szCs w:val="21"/>
        </w:rPr>
      </w:pPr>
      <w:r w:rsidRPr="00EA043A">
        <w:rPr>
          <w:rFonts w:asciiTheme="minorEastAsia" w:hAnsiTheme="minorEastAsia" w:hint="eastAsia"/>
          <w:bCs/>
          <w:szCs w:val="21"/>
        </w:rPr>
        <w:t>图</w:t>
      </w:r>
      <w:r w:rsidRPr="00A73A39">
        <w:rPr>
          <w:rFonts w:ascii="Times New Roman" w:eastAsia="宋体" w:hAnsi="Times New Roman" w:cs="Times New Roman" w:hint="eastAsia"/>
          <w:szCs w:val="21"/>
        </w:rPr>
        <w:t>6.</w:t>
      </w:r>
      <w:r w:rsidR="00DF2155" w:rsidRPr="00A73A39">
        <w:rPr>
          <w:rFonts w:ascii="Times New Roman" w:eastAsia="宋体" w:hAnsi="Times New Roman" w:cs="Times New Roman" w:hint="eastAsia"/>
          <w:szCs w:val="21"/>
        </w:rPr>
        <w:t>3</w:t>
      </w:r>
      <w:r w:rsidRPr="00A73A39">
        <w:rPr>
          <w:rFonts w:ascii="Times New Roman" w:eastAsia="宋体" w:hAnsi="Times New Roman" w:cs="Times New Roman" w:hint="eastAsia"/>
          <w:szCs w:val="21"/>
        </w:rPr>
        <w:t>.5</w:t>
      </w:r>
      <w:r w:rsidRPr="00EA043A">
        <w:rPr>
          <w:rFonts w:asciiTheme="minorEastAsia" w:hAnsiTheme="minorEastAsia" w:hint="eastAsia"/>
          <w:bCs/>
          <w:szCs w:val="21"/>
        </w:rPr>
        <w:t xml:space="preserve">  </w:t>
      </w:r>
      <w:r w:rsidR="00152B1E" w:rsidRPr="00EA043A">
        <w:rPr>
          <w:rFonts w:asciiTheme="minorEastAsia" w:hAnsiTheme="minorEastAsia" w:hint="eastAsia"/>
          <w:bCs/>
          <w:szCs w:val="21"/>
        </w:rPr>
        <w:t>支承块</w:t>
      </w:r>
      <w:r w:rsidRPr="00EA043A">
        <w:rPr>
          <w:rFonts w:asciiTheme="minorEastAsia" w:hAnsiTheme="minorEastAsia" w:hint="eastAsia"/>
          <w:bCs/>
          <w:szCs w:val="21"/>
        </w:rPr>
        <w:t>和定位块安装位置</w:t>
      </w:r>
    </w:p>
    <w:p w:rsidR="001C5B68" w:rsidRDefault="001C5B68" w:rsidP="00366B35">
      <w:pPr>
        <w:overflowPunct w:val="0"/>
        <w:jc w:val="center"/>
        <w:rPr>
          <w:rFonts w:ascii="宋体" w:eastAsia="宋体"/>
          <w:color w:val="000000" w:themeColor="text1"/>
          <w:szCs w:val="21"/>
        </w:rPr>
      </w:pPr>
      <w:r w:rsidRPr="00A73A39">
        <w:rPr>
          <w:rFonts w:ascii="Times New Roman" w:eastAsia="宋体" w:hAnsi="Times New Roman" w:cs="Times New Roman" w:hint="eastAsia"/>
          <w:szCs w:val="21"/>
        </w:rPr>
        <w:t>1</w:t>
      </w:r>
      <w:r w:rsidRPr="00EA043A">
        <w:rPr>
          <w:rFonts w:asciiTheme="minorEastAsia" w:hAnsiTheme="minorEastAsia" w:hint="eastAsia"/>
          <w:bCs/>
          <w:szCs w:val="21"/>
        </w:rPr>
        <w:t>-定位块；</w:t>
      </w:r>
      <w:r w:rsidRPr="00A73A39">
        <w:rPr>
          <w:rFonts w:ascii="Times New Roman" w:eastAsia="宋体" w:hAnsi="Times New Roman" w:cs="Times New Roman" w:hint="eastAsia"/>
          <w:szCs w:val="21"/>
        </w:rPr>
        <w:t>2</w:t>
      </w:r>
      <w:r w:rsidRPr="00EA043A">
        <w:rPr>
          <w:rFonts w:asciiTheme="minorEastAsia" w:hAnsiTheme="minorEastAsia" w:hint="eastAsia"/>
          <w:bCs/>
          <w:szCs w:val="21"/>
        </w:rPr>
        <w:t>-玻璃；</w:t>
      </w:r>
      <w:r w:rsidRPr="00A73A39">
        <w:rPr>
          <w:rFonts w:ascii="Times New Roman" w:eastAsia="宋体" w:hAnsi="Times New Roman" w:cs="Times New Roman" w:hint="eastAsia"/>
          <w:szCs w:val="21"/>
        </w:rPr>
        <w:t>3</w:t>
      </w:r>
      <w:r w:rsidRPr="00EA043A">
        <w:rPr>
          <w:rFonts w:asciiTheme="minorEastAsia" w:hAnsiTheme="minorEastAsia" w:hint="eastAsia"/>
          <w:bCs/>
          <w:szCs w:val="21"/>
        </w:rPr>
        <w:t>-框架；</w:t>
      </w:r>
      <w:r w:rsidRPr="00A73A39">
        <w:rPr>
          <w:rFonts w:ascii="Times New Roman" w:eastAsia="宋体" w:hAnsi="Times New Roman" w:cs="Times New Roman" w:hint="eastAsia"/>
          <w:szCs w:val="21"/>
        </w:rPr>
        <w:t>4</w:t>
      </w:r>
      <w:r w:rsidRPr="00EA043A">
        <w:rPr>
          <w:rFonts w:asciiTheme="minorEastAsia" w:hAnsiTheme="minorEastAsia" w:hint="eastAsia"/>
          <w:bCs/>
          <w:szCs w:val="21"/>
        </w:rPr>
        <w:t>-支承块</w:t>
      </w:r>
      <w:r w:rsidR="00152B1E" w:rsidRPr="00EA043A">
        <w:rPr>
          <w:rFonts w:asciiTheme="minorEastAsia" w:hAnsiTheme="minorEastAsia" w:hint="eastAsia"/>
          <w:bCs/>
          <w:szCs w:val="21"/>
        </w:rPr>
        <w:t>；</w:t>
      </w:r>
      <w:r w:rsidR="00B4058F" w:rsidRPr="00A73A39">
        <w:rPr>
          <w:rFonts w:ascii="Times New Roman" w:eastAsia="宋体" w:hAnsi="Times New Roman" w:cs="Times New Roman" w:hint="eastAsia"/>
          <w:szCs w:val="21"/>
        </w:rPr>
        <w:t>b</w:t>
      </w:r>
      <w:r w:rsidR="00B4058F" w:rsidRPr="00EA043A">
        <w:rPr>
          <w:rFonts w:asciiTheme="minorEastAsia" w:hAnsiTheme="minorEastAsia" w:hint="eastAsia"/>
          <w:bCs/>
          <w:szCs w:val="21"/>
        </w:rPr>
        <w:t>-</w:t>
      </w:r>
      <w:r w:rsidR="00152B1E" w:rsidRPr="00EA043A">
        <w:rPr>
          <w:rFonts w:asciiTheme="minorEastAsia" w:hAnsiTheme="minorEastAsia" w:hint="eastAsia"/>
          <w:bCs/>
          <w:szCs w:val="21"/>
        </w:rPr>
        <w:t>嵌入深度</w:t>
      </w:r>
    </w:p>
    <w:p w:rsidR="00FA46E2" w:rsidRPr="00FA46E2" w:rsidRDefault="00FA46E2" w:rsidP="00966F3A">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A46E2">
        <w:rPr>
          <w:rFonts w:ascii="宋体" w:eastAsia="宋体" w:hAnsi="宋体" w:cs="Times New Roman" w:hint="eastAsia"/>
          <w:color w:val="4F81BD" w:themeColor="accent1"/>
          <w:szCs w:val="21"/>
        </w:rPr>
        <w:t>支承块不一定只位于玻璃的一条边缘，应根据具体情况，确定使用支承块的位置（图6.</w:t>
      </w:r>
      <w:r w:rsidR="007925D0">
        <w:rPr>
          <w:rFonts w:ascii="宋体" w:eastAsia="宋体" w:hAnsi="宋体" w:cs="Times New Roman" w:hint="eastAsia"/>
          <w:color w:val="4F81BD" w:themeColor="accent1"/>
          <w:szCs w:val="21"/>
        </w:rPr>
        <w:t>3</w:t>
      </w:r>
      <w:r w:rsidRPr="00FA46E2">
        <w:rPr>
          <w:rFonts w:ascii="宋体" w:eastAsia="宋体" w:hAnsi="宋体" w:cs="Times New Roman" w:hint="eastAsia"/>
          <w:color w:val="4F81BD" w:themeColor="accent1"/>
          <w:szCs w:val="21"/>
        </w:rPr>
        <w:t>.5）。</w:t>
      </w:r>
    </w:p>
    <w:p w:rsidR="00E37042" w:rsidRPr="00EA043A" w:rsidRDefault="009D142B" w:rsidP="00966F3A">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w:t>
      </w:r>
      <w:r w:rsidR="00A9712A" w:rsidRPr="00EA043A">
        <w:rPr>
          <w:rFonts w:ascii="宋体" w:eastAsia="宋体" w:hAnsi="宋体" w:cs="Times New Roman" w:hint="eastAsia"/>
          <w:b/>
          <w:color w:val="000000" w:themeColor="text1"/>
          <w:szCs w:val="21"/>
        </w:rPr>
        <w:t>6</w:t>
      </w:r>
      <w:r w:rsidR="00E37042" w:rsidRPr="00EA043A">
        <w:rPr>
          <w:rFonts w:ascii="宋体" w:eastAsia="宋体" w:hAnsi="宋体" w:cs="Times New Roman"/>
          <w:b/>
          <w:color w:val="000000" w:themeColor="text1"/>
          <w:szCs w:val="21"/>
        </w:rPr>
        <w:t xml:space="preserve">  </w:t>
      </w:r>
      <w:r w:rsidRPr="00EA043A">
        <w:rPr>
          <w:rFonts w:asciiTheme="minorEastAsia" w:hAnsiTheme="minorEastAsia" w:hint="eastAsia"/>
          <w:bCs/>
          <w:szCs w:val="21"/>
        </w:rPr>
        <w:t>弹性止动片的尺寸应符合下列规定：</w:t>
      </w:r>
    </w:p>
    <w:p w:rsidR="00E37042" w:rsidRPr="00EA043A" w:rsidRDefault="009D142B" w:rsidP="00966F3A">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 xml:space="preserve">1 </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长度不应小于</w:t>
      </w:r>
      <w:r w:rsidRPr="00A73A39">
        <w:rPr>
          <w:rFonts w:ascii="Times New Roman" w:eastAsia="宋体" w:hAnsi="Times New Roman" w:cs="Times New Roman" w:hint="eastAsia"/>
          <w:szCs w:val="21"/>
        </w:rPr>
        <w:t>25mm</w:t>
      </w:r>
      <w:r w:rsidR="007C2881" w:rsidRPr="00EA043A">
        <w:rPr>
          <w:rFonts w:ascii="宋体" w:hAnsi="宋体" w:hint="eastAsia"/>
          <w:bCs/>
          <w:color w:val="000000" w:themeColor="text1"/>
          <w:szCs w:val="21"/>
        </w:rPr>
        <w:t>；</w:t>
      </w:r>
    </w:p>
    <w:p w:rsidR="00E37042" w:rsidRPr="00EA043A" w:rsidRDefault="009D142B" w:rsidP="00966F3A">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2</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高度应比凹槽深度小</w:t>
      </w:r>
      <w:r w:rsidRPr="00A73A39">
        <w:rPr>
          <w:rFonts w:ascii="Times New Roman" w:eastAsia="宋体" w:hAnsi="Times New Roman" w:cs="Times New Roman" w:hint="eastAsia"/>
          <w:szCs w:val="21"/>
        </w:rPr>
        <w:t>3mm</w:t>
      </w:r>
      <w:r w:rsidR="007C2881" w:rsidRPr="00EA043A">
        <w:rPr>
          <w:rFonts w:ascii="宋体" w:hAnsi="宋体" w:hint="eastAsia"/>
          <w:bCs/>
          <w:color w:val="000000" w:themeColor="text1"/>
          <w:szCs w:val="21"/>
        </w:rPr>
        <w:t>；</w:t>
      </w:r>
    </w:p>
    <w:p w:rsidR="009D142B" w:rsidRDefault="009D142B" w:rsidP="00966F3A">
      <w:pPr>
        <w:overflowPunct w:val="0"/>
        <w:ind w:firstLineChars="200" w:firstLine="420"/>
        <w:rPr>
          <w:rFonts w:ascii="宋体" w:eastAsia="宋体"/>
          <w:color w:val="000000" w:themeColor="text1"/>
          <w:szCs w:val="21"/>
        </w:rPr>
      </w:pPr>
      <w:r w:rsidRPr="00EA043A">
        <w:rPr>
          <w:rFonts w:ascii="宋体" w:hAnsi="宋体" w:hint="eastAsia"/>
          <w:bCs/>
          <w:color w:val="000000" w:themeColor="text1"/>
          <w:szCs w:val="21"/>
        </w:rPr>
        <w:t>3</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厚度应等于前部余隙或后部余隙</w:t>
      </w:r>
      <w:r w:rsidR="007C2881" w:rsidRPr="00EA043A">
        <w:rPr>
          <w:rFonts w:ascii="宋体" w:hAnsi="宋体" w:hint="eastAsia"/>
          <w:bCs/>
          <w:color w:val="000000" w:themeColor="text1"/>
          <w:szCs w:val="21"/>
        </w:rPr>
        <w:t>。</w:t>
      </w:r>
    </w:p>
    <w:p w:rsidR="00FA46E2" w:rsidRPr="00FA46E2" w:rsidRDefault="00FA46E2" w:rsidP="00966F3A">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A46E2">
        <w:rPr>
          <w:rFonts w:ascii="宋体" w:eastAsia="宋体" w:hAnsi="宋体" w:cs="Times New Roman" w:hint="eastAsia"/>
          <w:color w:val="4F81BD" w:themeColor="accent1"/>
          <w:szCs w:val="21"/>
        </w:rPr>
        <w:t>弹性止动片的使用是为了保证玻璃在水平荷载作用下玻璃不与边框直接接触。</w:t>
      </w:r>
    </w:p>
    <w:p w:rsidR="009D142B" w:rsidRPr="00EA043A" w:rsidRDefault="009D142B" w:rsidP="00966F3A">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w:t>
      </w:r>
      <w:r w:rsidR="00A9712A" w:rsidRPr="00EA043A">
        <w:rPr>
          <w:rFonts w:ascii="宋体" w:eastAsia="宋体" w:hAnsi="宋体" w:cs="Times New Roman" w:hint="eastAsia"/>
          <w:b/>
          <w:color w:val="000000" w:themeColor="text1"/>
          <w:szCs w:val="21"/>
        </w:rPr>
        <w:t>7</w:t>
      </w:r>
      <w:r w:rsidR="00E37042" w:rsidRPr="00EA043A">
        <w:rPr>
          <w:rFonts w:ascii="宋体" w:eastAsia="宋体" w:hAnsi="宋体" w:cs="Times New Roman"/>
          <w:b/>
          <w:color w:val="000000" w:themeColor="text1"/>
          <w:szCs w:val="21"/>
        </w:rPr>
        <w:t xml:space="preserve">  </w:t>
      </w:r>
      <w:r w:rsidRPr="00EA043A">
        <w:rPr>
          <w:rFonts w:asciiTheme="minorEastAsia" w:hAnsiTheme="minorEastAsia" w:hint="eastAsia"/>
          <w:bCs/>
          <w:szCs w:val="21"/>
        </w:rPr>
        <w:t>弹性止动片位置应符合下列规定：</w:t>
      </w:r>
    </w:p>
    <w:p w:rsidR="00E37042" w:rsidRPr="00EA043A" w:rsidRDefault="009D142B" w:rsidP="00966F3A">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1</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弹性止动片应安装在玻璃相对的两侧，弹性止动片之间的间距不应大于</w:t>
      </w:r>
      <w:r w:rsidRPr="00A73A39">
        <w:rPr>
          <w:rFonts w:ascii="Times New Roman" w:eastAsia="宋体" w:hAnsi="Times New Roman" w:cs="Times New Roman" w:hint="eastAsia"/>
          <w:szCs w:val="21"/>
        </w:rPr>
        <w:t>300mm</w:t>
      </w:r>
      <w:r w:rsidR="007C2881" w:rsidRPr="00EA043A">
        <w:rPr>
          <w:rFonts w:ascii="宋体" w:hAnsi="宋体" w:hint="eastAsia"/>
          <w:bCs/>
          <w:color w:val="000000" w:themeColor="text1"/>
          <w:szCs w:val="21"/>
        </w:rPr>
        <w:t>；</w:t>
      </w:r>
    </w:p>
    <w:p w:rsidR="009D142B" w:rsidRDefault="009D142B" w:rsidP="00966F3A">
      <w:pPr>
        <w:overflowPunct w:val="0"/>
        <w:ind w:firstLineChars="200" w:firstLine="420"/>
        <w:rPr>
          <w:rFonts w:ascii="宋体" w:eastAsia="宋体"/>
          <w:color w:val="000000" w:themeColor="text1"/>
          <w:szCs w:val="21"/>
        </w:rPr>
      </w:pPr>
      <w:r w:rsidRPr="00EA043A">
        <w:rPr>
          <w:rFonts w:ascii="宋体" w:hAnsi="宋体" w:hint="eastAsia"/>
          <w:bCs/>
          <w:color w:val="000000" w:themeColor="text1"/>
          <w:szCs w:val="21"/>
        </w:rPr>
        <w:t>2</w:t>
      </w:r>
      <w:r w:rsidR="00E37042" w:rsidRPr="00EA043A">
        <w:rPr>
          <w:rFonts w:ascii="宋体" w:hAnsi="宋体"/>
          <w:bCs/>
          <w:color w:val="000000" w:themeColor="text1"/>
          <w:szCs w:val="21"/>
        </w:rPr>
        <w:t xml:space="preserve"> </w:t>
      </w:r>
      <w:r w:rsidRPr="00EA043A">
        <w:rPr>
          <w:rFonts w:ascii="宋体" w:hAnsi="宋体" w:hint="eastAsia"/>
          <w:bCs/>
          <w:color w:val="000000" w:themeColor="text1"/>
          <w:szCs w:val="21"/>
        </w:rPr>
        <w:t xml:space="preserve"> 弹性止动片</w:t>
      </w:r>
      <w:r w:rsidR="00A64C7D" w:rsidRPr="00EA043A">
        <w:rPr>
          <w:rFonts w:ascii="宋体" w:hAnsi="宋体" w:hint="eastAsia"/>
          <w:bCs/>
          <w:color w:val="000000" w:themeColor="text1"/>
          <w:szCs w:val="21"/>
        </w:rPr>
        <w:t>安装</w:t>
      </w:r>
      <w:r w:rsidRPr="00EA043A">
        <w:rPr>
          <w:rFonts w:ascii="宋体" w:hAnsi="宋体" w:hint="eastAsia"/>
          <w:bCs/>
          <w:color w:val="000000" w:themeColor="text1"/>
          <w:szCs w:val="21"/>
        </w:rPr>
        <w:t>的位置不应与支承块和定位块的位置相同</w:t>
      </w:r>
      <w:r w:rsidR="007B0743" w:rsidRPr="00EA043A">
        <w:rPr>
          <w:rFonts w:ascii="宋体" w:hAnsi="宋体" w:hint="eastAsia"/>
          <w:bCs/>
          <w:color w:val="000000" w:themeColor="text1"/>
          <w:szCs w:val="21"/>
        </w:rPr>
        <w:t>。</w:t>
      </w:r>
    </w:p>
    <w:p w:rsidR="0005341F" w:rsidRPr="00EA043A" w:rsidRDefault="0005341F" w:rsidP="00966F3A">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 xml:space="preserve">.8  </w:t>
      </w:r>
      <w:r w:rsidRPr="00EA043A">
        <w:rPr>
          <w:rFonts w:asciiTheme="minorEastAsia" w:hAnsiTheme="minorEastAsia" w:hint="eastAsia"/>
          <w:bCs/>
          <w:szCs w:val="21"/>
        </w:rPr>
        <w:t>密封胶的应用应符合下列规定：</w:t>
      </w:r>
    </w:p>
    <w:p w:rsidR="0005341F" w:rsidRPr="00EA043A" w:rsidRDefault="0005341F" w:rsidP="00966F3A">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1  对于多孔表面的框材，框材表面应涂底漆。当密封胶用于塑料框材安装时，应确定其适用性和相容性</w:t>
      </w:r>
      <w:r w:rsidR="007C2881" w:rsidRPr="00EA043A">
        <w:rPr>
          <w:rFonts w:ascii="宋体" w:hAnsi="宋体" w:hint="eastAsia"/>
          <w:bCs/>
          <w:color w:val="000000" w:themeColor="text1"/>
          <w:szCs w:val="21"/>
        </w:rPr>
        <w:t>；</w:t>
      </w:r>
    </w:p>
    <w:p w:rsidR="0005341F" w:rsidRPr="00EA043A" w:rsidRDefault="0005341F" w:rsidP="00966F3A">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2  用密封胶安装时，应使用支承块、定位块、弹性止动片；</w:t>
      </w:r>
    </w:p>
    <w:p w:rsidR="0005341F" w:rsidRDefault="0005341F" w:rsidP="00966F3A">
      <w:pPr>
        <w:overflowPunct w:val="0"/>
        <w:ind w:firstLineChars="200" w:firstLine="420"/>
        <w:rPr>
          <w:rFonts w:ascii="宋体" w:eastAsia="宋体"/>
          <w:color w:val="000000" w:themeColor="text1"/>
          <w:szCs w:val="21"/>
        </w:rPr>
      </w:pPr>
      <w:r w:rsidRPr="00EA043A">
        <w:rPr>
          <w:rFonts w:ascii="宋体" w:hAnsi="宋体" w:hint="eastAsia"/>
          <w:bCs/>
          <w:color w:val="000000" w:themeColor="text1"/>
          <w:szCs w:val="21"/>
        </w:rPr>
        <w:t>3  密封胶上表面不应低于槽口，并应做斜面；下表面应低于槽口</w:t>
      </w:r>
      <w:r w:rsidRPr="00A73A39">
        <w:rPr>
          <w:rFonts w:ascii="Times New Roman" w:eastAsia="宋体" w:hAnsi="Times New Roman" w:cs="Times New Roman" w:hint="eastAsia"/>
          <w:szCs w:val="21"/>
        </w:rPr>
        <w:t>3mm</w:t>
      </w:r>
      <w:r w:rsidRPr="00EA043A">
        <w:rPr>
          <w:rFonts w:ascii="宋体" w:hAnsi="宋体" w:hint="eastAsia"/>
          <w:bCs/>
          <w:color w:val="000000" w:themeColor="text1"/>
          <w:szCs w:val="21"/>
        </w:rPr>
        <w:t>。</w:t>
      </w:r>
    </w:p>
    <w:p w:rsidR="0005341F" w:rsidRPr="00EA043A" w:rsidRDefault="0005341F" w:rsidP="00966F3A">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DF2155" w:rsidRPr="00EA043A">
        <w:rPr>
          <w:rFonts w:ascii="宋体" w:eastAsia="宋体" w:hAnsi="宋体" w:cs="Times New Roman" w:hint="eastAsia"/>
          <w:b/>
          <w:color w:val="000000" w:themeColor="text1"/>
          <w:szCs w:val="21"/>
        </w:rPr>
        <w:t>3</w:t>
      </w:r>
      <w:r w:rsidRPr="00EA043A">
        <w:rPr>
          <w:rFonts w:ascii="宋体" w:eastAsia="宋体" w:hAnsi="宋体" w:cs="Times New Roman" w:hint="eastAsia"/>
          <w:b/>
          <w:color w:val="000000" w:themeColor="text1"/>
          <w:szCs w:val="21"/>
        </w:rPr>
        <w:t xml:space="preserve">.9  </w:t>
      </w:r>
      <w:r w:rsidRPr="00EA043A">
        <w:rPr>
          <w:rFonts w:asciiTheme="minorEastAsia" w:hAnsiTheme="minorEastAsia" w:hint="eastAsia"/>
          <w:bCs/>
          <w:szCs w:val="21"/>
        </w:rPr>
        <w:t>胶条材料的应用应符合下列规定：</w:t>
      </w:r>
    </w:p>
    <w:p w:rsidR="0005341F" w:rsidRPr="00EA043A" w:rsidRDefault="0005341F" w:rsidP="00966F3A">
      <w:pPr>
        <w:overflowPunct w:val="0"/>
        <w:ind w:firstLineChars="200" w:firstLine="420"/>
        <w:rPr>
          <w:rFonts w:ascii="宋体" w:hAnsi="宋体"/>
          <w:bCs/>
          <w:color w:val="000000" w:themeColor="text1"/>
          <w:szCs w:val="21"/>
        </w:rPr>
      </w:pPr>
      <w:r w:rsidRPr="00EA043A">
        <w:rPr>
          <w:rFonts w:ascii="宋体" w:hAnsi="宋体" w:hint="eastAsia"/>
          <w:bCs/>
          <w:color w:val="000000" w:themeColor="text1"/>
          <w:szCs w:val="21"/>
        </w:rPr>
        <w:t>1  对于多孔表面的框材，框材表面应涂底漆。当胶条材料用于塑料框材安装时，应确定其适用性和相容性</w:t>
      </w:r>
      <w:r w:rsidR="007C2881" w:rsidRPr="00EA043A">
        <w:rPr>
          <w:rFonts w:ascii="宋体" w:hAnsi="宋体" w:hint="eastAsia"/>
          <w:bCs/>
          <w:color w:val="000000" w:themeColor="text1"/>
          <w:szCs w:val="21"/>
        </w:rPr>
        <w:t>；</w:t>
      </w:r>
    </w:p>
    <w:p w:rsidR="0005341F" w:rsidRDefault="0005341F" w:rsidP="00966F3A">
      <w:pPr>
        <w:overflowPunct w:val="0"/>
        <w:ind w:firstLineChars="200" w:firstLine="420"/>
        <w:rPr>
          <w:rFonts w:ascii="宋体" w:eastAsia="宋体"/>
          <w:color w:val="000000" w:themeColor="text1"/>
          <w:szCs w:val="21"/>
        </w:rPr>
      </w:pPr>
      <w:r w:rsidRPr="00EA043A">
        <w:rPr>
          <w:rFonts w:ascii="宋体" w:hAnsi="宋体" w:hint="eastAsia"/>
          <w:bCs/>
          <w:color w:val="000000" w:themeColor="text1"/>
          <w:szCs w:val="21"/>
        </w:rPr>
        <w:t>2  胶条材料用于玻璃两侧与槽口内部之间时，应使用支承块和定位块。</w:t>
      </w:r>
    </w:p>
    <w:p w:rsidR="00FA46E2" w:rsidRDefault="00FA46E2" w:rsidP="00966F3A">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A46E2">
        <w:rPr>
          <w:rFonts w:ascii="宋体" w:eastAsia="宋体" w:hAnsi="宋体" w:cs="Times New Roman" w:hint="eastAsia"/>
          <w:color w:val="4F81BD" w:themeColor="accent1"/>
          <w:szCs w:val="21"/>
        </w:rPr>
        <w:t>6.</w:t>
      </w:r>
      <w:r w:rsidR="007925D0">
        <w:rPr>
          <w:rFonts w:ascii="宋体" w:eastAsia="宋体" w:hAnsi="宋体" w:cs="Times New Roman" w:hint="eastAsia"/>
          <w:color w:val="4F81BD" w:themeColor="accent1"/>
          <w:szCs w:val="21"/>
        </w:rPr>
        <w:t>3</w:t>
      </w:r>
      <w:r w:rsidRPr="00FA46E2">
        <w:rPr>
          <w:rFonts w:ascii="宋体" w:eastAsia="宋体" w:hAnsi="宋体" w:cs="Times New Roman" w:hint="eastAsia"/>
          <w:color w:val="4F81BD" w:themeColor="accent1"/>
          <w:szCs w:val="21"/>
        </w:rPr>
        <w:t>.8、6.</w:t>
      </w:r>
      <w:r w:rsidR="007925D0">
        <w:rPr>
          <w:rFonts w:ascii="宋体" w:eastAsia="宋体" w:hAnsi="宋体" w:cs="Times New Roman" w:hint="eastAsia"/>
          <w:color w:val="4F81BD" w:themeColor="accent1"/>
          <w:szCs w:val="21"/>
        </w:rPr>
        <w:t>3</w:t>
      </w:r>
      <w:r w:rsidR="004F571F">
        <w:rPr>
          <w:rFonts w:ascii="宋体" w:eastAsia="宋体" w:hAnsi="宋体" w:cs="Times New Roman" w:hint="eastAsia"/>
          <w:color w:val="4F81BD" w:themeColor="accent1"/>
          <w:szCs w:val="21"/>
        </w:rPr>
        <w:t>.9</w:t>
      </w:r>
      <w:r w:rsidRPr="00FA46E2">
        <w:rPr>
          <w:rFonts w:ascii="宋体" w:eastAsia="宋体" w:hAnsi="宋体" w:cs="Times New Roman" w:hint="eastAsia"/>
          <w:color w:val="4F81BD" w:themeColor="accent1"/>
          <w:szCs w:val="21"/>
        </w:rPr>
        <w:t>使用密封胶安装时应使用弹性止动片，使用胶条安装时可不使用弹性止动片，因为胶条已经起到弹性止动片的作用。</w:t>
      </w:r>
    </w:p>
    <w:p w:rsidR="00EE738F" w:rsidRDefault="00EE738F" w:rsidP="00F370C5">
      <w:pPr>
        <w:pStyle w:val="2"/>
        <w:jc w:val="center"/>
        <w:rPr>
          <w:rFonts w:ascii="宋体" w:eastAsia="宋体" w:hAnsi="宋体" w:cs="Times New Roman"/>
          <w:b w:val="0"/>
          <w:color w:val="000000" w:themeColor="text1"/>
          <w:szCs w:val="21"/>
        </w:rPr>
      </w:pPr>
      <w:bookmarkStart w:id="40" w:name="_Toc505328894"/>
      <w:r w:rsidRPr="00F370C5">
        <w:rPr>
          <w:rFonts w:asciiTheme="minorEastAsia" w:eastAsiaTheme="minorEastAsia" w:hAnsiTheme="minorEastAsia" w:hint="eastAsia"/>
          <w:sz w:val="21"/>
          <w:szCs w:val="21"/>
        </w:rPr>
        <w:t>6.4</w:t>
      </w:r>
      <w:r w:rsidR="00E37042" w:rsidRPr="00F370C5">
        <w:rPr>
          <w:rFonts w:asciiTheme="minorEastAsia" w:eastAsiaTheme="minorEastAsia" w:hAnsiTheme="minorEastAsia"/>
          <w:sz w:val="21"/>
          <w:szCs w:val="21"/>
        </w:rPr>
        <w:t xml:space="preserve">  </w:t>
      </w:r>
      <w:r w:rsidR="003C2F15" w:rsidRPr="00F370C5">
        <w:rPr>
          <w:rFonts w:asciiTheme="minorEastAsia" w:eastAsiaTheme="minorEastAsia" w:hAnsiTheme="minorEastAsia" w:hint="eastAsia"/>
          <w:sz w:val="21"/>
          <w:szCs w:val="21"/>
        </w:rPr>
        <w:t>点支</w:t>
      </w:r>
      <w:r w:rsidR="00330B99" w:rsidRPr="00F370C5">
        <w:rPr>
          <w:rFonts w:asciiTheme="minorEastAsia" w:eastAsiaTheme="minorEastAsia" w:hAnsiTheme="minorEastAsia" w:hint="eastAsia"/>
          <w:sz w:val="21"/>
          <w:szCs w:val="21"/>
        </w:rPr>
        <w:t>承</w:t>
      </w:r>
      <w:r w:rsidRPr="00F370C5">
        <w:rPr>
          <w:rFonts w:asciiTheme="minorEastAsia" w:eastAsiaTheme="minorEastAsia" w:hAnsiTheme="minorEastAsia" w:hint="eastAsia"/>
          <w:sz w:val="21"/>
          <w:szCs w:val="21"/>
        </w:rPr>
        <w:t>安装</w:t>
      </w:r>
      <w:bookmarkEnd w:id="40"/>
    </w:p>
    <w:p w:rsidR="00EE738F" w:rsidRPr="00EA043A" w:rsidRDefault="00EE738F" w:rsidP="00366B35">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6.4.1</w:t>
      </w:r>
      <w:r w:rsidRPr="00EA043A">
        <w:rPr>
          <w:rFonts w:ascii="宋体" w:eastAsia="宋体" w:hAnsi="宋体" w:cs="Times New Roman"/>
          <w:b/>
          <w:color w:val="000000" w:themeColor="text1"/>
          <w:szCs w:val="21"/>
        </w:rPr>
        <w:t xml:space="preserve">  </w:t>
      </w:r>
      <w:r w:rsidRPr="00EA043A">
        <w:rPr>
          <w:rFonts w:asciiTheme="minorEastAsia" w:hAnsiTheme="minorEastAsia" w:hint="eastAsia"/>
          <w:bCs/>
          <w:szCs w:val="21"/>
        </w:rPr>
        <w:t>点支</w:t>
      </w:r>
      <w:r w:rsidR="00330B99" w:rsidRPr="00EA043A">
        <w:rPr>
          <w:rFonts w:asciiTheme="minorEastAsia" w:hAnsiTheme="minorEastAsia" w:hint="eastAsia"/>
          <w:bCs/>
          <w:szCs w:val="21"/>
        </w:rPr>
        <w:t>承</w:t>
      </w:r>
      <w:r w:rsidR="003002F5" w:rsidRPr="00EA043A">
        <w:rPr>
          <w:rFonts w:asciiTheme="minorEastAsia" w:hAnsiTheme="minorEastAsia"/>
          <w:bCs/>
          <w:szCs w:val="21"/>
        </w:rPr>
        <w:t>装置</w:t>
      </w:r>
      <w:r w:rsidR="00330B99" w:rsidRPr="00EA043A">
        <w:rPr>
          <w:rFonts w:asciiTheme="minorEastAsia" w:hAnsiTheme="minorEastAsia" w:hint="eastAsia"/>
          <w:bCs/>
          <w:szCs w:val="21"/>
        </w:rPr>
        <w:t>宜</w:t>
      </w:r>
      <w:r w:rsidR="003002F5" w:rsidRPr="00EA043A">
        <w:rPr>
          <w:rFonts w:asciiTheme="minorEastAsia" w:hAnsiTheme="minorEastAsia" w:hint="eastAsia"/>
          <w:bCs/>
          <w:szCs w:val="21"/>
        </w:rPr>
        <w:t>采用玻璃</w:t>
      </w:r>
      <w:r w:rsidRPr="00EA043A">
        <w:rPr>
          <w:rFonts w:asciiTheme="minorEastAsia" w:hAnsiTheme="minorEastAsia" w:hint="eastAsia"/>
          <w:bCs/>
          <w:szCs w:val="21"/>
        </w:rPr>
        <w:t>接驳爪</w:t>
      </w:r>
      <w:r w:rsidR="003002F5" w:rsidRPr="00EA043A">
        <w:rPr>
          <w:rFonts w:asciiTheme="minorEastAsia" w:hAnsiTheme="minorEastAsia" w:hint="eastAsia"/>
          <w:bCs/>
          <w:szCs w:val="21"/>
        </w:rPr>
        <w:t>，玻璃接驳爪</w:t>
      </w:r>
      <w:r w:rsidRPr="00EA043A">
        <w:rPr>
          <w:rFonts w:asciiTheme="minorEastAsia" w:hAnsiTheme="minorEastAsia"/>
          <w:bCs/>
          <w:szCs w:val="21"/>
        </w:rPr>
        <w:t>钢材与玻璃之间</w:t>
      </w:r>
      <w:r w:rsidR="00565FED" w:rsidRPr="00EA043A">
        <w:rPr>
          <w:rFonts w:asciiTheme="minorEastAsia" w:hAnsiTheme="minorEastAsia" w:hint="eastAsia"/>
          <w:bCs/>
          <w:szCs w:val="21"/>
        </w:rPr>
        <w:t>应</w:t>
      </w:r>
      <w:r w:rsidRPr="00EA043A">
        <w:rPr>
          <w:rFonts w:asciiTheme="minorEastAsia" w:hAnsiTheme="minorEastAsia"/>
          <w:bCs/>
          <w:szCs w:val="21"/>
        </w:rPr>
        <w:t>设置弹性材料的衬垫</w:t>
      </w:r>
      <w:r w:rsidRPr="00EA043A">
        <w:rPr>
          <w:rFonts w:asciiTheme="minorEastAsia" w:hAnsiTheme="minorEastAsia"/>
          <w:bCs/>
          <w:szCs w:val="21"/>
        </w:rPr>
        <w:lastRenderedPageBreak/>
        <w:t>或衬套，衬垫和衬套的厚度不宜小于</w:t>
      </w:r>
      <w:r w:rsidRPr="00A73A39">
        <w:rPr>
          <w:rFonts w:ascii="Times New Roman" w:eastAsia="宋体" w:hAnsi="Times New Roman" w:cs="Times New Roman"/>
          <w:szCs w:val="21"/>
        </w:rPr>
        <w:t>1mm</w:t>
      </w:r>
      <w:r w:rsidRPr="00EA043A">
        <w:rPr>
          <w:rFonts w:asciiTheme="minorEastAsia" w:hAnsiTheme="minorEastAsia"/>
          <w:bCs/>
          <w:szCs w:val="21"/>
        </w:rPr>
        <w:t>。</w:t>
      </w:r>
    </w:p>
    <w:p w:rsidR="00EE738F" w:rsidRPr="00EA043A" w:rsidRDefault="00EE738F" w:rsidP="00366B35">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6.4.2</w:t>
      </w:r>
      <w:r w:rsidRPr="00EA043A">
        <w:rPr>
          <w:rFonts w:ascii="宋体" w:eastAsia="宋体" w:hAnsi="宋体" w:cs="Times New Roman"/>
          <w:b/>
          <w:color w:val="000000" w:themeColor="text1"/>
          <w:szCs w:val="21"/>
        </w:rPr>
        <w:t xml:space="preserve">  </w:t>
      </w:r>
      <w:r w:rsidRPr="00EA043A">
        <w:rPr>
          <w:rFonts w:asciiTheme="minorEastAsia" w:hAnsiTheme="minorEastAsia"/>
          <w:bCs/>
          <w:szCs w:val="21"/>
        </w:rPr>
        <w:t>除承受玻璃面板所传递的荷载或作用外，</w:t>
      </w:r>
      <w:r w:rsidR="00330B99" w:rsidRPr="00EA043A">
        <w:rPr>
          <w:rFonts w:asciiTheme="minorEastAsia" w:hAnsiTheme="minorEastAsia" w:hint="eastAsia"/>
          <w:bCs/>
          <w:szCs w:val="21"/>
        </w:rPr>
        <w:t>点</w:t>
      </w:r>
      <w:r w:rsidRPr="00EA043A">
        <w:rPr>
          <w:rFonts w:asciiTheme="minorEastAsia" w:hAnsiTheme="minorEastAsia"/>
          <w:bCs/>
          <w:szCs w:val="21"/>
        </w:rPr>
        <w:t>支承装置不应兼做其他用</w:t>
      </w:r>
      <w:r w:rsidRPr="00EA043A">
        <w:rPr>
          <w:rFonts w:asciiTheme="minorEastAsia" w:hAnsiTheme="minorEastAsia" w:hint="eastAsia"/>
          <w:bCs/>
          <w:szCs w:val="21"/>
        </w:rPr>
        <w:t>途。</w:t>
      </w:r>
    </w:p>
    <w:p w:rsidR="004F571F" w:rsidRPr="00EA043A" w:rsidRDefault="003002F5" w:rsidP="00366B35">
      <w:pPr>
        <w:overflowPunct w:val="0"/>
        <w:rPr>
          <w:rFonts w:asciiTheme="minorEastAsia" w:hAnsiTheme="minorEastAsia"/>
          <w:bCs/>
          <w:szCs w:val="21"/>
        </w:rPr>
      </w:pPr>
      <w:r w:rsidRPr="00EA043A">
        <w:rPr>
          <w:rFonts w:ascii="宋体" w:eastAsia="宋体" w:hAnsi="宋体" w:cs="Times New Roman" w:hint="eastAsia"/>
          <w:b/>
          <w:color w:val="000000" w:themeColor="text1"/>
          <w:szCs w:val="21"/>
        </w:rPr>
        <w:t>6.</w:t>
      </w:r>
      <w:r w:rsidR="005644B8" w:rsidRPr="00EA043A">
        <w:rPr>
          <w:rFonts w:ascii="宋体" w:eastAsia="宋体" w:hAnsi="宋体" w:cs="Times New Roman" w:hint="eastAsia"/>
          <w:b/>
          <w:color w:val="000000" w:themeColor="text1"/>
          <w:szCs w:val="21"/>
        </w:rPr>
        <w:t>4</w:t>
      </w:r>
      <w:r w:rsidRPr="00EA043A">
        <w:rPr>
          <w:rFonts w:ascii="宋体" w:eastAsia="宋体" w:hAnsi="宋体" w:cs="Times New Roman" w:hint="eastAsia"/>
          <w:b/>
          <w:color w:val="000000" w:themeColor="text1"/>
          <w:szCs w:val="21"/>
        </w:rPr>
        <w:t>.3</w:t>
      </w:r>
      <w:r w:rsidRPr="00EA043A">
        <w:rPr>
          <w:rFonts w:ascii="宋体" w:eastAsia="宋体" w:hAnsi="宋体" w:cs="Times New Roman"/>
          <w:b/>
          <w:color w:val="000000" w:themeColor="text1"/>
          <w:szCs w:val="21"/>
        </w:rPr>
        <w:t xml:space="preserve">  </w:t>
      </w:r>
      <w:r w:rsidR="00330B99" w:rsidRPr="00EA043A">
        <w:rPr>
          <w:rFonts w:asciiTheme="minorEastAsia" w:hAnsiTheme="minorEastAsia" w:hint="eastAsia"/>
          <w:bCs/>
          <w:szCs w:val="21"/>
        </w:rPr>
        <w:t>点</w:t>
      </w:r>
      <w:r w:rsidR="00330B99" w:rsidRPr="00EA043A">
        <w:rPr>
          <w:rFonts w:asciiTheme="minorEastAsia" w:hAnsiTheme="minorEastAsia"/>
          <w:bCs/>
          <w:szCs w:val="21"/>
        </w:rPr>
        <w:t>支承装置</w:t>
      </w:r>
      <w:r w:rsidRPr="00EA043A">
        <w:rPr>
          <w:rFonts w:asciiTheme="minorEastAsia" w:hAnsiTheme="minorEastAsia"/>
          <w:bCs/>
          <w:szCs w:val="21"/>
        </w:rPr>
        <w:t>的安装应符合下列要求：</w:t>
      </w:r>
    </w:p>
    <w:p w:rsidR="004F571F" w:rsidRPr="00EA043A" w:rsidRDefault="003002F5" w:rsidP="00343BC6">
      <w:pPr>
        <w:overflowPunct w:val="0"/>
        <w:ind w:firstLineChars="200" w:firstLine="420"/>
        <w:rPr>
          <w:rFonts w:ascii="宋体" w:hAnsi="宋体"/>
          <w:bCs/>
          <w:color w:val="000000" w:themeColor="text1"/>
          <w:szCs w:val="21"/>
        </w:rPr>
      </w:pPr>
      <w:r w:rsidRPr="00EA043A">
        <w:rPr>
          <w:rFonts w:ascii="宋体" w:hAnsi="宋体"/>
          <w:bCs/>
          <w:color w:val="000000" w:themeColor="text1"/>
          <w:szCs w:val="21"/>
        </w:rPr>
        <w:t>1  钢结构安装过程中，制孔、组装、焊接和涂装等工序均应符合现行国家标准《钢结构工程施工质量验收规范》</w:t>
      </w:r>
      <w:r w:rsidR="009B424E" w:rsidRPr="00A73A39">
        <w:rPr>
          <w:rFonts w:ascii="Times New Roman" w:eastAsia="宋体" w:hAnsi="Times New Roman" w:cs="Times New Roman"/>
          <w:szCs w:val="21"/>
        </w:rPr>
        <w:t>GB</w:t>
      </w:r>
      <w:r w:rsidRPr="00A73A39">
        <w:rPr>
          <w:rFonts w:ascii="Times New Roman" w:eastAsia="宋体" w:hAnsi="Times New Roman" w:cs="Times New Roman"/>
          <w:szCs w:val="21"/>
        </w:rPr>
        <w:t>50205</w:t>
      </w:r>
      <w:r w:rsidRPr="00EA043A">
        <w:rPr>
          <w:rFonts w:ascii="宋体" w:hAnsi="宋体"/>
          <w:bCs/>
          <w:color w:val="000000" w:themeColor="text1"/>
          <w:szCs w:val="21"/>
        </w:rPr>
        <w:t>的有关规定；</w:t>
      </w:r>
    </w:p>
    <w:p w:rsidR="004F571F" w:rsidRPr="00EA043A" w:rsidRDefault="003002F5" w:rsidP="00343BC6">
      <w:pPr>
        <w:overflowPunct w:val="0"/>
        <w:ind w:firstLineChars="200" w:firstLine="420"/>
        <w:rPr>
          <w:rFonts w:ascii="宋体" w:hAnsi="宋体"/>
          <w:bCs/>
          <w:color w:val="000000" w:themeColor="text1"/>
          <w:szCs w:val="21"/>
        </w:rPr>
      </w:pPr>
      <w:r w:rsidRPr="00EA043A">
        <w:rPr>
          <w:rFonts w:ascii="宋体" w:hAnsi="宋体"/>
          <w:bCs/>
          <w:color w:val="000000" w:themeColor="text1"/>
          <w:szCs w:val="21"/>
        </w:rPr>
        <w:t>2  大型钢结构构件应进行吊装设计，并应试吊；</w:t>
      </w:r>
    </w:p>
    <w:p w:rsidR="004F571F" w:rsidRPr="00EA043A" w:rsidRDefault="003002F5" w:rsidP="00343BC6">
      <w:pPr>
        <w:overflowPunct w:val="0"/>
        <w:ind w:firstLineChars="200" w:firstLine="420"/>
        <w:rPr>
          <w:rFonts w:ascii="宋体" w:hAnsi="宋体"/>
          <w:bCs/>
          <w:color w:val="000000" w:themeColor="text1"/>
          <w:szCs w:val="21"/>
        </w:rPr>
      </w:pPr>
      <w:r w:rsidRPr="00EA043A">
        <w:rPr>
          <w:rFonts w:ascii="宋体" w:hAnsi="宋体"/>
          <w:bCs/>
          <w:color w:val="000000" w:themeColor="text1"/>
          <w:szCs w:val="21"/>
        </w:rPr>
        <w:t>3  钢结构安装就位、调整后应及时紧固，并应进行隐蔽工程验收；</w:t>
      </w:r>
    </w:p>
    <w:p w:rsidR="003002F5" w:rsidRPr="003002F5" w:rsidRDefault="003002F5" w:rsidP="00343BC6">
      <w:pPr>
        <w:overflowPunct w:val="0"/>
        <w:ind w:firstLineChars="200" w:firstLine="420"/>
        <w:rPr>
          <w:rFonts w:ascii="宋体" w:eastAsia="宋体"/>
          <w:color w:val="000000" w:themeColor="text1"/>
          <w:szCs w:val="21"/>
        </w:rPr>
      </w:pPr>
      <w:r w:rsidRPr="00EA043A">
        <w:rPr>
          <w:rFonts w:ascii="宋体" w:hAnsi="宋体"/>
          <w:bCs/>
          <w:color w:val="000000" w:themeColor="text1"/>
          <w:szCs w:val="21"/>
        </w:rPr>
        <w:t>4  钢构件在运输、存放和安装过程中损坏的涂层以及未涂装的安装连接部位，应按现行国家标准《钢结构工程施工质量验收规范》</w:t>
      </w:r>
      <w:r w:rsidR="009B424E" w:rsidRPr="00A73A39">
        <w:rPr>
          <w:rFonts w:ascii="Times New Roman" w:eastAsia="宋体" w:hAnsi="Times New Roman" w:cs="Times New Roman"/>
          <w:szCs w:val="21"/>
        </w:rPr>
        <w:t>GB</w:t>
      </w:r>
      <w:r w:rsidRPr="00A73A39">
        <w:rPr>
          <w:rFonts w:ascii="Times New Roman" w:eastAsia="宋体" w:hAnsi="Times New Roman" w:cs="Times New Roman"/>
          <w:szCs w:val="21"/>
        </w:rPr>
        <w:t>50205</w:t>
      </w:r>
      <w:r w:rsidRPr="00EA043A">
        <w:rPr>
          <w:rFonts w:ascii="宋体" w:hAnsi="宋体" w:hint="eastAsia"/>
          <w:bCs/>
          <w:color w:val="000000" w:themeColor="text1"/>
          <w:szCs w:val="21"/>
        </w:rPr>
        <w:t>的有关规定补涂。</w:t>
      </w:r>
    </w:p>
    <w:p w:rsidR="003002F5" w:rsidRPr="00EA043A" w:rsidRDefault="003002F5" w:rsidP="00366B35">
      <w:pPr>
        <w:overflowPunct w:val="0"/>
        <w:rPr>
          <w:rFonts w:asciiTheme="minorEastAsia" w:hAnsiTheme="minorEastAsia"/>
          <w:bCs/>
          <w:szCs w:val="21"/>
        </w:rPr>
      </w:pPr>
      <w:r w:rsidRPr="006A07C8">
        <w:rPr>
          <w:rFonts w:ascii="宋体" w:eastAsia="宋体" w:hAnsi="宋体" w:cs="Times New Roman" w:hint="eastAsia"/>
          <w:b/>
          <w:color w:val="000000" w:themeColor="text1"/>
          <w:szCs w:val="21"/>
        </w:rPr>
        <w:t>6.4.</w:t>
      </w:r>
      <w:r w:rsidR="00AD0EBE" w:rsidRPr="006A07C8">
        <w:rPr>
          <w:rFonts w:ascii="宋体" w:eastAsia="宋体" w:hAnsi="宋体" w:cs="Times New Roman" w:hint="eastAsia"/>
          <w:b/>
          <w:color w:val="000000" w:themeColor="text1"/>
          <w:szCs w:val="21"/>
        </w:rPr>
        <w:t>4</w:t>
      </w:r>
      <w:r w:rsidRPr="006A07C8">
        <w:rPr>
          <w:rFonts w:ascii="宋体" w:eastAsia="宋体" w:hAnsi="宋体" w:cs="Times New Roman"/>
          <w:b/>
          <w:color w:val="000000" w:themeColor="text1"/>
          <w:szCs w:val="21"/>
        </w:rPr>
        <w:t xml:space="preserve">  </w:t>
      </w:r>
      <w:r w:rsidR="00C66055" w:rsidRPr="00EA043A">
        <w:rPr>
          <w:rFonts w:asciiTheme="minorEastAsia" w:hAnsiTheme="minorEastAsia"/>
          <w:bCs/>
          <w:szCs w:val="21"/>
        </w:rPr>
        <w:t>点支承玻璃</w:t>
      </w:r>
      <w:r w:rsidR="00C66055" w:rsidRPr="00EA043A">
        <w:rPr>
          <w:rFonts w:asciiTheme="minorEastAsia" w:hAnsiTheme="minorEastAsia" w:hint="eastAsia"/>
          <w:bCs/>
          <w:szCs w:val="21"/>
        </w:rPr>
        <w:t>接驳</w:t>
      </w:r>
      <w:r w:rsidR="00597DA6" w:rsidRPr="00EA043A">
        <w:rPr>
          <w:rFonts w:asciiTheme="minorEastAsia" w:hAnsiTheme="minorEastAsia"/>
          <w:bCs/>
          <w:szCs w:val="21"/>
        </w:rPr>
        <w:t>爪</w:t>
      </w:r>
      <w:r w:rsidR="00C66055" w:rsidRPr="00EA043A">
        <w:rPr>
          <w:rFonts w:asciiTheme="minorEastAsia" w:hAnsiTheme="minorEastAsia"/>
          <w:bCs/>
          <w:szCs w:val="21"/>
        </w:rPr>
        <w:t>安装前，应精确定出其安装位置</w:t>
      </w:r>
      <w:r w:rsidR="00C66055" w:rsidRPr="00EA043A">
        <w:rPr>
          <w:rFonts w:asciiTheme="minorEastAsia" w:hAnsiTheme="minorEastAsia" w:hint="eastAsia"/>
          <w:bCs/>
          <w:szCs w:val="21"/>
        </w:rPr>
        <w:t>，</w:t>
      </w:r>
      <w:r w:rsidR="00C66055" w:rsidRPr="00EA043A">
        <w:rPr>
          <w:rFonts w:asciiTheme="minorEastAsia" w:hAnsiTheme="minorEastAsia"/>
          <w:bCs/>
          <w:szCs w:val="21"/>
        </w:rPr>
        <w:t>爪座安装的允许偏差</w:t>
      </w:r>
      <w:r w:rsidR="00C66055" w:rsidRPr="00EA043A">
        <w:rPr>
          <w:rFonts w:asciiTheme="minorEastAsia" w:hAnsiTheme="minorEastAsia" w:hint="eastAsia"/>
          <w:bCs/>
          <w:szCs w:val="21"/>
        </w:rPr>
        <w:t>和</w:t>
      </w:r>
      <w:r w:rsidR="002A073C" w:rsidRPr="00EA043A">
        <w:rPr>
          <w:rFonts w:asciiTheme="minorEastAsia" w:hAnsiTheme="minorEastAsia" w:hint="eastAsia"/>
          <w:bCs/>
          <w:szCs w:val="21"/>
        </w:rPr>
        <w:t>点</w:t>
      </w:r>
      <w:r w:rsidRPr="00EA043A">
        <w:rPr>
          <w:rFonts w:asciiTheme="minorEastAsia" w:hAnsiTheme="minorEastAsia"/>
          <w:bCs/>
          <w:szCs w:val="21"/>
        </w:rPr>
        <w:t>支承</w:t>
      </w:r>
      <w:r w:rsidR="00611FE1" w:rsidRPr="00EA043A">
        <w:rPr>
          <w:rFonts w:asciiTheme="minorEastAsia" w:hAnsiTheme="minorEastAsia" w:hint="eastAsia"/>
          <w:bCs/>
          <w:szCs w:val="21"/>
        </w:rPr>
        <w:t>部件</w:t>
      </w:r>
      <w:r w:rsidRPr="00EA043A">
        <w:rPr>
          <w:rFonts w:asciiTheme="minorEastAsia" w:hAnsiTheme="minorEastAsia"/>
          <w:bCs/>
          <w:szCs w:val="21"/>
        </w:rPr>
        <w:t>构件的安装偏差应符合表</w:t>
      </w:r>
      <w:r w:rsidR="00E37042" w:rsidRPr="00A73A39">
        <w:rPr>
          <w:rFonts w:ascii="Times New Roman" w:eastAsia="宋体" w:hAnsi="Times New Roman" w:cs="Times New Roman" w:hint="eastAsia"/>
          <w:szCs w:val="21"/>
        </w:rPr>
        <w:t>6.4.4</w:t>
      </w:r>
      <w:r w:rsidRPr="00EA043A">
        <w:rPr>
          <w:rFonts w:asciiTheme="minorEastAsia" w:hAnsiTheme="minorEastAsia"/>
          <w:bCs/>
          <w:szCs w:val="21"/>
        </w:rPr>
        <w:t>的要求。</w:t>
      </w:r>
    </w:p>
    <w:p w:rsidR="003002F5" w:rsidRDefault="003002F5" w:rsidP="00366B35">
      <w:pPr>
        <w:overflowPunct w:val="0"/>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表</w:t>
      </w:r>
      <w:r w:rsidR="00E37042">
        <w:rPr>
          <w:rFonts w:ascii="宋体" w:eastAsia="宋体" w:hAnsi="宋体" w:cs="Times New Roman" w:hint="eastAsia"/>
          <w:color w:val="000000" w:themeColor="text1"/>
          <w:szCs w:val="21"/>
        </w:rPr>
        <w:t>6.4.4</w:t>
      </w:r>
      <w:r w:rsidR="00597DA6">
        <w:rPr>
          <w:rFonts w:ascii="宋体" w:eastAsia="宋体" w:hAnsi="宋体" w:cs="Times New Roman"/>
          <w:color w:val="000000" w:themeColor="text1"/>
          <w:szCs w:val="21"/>
        </w:rPr>
        <w:t xml:space="preserve">  </w:t>
      </w:r>
      <w:r w:rsidR="002A073C">
        <w:rPr>
          <w:rFonts w:ascii="宋体" w:eastAsia="宋体" w:hAnsi="宋体" w:cs="Times New Roman" w:hint="eastAsia"/>
          <w:color w:val="000000" w:themeColor="text1"/>
          <w:szCs w:val="21"/>
        </w:rPr>
        <w:t>点</w:t>
      </w:r>
      <w:r w:rsidRPr="00611FE1">
        <w:rPr>
          <w:rFonts w:ascii="宋体" w:eastAsia="宋体" w:hAnsi="宋体" w:cs="Times New Roman" w:hint="eastAsia"/>
          <w:color w:val="000000" w:themeColor="text1"/>
          <w:szCs w:val="21"/>
        </w:rPr>
        <w:t>支承结构安装技术要求</w:t>
      </w:r>
    </w:p>
    <w:tbl>
      <w:tblPr>
        <w:tblStyle w:val="ac"/>
        <w:tblW w:w="0" w:type="auto"/>
        <w:jc w:val="center"/>
        <w:tblLook w:val="04A0" w:firstRow="1" w:lastRow="0" w:firstColumn="1" w:lastColumn="0" w:noHBand="0" w:noVBand="1"/>
      </w:tblPr>
      <w:tblGrid>
        <w:gridCol w:w="4261"/>
        <w:gridCol w:w="4261"/>
      </w:tblGrid>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名</w:t>
            </w:r>
            <w:r w:rsidRPr="00611FE1">
              <w:rPr>
                <w:rFonts w:ascii="宋体" w:eastAsia="宋体" w:hAnsi="宋体" w:cs="Times New Roman"/>
                <w:color w:val="000000" w:themeColor="text1"/>
                <w:szCs w:val="21"/>
              </w:rPr>
              <w:t xml:space="preserve">    </w:t>
            </w:r>
            <w:r w:rsidRPr="00611FE1">
              <w:rPr>
                <w:rFonts w:ascii="宋体" w:eastAsia="宋体" w:hAnsi="宋体" w:cs="Times New Roman" w:hint="eastAsia"/>
                <w:color w:val="000000" w:themeColor="text1"/>
                <w:szCs w:val="21"/>
              </w:rPr>
              <w:t>称</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允许偏差</w:t>
            </w:r>
            <w:r w:rsidRPr="00611FE1">
              <w:rPr>
                <w:rFonts w:ascii="宋体" w:eastAsia="宋体" w:hAnsi="宋体" w:cs="Times New Roman"/>
                <w:color w:val="000000" w:themeColor="text1"/>
                <w:szCs w:val="21"/>
              </w:rPr>
              <w:t>(mm)</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相邻两竖向构件间距</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w:t>
            </w:r>
            <w:r w:rsidRPr="00611FE1">
              <w:rPr>
                <w:rFonts w:ascii="宋体" w:eastAsia="宋体" w:hAnsi="宋体" w:cs="Times New Roman"/>
                <w:color w:val="000000" w:themeColor="text1"/>
                <w:szCs w:val="21"/>
              </w:rPr>
              <w:t>2.5</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竖向构件垂直度</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l</w:t>
            </w:r>
            <w:r w:rsidRPr="00611FE1">
              <w:rPr>
                <w:rFonts w:ascii="宋体" w:eastAsia="宋体" w:hAnsi="宋体" w:cs="Times New Roman" w:hint="eastAsia"/>
                <w:color w:val="000000" w:themeColor="text1"/>
                <w:szCs w:val="21"/>
              </w:rPr>
              <w:t>/</w:t>
            </w:r>
            <w:r w:rsidRPr="00611FE1">
              <w:rPr>
                <w:rFonts w:ascii="宋体" w:eastAsia="宋体" w:hAnsi="宋体" w:cs="Times New Roman"/>
                <w:color w:val="000000" w:themeColor="text1"/>
                <w:szCs w:val="21"/>
              </w:rPr>
              <w:t>1000</w:t>
            </w:r>
            <w:r w:rsidRPr="00611FE1">
              <w:rPr>
                <w:rFonts w:ascii="宋体" w:eastAsia="宋体" w:hAnsi="宋体" w:cs="Times New Roman" w:hint="eastAsia"/>
                <w:color w:val="000000" w:themeColor="text1"/>
                <w:szCs w:val="21"/>
              </w:rPr>
              <w:t>或≤</w:t>
            </w:r>
            <w:r w:rsidRPr="00611FE1">
              <w:rPr>
                <w:rFonts w:ascii="宋体" w:eastAsia="宋体" w:hAnsi="宋体" w:cs="Times New Roman"/>
                <w:color w:val="000000" w:themeColor="text1"/>
                <w:szCs w:val="21"/>
              </w:rPr>
              <w:t>5,l</w:t>
            </w:r>
            <w:r w:rsidRPr="00611FE1">
              <w:rPr>
                <w:rFonts w:ascii="宋体" w:eastAsia="宋体" w:hAnsi="宋体" w:cs="Times New Roman" w:hint="eastAsia"/>
                <w:color w:val="000000" w:themeColor="text1"/>
                <w:szCs w:val="21"/>
              </w:rPr>
              <w:t>为跨度</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相邻三竖向构件外表面平面度</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5</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相邻两爪座水平间距和竖向距离</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w:t>
            </w:r>
            <w:r w:rsidRPr="00611FE1">
              <w:rPr>
                <w:rFonts w:ascii="宋体" w:eastAsia="宋体" w:hAnsi="宋体" w:cs="Times New Roman"/>
                <w:color w:val="000000" w:themeColor="text1"/>
                <w:szCs w:val="21"/>
              </w:rPr>
              <w:t>1.5</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相邻两爪座水平高低差</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1.5</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爪座水平度</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2</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同层高度内爪座高低差：间距不大于</w:t>
            </w:r>
            <w:r w:rsidRPr="00611FE1">
              <w:rPr>
                <w:rFonts w:ascii="宋体" w:eastAsia="宋体" w:hAnsi="宋体" w:cs="Times New Roman"/>
                <w:color w:val="000000" w:themeColor="text1"/>
                <w:szCs w:val="21"/>
              </w:rPr>
              <w:t>35m</w:t>
            </w:r>
          </w:p>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间距大于</w:t>
            </w:r>
            <w:r w:rsidRPr="00611FE1">
              <w:rPr>
                <w:rFonts w:ascii="宋体" w:eastAsia="宋体" w:hAnsi="宋体" w:cs="Times New Roman"/>
                <w:color w:val="000000" w:themeColor="text1"/>
                <w:szCs w:val="21"/>
              </w:rPr>
              <w:t>35m</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5</w:t>
            </w:r>
          </w:p>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7</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相邻两爪座垂直间距</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w:t>
            </w:r>
            <w:r w:rsidRPr="00611FE1">
              <w:rPr>
                <w:rFonts w:ascii="宋体" w:eastAsia="宋体" w:hAnsi="宋体" w:cs="Times New Roman"/>
                <w:color w:val="000000" w:themeColor="text1"/>
                <w:szCs w:val="21"/>
              </w:rPr>
              <w:t>2.0</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单个分格爪座对角线差</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4</w:t>
            </w:r>
          </w:p>
        </w:tc>
      </w:tr>
      <w:tr w:rsidR="00611FE1" w:rsidTr="00597DA6">
        <w:trPr>
          <w:jc w:val="center"/>
        </w:trPr>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hint="eastAsia"/>
                <w:color w:val="000000" w:themeColor="text1"/>
                <w:szCs w:val="21"/>
              </w:rPr>
              <w:t>爪座端面平面度</w:t>
            </w:r>
          </w:p>
        </w:tc>
        <w:tc>
          <w:tcPr>
            <w:tcW w:w="4261" w:type="dxa"/>
            <w:vAlign w:val="center"/>
          </w:tcPr>
          <w:p w:rsidR="00611FE1" w:rsidRPr="00611FE1" w:rsidRDefault="00611FE1" w:rsidP="00037525">
            <w:pPr>
              <w:jc w:val="center"/>
              <w:rPr>
                <w:rFonts w:ascii="宋体" w:eastAsia="宋体" w:hAnsi="宋体" w:cs="Times New Roman"/>
                <w:color w:val="000000" w:themeColor="text1"/>
                <w:szCs w:val="21"/>
              </w:rPr>
            </w:pPr>
            <w:r w:rsidRPr="00611FE1">
              <w:rPr>
                <w:rFonts w:ascii="宋体" w:eastAsia="宋体" w:hAnsi="宋体" w:cs="Times New Roman"/>
                <w:color w:val="000000" w:themeColor="text1"/>
                <w:szCs w:val="21"/>
              </w:rPr>
              <w:t>6.0</w:t>
            </w:r>
          </w:p>
        </w:tc>
      </w:tr>
    </w:tbl>
    <w:p w:rsidR="006E1188" w:rsidRDefault="006E1188" w:rsidP="00F370C5">
      <w:pPr>
        <w:pStyle w:val="2"/>
        <w:jc w:val="center"/>
        <w:rPr>
          <w:rFonts w:ascii="宋体" w:eastAsia="宋体" w:hAnsi="宋体" w:cs="Times New Roman"/>
          <w:b w:val="0"/>
          <w:color w:val="000000" w:themeColor="text1"/>
          <w:szCs w:val="21"/>
        </w:rPr>
      </w:pPr>
      <w:bookmarkStart w:id="41" w:name="_Toc505328895"/>
      <w:r w:rsidRPr="00F370C5">
        <w:rPr>
          <w:rFonts w:asciiTheme="minorEastAsia" w:eastAsiaTheme="minorEastAsia" w:hAnsiTheme="minorEastAsia" w:hint="eastAsia"/>
          <w:sz w:val="21"/>
          <w:szCs w:val="21"/>
        </w:rPr>
        <w:t>6.</w:t>
      </w:r>
      <w:r w:rsidR="00E44B43" w:rsidRPr="00F370C5">
        <w:rPr>
          <w:rFonts w:asciiTheme="minorEastAsia" w:eastAsiaTheme="minorEastAsia" w:hAnsiTheme="minorEastAsia" w:hint="eastAsia"/>
          <w:sz w:val="21"/>
          <w:szCs w:val="21"/>
        </w:rPr>
        <w:t>5</w:t>
      </w:r>
      <w:r w:rsidR="00E37042"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330B99" w:rsidRPr="00F370C5">
        <w:rPr>
          <w:rFonts w:asciiTheme="minorEastAsia" w:eastAsiaTheme="minorEastAsia" w:hAnsiTheme="minorEastAsia" w:hint="eastAsia"/>
          <w:sz w:val="21"/>
          <w:szCs w:val="21"/>
        </w:rPr>
        <w:t>地面</w:t>
      </w:r>
      <w:r w:rsidR="00F57C3D" w:rsidRPr="00F370C5">
        <w:rPr>
          <w:rFonts w:asciiTheme="minorEastAsia" w:eastAsiaTheme="minorEastAsia" w:hAnsiTheme="minorEastAsia" w:hint="eastAsia"/>
          <w:sz w:val="21"/>
          <w:szCs w:val="21"/>
        </w:rPr>
        <w:t>及玻璃踏步</w:t>
      </w:r>
      <w:bookmarkEnd w:id="41"/>
    </w:p>
    <w:p w:rsidR="00C67147" w:rsidRDefault="00F57C3D" w:rsidP="00966F3A">
      <w:pPr>
        <w:overflowPunct w:val="0"/>
        <w:rPr>
          <w:rFonts w:ascii="宋体" w:eastAsia="宋体" w:hAnsi="宋体" w:cs="Times New Roman"/>
          <w:color w:val="000000" w:themeColor="text1"/>
          <w:szCs w:val="21"/>
        </w:rPr>
      </w:pPr>
      <w:r w:rsidRPr="00150CD2">
        <w:rPr>
          <w:rFonts w:ascii="宋体" w:eastAsia="宋体" w:hAnsi="宋体" w:cs="Times New Roman" w:hint="eastAsia"/>
          <w:b/>
          <w:color w:val="000000" w:themeColor="text1"/>
          <w:szCs w:val="21"/>
        </w:rPr>
        <w:t>6.</w:t>
      </w:r>
      <w:r w:rsidR="00E44B43">
        <w:rPr>
          <w:rFonts w:ascii="宋体" w:eastAsia="宋体" w:hAnsi="宋体" w:cs="Times New Roman" w:hint="eastAsia"/>
          <w:b/>
          <w:color w:val="000000" w:themeColor="text1"/>
          <w:szCs w:val="21"/>
        </w:rPr>
        <w:t>5</w:t>
      </w:r>
      <w:r w:rsidRPr="00150CD2">
        <w:rPr>
          <w:rFonts w:ascii="宋体" w:eastAsia="宋体" w:hAnsi="宋体" w:cs="Times New Roman" w:hint="eastAsia"/>
          <w:b/>
          <w:color w:val="000000" w:themeColor="text1"/>
          <w:szCs w:val="21"/>
        </w:rPr>
        <w:t>.1</w:t>
      </w:r>
      <w:r w:rsidRPr="00150CD2">
        <w:rPr>
          <w:rFonts w:ascii="宋体" w:eastAsia="宋体" w:hAnsi="宋体" w:cs="Times New Roman" w:hint="eastAsia"/>
          <w:color w:val="000000" w:themeColor="text1"/>
          <w:szCs w:val="21"/>
        </w:rPr>
        <w:t xml:space="preserve"> </w:t>
      </w:r>
      <w:r w:rsidR="00E37042">
        <w:rPr>
          <w:rFonts w:ascii="宋体" w:eastAsia="宋体" w:hAnsi="宋体" w:cs="Times New Roman"/>
          <w:color w:val="000000" w:themeColor="text1"/>
          <w:szCs w:val="21"/>
        </w:rPr>
        <w:t xml:space="preserve"> </w:t>
      </w:r>
      <w:r w:rsidR="00C67147" w:rsidRPr="00150CD2">
        <w:rPr>
          <w:rFonts w:ascii="宋体" w:eastAsia="宋体" w:hAnsi="宋体" w:cs="Times New Roman" w:hint="eastAsia"/>
          <w:color w:val="000000" w:themeColor="text1"/>
          <w:szCs w:val="21"/>
        </w:rPr>
        <w:t>玻璃</w:t>
      </w:r>
      <w:r w:rsidR="00AD0EBE">
        <w:rPr>
          <w:rFonts w:ascii="宋体" w:eastAsia="宋体" w:hAnsi="宋体" w:cs="Times New Roman" w:hint="eastAsia"/>
          <w:color w:val="000000" w:themeColor="text1"/>
          <w:szCs w:val="21"/>
        </w:rPr>
        <w:t>地面</w:t>
      </w:r>
      <w:r>
        <w:rPr>
          <w:rFonts w:ascii="宋体" w:eastAsia="宋体" w:hAnsi="宋体" w:cs="Times New Roman" w:hint="eastAsia"/>
          <w:color w:val="000000" w:themeColor="text1"/>
          <w:szCs w:val="21"/>
        </w:rPr>
        <w:t>及玻璃踏步</w:t>
      </w:r>
      <w:r w:rsidR="00C67147" w:rsidRPr="00150CD2">
        <w:rPr>
          <w:rFonts w:ascii="宋体" w:eastAsia="宋体" w:hAnsi="宋体" w:cs="Times New Roman" w:hint="eastAsia"/>
          <w:color w:val="000000" w:themeColor="text1"/>
          <w:szCs w:val="21"/>
        </w:rPr>
        <w:t>宜采用沉头式或背栓式</w:t>
      </w:r>
      <w:r w:rsidR="00330B99">
        <w:rPr>
          <w:rFonts w:ascii="宋体" w:eastAsia="宋体" w:hAnsi="宋体" w:cs="Times New Roman" w:hint="eastAsia"/>
          <w:color w:val="000000" w:themeColor="text1"/>
          <w:szCs w:val="21"/>
        </w:rPr>
        <w:t>点支承安装，其安装要求按</w:t>
      </w:r>
      <w:r w:rsidR="00330B99" w:rsidRPr="00A73A39">
        <w:rPr>
          <w:rFonts w:ascii="Times New Roman" w:eastAsia="宋体" w:hAnsi="Times New Roman" w:cs="Times New Roman" w:hint="eastAsia"/>
          <w:szCs w:val="21"/>
        </w:rPr>
        <w:t>6.4</w:t>
      </w:r>
      <w:r w:rsidR="00330B99" w:rsidRPr="00960F41">
        <w:rPr>
          <w:rFonts w:ascii="宋体" w:eastAsia="宋体" w:hAnsi="宋体" w:cs="Times New Roman" w:hint="eastAsia"/>
          <w:color w:val="000000" w:themeColor="text1"/>
          <w:szCs w:val="21"/>
        </w:rPr>
        <w:t>节要求进行。</w:t>
      </w:r>
    </w:p>
    <w:p w:rsidR="00F57C3D" w:rsidRDefault="00F57C3D" w:rsidP="00966F3A">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57C3D">
        <w:rPr>
          <w:rFonts w:ascii="宋体" w:eastAsia="宋体" w:hAnsi="宋体" w:cs="Times New Roman" w:hint="eastAsia"/>
          <w:color w:val="4F81BD" w:themeColor="accent1"/>
          <w:szCs w:val="21"/>
        </w:rPr>
        <w:t>玻璃</w:t>
      </w:r>
      <w:r w:rsidR="00AD0EBE">
        <w:rPr>
          <w:rFonts w:ascii="宋体" w:eastAsia="宋体" w:hAnsi="宋体" w:cs="Times New Roman" w:hint="eastAsia"/>
          <w:color w:val="4F81BD" w:themeColor="accent1"/>
          <w:szCs w:val="21"/>
        </w:rPr>
        <w:t>地面</w:t>
      </w:r>
      <w:r w:rsidRPr="00F57C3D">
        <w:rPr>
          <w:rFonts w:ascii="宋体" w:eastAsia="宋体" w:hAnsi="宋体" w:cs="Times New Roman" w:hint="eastAsia"/>
          <w:color w:val="4F81BD" w:themeColor="accent1"/>
          <w:szCs w:val="21"/>
        </w:rPr>
        <w:t>及玻璃踏步的安装包括</w:t>
      </w:r>
      <w:r w:rsidR="00AD0EBE">
        <w:rPr>
          <w:rFonts w:ascii="宋体" w:eastAsia="宋体" w:hAnsi="宋体" w:cs="Times New Roman" w:hint="eastAsia"/>
          <w:color w:val="4F81BD" w:themeColor="accent1"/>
          <w:szCs w:val="21"/>
        </w:rPr>
        <w:t>地面</w:t>
      </w:r>
      <w:r w:rsidRPr="00F57C3D">
        <w:rPr>
          <w:rFonts w:ascii="宋体" w:eastAsia="宋体" w:hAnsi="宋体" w:cs="Times New Roman" w:hint="eastAsia"/>
          <w:color w:val="4F81BD" w:themeColor="accent1"/>
          <w:szCs w:val="21"/>
        </w:rPr>
        <w:t>、楼梯踏步、休息平台等部位的安装</w:t>
      </w:r>
      <w:r>
        <w:rPr>
          <w:rFonts w:ascii="宋体" w:eastAsia="宋体" w:hAnsi="宋体" w:cs="Times New Roman" w:hint="eastAsia"/>
          <w:color w:val="4F81BD" w:themeColor="accent1"/>
          <w:szCs w:val="21"/>
        </w:rPr>
        <w:t>。</w:t>
      </w:r>
    </w:p>
    <w:p w:rsidR="00C67147" w:rsidRDefault="00C67147" w:rsidP="00966F3A">
      <w:pPr>
        <w:overflowPunct w:val="0"/>
        <w:rPr>
          <w:rFonts w:ascii="宋体" w:eastAsia="宋体" w:hAnsi="宋体" w:cs="Times New Roman"/>
          <w:szCs w:val="21"/>
        </w:rPr>
      </w:pPr>
      <w:r>
        <w:rPr>
          <w:rFonts w:ascii="宋体" w:eastAsia="宋体" w:hAnsi="宋体" w:cs="Times New Roman" w:hint="eastAsia"/>
          <w:b/>
          <w:szCs w:val="21"/>
        </w:rPr>
        <w:t>6.</w:t>
      </w:r>
      <w:r w:rsidR="00E44B43">
        <w:rPr>
          <w:rFonts w:ascii="宋体" w:eastAsia="宋体" w:hAnsi="宋体" w:cs="Times New Roman" w:hint="eastAsia"/>
          <w:b/>
          <w:szCs w:val="21"/>
        </w:rPr>
        <w:t>5</w:t>
      </w:r>
      <w:r>
        <w:rPr>
          <w:rFonts w:ascii="宋体" w:eastAsia="宋体" w:hAnsi="宋体" w:cs="Times New Roman" w:hint="eastAsia"/>
          <w:b/>
          <w:szCs w:val="21"/>
        </w:rPr>
        <w:t>.</w:t>
      </w:r>
      <w:r w:rsidR="00330B99">
        <w:rPr>
          <w:rFonts w:ascii="宋体" w:eastAsia="宋体" w:hAnsi="宋体" w:cs="Times New Roman" w:hint="eastAsia"/>
          <w:b/>
          <w:szCs w:val="21"/>
        </w:rPr>
        <w:t xml:space="preserve">2 </w:t>
      </w:r>
      <w:r w:rsidR="00960F41">
        <w:rPr>
          <w:rFonts w:ascii="宋体" w:eastAsia="宋体" w:hAnsi="宋体" w:cs="Times New Roman" w:hint="eastAsia"/>
          <w:b/>
          <w:szCs w:val="21"/>
        </w:rPr>
        <w:t xml:space="preserve"> </w:t>
      </w:r>
      <w:r w:rsidR="000E7532" w:rsidRPr="00EC7D82">
        <w:rPr>
          <w:rFonts w:ascii="宋体" w:eastAsia="宋体" w:hAnsi="宋体" w:cs="Times New Roman" w:hint="eastAsia"/>
          <w:szCs w:val="21"/>
        </w:rPr>
        <w:t>玻璃</w:t>
      </w:r>
      <w:r w:rsidR="00330B99">
        <w:rPr>
          <w:rFonts w:ascii="宋体" w:eastAsia="宋体" w:hAnsi="宋体" w:cs="Times New Roman" w:hint="eastAsia"/>
          <w:szCs w:val="21"/>
        </w:rPr>
        <w:t>地面</w:t>
      </w:r>
      <w:r w:rsidR="00341179">
        <w:rPr>
          <w:rFonts w:ascii="宋体" w:eastAsia="宋体" w:hAnsi="宋体" w:cs="Times New Roman" w:hint="eastAsia"/>
          <w:szCs w:val="21"/>
        </w:rPr>
        <w:t>板块</w:t>
      </w:r>
      <w:r w:rsidRPr="00EC7D82">
        <w:rPr>
          <w:rFonts w:ascii="宋体" w:eastAsia="宋体" w:hAnsi="宋体" w:cs="Times New Roman" w:hint="eastAsia"/>
          <w:szCs w:val="21"/>
        </w:rPr>
        <w:t>之间</w:t>
      </w:r>
      <w:r w:rsidR="00597DA6">
        <w:rPr>
          <w:rFonts w:ascii="宋体" w:eastAsia="宋体" w:hAnsi="宋体" w:cs="Times New Roman" w:hint="eastAsia"/>
          <w:szCs w:val="21"/>
        </w:rPr>
        <w:t>应留缝</w:t>
      </w:r>
      <w:r w:rsidR="00341179">
        <w:rPr>
          <w:rFonts w:ascii="宋体" w:eastAsia="宋体" w:hAnsi="宋体" w:cs="Times New Roman" w:hint="eastAsia"/>
          <w:szCs w:val="21"/>
        </w:rPr>
        <w:t>，</w:t>
      </w:r>
      <w:r w:rsidRPr="00EC7D82">
        <w:rPr>
          <w:rFonts w:ascii="宋体" w:eastAsia="宋体" w:hAnsi="宋体" w:cs="Times New Roman" w:hint="eastAsia"/>
          <w:szCs w:val="21"/>
        </w:rPr>
        <w:t>接缝</w:t>
      </w:r>
      <w:r w:rsidR="00341179">
        <w:rPr>
          <w:rFonts w:ascii="宋体" w:eastAsia="宋体" w:hAnsi="宋体" w:cs="Times New Roman" w:hint="eastAsia"/>
          <w:szCs w:val="21"/>
        </w:rPr>
        <w:t>宽度不宜</w:t>
      </w:r>
      <w:r w:rsidRPr="00EC7D82">
        <w:rPr>
          <w:rFonts w:ascii="宋体" w:eastAsia="宋体" w:hAnsi="宋体" w:cs="Times New Roman" w:hint="eastAsia"/>
          <w:szCs w:val="21"/>
        </w:rPr>
        <w:t>小于</w:t>
      </w:r>
      <w:r w:rsidRPr="00A73A39">
        <w:rPr>
          <w:rFonts w:ascii="Times New Roman" w:eastAsia="宋体" w:hAnsi="Times New Roman" w:cs="Times New Roman" w:hint="eastAsia"/>
          <w:szCs w:val="21"/>
        </w:rPr>
        <w:t>6mm</w:t>
      </w:r>
      <w:r w:rsidR="00341179">
        <w:rPr>
          <w:rFonts w:ascii="宋体" w:eastAsia="宋体" w:hAnsi="宋体" w:cs="Times New Roman" w:hint="eastAsia"/>
          <w:szCs w:val="21"/>
        </w:rPr>
        <w:t>，采用密封胶填缝</w:t>
      </w:r>
      <w:r w:rsidRPr="00EC7D82">
        <w:rPr>
          <w:rFonts w:ascii="宋体" w:eastAsia="宋体" w:hAnsi="宋体" w:cs="Times New Roman" w:hint="eastAsia"/>
          <w:szCs w:val="21"/>
        </w:rPr>
        <w:t>。</w:t>
      </w:r>
    </w:p>
    <w:p w:rsidR="00F57C3D" w:rsidRDefault="00F57C3D" w:rsidP="00966F3A">
      <w:pPr>
        <w:overflowPunct w:val="0"/>
        <w:rPr>
          <w:rFonts w:ascii="宋体" w:eastAsia="宋体" w:hAnsi="宋体" w:cs="Times New Roman"/>
          <w:b/>
          <w:szCs w:val="21"/>
        </w:rPr>
      </w:pPr>
      <w:r w:rsidRPr="00E907AE">
        <w:rPr>
          <w:rFonts w:ascii="宋体" w:eastAsia="宋体" w:hAnsi="宋体" w:cs="Times New Roman" w:hint="eastAsia"/>
          <w:color w:val="4F81BD" w:themeColor="accent1"/>
          <w:szCs w:val="21"/>
        </w:rPr>
        <w:t>【条文说明】</w:t>
      </w:r>
      <w:r>
        <w:rPr>
          <w:rFonts w:ascii="宋体" w:eastAsia="宋体" w:hAnsi="宋体" w:cs="Times New Roman" w:hint="eastAsia"/>
          <w:color w:val="4F81BD" w:themeColor="accent1"/>
          <w:szCs w:val="21"/>
        </w:rPr>
        <w:t>主要考虑到玻璃之间的热胀冷缩的效应，所以需要规定玻璃板块之间有间隙距离的要求，接缝处可用密封胶进行填补。</w:t>
      </w:r>
    </w:p>
    <w:p w:rsidR="00C4685F" w:rsidRDefault="00C4685F" w:rsidP="00966F3A">
      <w:pPr>
        <w:overflowPunct w:val="0"/>
        <w:rPr>
          <w:rFonts w:ascii="宋体" w:eastAsia="宋体" w:hAnsi="宋体" w:cs="Times New Roman"/>
          <w:color w:val="000000" w:themeColor="text1"/>
          <w:szCs w:val="21"/>
        </w:rPr>
      </w:pPr>
      <w:r w:rsidRPr="00D95C95">
        <w:rPr>
          <w:rFonts w:ascii="宋体" w:eastAsia="宋体" w:hAnsi="宋体" w:cs="Times New Roman" w:hint="eastAsia"/>
          <w:b/>
          <w:color w:val="000000" w:themeColor="text1"/>
          <w:szCs w:val="21"/>
        </w:rPr>
        <w:t>6.</w:t>
      </w:r>
      <w:r w:rsidR="00E44B43">
        <w:rPr>
          <w:rFonts w:ascii="宋体" w:eastAsia="宋体" w:hAnsi="宋体" w:cs="Times New Roman" w:hint="eastAsia"/>
          <w:b/>
          <w:color w:val="000000" w:themeColor="text1"/>
          <w:szCs w:val="21"/>
        </w:rPr>
        <w:t>5</w:t>
      </w:r>
      <w:r w:rsidRPr="00D95C95">
        <w:rPr>
          <w:rFonts w:ascii="宋体" w:eastAsia="宋体" w:hAnsi="宋体" w:cs="Times New Roman" w:hint="eastAsia"/>
          <w:b/>
          <w:color w:val="000000" w:themeColor="text1"/>
          <w:szCs w:val="21"/>
        </w:rPr>
        <w:t>.</w:t>
      </w:r>
      <w:r w:rsidR="00341179">
        <w:rPr>
          <w:rFonts w:ascii="宋体" w:eastAsia="宋体" w:hAnsi="宋体" w:cs="Times New Roman" w:hint="eastAsia"/>
          <w:b/>
          <w:color w:val="000000" w:themeColor="text1"/>
          <w:szCs w:val="21"/>
        </w:rPr>
        <w:t>3</w:t>
      </w:r>
      <w:r w:rsidRPr="00D95C95">
        <w:rPr>
          <w:rFonts w:ascii="宋体" w:eastAsia="宋体" w:hAnsi="宋体" w:cs="Times New Roman" w:hint="eastAsia"/>
          <w:color w:val="000000" w:themeColor="text1"/>
          <w:szCs w:val="21"/>
        </w:rPr>
        <w:t xml:space="preserve">  </w:t>
      </w:r>
      <w:r w:rsidR="00F57C3D" w:rsidRPr="00150CD2">
        <w:rPr>
          <w:rFonts w:ascii="宋体" w:eastAsia="宋体" w:hAnsi="宋体" w:cs="Times New Roman" w:hint="eastAsia"/>
          <w:color w:val="000000" w:themeColor="text1"/>
          <w:szCs w:val="21"/>
        </w:rPr>
        <w:t>玻璃</w:t>
      </w:r>
      <w:r w:rsidR="00AD0EBE">
        <w:rPr>
          <w:rFonts w:ascii="宋体" w:eastAsia="宋体" w:hAnsi="宋体" w:cs="Times New Roman" w:hint="eastAsia"/>
          <w:color w:val="000000" w:themeColor="text1"/>
          <w:szCs w:val="21"/>
        </w:rPr>
        <w:t>地面</w:t>
      </w:r>
      <w:r w:rsidR="00F57C3D">
        <w:rPr>
          <w:rFonts w:ascii="宋体" w:eastAsia="宋体" w:hAnsi="宋体" w:cs="Times New Roman" w:hint="eastAsia"/>
          <w:color w:val="000000" w:themeColor="text1"/>
          <w:szCs w:val="21"/>
        </w:rPr>
        <w:t>及玻璃踏步</w:t>
      </w:r>
      <w:r w:rsidRPr="00D95C95">
        <w:rPr>
          <w:rFonts w:ascii="宋体" w:eastAsia="宋体" w:hAnsi="宋体" w:cs="Times New Roman" w:hint="eastAsia"/>
          <w:color w:val="000000" w:themeColor="text1"/>
          <w:szCs w:val="21"/>
        </w:rPr>
        <w:t>应进行堆载试验，</w:t>
      </w:r>
      <w:r w:rsidR="00152B1E">
        <w:rPr>
          <w:rFonts w:ascii="宋体" w:eastAsia="宋体" w:hAnsi="宋体" w:cs="Times New Roman" w:hint="eastAsia"/>
          <w:color w:val="000000" w:themeColor="text1"/>
          <w:szCs w:val="21"/>
        </w:rPr>
        <w:t>按附录</w:t>
      </w:r>
      <w:r w:rsidR="00152B1E" w:rsidRPr="00A73A39">
        <w:rPr>
          <w:rFonts w:ascii="Times New Roman" w:eastAsia="宋体" w:hAnsi="Times New Roman" w:cs="Times New Roman" w:hint="eastAsia"/>
          <w:szCs w:val="21"/>
        </w:rPr>
        <w:t>B</w:t>
      </w:r>
      <w:r w:rsidR="00AE0618" w:rsidRPr="00A73A39">
        <w:rPr>
          <w:rFonts w:ascii="Times New Roman" w:eastAsia="宋体" w:hAnsi="Times New Roman" w:cs="Times New Roman" w:hint="eastAsia"/>
          <w:szCs w:val="21"/>
        </w:rPr>
        <w:t>、</w:t>
      </w:r>
      <w:r w:rsidR="00AE0618" w:rsidRPr="00A73A39">
        <w:rPr>
          <w:rFonts w:ascii="Times New Roman" w:eastAsia="宋体" w:hAnsi="Times New Roman" w:cs="Times New Roman" w:hint="eastAsia"/>
          <w:szCs w:val="21"/>
        </w:rPr>
        <w:t>C</w:t>
      </w:r>
      <w:r w:rsidR="00AE0618">
        <w:rPr>
          <w:rFonts w:ascii="宋体" w:eastAsia="宋体" w:hAnsi="宋体" w:cs="Times New Roman" w:hint="eastAsia"/>
          <w:color w:val="000000" w:themeColor="text1"/>
          <w:szCs w:val="21"/>
        </w:rPr>
        <w:t>表中</w:t>
      </w:r>
      <w:r w:rsidRPr="00D95C95">
        <w:rPr>
          <w:rFonts w:ascii="宋体" w:eastAsia="宋体" w:hAnsi="宋体" w:cs="Times New Roman" w:hint="eastAsia"/>
          <w:color w:val="000000" w:themeColor="text1"/>
          <w:szCs w:val="21"/>
        </w:rPr>
        <w:t>的</w:t>
      </w:r>
      <w:r w:rsidRPr="00DB2361">
        <w:rPr>
          <w:rFonts w:ascii="宋体" w:eastAsia="宋体" w:hAnsi="宋体" w:cs="Times New Roman" w:hint="eastAsia"/>
          <w:color w:val="000000" w:themeColor="text1"/>
          <w:szCs w:val="21"/>
        </w:rPr>
        <w:t>最大允许均布荷载</w:t>
      </w:r>
      <w:r w:rsidR="005644B8">
        <w:rPr>
          <w:rFonts w:ascii="宋体" w:eastAsia="宋体" w:hAnsi="宋体" w:cs="Times New Roman" w:hint="eastAsia"/>
          <w:color w:val="000000" w:themeColor="text1"/>
          <w:szCs w:val="21"/>
        </w:rPr>
        <w:t>的取值</w:t>
      </w:r>
      <w:r w:rsidRPr="00D95C95">
        <w:rPr>
          <w:rFonts w:ascii="宋体" w:eastAsia="宋体" w:hAnsi="宋体" w:cs="Times New Roman" w:hint="eastAsia"/>
          <w:color w:val="000000" w:themeColor="text1"/>
          <w:szCs w:val="21"/>
        </w:rPr>
        <w:t>进行堆载试验，试验时间为</w:t>
      </w:r>
      <w:r w:rsidRPr="00A73A39">
        <w:rPr>
          <w:rFonts w:ascii="Times New Roman" w:eastAsia="宋体" w:hAnsi="Times New Roman" w:cs="Times New Roman" w:hint="eastAsia"/>
          <w:szCs w:val="21"/>
        </w:rPr>
        <w:t>24</w:t>
      </w:r>
      <w:r w:rsidRPr="00D95C95">
        <w:rPr>
          <w:rFonts w:ascii="宋体" w:eastAsia="宋体" w:hAnsi="宋体" w:cs="Times New Roman" w:hint="eastAsia"/>
          <w:color w:val="000000" w:themeColor="text1"/>
          <w:szCs w:val="21"/>
        </w:rPr>
        <w:t>小时，</w:t>
      </w:r>
      <w:r w:rsidR="00AD0EBE">
        <w:rPr>
          <w:rFonts w:ascii="宋体" w:eastAsia="宋体" w:hAnsi="宋体" w:cs="Times New Roman" w:hint="eastAsia"/>
          <w:color w:val="000000" w:themeColor="text1"/>
          <w:szCs w:val="21"/>
        </w:rPr>
        <w:t>地面</w:t>
      </w:r>
      <w:r w:rsidRPr="00D95C95">
        <w:rPr>
          <w:rFonts w:ascii="宋体" w:eastAsia="宋体" w:hAnsi="宋体" w:cs="Times New Roman" w:hint="eastAsia"/>
          <w:color w:val="000000" w:themeColor="text1"/>
          <w:szCs w:val="21"/>
        </w:rPr>
        <w:t>玻璃</w:t>
      </w:r>
      <w:r w:rsidR="00A1160E">
        <w:rPr>
          <w:rFonts w:ascii="宋体" w:eastAsia="宋体" w:hAnsi="宋体" w:cs="Times New Roman" w:hint="eastAsia"/>
          <w:color w:val="000000" w:themeColor="text1"/>
          <w:szCs w:val="21"/>
        </w:rPr>
        <w:t>及其安装结构</w:t>
      </w:r>
      <w:r w:rsidRPr="00D95C95">
        <w:rPr>
          <w:rFonts w:ascii="宋体" w:eastAsia="宋体" w:hAnsi="宋体" w:cs="Times New Roman" w:hint="eastAsia"/>
          <w:color w:val="000000" w:themeColor="text1"/>
          <w:szCs w:val="21"/>
        </w:rPr>
        <w:t>未发生破坏</w:t>
      </w:r>
      <w:r w:rsidR="00686A93">
        <w:rPr>
          <w:rFonts w:ascii="宋体" w:eastAsia="宋体" w:hAnsi="宋体" w:cs="Times New Roman" w:hint="eastAsia"/>
          <w:color w:val="000000" w:themeColor="text1"/>
          <w:szCs w:val="21"/>
        </w:rPr>
        <w:t>或明显变形</w:t>
      </w:r>
      <w:r w:rsidRPr="00D95C95">
        <w:rPr>
          <w:rFonts w:ascii="宋体" w:eastAsia="宋体" w:hAnsi="宋体" w:cs="Times New Roman" w:hint="eastAsia"/>
          <w:color w:val="000000" w:themeColor="text1"/>
          <w:szCs w:val="21"/>
        </w:rPr>
        <w:t>为合格</w:t>
      </w:r>
      <w:r w:rsidR="000D7CE2">
        <w:rPr>
          <w:rFonts w:ascii="宋体" w:eastAsia="宋体" w:hAnsi="宋体" w:cs="Times New Roman" w:hint="eastAsia"/>
          <w:color w:val="000000" w:themeColor="text1"/>
          <w:szCs w:val="21"/>
        </w:rPr>
        <w:t>，</w:t>
      </w:r>
      <w:r w:rsidRPr="00D95C95">
        <w:rPr>
          <w:rFonts w:ascii="宋体" w:eastAsia="宋体" w:hAnsi="宋体" w:cs="Times New Roman" w:hint="eastAsia"/>
          <w:color w:val="000000" w:themeColor="text1"/>
          <w:szCs w:val="21"/>
        </w:rPr>
        <w:t>详见附录</w:t>
      </w:r>
      <w:r w:rsidR="00473DA0" w:rsidRPr="00A73A39">
        <w:rPr>
          <w:rFonts w:ascii="Times New Roman" w:eastAsia="宋体" w:hAnsi="Times New Roman" w:cs="Times New Roman" w:hint="eastAsia"/>
          <w:szCs w:val="21"/>
        </w:rPr>
        <w:t>E</w:t>
      </w:r>
      <w:r w:rsidR="000D7CE2">
        <w:rPr>
          <w:rFonts w:ascii="宋体" w:eastAsia="宋体" w:hAnsi="宋体" w:cs="Times New Roman" w:hint="eastAsia"/>
          <w:color w:val="000000" w:themeColor="text1"/>
          <w:szCs w:val="21"/>
        </w:rPr>
        <w:t>。</w:t>
      </w:r>
    </w:p>
    <w:p w:rsidR="006E1188" w:rsidRDefault="006E1188" w:rsidP="00F370C5">
      <w:pPr>
        <w:pStyle w:val="2"/>
        <w:jc w:val="center"/>
        <w:rPr>
          <w:rFonts w:ascii="宋体" w:eastAsia="宋体" w:hAnsi="宋体" w:cs="Times New Roman"/>
          <w:b w:val="0"/>
          <w:color w:val="000000" w:themeColor="text1"/>
          <w:szCs w:val="21"/>
        </w:rPr>
      </w:pPr>
      <w:bookmarkStart w:id="42" w:name="_Toc505328896"/>
      <w:r w:rsidRPr="00F370C5">
        <w:rPr>
          <w:rFonts w:asciiTheme="minorEastAsia" w:eastAsiaTheme="minorEastAsia" w:hAnsiTheme="minorEastAsia" w:hint="eastAsia"/>
          <w:sz w:val="21"/>
          <w:szCs w:val="21"/>
        </w:rPr>
        <w:t>6.</w:t>
      </w:r>
      <w:r w:rsidR="00E44B43" w:rsidRPr="00F370C5">
        <w:rPr>
          <w:rFonts w:asciiTheme="minorEastAsia" w:eastAsiaTheme="minorEastAsia" w:hAnsiTheme="minorEastAsia" w:hint="eastAsia"/>
          <w:sz w:val="21"/>
          <w:szCs w:val="21"/>
        </w:rPr>
        <w:t>6</w:t>
      </w:r>
      <w:r w:rsidR="00E37042"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57204D" w:rsidRPr="00F370C5">
        <w:rPr>
          <w:rFonts w:asciiTheme="minorEastAsia" w:eastAsiaTheme="minorEastAsia" w:hAnsiTheme="minorEastAsia" w:hint="eastAsia"/>
          <w:sz w:val="21"/>
          <w:szCs w:val="21"/>
        </w:rPr>
        <w:t>吊顶</w:t>
      </w:r>
      <w:bookmarkEnd w:id="42"/>
    </w:p>
    <w:p w:rsidR="00686A93" w:rsidRDefault="00B37816" w:rsidP="00966F3A">
      <w:pPr>
        <w:overflowPunct w:val="0"/>
        <w:rPr>
          <w:rFonts w:ascii="宋体" w:eastAsia="宋体" w:hAnsi="宋体" w:cs="Times New Roman"/>
          <w:color w:val="000000" w:themeColor="text1"/>
          <w:szCs w:val="21"/>
        </w:rPr>
      </w:pPr>
      <w:r w:rsidRPr="00150CD2">
        <w:rPr>
          <w:rFonts w:ascii="宋体" w:eastAsia="宋体" w:hAnsi="宋体" w:cs="Times New Roman" w:hint="eastAsia"/>
          <w:b/>
          <w:color w:val="000000" w:themeColor="text1"/>
          <w:szCs w:val="21"/>
        </w:rPr>
        <w:t>6.</w:t>
      </w:r>
      <w:r w:rsidR="00E44B43">
        <w:rPr>
          <w:rFonts w:ascii="宋体" w:eastAsia="宋体" w:hAnsi="宋体" w:cs="Times New Roman" w:hint="eastAsia"/>
          <w:b/>
          <w:color w:val="000000" w:themeColor="text1"/>
          <w:szCs w:val="21"/>
        </w:rPr>
        <w:t>6</w:t>
      </w:r>
      <w:r w:rsidRPr="00150CD2">
        <w:rPr>
          <w:rFonts w:ascii="宋体" w:eastAsia="宋体" w:hAnsi="宋体" w:cs="Times New Roman" w:hint="eastAsia"/>
          <w:b/>
          <w:color w:val="000000" w:themeColor="text1"/>
          <w:szCs w:val="21"/>
        </w:rPr>
        <w:t>.</w:t>
      </w:r>
      <w:r w:rsidR="000D7CE2">
        <w:rPr>
          <w:rFonts w:ascii="宋体" w:eastAsia="宋体" w:hAnsi="宋体" w:cs="Times New Roman" w:hint="eastAsia"/>
          <w:b/>
          <w:color w:val="000000" w:themeColor="text1"/>
          <w:szCs w:val="21"/>
        </w:rPr>
        <w:t>1</w:t>
      </w:r>
      <w:r w:rsidRPr="00150CD2">
        <w:rPr>
          <w:rFonts w:ascii="宋体" w:eastAsia="宋体" w:hAnsi="宋体" w:cs="Times New Roman" w:hint="eastAsia"/>
          <w:b/>
          <w:color w:val="000000" w:themeColor="text1"/>
          <w:szCs w:val="21"/>
        </w:rPr>
        <w:t xml:space="preserve">  </w:t>
      </w:r>
      <w:r w:rsidRPr="00150CD2">
        <w:rPr>
          <w:rFonts w:ascii="宋体" w:eastAsia="宋体" w:hAnsi="宋体" w:cs="Times New Roman" w:hint="eastAsia"/>
          <w:color w:val="000000" w:themeColor="text1"/>
          <w:szCs w:val="21"/>
        </w:rPr>
        <w:t>玻璃吊顶的</w:t>
      </w:r>
      <w:r w:rsidR="00D30F93">
        <w:rPr>
          <w:rFonts w:ascii="宋体" w:eastAsia="宋体" w:hAnsi="宋体" w:cs="Times New Roman" w:hint="eastAsia"/>
          <w:color w:val="000000" w:themeColor="text1"/>
          <w:szCs w:val="21"/>
        </w:rPr>
        <w:t>支承</w:t>
      </w:r>
      <w:r w:rsidRPr="00150CD2">
        <w:rPr>
          <w:rFonts w:ascii="宋体" w:eastAsia="宋体" w:hAnsi="宋体" w:cs="Times New Roman" w:hint="eastAsia"/>
          <w:color w:val="000000" w:themeColor="text1"/>
          <w:szCs w:val="21"/>
        </w:rPr>
        <w:t>方式</w:t>
      </w:r>
      <w:r w:rsidR="003A7CBF" w:rsidRPr="00150CD2">
        <w:rPr>
          <w:rFonts w:ascii="宋体" w:eastAsia="宋体" w:hAnsi="宋体" w:cs="Times New Roman" w:hint="eastAsia"/>
          <w:color w:val="000000" w:themeColor="text1"/>
          <w:szCs w:val="21"/>
        </w:rPr>
        <w:t>宜采用</w:t>
      </w:r>
      <w:r w:rsidR="00686A93" w:rsidRPr="00150CD2">
        <w:rPr>
          <w:rFonts w:ascii="宋体" w:eastAsia="宋体" w:hAnsi="宋体" w:cs="Times New Roman" w:hint="eastAsia"/>
          <w:color w:val="000000" w:themeColor="text1"/>
          <w:szCs w:val="21"/>
        </w:rPr>
        <w:t>框</w:t>
      </w:r>
      <w:r w:rsidR="00D30F93">
        <w:rPr>
          <w:rFonts w:ascii="宋体" w:eastAsia="宋体" w:hAnsi="宋体" w:cs="Times New Roman" w:hint="eastAsia"/>
          <w:color w:val="000000" w:themeColor="text1"/>
          <w:szCs w:val="21"/>
        </w:rPr>
        <w:t>支承</w:t>
      </w:r>
      <w:r w:rsidR="00686A93" w:rsidRPr="00150CD2">
        <w:rPr>
          <w:rFonts w:ascii="宋体" w:eastAsia="宋体" w:hAnsi="宋体" w:cs="Times New Roman" w:hint="eastAsia"/>
          <w:color w:val="000000" w:themeColor="text1"/>
          <w:szCs w:val="21"/>
        </w:rPr>
        <w:t>方式</w:t>
      </w:r>
      <w:r w:rsidR="002A073C">
        <w:rPr>
          <w:rFonts w:ascii="宋体" w:eastAsia="宋体" w:hAnsi="宋体" w:cs="Times New Roman" w:hint="eastAsia"/>
          <w:color w:val="000000" w:themeColor="text1"/>
          <w:szCs w:val="21"/>
        </w:rPr>
        <w:t>、</w:t>
      </w:r>
      <w:r w:rsidR="00686A93" w:rsidRPr="00150CD2">
        <w:rPr>
          <w:rFonts w:ascii="宋体" w:eastAsia="宋体" w:hAnsi="宋体" w:cs="Times New Roman" w:hint="eastAsia"/>
          <w:color w:val="000000" w:themeColor="text1"/>
          <w:szCs w:val="21"/>
        </w:rPr>
        <w:t>点</w:t>
      </w:r>
      <w:r w:rsidR="00D30F93">
        <w:rPr>
          <w:rFonts w:ascii="宋体" w:eastAsia="宋体" w:hAnsi="宋体" w:cs="Times New Roman" w:hint="eastAsia"/>
          <w:color w:val="000000" w:themeColor="text1"/>
          <w:szCs w:val="21"/>
        </w:rPr>
        <w:t>支承</w:t>
      </w:r>
      <w:r w:rsidR="00686A93" w:rsidRPr="00150CD2">
        <w:rPr>
          <w:rFonts w:ascii="宋体" w:eastAsia="宋体" w:hAnsi="宋体" w:cs="Times New Roman" w:hint="eastAsia"/>
          <w:color w:val="000000" w:themeColor="text1"/>
          <w:szCs w:val="21"/>
        </w:rPr>
        <w:t>倒挂方式。</w:t>
      </w:r>
    </w:p>
    <w:p w:rsidR="00960F41" w:rsidRDefault="00960F41" w:rsidP="00966F3A">
      <w:pPr>
        <w:overflowPunct w:val="0"/>
        <w:rPr>
          <w:rFonts w:asciiTheme="minorEastAsia" w:hAnsiTheme="minorEastAsia"/>
          <w:szCs w:val="21"/>
        </w:rPr>
      </w:pPr>
      <w:r w:rsidRPr="00960F41">
        <w:rPr>
          <w:rFonts w:ascii="宋体" w:eastAsia="宋体" w:hAnsi="宋体" w:cs="Times New Roman" w:hint="eastAsia"/>
          <w:b/>
          <w:color w:val="000000" w:themeColor="text1"/>
          <w:szCs w:val="21"/>
        </w:rPr>
        <w:t xml:space="preserve">6.6.2 </w:t>
      </w:r>
      <w:r>
        <w:rPr>
          <w:rFonts w:ascii="宋体" w:eastAsia="宋体" w:hAnsi="宋体" w:cs="Times New Roman" w:hint="eastAsia"/>
          <w:color w:val="000000" w:themeColor="text1"/>
          <w:szCs w:val="21"/>
        </w:rPr>
        <w:t xml:space="preserve"> </w:t>
      </w:r>
      <w:r w:rsidRPr="00EE6F2E">
        <w:rPr>
          <w:rFonts w:asciiTheme="minorEastAsia" w:hAnsiTheme="minorEastAsia" w:hint="eastAsia"/>
          <w:szCs w:val="21"/>
        </w:rPr>
        <w:t>玻璃</w:t>
      </w:r>
      <w:r>
        <w:rPr>
          <w:rFonts w:asciiTheme="minorEastAsia" w:hAnsiTheme="minorEastAsia" w:hint="eastAsia"/>
          <w:szCs w:val="21"/>
        </w:rPr>
        <w:t>吊顶</w:t>
      </w:r>
      <w:r w:rsidRPr="00EE6F2E">
        <w:rPr>
          <w:rFonts w:asciiTheme="minorEastAsia" w:hAnsiTheme="minorEastAsia" w:hint="eastAsia"/>
          <w:szCs w:val="21"/>
        </w:rPr>
        <w:t>框</w:t>
      </w:r>
      <w:r>
        <w:rPr>
          <w:rFonts w:asciiTheme="minorEastAsia" w:hAnsiTheme="minorEastAsia" w:hint="eastAsia"/>
          <w:szCs w:val="21"/>
        </w:rPr>
        <w:t>支撑安装应按照</w:t>
      </w:r>
      <w:r w:rsidRPr="00A73A39">
        <w:rPr>
          <w:rFonts w:ascii="Times New Roman" w:eastAsia="宋体" w:hAnsi="Times New Roman" w:cs="Times New Roman" w:hint="eastAsia"/>
          <w:szCs w:val="21"/>
        </w:rPr>
        <w:t>6.3</w:t>
      </w:r>
      <w:r>
        <w:rPr>
          <w:rFonts w:asciiTheme="minorEastAsia" w:hAnsiTheme="minorEastAsia" w:hint="eastAsia"/>
          <w:szCs w:val="21"/>
        </w:rPr>
        <w:t>节要求进行。</w:t>
      </w:r>
    </w:p>
    <w:p w:rsidR="00960F41" w:rsidRDefault="00960F41" w:rsidP="00966F3A">
      <w:pPr>
        <w:overflowPunct w:val="0"/>
        <w:rPr>
          <w:rFonts w:ascii="宋体" w:eastAsia="宋体" w:hAnsi="宋体" w:cs="Times New Roman"/>
          <w:color w:val="000000" w:themeColor="text1"/>
          <w:szCs w:val="21"/>
        </w:rPr>
      </w:pPr>
      <w:r w:rsidRPr="00960F41">
        <w:rPr>
          <w:rFonts w:ascii="宋体" w:eastAsia="宋体" w:hAnsi="宋体" w:cs="Times New Roman" w:hint="eastAsia"/>
          <w:b/>
          <w:color w:val="000000" w:themeColor="text1"/>
          <w:szCs w:val="21"/>
        </w:rPr>
        <w:t>6.6.3</w:t>
      </w:r>
      <w:r>
        <w:rPr>
          <w:rFonts w:asciiTheme="minorEastAsia" w:hAnsiTheme="minorEastAsia" w:hint="eastAsia"/>
          <w:szCs w:val="21"/>
        </w:rPr>
        <w:t xml:space="preserve">  </w:t>
      </w:r>
      <w:r w:rsidRPr="00EE6F2E">
        <w:rPr>
          <w:rFonts w:asciiTheme="minorEastAsia" w:hAnsiTheme="minorEastAsia" w:hint="eastAsia"/>
          <w:szCs w:val="21"/>
        </w:rPr>
        <w:t>玻璃</w:t>
      </w:r>
      <w:r>
        <w:rPr>
          <w:rFonts w:asciiTheme="minorEastAsia" w:hAnsiTheme="minorEastAsia" w:hint="eastAsia"/>
          <w:szCs w:val="21"/>
        </w:rPr>
        <w:t>吊顶点支撑安装应按照</w:t>
      </w:r>
      <w:r w:rsidRPr="00A73A39">
        <w:rPr>
          <w:rFonts w:ascii="Times New Roman" w:eastAsia="宋体" w:hAnsi="Times New Roman" w:cs="Times New Roman" w:hint="eastAsia"/>
          <w:szCs w:val="21"/>
        </w:rPr>
        <w:t>6.4</w:t>
      </w:r>
      <w:r>
        <w:rPr>
          <w:rFonts w:asciiTheme="minorEastAsia" w:hAnsiTheme="minorEastAsia" w:hint="eastAsia"/>
          <w:szCs w:val="21"/>
        </w:rPr>
        <w:t>节要求进行。</w:t>
      </w:r>
    </w:p>
    <w:p w:rsidR="006E1188" w:rsidRDefault="006E1188" w:rsidP="00F370C5">
      <w:pPr>
        <w:pStyle w:val="2"/>
        <w:jc w:val="center"/>
        <w:rPr>
          <w:rFonts w:ascii="宋体" w:eastAsia="宋体" w:hAnsi="宋体" w:cs="Times New Roman"/>
          <w:b w:val="0"/>
          <w:color w:val="000000" w:themeColor="text1"/>
          <w:szCs w:val="21"/>
        </w:rPr>
      </w:pPr>
      <w:bookmarkStart w:id="43" w:name="_Toc505328897"/>
      <w:r w:rsidRPr="00F370C5">
        <w:rPr>
          <w:rFonts w:asciiTheme="minorEastAsia" w:eastAsiaTheme="minorEastAsia" w:hAnsiTheme="minorEastAsia" w:hint="eastAsia"/>
          <w:sz w:val="21"/>
          <w:szCs w:val="21"/>
        </w:rPr>
        <w:lastRenderedPageBreak/>
        <w:t>6.</w:t>
      </w:r>
      <w:r w:rsidR="00E44B43" w:rsidRPr="00F370C5">
        <w:rPr>
          <w:rFonts w:asciiTheme="minorEastAsia" w:eastAsiaTheme="minorEastAsia" w:hAnsiTheme="minorEastAsia" w:hint="eastAsia"/>
          <w:sz w:val="21"/>
          <w:szCs w:val="21"/>
        </w:rPr>
        <w:t>7</w:t>
      </w:r>
      <w:r w:rsidR="00E37042"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F03693" w:rsidRPr="00F370C5">
        <w:rPr>
          <w:rFonts w:asciiTheme="minorEastAsia" w:eastAsiaTheme="minorEastAsia" w:hAnsiTheme="minorEastAsia" w:hint="eastAsia"/>
          <w:sz w:val="21"/>
          <w:szCs w:val="21"/>
        </w:rPr>
        <w:t>门</w:t>
      </w:r>
      <w:bookmarkEnd w:id="43"/>
    </w:p>
    <w:p w:rsidR="0005341F" w:rsidRDefault="00F63DA1" w:rsidP="00366B35">
      <w:pPr>
        <w:overflowPunct w:val="0"/>
        <w:rPr>
          <w:rFonts w:ascii="宋体" w:eastAsia="宋体" w:hAnsi="宋体" w:cs="Times New Roman"/>
          <w:szCs w:val="21"/>
        </w:rPr>
      </w:pPr>
      <w:r w:rsidRPr="00F63DA1">
        <w:rPr>
          <w:rFonts w:ascii="宋体" w:eastAsia="宋体" w:hAnsi="宋体" w:cs="Times New Roman" w:hint="eastAsia"/>
          <w:b/>
          <w:szCs w:val="21"/>
        </w:rPr>
        <w:t>6.</w:t>
      </w:r>
      <w:r w:rsidR="00E44B43">
        <w:rPr>
          <w:rFonts w:ascii="宋体" w:eastAsia="宋体" w:hAnsi="宋体" w:cs="Times New Roman" w:hint="eastAsia"/>
          <w:b/>
          <w:szCs w:val="21"/>
        </w:rPr>
        <w:t>7</w:t>
      </w:r>
      <w:r w:rsidRPr="00F63DA1">
        <w:rPr>
          <w:rFonts w:ascii="宋体" w:eastAsia="宋体" w:hAnsi="宋体" w:cs="Times New Roman" w:hint="eastAsia"/>
          <w:b/>
          <w:szCs w:val="21"/>
        </w:rPr>
        <w:t xml:space="preserve">.1 </w:t>
      </w:r>
      <w:r w:rsidR="00E37042">
        <w:rPr>
          <w:rFonts w:ascii="宋体" w:eastAsia="宋体" w:hAnsi="宋体" w:cs="Times New Roman"/>
          <w:b/>
          <w:szCs w:val="21"/>
        </w:rPr>
        <w:t xml:space="preserve"> </w:t>
      </w:r>
      <w:r w:rsidR="00F03693">
        <w:rPr>
          <w:rFonts w:ascii="宋体" w:eastAsia="宋体" w:hAnsi="宋体" w:cs="Times New Roman" w:hint="eastAsia"/>
          <w:szCs w:val="21"/>
        </w:rPr>
        <w:t>有框玻璃门</w:t>
      </w:r>
      <w:r w:rsidR="00BA2435">
        <w:rPr>
          <w:rFonts w:ascii="宋体" w:eastAsia="宋体" w:hAnsi="宋体" w:cs="Times New Roman" w:hint="eastAsia"/>
          <w:szCs w:val="21"/>
        </w:rPr>
        <w:t>安装应</w:t>
      </w:r>
      <w:r w:rsidR="0005341F" w:rsidRPr="0005341F">
        <w:rPr>
          <w:rFonts w:ascii="宋体" w:eastAsia="宋体" w:hAnsi="宋体" w:cs="Times New Roman" w:hint="eastAsia"/>
          <w:szCs w:val="21"/>
        </w:rPr>
        <w:t>按照</w:t>
      </w:r>
      <w:r w:rsidR="0005341F" w:rsidRPr="00A73A39">
        <w:rPr>
          <w:rFonts w:ascii="Times New Roman" w:eastAsia="宋体" w:hAnsi="Times New Roman" w:cs="Times New Roman" w:hint="eastAsia"/>
          <w:szCs w:val="21"/>
        </w:rPr>
        <w:t>6.</w:t>
      </w:r>
      <w:r w:rsidR="00C66055" w:rsidRPr="00A73A39">
        <w:rPr>
          <w:rFonts w:ascii="Times New Roman" w:eastAsia="宋体" w:hAnsi="Times New Roman" w:cs="Times New Roman" w:hint="eastAsia"/>
          <w:szCs w:val="21"/>
        </w:rPr>
        <w:t>3</w:t>
      </w:r>
      <w:r w:rsidR="0005341F">
        <w:rPr>
          <w:rFonts w:ascii="宋体" w:eastAsia="宋体" w:hAnsi="宋体" w:cs="Times New Roman" w:hint="eastAsia"/>
          <w:szCs w:val="21"/>
        </w:rPr>
        <w:t>节要求</w:t>
      </w:r>
      <w:r w:rsidR="0005341F" w:rsidRPr="0005341F">
        <w:rPr>
          <w:rFonts w:ascii="宋体" w:eastAsia="宋体" w:hAnsi="宋体" w:cs="Times New Roman" w:hint="eastAsia"/>
          <w:szCs w:val="21"/>
        </w:rPr>
        <w:t>进行</w:t>
      </w:r>
      <w:r w:rsidR="00BA2435">
        <w:rPr>
          <w:rFonts w:ascii="宋体" w:eastAsia="宋体" w:hAnsi="宋体" w:cs="Times New Roman" w:hint="eastAsia"/>
          <w:szCs w:val="21"/>
        </w:rPr>
        <w:t>，</w:t>
      </w:r>
      <w:r w:rsidR="00F03693">
        <w:rPr>
          <w:rFonts w:ascii="宋体" w:eastAsia="宋体" w:hAnsi="宋体" w:cs="Times New Roman" w:hint="eastAsia"/>
          <w:szCs w:val="21"/>
        </w:rPr>
        <w:t>并应符合</w:t>
      </w:r>
      <w:r w:rsidR="007E65FD">
        <w:rPr>
          <w:rFonts w:ascii="宋体" w:eastAsia="宋体" w:hAnsi="宋体" w:cs="Times New Roman" w:hint="eastAsia"/>
          <w:szCs w:val="21"/>
        </w:rPr>
        <w:t>下列</w:t>
      </w:r>
      <w:r w:rsidR="00BA2435">
        <w:rPr>
          <w:rFonts w:ascii="宋体" w:eastAsia="宋体" w:hAnsi="宋体" w:cs="Times New Roman" w:hint="eastAsia"/>
          <w:szCs w:val="21"/>
        </w:rPr>
        <w:t>要求</w:t>
      </w:r>
      <w:r w:rsidR="0005341F">
        <w:rPr>
          <w:rFonts w:ascii="宋体" w:eastAsia="宋体" w:hAnsi="宋体" w:cs="Times New Roman" w:hint="eastAsia"/>
          <w:szCs w:val="21"/>
        </w:rPr>
        <w:t>：</w:t>
      </w:r>
    </w:p>
    <w:p w:rsidR="00F63DA1" w:rsidRPr="006A07C8" w:rsidRDefault="0005341F"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 xml:space="preserve">1  </w:t>
      </w:r>
      <w:r w:rsidR="00F03693" w:rsidRPr="006A07C8">
        <w:rPr>
          <w:rFonts w:ascii="宋体" w:hAnsi="宋体" w:hint="eastAsia"/>
          <w:bCs/>
          <w:color w:val="000000" w:themeColor="text1"/>
          <w:szCs w:val="21"/>
        </w:rPr>
        <w:t>安装</w:t>
      </w:r>
      <w:r w:rsidR="00F63DA1" w:rsidRPr="006A07C8">
        <w:rPr>
          <w:rFonts w:ascii="宋体" w:hAnsi="宋体" w:hint="eastAsia"/>
          <w:bCs/>
          <w:color w:val="000000" w:themeColor="text1"/>
          <w:szCs w:val="21"/>
        </w:rPr>
        <w:t>安全玻璃前，应清除槽口内的灰浆、杂物等</w:t>
      </w:r>
      <w:r w:rsidR="007C2881" w:rsidRPr="006A07C8">
        <w:rPr>
          <w:rFonts w:ascii="宋体" w:hAnsi="宋体" w:hint="eastAsia"/>
          <w:bCs/>
          <w:color w:val="000000" w:themeColor="text1"/>
          <w:szCs w:val="21"/>
        </w:rPr>
        <w:t>；</w:t>
      </w:r>
    </w:p>
    <w:p w:rsidR="00F63DA1" w:rsidRPr="006A07C8" w:rsidRDefault="0005341F"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2</w:t>
      </w:r>
      <w:r w:rsidR="00F63DA1" w:rsidRPr="006A07C8">
        <w:rPr>
          <w:rFonts w:ascii="宋体" w:hAnsi="宋体" w:hint="eastAsia"/>
          <w:bCs/>
          <w:color w:val="000000" w:themeColor="text1"/>
          <w:szCs w:val="21"/>
        </w:rPr>
        <w:t xml:space="preserve">  使用密封膏前，接缝处的玻璃、金属和塑料的表面必须清洁、干燥</w:t>
      </w:r>
      <w:r w:rsidR="007C2881" w:rsidRPr="006A07C8">
        <w:rPr>
          <w:rFonts w:ascii="宋体" w:hAnsi="宋体" w:hint="eastAsia"/>
          <w:bCs/>
          <w:color w:val="000000" w:themeColor="text1"/>
          <w:szCs w:val="21"/>
        </w:rPr>
        <w:t>；</w:t>
      </w:r>
    </w:p>
    <w:p w:rsidR="007E65FD" w:rsidRPr="006A07C8" w:rsidRDefault="0005341F"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3</w:t>
      </w:r>
      <w:r w:rsidR="00F310F4" w:rsidRPr="006A07C8">
        <w:rPr>
          <w:rFonts w:ascii="宋体" w:hAnsi="宋体" w:hint="eastAsia"/>
          <w:bCs/>
          <w:color w:val="000000" w:themeColor="text1"/>
          <w:szCs w:val="21"/>
        </w:rPr>
        <w:t xml:space="preserve">  </w:t>
      </w:r>
      <w:r w:rsidR="00F63DA1" w:rsidRPr="006A07C8">
        <w:rPr>
          <w:rFonts w:ascii="宋体" w:hAnsi="宋体" w:hint="eastAsia"/>
          <w:bCs/>
          <w:color w:val="000000" w:themeColor="text1"/>
          <w:szCs w:val="21"/>
        </w:rPr>
        <w:t>安装于竖框中的玻璃，应搁置在两块相同的定位垫块上，搁置点离玻璃垂直边缘的距离宜为玻璃</w:t>
      </w:r>
      <w:r w:rsidR="00152B1E" w:rsidRPr="006A07C8">
        <w:rPr>
          <w:rFonts w:ascii="宋体" w:hAnsi="宋体" w:hint="eastAsia"/>
          <w:bCs/>
          <w:color w:val="000000" w:themeColor="text1"/>
          <w:szCs w:val="21"/>
        </w:rPr>
        <w:t>搁置方向长度</w:t>
      </w:r>
      <w:r w:rsidR="00F63DA1" w:rsidRPr="006A07C8">
        <w:rPr>
          <w:rFonts w:ascii="宋体" w:hAnsi="宋体" w:hint="eastAsia"/>
          <w:bCs/>
          <w:color w:val="000000" w:themeColor="text1"/>
          <w:szCs w:val="21"/>
        </w:rPr>
        <w:t>的</w:t>
      </w:r>
      <w:r w:rsidR="00F63DA1" w:rsidRPr="00A73A39">
        <w:rPr>
          <w:rFonts w:ascii="Times New Roman" w:eastAsia="宋体" w:hAnsi="Times New Roman" w:cs="Times New Roman" w:hint="eastAsia"/>
          <w:szCs w:val="21"/>
        </w:rPr>
        <w:t>1/4</w:t>
      </w:r>
      <w:r w:rsidR="007C2881" w:rsidRPr="006A07C8">
        <w:rPr>
          <w:rFonts w:ascii="宋体" w:hAnsi="宋体" w:hint="eastAsia"/>
          <w:bCs/>
          <w:color w:val="000000" w:themeColor="text1"/>
          <w:szCs w:val="21"/>
        </w:rPr>
        <w:t>；</w:t>
      </w:r>
    </w:p>
    <w:p w:rsidR="007E65FD" w:rsidRPr="006A07C8" w:rsidRDefault="0005341F"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4</w:t>
      </w:r>
      <w:r w:rsidR="00F310F4" w:rsidRPr="006A07C8">
        <w:rPr>
          <w:rFonts w:ascii="宋体" w:hAnsi="宋体" w:hint="eastAsia"/>
          <w:bCs/>
          <w:color w:val="000000" w:themeColor="text1"/>
          <w:szCs w:val="21"/>
        </w:rPr>
        <w:t xml:space="preserve">  </w:t>
      </w:r>
      <w:r w:rsidR="00F63DA1" w:rsidRPr="006A07C8">
        <w:rPr>
          <w:rFonts w:ascii="宋体" w:hAnsi="宋体" w:hint="eastAsia"/>
          <w:bCs/>
          <w:color w:val="000000" w:themeColor="text1"/>
          <w:szCs w:val="21"/>
        </w:rPr>
        <w:t>安装于扇中的玻璃，应按开启方向确定其定位垫块的位置。定位垫块的宽度应大于所</w:t>
      </w:r>
      <w:r w:rsidR="00D30F93" w:rsidRPr="006A07C8">
        <w:rPr>
          <w:rFonts w:ascii="宋体" w:hAnsi="宋体" w:hint="eastAsia"/>
          <w:bCs/>
          <w:color w:val="000000" w:themeColor="text1"/>
          <w:szCs w:val="21"/>
        </w:rPr>
        <w:t>支承</w:t>
      </w:r>
      <w:r w:rsidR="00F63DA1" w:rsidRPr="006A07C8">
        <w:rPr>
          <w:rFonts w:ascii="宋体" w:hAnsi="宋体" w:hint="eastAsia"/>
          <w:bCs/>
          <w:color w:val="000000" w:themeColor="text1"/>
          <w:szCs w:val="21"/>
        </w:rPr>
        <w:t>的玻璃件的厚度，长度不宜小于</w:t>
      </w:r>
      <w:smartTag w:uri="urn:schemas-microsoft-com:office:smarttags" w:element="chmetcnv">
        <w:smartTagPr>
          <w:attr w:name="UnitName" w:val="mm"/>
          <w:attr w:name="SourceValue" w:val="25"/>
          <w:attr w:name="HasSpace" w:val="False"/>
          <w:attr w:name="Negative" w:val="False"/>
          <w:attr w:name="NumberType" w:val="1"/>
          <w:attr w:name="TCSC" w:val="0"/>
        </w:smartTagPr>
        <w:r w:rsidR="00F63DA1" w:rsidRPr="00A73A39">
          <w:rPr>
            <w:rFonts w:ascii="Times New Roman" w:eastAsia="宋体" w:hAnsi="Times New Roman" w:cs="Times New Roman" w:hint="eastAsia"/>
            <w:szCs w:val="21"/>
          </w:rPr>
          <w:t>25mm</w:t>
        </w:r>
      </w:smartTag>
      <w:r w:rsidR="00F63DA1" w:rsidRPr="006A07C8">
        <w:rPr>
          <w:rFonts w:ascii="宋体" w:hAnsi="宋体" w:hint="eastAsia"/>
          <w:bCs/>
          <w:color w:val="000000" w:themeColor="text1"/>
          <w:szCs w:val="21"/>
        </w:rPr>
        <w:t>，并应符合设计要求</w:t>
      </w:r>
      <w:r w:rsidR="007C2881" w:rsidRPr="006A07C8">
        <w:rPr>
          <w:rFonts w:ascii="宋体" w:hAnsi="宋体" w:hint="eastAsia"/>
          <w:bCs/>
          <w:color w:val="000000" w:themeColor="text1"/>
          <w:szCs w:val="21"/>
        </w:rPr>
        <w:t>；</w:t>
      </w:r>
    </w:p>
    <w:p w:rsidR="007E65FD" w:rsidRPr="006A07C8" w:rsidRDefault="0005341F"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 xml:space="preserve">5  </w:t>
      </w:r>
      <w:r w:rsidR="00F63DA1" w:rsidRPr="006A07C8">
        <w:rPr>
          <w:rFonts w:ascii="宋体" w:hAnsi="宋体" w:hint="eastAsia"/>
          <w:bCs/>
          <w:color w:val="000000" w:themeColor="text1"/>
          <w:szCs w:val="21"/>
        </w:rPr>
        <w:t>玻璃镶入框扇内，填塞填充材料、镶嵌条时，应使玻璃周边受力均匀。镶嵌条应和玻璃、玻璃槽口紧贴</w:t>
      </w:r>
      <w:r w:rsidR="007C2881" w:rsidRPr="006A07C8">
        <w:rPr>
          <w:rFonts w:ascii="宋体" w:hAnsi="宋体" w:hint="eastAsia"/>
          <w:bCs/>
          <w:color w:val="000000" w:themeColor="text1"/>
          <w:szCs w:val="21"/>
        </w:rPr>
        <w:t>；</w:t>
      </w:r>
    </w:p>
    <w:p w:rsidR="00F63DA1" w:rsidRPr="006A07C8" w:rsidRDefault="0005341F"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 xml:space="preserve">6  </w:t>
      </w:r>
      <w:r w:rsidR="00F63DA1" w:rsidRPr="006A07C8">
        <w:rPr>
          <w:rFonts w:ascii="宋体" w:hAnsi="宋体" w:hint="eastAsia"/>
          <w:bCs/>
          <w:color w:val="000000" w:themeColor="text1"/>
          <w:szCs w:val="21"/>
        </w:rPr>
        <w:t>密封膏封贴缝口时，封贴的宽度和深度应符合设计要求，必须密实，外表应平整光洁。</w:t>
      </w:r>
    </w:p>
    <w:p w:rsidR="0005341F" w:rsidRPr="007C3F4E" w:rsidRDefault="0005341F" w:rsidP="00366B35">
      <w:pPr>
        <w:overflowPunct w:val="0"/>
        <w:rPr>
          <w:rFonts w:ascii="宋体" w:eastAsia="宋体"/>
          <w:color w:val="000000" w:themeColor="text1"/>
          <w:szCs w:val="21"/>
        </w:rPr>
      </w:pPr>
      <w:r w:rsidRPr="00E543EF">
        <w:rPr>
          <w:rFonts w:ascii="宋体" w:eastAsia="宋体" w:hAnsi="宋体" w:cs="Times New Roman" w:hint="eastAsia"/>
          <w:b/>
          <w:szCs w:val="21"/>
        </w:rPr>
        <w:t>6.</w:t>
      </w:r>
      <w:r w:rsidR="00E44B43">
        <w:rPr>
          <w:rFonts w:ascii="宋体" w:eastAsia="宋体" w:hAnsi="宋体" w:cs="Times New Roman" w:hint="eastAsia"/>
          <w:b/>
          <w:szCs w:val="21"/>
        </w:rPr>
        <w:t>7</w:t>
      </w:r>
      <w:r w:rsidRPr="00E543EF">
        <w:rPr>
          <w:rFonts w:ascii="宋体" w:eastAsia="宋体" w:hAnsi="宋体" w:cs="Times New Roman" w:hint="eastAsia"/>
          <w:b/>
          <w:szCs w:val="21"/>
        </w:rPr>
        <w:t>.2</w:t>
      </w:r>
      <w:r w:rsidR="00E37042">
        <w:rPr>
          <w:rFonts w:ascii="宋体" w:eastAsia="宋体" w:hAnsi="宋体" w:cs="Times New Roman"/>
          <w:b/>
          <w:szCs w:val="21"/>
        </w:rPr>
        <w:t xml:space="preserve">  </w:t>
      </w:r>
      <w:r w:rsidR="007C3F4E" w:rsidRPr="00E543EF">
        <w:rPr>
          <w:rFonts w:ascii="宋体" w:eastAsia="宋体" w:hAnsi="宋体" w:cs="Times New Roman" w:hint="eastAsia"/>
          <w:szCs w:val="21"/>
        </w:rPr>
        <w:t>全玻门安装应符合</w:t>
      </w:r>
      <w:r w:rsidR="00F03693">
        <w:rPr>
          <w:rFonts w:ascii="宋体" w:eastAsia="宋体" w:hAnsi="宋体" w:cs="Times New Roman" w:hint="eastAsia"/>
          <w:szCs w:val="21"/>
        </w:rPr>
        <w:t>下列要求</w:t>
      </w:r>
      <w:r w:rsidR="007C3F4E" w:rsidRPr="00E543EF">
        <w:rPr>
          <w:rFonts w:ascii="宋体" w:eastAsia="宋体" w:hAnsi="宋体" w:cs="Times New Roman" w:hint="eastAsia"/>
          <w:szCs w:val="21"/>
        </w:rPr>
        <w:t>：</w:t>
      </w:r>
    </w:p>
    <w:p w:rsidR="00642661" w:rsidRDefault="00BA2435" w:rsidP="00343BC6">
      <w:pPr>
        <w:overflowPunct w:val="0"/>
        <w:ind w:firstLineChars="200" w:firstLine="420"/>
        <w:rPr>
          <w:rFonts w:ascii="宋体" w:eastAsia="宋体"/>
          <w:color w:val="000000" w:themeColor="text1"/>
          <w:szCs w:val="21"/>
        </w:rPr>
      </w:pPr>
      <w:r w:rsidRPr="006A07C8">
        <w:rPr>
          <w:rFonts w:ascii="宋体" w:hAnsi="宋体" w:hint="eastAsia"/>
          <w:bCs/>
          <w:color w:val="000000" w:themeColor="text1"/>
          <w:szCs w:val="21"/>
        </w:rPr>
        <w:t>1</w:t>
      </w:r>
      <w:r w:rsidR="00184844" w:rsidRPr="006A07C8">
        <w:rPr>
          <w:rFonts w:ascii="宋体" w:hAnsi="宋体" w:hint="eastAsia"/>
          <w:bCs/>
          <w:color w:val="000000" w:themeColor="text1"/>
          <w:szCs w:val="21"/>
        </w:rPr>
        <w:t xml:space="preserve">  全玻门</w:t>
      </w:r>
      <w:r w:rsidR="005644B8" w:rsidRPr="006A07C8">
        <w:rPr>
          <w:rFonts w:ascii="宋体" w:hAnsi="宋体" w:hint="eastAsia"/>
          <w:bCs/>
          <w:color w:val="000000" w:themeColor="text1"/>
          <w:szCs w:val="21"/>
        </w:rPr>
        <w:t>应</w:t>
      </w:r>
      <w:r w:rsidR="00184844" w:rsidRPr="006A07C8">
        <w:rPr>
          <w:rFonts w:ascii="宋体" w:hAnsi="宋体" w:hint="eastAsia"/>
          <w:bCs/>
          <w:color w:val="000000" w:themeColor="text1"/>
          <w:szCs w:val="21"/>
        </w:rPr>
        <w:t>固定</w:t>
      </w:r>
      <w:r w:rsidR="005644B8" w:rsidRPr="006A07C8">
        <w:rPr>
          <w:rFonts w:ascii="宋体" w:hAnsi="宋体" w:hint="eastAsia"/>
          <w:bCs/>
          <w:color w:val="000000" w:themeColor="text1"/>
          <w:szCs w:val="21"/>
        </w:rPr>
        <w:t>牢固，</w:t>
      </w:r>
      <w:r w:rsidR="00184844" w:rsidRPr="006A07C8">
        <w:rPr>
          <w:rFonts w:ascii="宋体" w:hAnsi="宋体" w:hint="eastAsia"/>
          <w:bCs/>
          <w:color w:val="000000" w:themeColor="text1"/>
          <w:szCs w:val="21"/>
        </w:rPr>
        <w:t>门扇上横档中的转动连接件孔</w:t>
      </w:r>
      <w:r w:rsidR="005644B8" w:rsidRPr="006A07C8">
        <w:rPr>
          <w:rFonts w:ascii="宋体" w:hAnsi="宋体" w:hint="eastAsia"/>
          <w:bCs/>
          <w:color w:val="000000" w:themeColor="text1"/>
          <w:szCs w:val="21"/>
        </w:rPr>
        <w:t>应</w:t>
      </w:r>
      <w:r w:rsidR="00184844" w:rsidRPr="006A07C8">
        <w:rPr>
          <w:rFonts w:ascii="宋体" w:hAnsi="宋体" w:hint="eastAsia"/>
          <w:bCs/>
          <w:color w:val="000000" w:themeColor="text1"/>
          <w:szCs w:val="21"/>
        </w:rPr>
        <w:t>对准门框横梁上的定位销</w:t>
      </w:r>
      <w:r w:rsidR="007C2881" w:rsidRPr="006A07C8">
        <w:rPr>
          <w:rFonts w:ascii="宋体" w:hAnsi="宋体" w:hint="eastAsia"/>
          <w:bCs/>
          <w:color w:val="000000" w:themeColor="text1"/>
          <w:szCs w:val="21"/>
        </w:rPr>
        <w:t>；</w:t>
      </w:r>
    </w:p>
    <w:p w:rsidR="00184844" w:rsidRPr="006A07C8" w:rsidRDefault="00BA2435"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 xml:space="preserve">2 </w:t>
      </w:r>
      <w:r w:rsidR="00184844" w:rsidRPr="006A07C8">
        <w:rPr>
          <w:rFonts w:ascii="宋体" w:hAnsi="宋体" w:hint="eastAsia"/>
          <w:bCs/>
          <w:color w:val="000000" w:themeColor="text1"/>
          <w:szCs w:val="21"/>
        </w:rPr>
        <w:t xml:space="preserve"> </w:t>
      </w:r>
      <w:r w:rsidR="005644B8" w:rsidRPr="006A07C8">
        <w:rPr>
          <w:rFonts w:ascii="宋体" w:hAnsi="宋体" w:hint="eastAsia"/>
          <w:bCs/>
          <w:color w:val="000000" w:themeColor="text1"/>
          <w:szCs w:val="21"/>
        </w:rPr>
        <w:t>全玻璃门扇上的</w:t>
      </w:r>
      <w:r w:rsidR="00184844" w:rsidRPr="006A07C8">
        <w:rPr>
          <w:rFonts w:ascii="宋体" w:hAnsi="宋体" w:hint="eastAsia"/>
          <w:bCs/>
          <w:color w:val="000000" w:themeColor="text1"/>
          <w:szCs w:val="21"/>
        </w:rPr>
        <w:t>拉手组装时，其根部</w:t>
      </w:r>
      <w:r w:rsidR="00642661" w:rsidRPr="006A07C8">
        <w:rPr>
          <w:rFonts w:ascii="宋体" w:hAnsi="宋体" w:hint="eastAsia"/>
          <w:bCs/>
          <w:color w:val="000000" w:themeColor="text1"/>
          <w:szCs w:val="21"/>
        </w:rPr>
        <w:t>应</w:t>
      </w:r>
      <w:r w:rsidR="00184844" w:rsidRPr="006A07C8">
        <w:rPr>
          <w:rFonts w:ascii="宋体" w:hAnsi="宋体" w:hint="eastAsia"/>
          <w:bCs/>
          <w:color w:val="000000" w:themeColor="text1"/>
          <w:szCs w:val="21"/>
        </w:rPr>
        <w:t>与玻璃拧紧固定。</w:t>
      </w:r>
    </w:p>
    <w:p w:rsidR="006E1188" w:rsidRDefault="006E1188" w:rsidP="00F370C5">
      <w:pPr>
        <w:pStyle w:val="2"/>
        <w:jc w:val="center"/>
        <w:rPr>
          <w:rFonts w:ascii="宋体" w:eastAsia="宋体" w:hAnsi="宋体" w:cs="Times New Roman"/>
          <w:b w:val="0"/>
          <w:color w:val="000000" w:themeColor="text1"/>
          <w:szCs w:val="21"/>
        </w:rPr>
      </w:pPr>
      <w:bookmarkStart w:id="44" w:name="_Toc505328898"/>
      <w:r w:rsidRPr="00F370C5">
        <w:rPr>
          <w:rFonts w:asciiTheme="minorEastAsia" w:eastAsiaTheme="minorEastAsia" w:hAnsiTheme="minorEastAsia" w:hint="eastAsia"/>
          <w:sz w:val="21"/>
          <w:szCs w:val="21"/>
        </w:rPr>
        <w:t>6.</w:t>
      </w:r>
      <w:r w:rsidR="00E44B43" w:rsidRPr="00F370C5">
        <w:rPr>
          <w:rFonts w:asciiTheme="minorEastAsia" w:eastAsiaTheme="minorEastAsia" w:hAnsiTheme="minorEastAsia" w:hint="eastAsia"/>
          <w:sz w:val="21"/>
          <w:szCs w:val="21"/>
        </w:rPr>
        <w:t>8</w:t>
      </w:r>
      <w:r w:rsidR="00E37042"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57204D" w:rsidRPr="00F370C5">
        <w:rPr>
          <w:rFonts w:asciiTheme="minorEastAsia" w:eastAsiaTheme="minorEastAsia" w:hAnsiTheme="minorEastAsia" w:hint="eastAsia"/>
          <w:sz w:val="21"/>
          <w:szCs w:val="21"/>
        </w:rPr>
        <w:t>隔断</w:t>
      </w:r>
      <w:bookmarkEnd w:id="44"/>
    </w:p>
    <w:p w:rsidR="00EA7036" w:rsidRDefault="000A4644" w:rsidP="00366B35">
      <w:pPr>
        <w:overflowPunct w:val="0"/>
        <w:rPr>
          <w:rFonts w:asciiTheme="minorEastAsia" w:hAnsiTheme="minorEastAsia"/>
          <w:color w:val="FF0000"/>
          <w:szCs w:val="21"/>
        </w:rPr>
      </w:pPr>
      <w:r>
        <w:rPr>
          <w:rFonts w:ascii="宋体" w:eastAsia="宋体" w:hAnsi="宋体" w:cs="Times New Roman" w:hint="eastAsia"/>
          <w:b/>
          <w:szCs w:val="21"/>
        </w:rPr>
        <w:t>6.</w:t>
      </w:r>
      <w:r w:rsidR="00E44B43">
        <w:rPr>
          <w:rFonts w:ascii="宋体" w:eastAsia="宋体" w:hAnsi="宋体" w:cs="Times New Roman" w:hint="eastAsia"/>
          <w:b/>
          <w:szCs w:val="21"/>
        </w:rPr>
        <w:t>8</w:t>
      </w:r>
      <w:r>
        <w:rPr>
          <w:rFonts w:ascii="宋体" w:eastAsia="宋体" w:hAnsi="宋体" w:cs="Times New Roman" w:hint="eastAsia"/>
          <w:b/>
          <w:szCs w:val="21"/>
        </w:rPr>
        <w:t>.1</w:t>
      </w:r>
      <w:r w:rsidR="00D54462">
        <w:rPr>
          <w:rFonts w:ascii="宋体" w:eastAsia="宋体" w:hAnsi="宋体" w:cs="Times New Roman" w:hint="eastAsia"/>
          <w:b/>
          <w:szCs w:val="21"/>
        </w:rPr>
        <w:t xml:space="preserve">  </w:t>
      </w:r>
      <w:r w:rsidR="00D54462">
        <w:rPr>
          <w:rFonts w:hint="eastAsia"/>
        </w:rPr>
        <w:t>玻璃隔断安装方式可根据工程实际情况采用</w:t>
      </w:r>
      <w:r w:rsidR="009216DD">
        <w:rPr>
          <w:rFonts w:hint="eastAsia"/>
        </w:rPr>
        <w:t>框支撑、点支撑</w:t>
      </w:r>
      <w:r w:rsidR="00D54462">
        <w:rPr>
          <w:rFonts w:hint="eastAsia"/>
        </w:rPr>
        <w:t>和玻璃肋支承结构等。</w:t>
      </w:r>
    </w:p>
    <w:p w:rsidR="0005341F" w:rsidRDefault="0005341F" w:rsidP="00366B35">
      <w:pPr>
        <w:overflowPunct w:val="0"/>
        <w:rPr>
          <w:rFonts w:asciiTheme="minorEastAsia" w:hAnsiTheme="minorEastAsia"/>
          <w:szCs w:val="21"/>
        </w:rPr>
      </w:pPr>
      <w:r w:rsidRPr="0005341F">
        <w:rPr>
          <w:rFonts w:ascii="宋体" w:eastAsia="宋体" w:hAnsi="宋体" w:cs="Times New Roman" w:hint="eastAsia"/>
          <w:b/>
          <w:szCs w:val="21"/>
        </w:rPr>
        <w:t>6.</w:t>
      </w:r>
      <w:r w:rsidR="00E44B43">
        <w:rPr>
          <w:rFonts w:ascii="宋体" w:eastAsia="宋体" w:hAnsi="宋体" w:cs="Times New Roman" w:hint="eastAsia"/>
          <w:b/>
          <w:szCs w:val="21"/>
        </w:rPr>
        <w:t>8</w:t>
      </w:r>
      <w:r w:rsidRPr="0005341F">
        <w:rPr>
          <w:rFonts w:ascii="宋体" w:eastAsia="宋体" w:hAnsi="宋体" w:cs="Times New Roman" w:hint="eastAsia"/>
          <w:b/>
          <w:szCs w:val="21"/>
        </w:rPr>
        <w:t>.2</w:t>
      </w:r>
      <w:r w:rsidR="00F310F4">
        <w:rPr>
          <w:rFonts w:ascii="宋体" w:eastAsia="宋体" w:hAnsi="宋体" w:cs="Times New Roman" w:hint="eastAsia"/>
          <w:b/>
          <w:szCs w:val="21"/>
        </w:rPr>
        <w:t xml:space="preserve"> </w:t>
      </w:r>
      <w:r w:rsidRPr="0005341F">
        <w:rPr>
          <w:rFonts w:ascii="宋体" w:eastAsia="宋体" w:hAnsi="宋体" w:cs="Times New Roman" w:hint="eastAsia"/>
          <w:b/>
          <w:szCs w:val="21"/>
        </w:rPr>
        <w:t xml:space="preserve"> </w:t>
      </w:r>
      <w:r w:rsidRPr="00EE6F2E">
        <w:rPr>
          <w:rFonts w:asciiTheme="minorEastAsia" w:hAnsiTheme="minorEastAsia" w:hint="eastAsia"/>
          <w:szCs w:val="21"/>
        </w:rPr>
        <w:t>玻璃隔断框</w:t>
      </w:r>
      <w:r w:rsidR="009216DD">
        <w:rPr>
          <w:rFonts w:asciiTheme="minorEastAsia" w:hAnsiTheme="minorEastAsia" w:hint="eastAsia"/>
          <w:szCs w:val="21"/>
        </w:rPr>
        <w:t>支承</w:t>
      </w:r>
      <w:r>
        <w:rPr>
          <w:rFonts w:asciiTheme="minorEastAsia" w:hAnsiTheme="minorEastAsia" w:hint="eastAsia"/>
          <w:szCs w:val="21"/>
        </w:rPr>
        <w:t>安装</w:t>
      </w:r>
      <w:r w:rsidR="00D54462">
        <w:rPr>
          <w:rFonts w:asciiTheme="minorEastAsia" w:hAnsiTheme="minorEastAsia" w:hint="eastAsia"/>
          <w:szCs w:val="21"/>
        </w:rPr>
        <w:t>应</w:t>
      </w:r>
      <w:r>
        <w:rPr>
          <w:rFonts w:asciiTheme="minorEastAsia" w:hAnsiTheme="minorEastAsia" w:hint="eastAsia"/>
          <w:szCs w:val="21"/>
        </w:rPr>
        <w:t>按照</w:t>
      </w:r>
      <w:r w:rsidRPr="00DA4416">
        <w:rPr>
          <w:rFonts w:ascii="Times New Roman" w:eastAsia="宋体" w:hAnsi="Times New Roman" w:cs="Times New Roman" w:hint="eastAsia"/>
          <w:szCs w:val="21"/>
        </w:rPr>
        <w:t>6.</w:t>
      </w:r>
      <w:r w:rsidR="00C66055" w:rsidRPr="00DA4416">
        <w:rPr>
          <w:rFonts w:ascii="Times New Roman" w:eastAsia="宋体" w:hAnsi="Times New Roman" w:cs="Times New Roman" w:hint="eastAsia"/>
          <w:szCs w:val="21"/>
        </w:rPr>
        <w:t>3</w:t>
      </w:r>
      <w:r>
        <w:rPr>
          <w:rFonts w:asciiTheme="minorEastAsia" w:hAnsiTheme="minorEastAsia" w:hint="eastAsia"/>
          <w:szCs w:val="21"/>
        </w:rPr>
        <w:t>节要求进行。</w:t>
      </w:r>
    </w:p>
    <w:p w:rsidR="009216DD" w:rsidRDefault="009216DD" w:rsidP="00366B35">
      <w:pPr>
        <w:overflowPunct w:val="0"/>
        <w:rPr>
          <w:rFonts w:asciiTheme="minorEastAsia" w:hAnsiTheme="minorEastAsia"/>
          <w:szCs w:val="21"/>
        </w:rPr>
      </w:pPr>
      <w:r w:rsidRPr="009216DD">
        <w:rPr>
          <w:rFonts w:ascii="宋体" w:eastAsia="宋体" w:hAnsi="宋体" w:cs="Times New Roman" w:hint="eastAsia"/>
          <w:b/>
          <w:szCs w:val="21"/>
        </w:rPr>
        <w:t>6.8.3</w:t>
      </w:r>
      <w:r>
        <w:rPr>
          <w:rFonts w:ascii="宋体" w:eastAsia="宋体" w:hAnsi="宋体" w:cs="Times New Roman" w:hint="eastAsia"/>
          <w:b/>
          <w:szCs w:val="21"/>
        </w:rPr>
        <w:t xml:space="preserve">  </w:t>
      </w:r>
      <w:r w:rsidRPr="00EE6F2E">
        <w:rPr>
          <w:rFonts w:asciiTheme="minorEastAsia" w:hAnsiTheme="minorEastAsia" w:hint="eastAsia"/>
          <w:szCs w:val="21"/>
        </w:rPr>
        <w:t>玻璃隔断</w:t>
      </w:r>
      <w:r>
        <w:rPr>
          <w:rFonts w:asciiTheme="minorEastAsia" w:hAnsiTheme="minorEastAsia" w:hint="eastAsia"/>
          <w:szCs w:val="21"/>
        </w:rPr>
        <w:t>点支撑安装应按照</w:t>
      </w:r>
      <w:r w:rsidRPr="00DA4416">
        <w:rPr>
          <w:rFonts w:ascii="Times New Roman" w:eastAsia="宋体" w:hAnsi="Times New Roman" w:cs="Times New Roman" w:hint="eastAsia"/>
          <w:szCs w:val="21"/>
        </w:rPr>
        <w:t>6.4</w:t>
      </w:r>
      <w:r>
        <w:rPr>
          <w:rFonts w:asciiTheme="minorEastAsia" w:hAnsiTheme="minorEastAsia" w:hint="eastAsia"/>
          <w:szCs w:val="21"/>
        </w:rPr>
        <w:t>节要求进行。</w:t>
      </w:r>
    </w:p>
    <w:p w:rsidR="000A4644" w:rsidRDefault="000A4644" w:rsidP="00366B35">
      <w:pPr>
        <w:overflowPunct w:val="0"/>
        <w:rPr>
          <w:rFonts w:asciiTheme="minorEastAsia" w:hAnsiTheme="minorEastAsia"/>
          <w:szCs w:val="21"/>
        </w:rPr>
      </w:pPr>
      <w:r>
        <w:rPr>
          <w:rFonts w:ascii="宋体" w:eastAsia="宋体" w:hAnsi="宋体" w:cs="Times New Roman" w:hint="eastAsia"/>
          <w:b/>
          <w:szCs w:val="21"/>
        </w:rPr>
        <w:t>6</w:t>
      </w:r>
      <w:r w:rsidRPr="003D2258">
        <w:rPr>
          <w:rFonts w:ascii="宋体" w:eastAsia="宋体" w:hAnsi="宋体" w:cs="Times New Roman" w:hint="eastAsia"/>
          <w:b/>
          <w:szCs w:val="21"/>
        </w:rPr>
        <w:t>.</w:t>
      </w:r>
      <w:r w:rsidR="00E44B43">
        <w:rPr>
          <w:rFonts w:ascii="宋体" w:eastAsia="宋体" w:hAnsi="宋体" w:cs="Times New Roman" w:hint="eastAsia"/>
          <w:b/>
          <w:szCs w:val="21"/>
        </w:rPr>
        <w:t>8</w:t>
      </w:r>
      <w:r w:rsidRPr="003D2258">
        <w:rPr>
          <w:rFonts w:ascii="宋体" w:eastAsia="宋体" w:hAnsi="宋体" w:cs="Times New Roman" w:hint="eastAsia"/>
          <w:b/>
          <w:szCs w:val="21"/>
        </w:rPr>
        <w:t>.</w:t>
      </w:r>
      <w:r w:rsidR="009216DD">
        <w:rPr>
          <w:rFonts w:ascii="宋体" w:eastAsia="宋体" w:hAnsi="宋体" w:cs="Times New Roman" w:hint="eastAsia"/>
          <w:b/>
          <w:szCs w:val="21"/>
        </w:rPr>
        <w:t>4</w:t>
      </w:r>
      <w:r>
        <w:rPr>
          <w:rFonts w:asciiTheme="minorEastAsia" w:hAnsiTheme="minorEastAsia" w:hint="eastAsia"/>
          <w:szCs w:val="21"/>
        </w:rPr>
        <w:t xml:space="preserve"> </w:t>
      </w:r>
      <w:r w:rsidR="00BB404F">
        <w:rPr>
          <w:rFonts w:asciiTheme="minorEastAsia" w:hAnsiTheme="minorEastAsia" w:hint="eastAsia"/>
          <w:szCs w:val="21"/>
        </w:rPr>
        <w:t xml:space="preserve"> </w:t>
      </w:r>
      <w:r>
        <w:rPr>
          <w:rFonts w:asciiTheme="minorEastAsia" w:hAnsiTheme="minorEastAsia" w:hint="eastAsia"/>
          <w:szCs w:val="21"/>
        </w:rPr>
        <w:t>透明玻璃隔断</w:t>
      </w:r>
      <w:r w:rsidR="00751269">
        <w:rPr>
          <w:rFonts w:asciiTheme="minorEastAsia" w:hAnsiTheme="minorEastAsia" w:hint="eastAsia"/>
          <w:szCs w:val="21"/>
        </w:rPr>
        <w:t>应</w:t>
      </w:r>
      <w:r w:rsidR="00F41A40">
        <w:rPr>
          <w:rFonts w:asciiTheme="minorEastAsia" w:hAnsiTheme="minorEastAsia" w:hint="eastAsia"/>
          <w:szCs w:val="21"/>
        </w:rPr>
        <w:t>采取</w:t>
      </w:r>
      <w:r w:rsidR="00751269">
        <w:rPr>
          <w:rFonts w:asciiTheme="minorEastAsia" w:hAnsiTheme="minorEastAsia" w:hint="eastAsia"/>
          <w:szCs w:val="21"/>
        </w:rPr>
        <w:t>设置</w:t>
      </w:r>
      <w:r>
        <w:rPr>
          <w:rFonts w:asciiTheme="minorEastAsia" w:hAnsiTheme="minorEastAsia" w:hint="eastAsia"/>
          <w:szCs w:val="21"/>
        </w:rPr>
        <w:t>醒目标志或设置护栏等防撞击措施。</w:t>
      </w:r>
    </w:p>
    <w:p w:rsidR="009216DD" w:rsidRDefault="00121584" w:rsidP="00366B35">
      <w:pPr>
        <w:overflowPunct w:val="0"/>
        <w:rPr>
          <w:rFonts w:asciiTheme="minorEastAsia" w:hAnsiTheme="minorEastAsia"/>
          <w:szCs w:val="21"/>
        </w:rPr>
      </w:pPr>
      <w:r w:rsidRPr="0005341F">
        <w:rPr>
          <w:rFonts w:ascii="宋体" w:eastAsia="宋体" w:hAnsi="宋体" w:cs="Times New Roman" w:hint="eastAsia"/>
          <w:b/>
          <w:szCs w:val="21"/>
        </w:rPr>
        <w:t>6.</w:t>
      </w:r>
      <w:r w:rsidR="00E44B43">
        <w:rPr>
          <w:rFonts w:ascii="宋体" w:eastAsia="宋体" w:hAnsi="宋体" w:cs="Times New Roman" w:hint="eastAsia"/>
          <w:b/>
          <w:szCs w:val="21"/>
        </w:rPr>
        <w:t>8</w:t>
      </w:r>
      <w:r w:rsidRPr="0005341F">
        <w:rPr>
          <w:rFonts w:ascii="宋体" w:eastAsia="宋体" w:hAnsi="宋体" w:cs="Times New Roman" w:hint="eastAsia"/>
          <w:b/>
          <w:szCs w:val="21"/>
        </w:rPr>
        <w:t>.</w:t>
      </w:r>
      <w:r w:rsidR="009216DD">
        <w:rPr>
          <w:rFonts w:ascii="宋体" w:eastAsia="宋体" w:hAnsi="宋体" w:cs="Times New Roman" w:hint="eastAsia"/>
          <w:b/>
          <w:szCs w:val="21"/>
        </w:rPr>
        <w:t>5</w:t>
      </w:r>
      <w:r w:rsidR="00C310FD">
        <w:rPr>
          <w:rFonts w:ascii="宋体" w:eastAsia="宋体" w:hAnsi="宋体" w:cs="Times New Roman" w:hint="eastAsia"/>
          <w:b/>
          <w:szCs w:val="21"/>
        </w:rPr>
        <w:t xml:space="preserve">  </w:t>
      </w:r>
      <w:r w:rsidR="00FA79D2" w:rsidRPr="00121584">
        <w:rPr>
          <w:rFonts w:asciiTheme="minorEastAsia" w:hAnsiTheme="minorEastAsia" w:hint="eastAsia"/>
          <w:szCs w:val="21"/>
        </w:rPr>
        <w:t>玻璃</w:t>
      </w:r>
      <w:r w:rsidRPr="00121584">
        <w:rPr>
          <w:rFonts w:asciiTheme="minorEastAsia" w:hAnsiTheme="minorEastAsia" w:hint="eastAsia"/>
          <w:szCs w:val="21"/>
        </w:rPr>
        <w:t>隔断</w:t>
      </w:r>
      <w:r w:rsidR="00F41A40">
        <w:rPr>
          <w:rFonts w:asciiTheme="minorEastAsia" w:hAnsiTheme="minorEastAsia" w:hint="eastAsia"/>
          <w:szCs w:val="21"/>
        </w:rPr>
        <w:t>应按设计要求</w:t>
      </w:r>
      <w:r w:rsidR="00FA79D2">
        <w:rPr>
          <w:rFonts w:asciiTheme="minorEastAsia" w:hAnsiTheme="minorEastAsia" w:hint="eastAsia"/>
          <w:szCs w:val="21"/>
        </w:rPr>
        <w:t>与主体连接</w:t>
      </w:r>
      <w:r w:rsidRPr="00121584">
        <w:rPr>
          <w:rFonts w:asciiTheme="minorEastAsia" w:hAnsiTheme="minorEastAsia" w:hint="eastAsia"/>
          <w:szCs w:val="21"/>
        </w:rPr>
        <w:t>牢固。</w:t>
      </w:r>
    </w:p>
    <w:p w:rsidR="006E1188" w:rsidRDefault="006E1188" w:rsidP="00F370C5">
      <w:pPr>
        <w:pStyle w:val="2"/>
        <w:jc w:val="center"/>
        <w:rPr>
          <w:rFonts w:ascii="宋体" w:eastAsia="宋体" w:hAnsi="宋体" w:cs="Times New Roman"/>
          <w:b w:val="0"/>
          <w:color w:val="000000" w:themeColor="text1"/>
          <w:szCs w:val="21"/>
        </w:rPr>
      </w:pPr>
      <w:bookmarkStart w:id="45" w:name="_Toc505328899"/>
      <w:r w:rsidRPr="00F370C5">
        <w:rPr>
          <w:rFonts w:asciiTheme="minorEastAsia" w:eastAsiaTheme="minorEastAsia" w:hAnsiTheme="minorEastAsia" w:hint="eastAsia"/>
          <w:sz w:val="21"/>
          <w:szCs w:val="21"/>
        </w:rPr>
        <w:t>6.</w:t>
      </w:r>
      <w:r w:rsidR="00E44B43" w:rsidRPr="00F370C5">
        <w:rPr>
          <w:rFonts w:asciiTheme="minorEastAsia" w:eastAsiaTheme="minorEastAsia" w:hAnsiTheme="minorEastAsia" w:hint="eastAsia"/>
          <w:sz w:val="21"/>
          <w:szCs w:val="21"/>
        </w:rPr>
        <w:t>9</w:t>
      </w:r>
      <w:r w:rsidR="00E37042"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5A5771" w:rsidRPr="00F370C5">
        <w:rPr>
          <w:rFonts w:asciiTheme="minorEastAsia" w:eastAsiaTheme="minorEastAsia" w:hAnsiTheme="minorEastAsia" w:hint="eastAsia"/>
          <w:sz w:val="21"/>
          <w:szCs w:val="21"/>
        </w:rPr>
        <w:t>护栏</w:t>
      </w:r>
      <w:bookmarkEnd w:id="45"/>
    </w:p>
    <w:p w:rsidR="00E6335C" w:rsidRPr="00E37042" w:rsidRDefault="00BA2E24" w:rsidP="00366B35">
      <w:pPr>
        <w:overflowPunct w:val="0"/>
      </w:pPr>
      <w:r w:rsidRPr="00E37042">
        <w:rPr>
          <w:rFonts w:ascii="宋体" w:eastAsia="宋体" w:hAnsi="宋体" w:cs="Times New Roman" w:hint="eastAsia"/>
          <w:b/>
          <w:szCs w:val="21"/>
        </w:rPr>
        <w:t>6.</w:t>
      </w:r>
      <w:r w:rsidR="00E44B43" w:rsidRPr="00E37042">
        <w:rPr>
          <w:rFonts w:ascii="宋体" w:eastAsia="宋体" w:hAnsi="宋体" w:cs="Times New Roman" w:hint="eastAsia"/>
          <w:b/>
          <w:szCs w:val="21"/>
        </w:rPr>
        <w:t>9</w:t>
      </w:r>
      <w:r w:rsidRPr="00E37042">
        <w:rPr>
          <w:rFonts w:ascii="宋体" w:eastAsia="宋体" w:hAnsi="宋体" w:cs="Times New Roman" w:hint="eastAsia"/>
          <w:b/>
          <w:szCs w:val="21"/>
        </w:rPr>
        <w:t>.1</w:t>
      </w:r>
      <w:r w:rsidR="009216DD" w:rsidRPr="00E37042">
        <w:rPr>
          <w:rFonts w:ascii="宋体" w:eastAsia="宋体" w:hAnsi="宋体" w:cs="Times New Roman" w:hint="eastAsia"/>
          <w:b/>
          <w:szCs w:val="21"/>
        </w:rPr>
        <w:t xml:space="preserve"> </w:t>
      </w:r>
      <w:r w:rsidRPr="00E37042">
        <w:rPr>
          <w:rFonts w:ascii="宋体" w:eastAsia="宋体" w:hAnsi="宋体" w:cs="Times New Roman" w:hint="eastAsia"/>
          <w:b/>
          <w:szCs w:val="21"/>
        </w:rPr>
        <w:t xml:space="preserve"> </w:t>
      </w:r>
      <w:r w:rsidR="000E7532" w:rsidRPr="00E37042">
        <w:rPr>
          <w:rFonts w:ascii="宋体" w:eastAsia="宋体" w:hAnsi="宋体" w:cs="Times New Roman" w:hint="eastAsia"/>
          <w:szCs w:val="21"/>
        </w:rPr>
        <w:t>玻璃</w:t>
      </w:r>
      <w:r w:rsidR="005A5771" w:rsidRPr="00E37042">
        <w:rPr>
          <w:rFonts w:ascii="宋体" w:eastAsia="宋体" w:hAnsi="宋体" w:cs="Times New Roman" w:hint="eastAsia"/>
          <w:szCs w:val="21"/>
        </w:rPr>
        <w:t>护栏</w:t>
      </w:r>
      <w:r w:rsidR="00E6335C" w:rsidRPr="00E37042">
        <w:rPr>
          <w:rFonts w:ascii="宋体" w:eastAsia="宋体" w:hAnsi="宋体" w:cs="Times New Roman" w:hint="eastAsia"/>
          <w:szCs w:val="21"/>
        </w:rPr>
        <w:t>应以坚固、耐久的材料制作，并能承受</w:t>
      </w:r>
      <w:hyperlink r:id="rId12" w:tgtFrame="_blank" w:history="1">
        <w:r w:rsidR="00F52457" w:rsidRPr="00E37042">
          <w:rPr>
            <w:rFonts w:ascii="宋体" w:eastAsia="宋体" w:hAnsi="宋体" w:cs="Times New Roman"/>
            <w:szCs w:val="21"/>
          </w:rPr>
          <w:t>《建筑结构荷载规范》</w:t>
        </w:r>
        <w:r w:rsidR="009B424E" w:rsidRPr="00DA4416">
          <w:rPr>
            <w:rFonts w:ascii="Times New Roman" w:eastAsia="宋体" w:hAnsi="Times New Roman" w:cs="Times New Roman"/>
            <w:szCs w:val="21"/>
          </w:rPr>
          <w:t>GB</w:t>
        </w:r>
        <w:r w:rsidR="00F52457" w:rsidRPr="00DA4416">
          <w:rPr>
            <w:rFonts w:ascii="Times New Roman" w:eastAsia="宋体" w:hAnsi="Times New Roman" w:cs="Times New Roman"/>
            <w:szCs w:val="21"/>
          </w:rPr>
          <w:t>50009</w:t>
        </w:r>
      </w:hyperlink>
      <w:r w:rsidR="00F52457" w:rsidRPr="00E37042">
        <w:rPr>
          <w:rFonts w:ascii="宋体" w:eastAsia="宋体" w:hAnsi="宋体" w:cs="Times New Roman" w:hint="eastAsia"/>
          <w:szCs w:val="21"/>
        </w:rPr>
        <w:t>规定的水平荷载。</w:t>
      </w:r>
    </w:p>
    <w:p w:rsidR="005A5771" w:rsidRPr="004A1F32" w:rsidRDefault="00486561" w:rsidP="00366B35">
      <w:pPr>
        <w:overflowPunct w:val="0"/>
        <w:rPr>
          <w:rFonts w:ascii="宋体" w:eastAsia="宋体" w:hAnsi="宋体" w:cs="Times New Roman"/>
          <w:b/>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9</w:t>
      </w:r>
      <w:r w:rsidRPr="004A1F32">
        <w:rPr>
          <w:rFonts w:ascii="宋体" w:eastAsia="宋体" w:hAnsi="宋体" w:cs="Times New Roman" w:hint="eastAsia"/>
          <w:b/>
          <w:szCs w:val="21"/>
        </w:rPr>
        <w:t>.2</w:t>
      </w:r>
      <w:r w:rsidR="009216DD" w:rsidRPr="004A1F32">
        <w:rPr>
          <w:rFonts w:ascii="宋体" w:eastAsia="宋体" w:hAnsi="宋体" w:cs="Times New Roman" w:hint="eastAsia"/>
          <w:b/>
          <w:szCs w:val="21"/>
        </w:rPr>
        <w:t xml:space="preserve">  </w:t>
      </w:r>
      <w:r w:rsidR="000E7532" w:rsidRPr="004A1F32">
        <w:rPr>
          <w:rFonts w:ascii="宋体" w:eastAsia="宋体" w:hAnsi="宋体" w:cs="Times New Roman" w:hint="eastAsia"/>
          <w:szCs w:val="21"/>
        </w:rPr>
        <w:t>玻璃</w:t>
      </w:r>
      <w:r w:rsidR="005A5771" w:rsidRPr="004A1F32">
        <w:rPr>
          <w:rFonts w:ascii="宋体" w:eastAsia="宋体" w:hAnsi="宋体" w:cs="Times New Roman" w:hint="eastAsia"/>
          <w:szCs w:val="21"/>
        </w:rPr>
        <w:t>护栏主要受力构件应符合现行国家相关标准的</w:t>
      </w:r>
      <w:r w:rsidR="00397705">
        <w:rPr>
          <w:rFonts w:ascii="宋体" w:eastAsia="宋体" w:hAnsi="宋体" w:cs="Times New Roman" w:hint="eastAsia"/>
          <w:szCs w:val="21"/>
        </w:rPr>
        <w:t>规定</w:t>
      </w:r>
      <w:r w:rsidR="005A5771" w:rsidRPr="004A1F32">
        <w:rPr>
          <w:rFonts w:ascii="宋体" w:eastAsia="宋体" w:hAnsi="宋体" w:cs="Times New Roman" w:hint="eastAsia"/>
          <w:szCs w:val="21"/>
        </w:rPr>
        <w:t>。</w:t>
      </w:r>
    </w:p>
    <w:p w:rsidR="005A5771" w:rsidRPr="004A1F32" w:rsidRDefault="005A5771" w:rsidP="00366B35">
      <w:pPr>
        <w:overflowPunct w:val="0"/>
        <w:rPr>
          <w:rFonts w:ascii="宋体" w:eastAsia="宋体" w:hAnsi="宋体" w:cs="Times New Roman"/>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9</w:t>
      </w:r>
      <w:r w:rsidRPr="004A1F32">
        <w:rPr>
          <w:rFonts w:ascii="宋体" w:eastAsia="宋体" w:hAnsi="宋体" w:cs="Times New Roman" w:hint="eastAsia"/>
          <w:b/>
          <w:szCs w:val="21"/>
        </w:rPr>
        <w:t>.3</w:t>
      </w:r>
      <w:r w:rsidR="009216DD" w:rsidRPr="004A1F32">
        <w:rPr>
          <w:rFonts w:ascii="宋体" w:eastAsia="宋体" w:hAnsi="宋体" w:cs="Times New Roman" w:hint="eastAsia"/>
          <w:b/>
          <w:szCs w:val="21"/>
        </w:rPr>
        <w:t xml:space="preserve"> </w:t>
      </w:r>
      <w:r w:rsidRPr="004A1F32">
        <w:rPr>
          <w:rFonts w:ascii="宋体" w:eastAsia="宋体" w:hAnsi="宋体" w:cs="Times New Roman" w:hint="eastAsia"/>
          <w:b/>
          <w:szCs w:val="21"/>
        </w:rPr>
        <w:t xml:space="preserve"> </w:t>
      </w:r>
      <w:r w:rsidRPr="004A1F32">
        <w:rPr>
          <w:rFonts w:ascii="宋体" w:eastAsia="宋体" w:hAnsi="宋体" w:cs="Times New Roman" w:hint="eastAsia"/>
          <w:szCs w:val="21"/>
        </w:rPr>
        <w:t>扶手</w:t>
      </w:r>
      <w:r w:rsidR="00F52457" w:rsidRPr="004A1F32">
        <w:rPr>
          <w:rFonts w:ascii="宋体" w:eastAsia="宋体" w:hAnsi="宋体" w:cs="Times New Roman" w:hint="eastAsia"/>
          <w:szCs w:val="21"/>
        </w:rPr>
        <w:t>宜</w:t>
      </w:r>
      <w:r w:rsidRPr="004A1F32">
        <w:rPr>
          <w:rFonts w:ascii="宋体" w:eastAsia="宋体" w:hAnsi="宋体" w:cs="Times New Roman" w:hint="eastAsia"/>
          <w:szCs w:val="21"/>
        </w:rPr>
        <w:t>采用不锈钢、铜、木材和树脂制作，表面应进行抛光处理，应</w:t>
      </w:r>
      <w:r w:rsidR="00F52457" w:rsidRPr="004A1F32">
        <w:rPr>
          <w:rFonts w:ascii="宋体" w:eastAsia="宋体" w:hAnsi="宋体" w:cs="Times New Roman" w:hint="eastAsia"/>
          <w:szCs w:val="21"/>
        </w:rPr>
        <w:t>圆整、光滑、无锐边、尖角和毛刺；</w:t>
      </w:r>
      <w:r w:rsidRPr="004A1F32">
        <w:rPr>
          <w:rFonts w:ascii="宋体" w:eastAsia="宋体" w:hAnsi="宋体" w:cs="Times New Roman" w:hint="eastAsia"/>
          <w:szCs w:val="21"/>
        </w:rPr>
        <w:t>不应有裂纹、明显焊斑</w:t>
      </w:r>
      <w:r w:rsidR="00F52457" w:rsidRPr="004A1F32">
        <w:rPr>
          <w:rFonts w:ascii="宋体" w:eastAsia="宋体" w:hAnsi="宋体" w:cs="Times New Roman" w:hint="eastAsia"/>
          <w:szCs w:val="21"/>
        </w:rPr>
        <w:t>、</w:t>
      </w:r>
      <w:r w:rsidRPr="004A1F32">
        <w:rPr>
          <w:rFonts w:ascii="宋体" w:eastAsia="宋体" w:hAnsi="宋体" w:cs="Times New Roman" w:hint="eastAsia"/>
          <w:szCs w:val="21"/>
        </w:rPr>
        <w:t>表面不得擦伤、划伤，抛光表面应无麻点、夹层和烧焦等缺陷</w:t>
      </w:r>
      <w:r w:rsidR="00F52457" w:rsidRPr="004A1F32">
        <w:rPr>
          <w:rFonts w:ascii="宋体" w:eastAsia="宋体" w:hAnsi="宋体" w:cs="Times New Roman" w:hint="eastAsia"/>
          <w:szCs w:val="21"/>
        </w:rPr>
        <w:t>、</w:t>
      </w:r>
      <w:r w:rsidRPr="004A1F32">
        <w:rPr>
          <w:rFonts w:ascii="宋体" w:eastAsia="宋体" w:hAnsi="宋体" w:cs="Times New Roman" w:hint="eastAsia"/>
          <w:szCs w:val="21"/>
        </w:rPr>
        <w:t>镀层表面应致密、均匀，无露底、泛黄、烧焦等缺陷</w:t>
      </w:r>
      <w:r w:rsidR="00F52457" w:rsidRPr="004A1F32">
        <w:rPr>
          <w:rFonts w:ascii="宋体" w:eastAsia="宋体" w:hAnsi="宋体" w:cs="Times New Roman" w:hint="eastAsia"/>
          <w:szCs w:val="21"/>
        </w:rPr>
        <w:t>、</w:t>
      </w:r>
      <w:r w:rsidRPr="004A1F32">
        <w:rPr>
          <w:rFonts w:ascii="宋体" w:eastAsia="宋体" w:hAnsi="宋体" w:cs="Times New Roman" w:hint="eastAsia"/>
          <w:szCs w:val="21"/>
        </w:rPr>
        <w:t>阳极氧化膜应致密、无烧焦等缺陷。</w:t>
      </w:r>
    </w:p>
    <w:p w:rsidR="00343BC6" w:rsidRPr="00343BC6" w:rsidRDefault="009F7D7D" w:rsidP="00366B35">
      <w:pPr>
        <w:overflowPunct w:val="0"/>
        <w:rPr>
          <w:rFonts w:ascii="宋体" w:eastAsia="宋体" w:hAnsi="宋体" w:cs="Times New Roman"/>
          <w:szCs w:val="21"/>
        </w:rPr>
        <w:sectPr w:rsidR="00343BC6" w:rsidRPr="00343BC6">
          <w:pgSz w:w="11906" w:h="16838"/>
          <w:pgMar w:top="1440" w:right="1800" w:bottom="1440" w:left="1800" w:header="851" w:footer="992" w:gutter="0"/>
          <w:cols w:space="425"/>
          <w:docGrid w:type="lines" w:linePitch="312"/>
        </w:sectPr>
      </w:pPr>
      <w:r w:rsidRPr="004A1F32">
        <w:rPr>
          <w:rFonts w:ascii="宋体" w:eastAsia="宋体" w:hAnsi="宋体" w:cs="Times New Roman" w:hint="eastAsia"/>
          <w:b/>
          <w:szCs w:val="21"/>
        </w:rPr>
        <w:t>6</w:t>
      </w:r>
      <w:r w:rsidR="00BE6C16" w:rsidRPr="004A1F32">
        <w:rPr>
          <w:rFonts w:ascii="宋体" w:eastAsia="宋体" w:hAnsi="宋体" w:cs="Times New Roman" w:hint="eastAsia"/>
          <w:b/>
          <w:szCs w:val="21"/>
        </w:rPr>
        <w:t>.</w:t>
      </w:r>
      <w:r w:rsidR="00E44B43" w:rsidRPr="004A1F32">
        <w:rPr>
          <w:rFonts w:ascii="宋体" w:eastAsia="宋体" w:hAnsi="宋体" w:cs="Times New Roman" w:hint="eastAsia"/>
          <w:b/>
          <w:szCs w:val="21"/>
        </w:rPr>
        <w:t>9</w:t>
      </w:r>
      <w:r w:rsidR="00BE6C16" w:rsidRPr="004A1F32">
        <w:rPr>
          <w:rFonts w:ascii="宋体" w:eastAsia="宋体" w:hAnsi="宋体" w:cs="Times New Roman" w:hint="eastAsia"/>
          <w:b/>
          <w:szCs w:val="21"/>
        </w:rPr>
        <w:t>.</w:t>
      </w:r>
      <w:r w:rsidR="009216DD" w:rsidRPr="004A1F32">
        <w:rPr>
          <w:rFonts w:ascii="宋体" w:eastAsia="宋体" w:hAnsi="宋体" w:cs="Times New Roman" w:hint="eastAsia"/>
          <w:b/>
          <w:szCs w:val="21"/>
        </w:rPr>
        <w:t xml:space="preserve">4  </w:t>
      </w:r>
      <w:r w:rsidR="0099154C" w:rsidRPr="004A1F32">
        <w:rPr>
          <w:rFonts w:asciiTheme="minorEastAsia" w:hAnsiTheme="minorEastAsia" w:hint="eastAsia"/>
          <w:szCs w:val="21"/>
        </w:rPr>
        <w:t>玻璃栏板</w:t>
      </w:r>
      <w:r w:rsidR="005A2960" w:rsidRPr="004A1F32">
        <w:rPr>
          <w:rFonts w:asciiTheme="minorEastAsia" w:hAnsiTheme="minorEastAsia" w:hint="eastAsia"/>
          <w:szCs w:val="21"/>
        </w:rPr>
        <w:t>直接承受人体荷载的护栏系统</w:t>
      </w:r>
      <w:r w:rsidR="00C310FD" w:rsidRPr="004A1F32">
        <w:rPr>
          <w:rFonts w:ascii="宋体" w:eastAsia="宋体" w:hAnsi="宋体" w:cs="Times New Roman" w:hint="eastAsia"/>
          <w:szCs w:val="21"/>
        </w:rPr>
        <w:t>，</w:t>
      </w:r>
      <w:r w:rsidR="005A2960" w:rsidRPr="004A1F32">
        <w:rPr>
          <w:rFonts w:ascii="宋体" w:eastAsia="宋体" w:hAnsi="宋体" w:cs="Times New Roman" w:hint="eastAsia"/>
          <w:szCs w:val="21"/>
        </w:rPr>
        <w:t>当离地高度在</w:t>
      </w:r>
      <w:r w:rsidR="005A2960" w:rsidRPr="00DA4416">
        <w:rPr>
          <w:rFonts w:ascii="Times New Roman" w:eastAsia="宋体" w:hAnsi="Times New Roman" w:cs="Times New Roman" w:hint="eastAsia"/>
          <w:szCs w:val="21"/>
        </w:rPr>
        <w:t>3m</w:t>
      </w:r>
      <w:r w:rsidR="005A2960" w:rsidRPr="004A1F32">
        <w:rPr>
          <w:rFonts w:ascii="宋体" w:eastAsia="宋体" w:hAnsi="宋体" w:cs="Times New Roman" w:hint="eastAsia"/>
          <w:szCs w:val="21"/>
        </w:rPr>
        <w:t>以上时，应</w:t>
      </w:r>
      <w:r w:rsidR="00BE6C16" w:rsidRPr="004A1F32">
        <w:rPr>
          <w:rFonts w:ascii="宋体" w:eastAsia="宋体" w:hAnsi="宋体" w:cs="Times New Roman" w:hint="eastAsia"/>
          <w:szCs w:val="21"/>
        </w:rPr>
        <w:t>按照《建筑用玻璃与金属护栏》</w:t>
      </w:r>
      <w:r w:rsidR="009B424E" w:rsidRPr="00DA4416">
        <w:rPr>
          <w:rFonts w:ascii="Times New Roman" w:eastAsia="宋体" w:hAnsi="Times New Roman" w:cs="Times New Roman" w:hint="eastAsia"/>
          <w:szCs w:val="21"/>
        </w:rPr>
        <w:t>JG/T</w:t>
      </w:r>
      <w:r w:rsidR="00BE6C16" w:rsidRPr="00DA4416">
        <w:rPr>
          <w:rFonts w:ascii="Times New Roman" w:eastAsia="宋体" w:hAnsi="Times New Roman" w:cs="Times New Roman" w:hint="eastAsia"/>
          <w:szCs w:val="21"/>
        </w:rPr>
        <w:t>342</w:t>
      </w:r>
      <w:r w:rsidR="00397705">
        <w:rPr>
          <w:rFonts w:ascii="宋体" w:eastAsia="宋体" w:hAnsi="宋体" w:cs="Times New Roman" w:hint="eastAsia"/>
          <w:szCs w:val="21"/>
        </w:rPr>
        <w:t>的</w:t>
      </w:r>
      <w:r w:rsidR="00397705">
        <w:rPr>
          <w:rFonts w:ascii="宋体" w:eastAsia="宋体" w:hAnsi="宋体" w:cs="Times New Roman"/>
          <w:szCs w:val="21"/>
        </w:rPr>
        <w:t>规定</w:t>
      </w:r>
      <w:r w:rsidR="002B7185" w:rsidRPr="004A1F32">
        <w:rPr>
          <w:rFonts w:ascii="宋体" w:eastAsia="宋体" w:hAnsi="宋体" w:cs="Times New Roman" w:hint="eastAsia"/>
          <w:szCs w:val="21"/>
        </w:rPr>
        <w:t>进行检测。</w:t>
      </w:r>
    </w:p>
    <w:p w:rsidR="00897662" w:rsidRPr="004A1F32" w:rsidRDefault="00897662" w:rsidP="00366B35">
      <w:pPr>
        <w:overflowPunct w:val="0"/>
        <w:rPr>
          <w:rFonts w:ascii="宋体" w:eastAsia="宋体" w:hAnsi="宋体" w:cs="Times New Roman"/>
          <w:szCs w:val="21"/>
        </w:rPr>
      </w:pPr>
      <w:r w:rsidRPr="004A1F32">
        <w:rPr>
          <w:rFonts w:ascii="宋体" w:hAnsi="宋体" w:hint="eastAsia"/>
          <w:b/>
          <w:bCs/>
          <w:szCs w:val="21"/>
        </w:rPr>
        <w:lastRenderedPageBreak/>
        <w:t>6.</w:t>
      </w:r>
      <w:r w:rsidR="00E44B43" w:rsidRPr="004A1F32">
        <w:rPr>
          <w:rFonts w:ascii="宋体" w:hAnsi="宋体" w:hint="eastAsia"/>
          <w:b/>
          <w:bCs/>
          <w:szCs w:val="21"/>
        </w:rPr>
        <w:t>9</w:t>
      </w:r>
      <w:r w:rsidRPr="004A1F32">
        <w:rPr>
          <w:rFonts w:ascii="宋体" w:hAnsi="宋体" w:hint="eastAsia"/>
          <w:b/>
          <w:bCs/>
          <w:szCs w:val="21"/>
        </w:rPr>
        <w:t>.</w:t>
      </w:r>
      <w:r w:rsidR="009216DD" w:rsidRPr="004A1F32">
        <w:rPr>
          <w:rFonts w:ascii="宋体" w:hAnsi="宋体" w:hint="eastAsia"/>
          <w:b/>
          <w:bCs/>
          <w:szCs w:val="21"/>
        </w:rPr>
        <w:t xml:space="preserve">5 </w:t>
      </w:r>
      <w:r w:rsidRPr="004A1F32">
        <w:rPr>
          <w:rFonts w:ascii="宋体" w:hAnsi="宋体" w:hint="eastAsia"/>
          <w:b/>
          <w:bCs/>
          <w:szCs w:val="21"/>
        </w:rPr>
        <w:t xml:space="preserve"> </w:t>
      </w:r>
      <w:r w:rsidRPr="004A1F32">
        <w:rPr>
          <w:rFonts w:ascii="宋体" w:eastAsia="宋体" w:hAnsi="宋体" w:cs="Times New Roman" w:hint="eastAsia"/>
          <w:szCs w:val="21"/>
        </w:rPr>
        <w:t>室内楼梯、平台栏杆高度</w:t>
      </w:r>
      <w:r w:rsidR="00397705">
        <w:rPr>
          <w:rFonts w:ascii="宋体" w:eastAsia="宋体" w:hAnsi="宋体" w:cs="Times New Roman" w:hint="eastAsia"/>
          <w:szCs w:val="21"/>
        </w:rPr>
        <w:t>的</w:t>
      </w:r>
      <w:r w:rsidRPr="004A1F32">
        <w:rPr>
          <w:rFonts w:ascii="宋体" w:eastAsia="宋体" w:hAnsi="宋体" w:cs="Times New Roman" w:hint="eastAsia"/>
          <w:szCs w:val="21"/>
        </w:rPr>
        <w:t>要求见表</w:t>
      </w:r>
      <w:r w:rsidR="007925D0" w:rsidRPr="00DA4416">
        <w:rPr>
          <w:rFonts w:ascii="Times New Roman" w:eastAsia="宋体" w:hAnsi="Times New Roman" w:cs="Times New Roman" w:hint="eastAsia"/>
          <w:szCs w:val="21"/>
        </w:rPr>
        <w:t>6</w:t>
      </w:r>
      <w:r w:rsidRPr="00DA4416">
        <w:rPr>
          <w:rFonts w:ascii="Times New Roman" w:eastAsia="宋体" w:hAnsi="Times New Roman" w:cs="Times New Roman" w:hint="eastAsia"/>
          <w:szCs w:val="21"/>
        </w:rPr>
        <w:t>.</w:t>
      </w:r>
      <w:r w:rsidR="0099154C" w:rsidRPr="00DA4416">
        <w:rPr>
          <w:rFonts w:ascii="Times New Roman" w:eastAsia="宋体" w:hAnsi="Times New Roman" w:cs="Times New Roman" w:hint="eastAsia"/>
          <w:szCs w:val="21"/>
        </w:rPr>
        <w:t>9</w:t>
      </w:r>
      <w:r w:rsidRPr="00DA4416">
        <w:rPr>
          <w:rFonts w:ascii="Times New Roman" w:eastAsia="宋体" w:hAnsi="Times New Roman" w:cs="Times New Roman" w:hint="eastAsia"/>
          <w:szCs w:val="21"/>
        </w:rPr>
        <w:t>.</w:t>
      </w:r>
      <w:r w:rsidR="0099154C" w:rsidRPr="00DA4416">
        <w:rPr>
          <w:rFonts w:ascii="Times New Roman" w:eastAsia="宋体" w:hAnsi="Times New Roman" w:cs="Times New Roman" w:hint="eastAsia"/>
          <w:szCs w:val="21"/>
        </w:rPr>
        <w:t>5</w:t>
      </w:r>
      <w:r w:rsidR="00343BC6">
        <w:rPr>
          <w:rFonts w:ascii="宋体" w:eastAsia="宋体" w:hAnsi="宋体" w:cs="Times New Roman" w:hint="eastAsia"/>
          <w:szCs w:val="21"/>
        </w:rPr>
        <w:t>。</w:t>
      </w:r>
    </w:p>
    <w:p w:rsidR="00897662" w:rsidRPr="004A1F32" w:rsidRDefault="00897662" w:rsidP="00366B35">
      <w:pPr>
        <w:overflowPunct w:val="0"/>
        <w:jc w:val="center"/>
        <w:rPr>
          <w:rFonts w:ascii="宋体" w:eastAsia="宋体" w:hAnsi="宋体" w:cs="Times New Roman"/>
          <w:szCs w:val="21"/>
        </w:rPr>
      </w:pPr>
      <w:r w:rsidRPr="004A1F32">
        <w:rPr>
          <w:rFonts w:ascii="宋体" w:eastAsia="宋体" w:hAnsi="宋体" w:cs="Times New Roman" w:hint="eastAsia"/>
          <w:szCs w:val="21"/>
        </w:rPr>
        <w:t>表6.</w:t>
      </w:r>
      <w:r w:rsidR="00E44B43" w:rsidRPr="004A1F32">
        <w:rPr>
          <w:rFonts w:ascii="宋体" w:eastAsia="宋体" w:hAnsi="宋体" w:cs="Times New Roman" w:hint="eastAsia"/>
          <w:szCs w:val="21"/>
        </w:rPr>
        <w:t>9</w:t>
      </w:r>
      <w:r w:rsidRPr="004A1F32">
        <w:rPr>
          <w:rFonts w:ascii="宋体" w:eastAsia="宋体" w:hAnsi="宋体" w:cs="Times New Roman" w:hint="eastAsia"/>
          <w:szCs w:val="21"/>
        </w:rPr>
        <w:t>.</w:t>
      </w:r>
      <w:r w:rsidR="009216DD" w:rsidRPr="004A1F32">
        <w:rPr>
          <w:rFonts w:ascii="宋体" w:eastAsia="宋体" w:hAnsi="宋体" w:cs="Times New Roman" w:hint="eastAsia"/>
          <w:szCs w:val="21"/>
        </w:rPr>
        <w:t>5</w:t>
      </w:r>
      <w:r w:rsidR="00397705">
        <w:rPr>
          <w:rFonts w:ascii="宋体" w:eastAsia="宋体" w:hAnsi="宋体" w:cs="Times New Roman"/>
          <w:szCs w:val="21"/>
        </w:rPr>
        <w:t xml:space="preserve">  </w:t>
      </w:r>
      <w:r w:rsidRPr="004A1F32">
        <w:rPr>
          <w:rFonts w:ascii="宋体" w:eastAsia="宋体" w:hAnsi="宋体" w:cs="Times New Roman" w:hint="eastAsia"/>
          <w:szCs w:val="21"/>
        </w:rPr>
        <w:t>室内楼梯、平台栏杆高度（mm）</w:t>
      </w:r>
    </w:p>
    <w:tbl>
      <w:tblPr>
        <w:tblStyle w:val="ac"/>
        <w:tblW w:w="0" w:type="auto"/>
        <w:jc w:val="center"/>
        <w:tblLook w:val="04A0" w:firstRow="1" w:lastRow="0" w:firstColumn="1" w:lastColumn="0" w:noHBand="0" w:noVBand="1"/>
      </w:tblPr>
      <w:tblGrid>
        <w:gridCol w:w="675"/>
        <w:gridCol w:w="709"/>
        <w:gridCol w:w="6038"/>
      </w:tblGrid>
      <w:tr w:rsidR="00897662" w:rsidRPr="004A1F32" w:rsidTr="00D2506B">
        <w:trPr>
          <w:jc w:val="center"/>
        </w:trPr>
        <w:tc>
          <w:tcPr>
            <w:tcW w:w="675" w:type="dxa"/>
            <w:vAlign w:val="center"/>
          </w:tcPr>
          <w:p w:rsidR="00897662" w:rsidRPr="004A1F32" w:rsidRDefault="00897662" w:rsidP="00C76377">
            <w:pPr>
              <w:jc w:val="center"/>
              <w:rPr>
                <w:rFonts w:ascii="宋体" w:eastAsia="宋体" w:hAnsi="宋体" w:cs="Times New Roman"/>
                <w:szCs w:val="21"/>
              </w:rPr>
            </w:pPr>
            <w:r w:rsidRPr="004A1F32">
              <w:rPr>
                <w:rFonts w:ascii="宋体" w:eastAsia="宋体" w:hAnsi="宋体" w:cs="Times New Roman" w:hint="eastAsia"/>
                <w:szCs w:val="21"/>
              </w:rPr>
              <w:t>楼梯栏杆</w:t>
            </w:r>
          </w:p>
        </w:tc>
        <w:tc>
          <w:tcPr>
            <w:tcW w:w="6747" w:type="dxa"/>
            <w:gridSpan w:val="2"/>
            <w:vAlign w:val="center"/>
          </w:tcPr>
          <w:p w:rsidR="00897662" w:rsidRPr="004A1F32" w:rsidRDefault="00897662" w:rsidP="00C76377">
            <w:pPr>
              <w:pStyle w:val="a8"/>
              <w:numPr>
                <w:ilvl w:val="0"/>
                <w:numId w:val="6"/>
              </w:numPr>
              <w:ind w:firstLineChars="0"/>
              <w:jc w:val="left"/>
              <w:rPr>
                <w:rFonts w:ascii="宋体" w:eastAsia="宋体" w:hAnsi="宋体" w:cs="Times New Roman"/>
                <w:szCs w:val="21"/>
              </w:rPr>
            </w:pPr>
            <w:r w:rsidRPr="004A1F32">
              <w:rPr>
                <w:rFonts w:ascii="宋体" w:eastAsia="宋体" w:hAnsi="宋体" w:cs="Times New Roman" w:hint="eastAsia"/>
                <w:szCs w:val="21"/>
              </w:rPr>
              <w:t>扶手高度≥900</w:t>
            </w:r>
          </w:p>
          <w:p w:rsidR="00897662" w:rsidRPr="004A1F32" w:rsidRDefault="00897662" w:rsidP="00C76377">
            <w:pPr>
              <w:pStyle w:val="a8"/>
              <w:numPr>
                <w:ilvl w:val="0"/>
                <w:numId w:val="6"/>
              </w:numPr>
              <w:ind w:firstLineChars="0"/>
              <w:jc w:val="left"/>
              <w:rPr>
                <w:rFonts w:ascii="宋体" w:eastAsia="宋体" w:hAnsi="宋体" w:cs="Times New Roman"/>
                <w:szCs w:val="21"/>
              </w:rPr>
            </w:pPr>
            <w:r w:rsidRPr="004A1F32">
              <w:rPr>
                <w:rFonts w:ascii="宋体" w:eastAsia="宋体" w:hAnsi="宋体" w:cs="Times New Roman" w:hint="eastAsia"/>
                <w:szCs w:val="21"/>
              </w:rPr>
              <w:t>水平段栏杆长度＞500时，扶手高度≥1050</w:t>
            </w:r>
          </w:p>
        </w:tc>
      </w:tr>
      <w:tr w:rsidR="00897662" w:rsidRPr="004A1F32" w:rsidTr="00D2506B">
        <w:trPr>
          <w:jc w:val="center"/>
        </w:trPr>
        <w:tc>
          <w:tcPr>
            <w:tcW w:w="675" w:type="dxa"/>
            <w:vMerge w:val="restart"/>
            <w:vAlign w:val="center"/>
          </w:tcPr>
          <w:p w:rsidR="00897662" w:rsidRPr="004A1F32" w:rsidRDefault="00897662" w:rsidP="00C76377">
            <w:pPr>
              <w:jc w:val="center"/>
              <w:rPr>
                <w:rFonts w:ascii="宋体" w:eastAsia="宋体" w:hAnsi="宋体" w:cs="Times New Roman"/>
                <w:szCs w:val="21"/>
              </w:rPr>
            </w:pPr>
            <w:r w:rsidRPr="004A1F32">
              <w:rPr>
                <w:rFonts w:ascii="宋体" w:eastAsia="宋体" w:hAnsi="宋体" w:cs="Times New Roman" w:hint="eastAsia"/>
                <w:szCs w:val="21"/>
              </w:rPr>
              <w:t>平台栏杆</w:t>
            </w:r>
          </w:p>
        </w:tc>
        <w:tc>
          <w:tcPr>
            <w:tcW w:w="709" w:type="dxa"/>
            <w:vAlign w:val="center"/>
          </w:tcPr>
          <w:p w:rsidR="00897662" w:rsidRPr="004A1F32" w:rsidRDefault="00897662" w:rsidP="00C76377">
            <w:pPr>
              <w:jc w:val="center"/>
              <w:rPr>
                <w:rFonts w:ascii="宋体" w:eastAsia="宋体" w:hAnsi="宋体" w:cs="Times New Roman"/>
                <w:szCs w:val="21"/>
              </w:rPr>
            </w:pPr>
            <w:r w:rsidRPr="004A1F32">
              <w:rPr>
                <w:rFonts w:ascii="宋体" w:eastAsia="宋体" w:hAnsi="宋体" w:cs="Times New Roman" w:hint="eastAsia"/>
                <w:szCs w:val="21"/>
              </w:rPr>
              <w:t>居住建筑</w:t>
            </w:r>
          </w:p>
        </w:tc>
        <w:tc>
          <w:tcPr>
            <w:tcW w:w="6038" w:type="dxa"/>
            <w:vAlign w:val="center"/>
          </w:tcPr>
          <w:p w:rsidR="00897662" w:rsidRPr="004A1F32" w:rsidRDefault="00897662" w:rsidP="00C76377">
            <w:pPr>
              <w:pStyle w:val="a8"/>
              <w:numPr>
                <w:ilvl w:val="0"/>
                <w:numId w:val="7"/>
              </w:numPr>
              <w:ind w:firstLineChars="0"/>
              <w:jc w:val="left"/>
              <w:rPr>
                <w:rFonts w:ascii="宋体" w:eastAsia="宋体" w:hAnsi="宋体" w:cs="Times New Roman"/>
                <w:szCs w:val="21"/>
              </w:rPr>
            </w:pPr>
            <w:r w:rsidRPr="004A1F32">
              <w:rPr>
                <w:rFonts w:ascii="宋体" w:eastAsia="宋体" w:hAnsi="宋体" w:cs="Times New Roman" w:hint="eastAsia"/>
                <w:szCs w:val="21"/>
              </w:rPr>
              <w:t>六层及六层以下，栏杆高度≥1050</w:t>
            </w:r>
          </w:p>
          <w:p w:rsidR="00897662" w:rsidRPr="004A1F32" w:rsidRDefault="00897662" w:rsidP="00C76377">
            <w:pPr>
              <w:pStyle w:val="a8"/>
              <w:numPr>
                <w:ilvl w:val="0"/>
                <w:numId w:val="7"/>
              </w:numPr>
              <w:ind w:firstLineChars="0"/>
              <w:jc w:val="left"/>
              <w:rPr>
                <w:rFonts w:ascii="宋体" w:eastAsia="宋体" w:hAnsi="宋体" w:cs="Times New Roman"/>
                <w:szCs w:val="21"/>
              </w:rPr>
            </w:pPr>
            <w:r w:rsidRPr="004A1F32">
              <w:rPr>
                <w:rFonts w:ascii="宋体" w:eastAsia="宋体" w:hAnsi="宋体" w:cs="Times New Roman" w:hint="eastAsia"/>
                <w:szCs w:val="21"/>
              </w:rPr>
              <w:t>七层及七层以上，栏杆高度≥1100</w:t>
            </w:r>
          </w:p>
        </w:tc>
      </w:tr>
      <w:tr w:rsidR="00897662" w:rsidRPr="004A1F32" w:rsidTr="00D2506B">
        <w:trPr>
          <w:jc w:val="center"/>
        </w:trPr>
        <w:tc>
          <w:tcPr>
            <w:tcW w:w="675" w:type="dxa"/>
            <w:vMerge/>
            <w:vAlign w:val="center"/>
          </w:tcPr>
          <w:p w:rsidR="00897662" w:rsidRPr="004A1F32" w:rsidRDefault="00897662" w:rsidP="00C76377">
            <w:pPr>
              <w:jc w:val="center"/>
              <w:rPr>
                <w:rFonts w:ascii="宋体" w:eastAsia="宋体" w:hAnsi="宋体" w:cs="Times New Roman"/>
                <w:szCs w:val="21"/>
              </w:rPr>
            </w:pPr>
          </w:p>
        </w:tc>
        <w:tc>
          <w:tcPr>
            <w:tcW w:w="709" w:type="dxa"/>
            <w:vAlign w:val="center"/>
          </w:tcPr>
          <w:p w:rsidR="00897662" w:rsidRPr="004A1F32" w:rsidRDefault="00897662" w:rsidP="00C76377">
            <w:pPr>
              <w:jc w:val="center"/>
              <w:rPr>
                <w:rFonts w:ascii="宋体" w:eastAsia="宋体" w:hAnsi="宋体" w:cs="Times New Roman"/>
                <w:szCs w:val="21"/>
              </w:rPr>
            </w:pPr>
            <w:r w:rsidRPr="004A1F32">
              <w:rPr>
                <w:rFonts w:ascii="宋体" w:eastAsia="宋体" w:hAnsi="宋体" w:cs="Times New Roman" w:hint="eastAsia"/>
                <w:szCs w:val="21"/>
              </w:rPr>
              <w:t>公共建筑</w:t>
            </w:r>
          </w:p>
        </w:tc>
        <w:tc>
          <w:tcPr>
            <w:tcW w:w="6038" w:type="dxa"/>
            <w:vAlign w:val="center"/>
          </w:tcPr>
          <w:p w:rsidR="00897662" w:rsidRPr="004A1F32" w:rsidRDefault="00897662" w:rsidP="00C76377">
            <w:pPr>
              <w:pStyle w:val="a8"/>
              <w:numPr>
                <w:ilvl w:val="0"/>
                <w:numId w:val="8"/>
              </w:numPr>
              <w:ind w:firstLineChars="0"/>
              <w:jc w:val="left"/>
              <w:rPr>
                <w:rFonts w:ascii="宋体" w:eastAsia="宋体" w:hAnsi="宋体" w:cs="Times New Roman"/>
                <w:szCs w:val="21"/>
              </w:rPr>
            </w:pPr>
            <w:r w:rsidRPr="004A1F32">
              <w:rPr>
                <w:rFonts w:ascii="宋体" w:eastAsia="宋体" w:hAnsi="宋体" w:cs="Times New Roman" w:hint="eastAsia"/>
                <w:szCs w:val="21"/>
              </w:rPr>
              <w:t>临空高度＜24m，栏杆高度≥1050</w:t>
            </w:r>
          </w:p>
          <w:p w:rsidR="00897662" w:rsidRPr="004A1F32" w:rsidRDefault="00897662" w:rsidP="00C76377">
            <w:pPr>
              <w:pStyle w:val="a8"/>
              <w:numPr>
                <w:ilvl w:val="0"/>
                <w:numId w:val="8"/>
              </w:numPr>
              <w:ind w:firstLineChars="0"/>
              <w:jc w:val="left"/>
              <w:rPr>
                <w:rFonts w:ascii="宋体" w:eastAsia="宋体" w:hAnsi="宋体" w:cs="Times New Roman"/>
                <w:szCs w:val="21"/>
              </w:rPr>
            </w:pPr>
            <w:r w:rsidRPr="004A1F32">
              <w:rPr>
                <w:rFonts w:ascii="宋体" w:eastAsia="宋体" w:hAnsi="宋体" w:cs="Times New Roman" w:hint="eastAsia"/>
                <w:szCs w:val="21"/>
              </w:rPr>
              <w:t>临空高度≥24m，栏杆高度≥1100</w:t>
            </w:r>
          </w:p>
        </w:tc>
      </w:tr>
      <w:tr w:rsidR="00897662" w:rsidRPr="004A1F32" w:rsidTr="00D2506B">
        <w:trPr>
          <w:trHeight w:val="634"/>
          <w:jc w:val="center"/>
        </w:trPr>
        <w:tc>
          <w:tcPr>
            <w:tcW w:w="7422" w:type="dxa"/>
            <w:gridSpan w:val="3"/>
            <w:vAlign w:val="center"/>
          </w:tcPr>
          <w:p w:rsidR="00897662" w:rsidRPr="004A1F32" w:rsidRDefault="00A61124" w:rsidP="00D2506B">
            <w:pPr>
              <w:rPr>
                <w:rFonts w:ascii="宋体" w:eastAsia="宋体" w:hAnsi="宋体" w:cs="Times New Roman"/>
                <w:szCs w:val="21"/>
              </w:rPr>
            </w:pPr>
            <w:r w:rsidRPr="004A1F32">
              <w:rPr>
                <w:rFonts w:ascii="宋体" w:eastAsia="宋体" w:hAnsi="宋体" w:cs="Times New Roman" w:hint="eastAsia"/>
                <w:szCs w:val="21"/>
              </w:rPr>
              <w:t>注：栏杆高度应从楼地面至栏杆扶手顶面垂直高度计算，</w:t>
            </w:r>
            <w:r w:rsidR="00897662" w:rsidRPr="004A1F32">
              <w:rPr>
                <w:rFonts w:ascii="宋体" w:eastAsia="宋体" w:hAnsi="宋体" w:cs="Times New Roman" w:hint="eastAsia"/>
                <w:szCs w:val="21"/>
              </w:rPr>
              <w:t>底部有宽带大于或等于0.22m，且高度低于或等于0.45m的可踏部位，应从可踏部位顶面起计算</w:t>
            </w:r>
          </w:p>
        </w:tc>
      </w:tr>
    </w:tbl>
    <w:p w:rsidR="00897662" w:rsidRPr="004A1F32" w:rsidRDefault="00897662" w:rsidP="00966F3A">
      <w:pPr>
        <w:overflowPunct w:val="0"/>
        <w:rPr>
          <w:rFonts w:ascii="宋体" w:eastAsia="宋体" w:hAnsi="宋体" w:cs="Times New Roman"/>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9</w:t>
      </w:r>
      <w:r w:rsidRPr="004A1F32">
        <w:rPr>
          <w:rFonts w:ascii="宋体" w:eastAsia="宋体" w:hAnsi="宋体" w:cs="Times New Roman" w:hint="eastAsia"/>
          <w:b/>
          <w:szCs w:val="21"/>
        </w:rPr>
        <w:t>.</w:t>
      </w:r>
      <w:r w:rsidR="009216DD" w:rsidRPr="004A1F32">
        <w:rPr>
          <w:rFonts w:ascii="宋体" w:eastAsia="宋体" w:hAnsi="宋体" w:cs="Times New Roman" w:hint="eastAsia"/>
          <w:b/>
          <w:szCs w:val="21"/>
        </w:rPr>
        <w:t>6</w:t>
      </w:r>
      <w:r w:rsidRPr="004A1F32">
        <w:rPr>
          <w:rFonts w:ascii="宋体" w:eastAsia="宋体" w:hAnsi="宋体" w:cs="Times New Roman" w:hint="eastAsia"/>
          <w:b/>
          <w:szCs w:val="21"/>
        </w:rPr>
        <w:t xml:space="preserve"> </w:t>
      </w:r>
      <w:r w:rsidR="00E37042">
        <w:rPr>
          <w:rFonts w:ascii="宋体" w:eastAsia="宋体" w:hAnsi="宋体" w:cs="Times New Roman"/>
          <w:b/>
          <w:szCs w:val="21"/>
        </w:rPr>
        <w:t xml:space="preserve"> </w:t>
      </w:r>
      <w:r w:rsidRPr="004A1F32">
        <w:rPr>
          <w:rFonts w:ascii="宋体" w:eastAsia="宋体" w:hAnsi="宋体" w:cs="Times New Roman" w:hint="eastAsia"/>
          <w:szCs w:val="21"/>
        </w:rPr>
        <w:t>平台栏板立柱间距不宜大于</w:t>
      </w:r>
      <w:r w:rsidRPr="00DA4416">
        <w:rPr>
          <w:rFonts w:ascii="Times New Roman" w:eastAsia="宋体" w:hAnsi="Times New Roman" w:cs="Times New Roman" w:hint="eastAsia"/>
          <w:szCs w:val="21"/>
        </w:rPr>
        <w:t>1200mm</w:t>
      </w:r>
      <w:r w:rsidRPr="004A1F32">
        <w:rPr>
          <w:rFonts w:ascii="宋体" w:eastAsia="宋体" w:hAnsi="宋体" w:cs="Times New Roman" w:hint="eastAsia"/>
          <w:szCs w:val="21"/>
        </w:rPr>
        <w:t>，楼梯栏板立柱间距不宜大于</w:t>
      </w:r>
      <w:r w:rsidRPr="00DA4416">
        <w:rPr>
          <w:rFonts w:ascii="Times New Roman" w:eastAsia="宋体" w:hAnsi="Times New Roman" w:cs="Times New Roman" w:hint="eastAsia"/>
          <w:szCs w:val="21"/>
        </w:rPr>
        <w:t>3</w:t>
      </w:r>
      <w:r w:rsidRPr="004A1F32">
        <w:rPr>
          <w:rFonts w:ascii="宋体" w:eastAsia="宋体" w:hAnsi="宋体" w:cs="Times New Roman" w:hint="eastAsia"/>
          <w:szCs w:val="21"/>
        </w:rPr>
        <w:t>个踏步宽度。</w:t>
      </w:r>
    </w:p>
    <w:p w:rsidR="00897662" w:rsidRPr="004A1F32" w:rsidRDefault="00897662" w:rsidP="00966F3A">
      <w:pPr>
        <w:overflowPunct w:val="0"/>
        <w:rPr>
          <w:rFonts w:ascii="宋体" w:eastAsia="宋体" w:hAnsi="宋体" w:cs="Times New Roman"/>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9</w:t>
      </w:r>
      <w:r w:rsidRPr="004A1F32">
        <w:rPr>
          <w:rFonts w:ascii="宋体" w:eastAsia="宋体" w:hAnsi="宋体" w:cs="Times New Roman" w:hint="eastAsia"/>
          <w:b/>
          <w:szCs w:val="21"/>
        </w:rPr>
        <w:t>.</w:t>
      </w:r>
      <w:r w:rsidR="009216DD" w:rsidRPr="004A1F32">
        <w:rPr>
          <w:rFonts w:ascii="宋体" w:eastAsia="宋体" w:hAnsi="宋体" w:cs="Times New Roman" w:hint="eastAsia"/>
          <w:b/>
          <w:szCs w:val="21"/>
        </w:rPr>
        <w:t>7</w:t>
      </w:r>
      <w:r w:rsidRPr="004A1F32">
        <w:rPr>
          <w:rFonts w:ascii="宋体" w:eastAsia="宋体" w:hAnsi="宋体" w:cs="Times New Roman" w:hint="eastAsia"/>
          <w:b/>
          <w:szCs w:val="21"/>
        </w:rPr>
        <w:t xml:space="preserve"> </w:t>
      </w:r>
      <w:r w:rsidRPr="004A1F32">
        <w:rPr>
          <w:rFonts w:ascii="宋体" w:eastAsia="宋体" w:hAnsi="宋体" w:cs="Times New Roman" w:hint="eastAsia"/>
          <w:szCs w:val="21"/>
        </w:rPr>
        <w:t xml:space="preserve"> 托儿所、幼儿园、中小学及少年儿童专用活动场所的楼梯，梯井净宽大于</w:t>
      </w:r>
      <w:r w:rsidRPr="00DA4416">
        <w:rPr>
          <w:rFonts w:ascii="Times New Roman" w:eastAsia="宋体" w:hAnsi="Times New Roman" w:cs="Times New Roman" w:hint="eastAsia"/>
          <w:szCs w:val="21"/>
        </w:rPr>
        <w:t>0.20m</w:t>
      </w:r>
      <w:r w:rsidRPr="004A1F32">
        <w:rPr>
          <w:rFonts w:ascii="宋体" w:eastAsia="宋体" w:hAnsi="宋体" w:cs="Times New Roman" w:hint="eastAsia"/>
          <w:szCs w:val="21"/>
        </w:rPr>
        <w:t>时，必须采取防止少年儿童攀滑的措施，楼梯栏杆应采取不易攀登的构造，当采用垂直杆件做栏杆时，其杆件净距不应大于</w:t>
      </w:r>
      <w:r w:rsidRPr="00DA4416">
        <w:rPr>
          <w:rFonts w:ascii="Times New Roman" w:eastAsia="宋体" w:hAnsi="Times New Roman" w:cs="Times New Roman" w:hint="eastAsia"/>
          <w:szCs w:val="21"/>
        </w:rPr>
        <w:t>0.11m</w:t>
      </w:r>
      <w:r w:rsidRPr="004A1F32">
        <w:rPr>
          <w:rFonts w:ascii="宋体" w:eastAsia="宋体" w:hAnsi="宋体" w:cs="Times New Roman" w:hint="eastAsia"/>
          <w:szCs w:val="21"/>
        </w:rPr>
        <w:t>。</w:t>
      </w:r>
    </w:p>
    <w:p w:rsidR="00B54A64" w:rsidRDefault="00B54A64" w:rsidP="00F370C5">
      <w:pPr>
        <w:pStyle w:val="2"/>
        <w:jc w:val="center"/>
        <w:rPr>
          <w:rFonts w:ascii="宋体" w:eastAsia="宋体" w:hAnsi="宋体" w:cs="Times New Roman"/>
          <w:b w:val="0"/>
          <w:color w:val="000000" w:themeColor="text1"/>
          <w:szCs w:val="21"/>
        </w:rPr>
      </w:pPr>
      <w:bookmarkStart w:id="46" w:name="_Toc505328900"/>
      <w:r w:rsidRPr="00F370C5">
        <w:rPr>
          <w:rFonts w:asciiTheme="minorEastAsia" w:eastAsiaTheme="minorEastAsia" w:hAnsiTheme="minorEastAsia" w:hint="eastAsia"/>
          <w:sz w:val="21"/>
          <w:szCs w:val="21"/>
        </w:rPr>
        <w:t>6.</w:t>
      </w:r>
      <w:r w:rsidR="00E44B43" w:rsidRPr="00F370C5">
        <w:rPr>
          <w:rFonts w:asciiTheme="minorEastAsia" w:eastAsiaTheme="minorEastAsia" w:hAnsiTheme="minorEastAsia" w:hint="eastAsia"/>
          <w:sz w:val="21"/>
          <w:szCs w:val="21"/>
        </w:rPr>
        <w:t>10</w:t>
      </w:r>
      <w:r w:rsidR="00E37042"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玻璃饰面</w:t>
      </w:r>
      <w:bookmarkEnd w:id="46"/>
    </w:p>
    <w:p w:rsidR="00B54A64" w:rsidRPr="004A1F32" w:rsidRDefault="00B54A64" w:rsidP="00366B35">
      <w:pPr>
        <w:overflowPunct w:val="0"/>
        <w:rPr>
          <w:rFonts w:asciiTheme="minorEastAsia" w:hAnsiTheme="minorEastAsia"/>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10</w:t>
      </w:r>
      <w:r w:rsidRPr="004A1F32">
        <w:rPr>
          <w:rFonts w:ascii="宋体" w:eastAsia="宋体" w:hAnsi="宋体" w:cs="Times New Roman" w:hint="eastAsia"/>
          <w:b/>
          <w:szCs w:val="21"/>
        </w:rPr>
        <w:t xml:space="preserve">.1  </w:t>
      </w:r>
      <w:r w:rsidR="003B4894" w:rsidRPr="004A1F32">
        <w:rPr>
          <w:rFonts w:asciiTheme="minorEastAsia" w:hAnsiTheme="minorEastAsia" w:hint="eastAsia"/>
          <w:szCs w:val="21"/>
        </w:rPr>
        <w:t>玻璃饰面安装应机械性固定，</w:t>
      </w:r>
      <w:r w:rsidRPr="004A1F32">
        <w:rPr>
          <w:rFonts w:asciiTheme="minorEastAsia" w:hAnsiTheme="minorEastAsia" w:hint="eastAsia"/>
          <w:szCs w:val="21"/>
        </w:rPr>
        <w:t>安装方式包括框</w:t>
      </w:r>
      <w:r w:rsidR="002C5C6D" w:rsidRPr="004A1F32">
        <w:rPr>
          <w:rFonts w:asciiTheme="minorEastAsia" w:hAnsiTheme="minorEastAsia" w:hint="eastAsia"/>
          <w:szCs w:val="21"/>
        </w:rPr>
        <w:t>支承</w:t>
      </w:r>
      <w:r w:rsidRPr="004A1F32">
        <w:rPr>
          <w:rFonts w:asciiTheme="minorEastAsia" w:hAnsiTheme="minorEastAsia" w:hint="eastAsia"/>
          <w:szCs w:val="21"/>
        </w:rPr>
        <w:t>安装</w:t>
      </w:r>
      <w:r w:rsidR="003B4894" w:rsidRPr="004A1F32">
        <w:rPr>
          <w:rFonts w:asciiTheme="minorEastAsia" w:hAnsiTheme="minorEastAsia" w:hint="eastAsia"/>
          <w:szCs w:val="21"/>
        </w:rPr>
        <w:t>和</w:t>
      </w:r>
      <w:r w:rsidRPr="004A1F32">
        <w:rPr>
          <w:rFonts w:asciiTheme="minorEastAsia" w:hAnsiTheme="minorEastAsia" w:hint="eastAsia"/>
          <w:szCs w:val="21"/>
        </w:rPr>
        <w:t>单元式安装。</w:t>
      </w:r>
    </w:p>
    <w:p w:rsidR="00B54A64" w:rsidRPr="004A1F32" w:rsidRDefault="00B54A64" w:rsidP="00366B35">
      <w:pPr>
        <w:overflowPunct w:val="0"/>
        <w:rPr>
          <w:rFonts w:ascii="宋体" w:eastAsia="宋体" w:hAnsi="宋体" w:cs="Times New Roman"/>
          <w:b/>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10</w:t>
      </w:r>
      <w:r w:rsidRPr="004A1F32">
        <w:rPr>
          <w:rFonts w:ascii="宋体" w:eastAsia="宋体" w:hAnsi="宋体" w:cs="Times New Roman" w:hint="eastAsia"/>
          <w:b/>
          <w:szCs w:val="21"/>
        </w:rPr>
        <w:t xml:space="preserve">.2  </w:t>
      </w:r>
      <w:r w:rsidRPr="004A1F32">
        <w:rPr>
          <w:rFonts w:asciiTheme="minorEastAsia" w:hAnsiTheme="minorEastAsia" w:hint="eastAsia"/>
          <w:szCs w:val="21"/>
        </w:rPr>
        <w:t>玻璃饰面</w:t>
      </w:r>
      <w:r w:rsidR="002C5C6D" w:rsidRPr="004A1F32">
        <w:rPr>
          <w:rFonts w:asciiTheme="minorEastAsia" w:hAnsiTheme="minorEastAsia" w:hint="eastAsia"/>
          <w:szCs w:val="21"/>
        </w:rPr>
        <w:t>框支承安装</w:t>
      </w:r>
      <w:r w:rsidRPr="004A1F32">
        <w:rPr>
          <w:rFonts w:asciiTheme="minorEastAsia" w:hAnsiTheme="minorEastAsia" w:hint="eastAsia"/>
          <w:szCs w:val="21"/>
        </w:rPr>
        <w:t>按照</w:t>
      </w:r>
      <w:r w:rsidRPr="00DA4416">
        <w:rPr>
          <w:rFonts w:ascii="Times New Roman" w:eastAsia="宋体" w:hAnsi="Times New Roman" w:cs="Times New Roman" w:hint="eastAsia"/>
          <w:szCs w:val="21"/>
        </w:rPr>
        <w:t>6.</w:t>
      </w:r>
      <w:r w:rsidR="00C66055" w:rsidRPr="00DA4416">
        <w:rPr>
          <w:rFonts w:ascii="Times New Roman" w:eastAsia="宋体" w:hAnsi="Times New Roman" w:cs="Times New Roman" w:hint="eastAsia"/>
          <w:szCs w:val="21"/>
        </w:rPr>
        <w:t>3</w:t>
      </w:r>
      <w:r w:rsidRPr="004A1F32">
        <w:rPr>
          <w:rFonts w:asciiTheme="minorEastAsia" w:hAnsiTheme="minorEastAsia" w:hint="eastAsia"/>
          <w:szCs w:val="21"/>
        </w:rPr>
        <w:t>节要求进行。</w:t>
      </w:r>
    </w:p>
    <w:p w:rsidR="00B54A64" w:rsidRPr="004A1F32" w:rsidRDefault="00B54A64" w:rsidP="00366B35">
      <w:pPr>
        <w:overflowPunct w:val="0"/>
        <w:rPr>
          <w:rFonts w:asciiTheme="minorEastAsia" w:hAnsiTheme="minorEastAsia"/>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10</w:t>
      </w:r>
      <w:r w:rsidRPr="004A1F32">
        <w:rPr>
          <w:rFonts w:ascii="宋体" w:eastAsia="宋体" w:hAnsi="宋体" w:cs="Times New Roman" w:hint="eastAsia"/>
          <w:b/>
          <w:szCs w:val="21"/>
        </w:rPr>
        <w:t xml:space="preserve">.3 </w:t>
      </w:r>
      <w:r w:rsidRPr="004A1F32">
        <w:rPr>
          <w:rFonts w:asciiTheme="minorEastAsia" w:hAnsiTheme="minorEastAsia" w:hint="eastAsia"/>
          <w:szCs w:val="21"/>
        </w:rPr>
        <w:t xml:space="preserve"> 玻璃饰面单元式</w:t>
      </w:r>
      <w:r w:rsidR="003B4894" w:rsidRPr="004A1F32">
        <w:rPr>
          <w:rFonts w:asciiTheme="minorEastAsia" w:hAnsiTheme="minorEastAsia" w:hint="eastAsia"/>
          <w:szCs w:val="21"/>
        </w:rPr>
        <w:t>安装时，</w:t>
      </w:r>
      <w:r w:rsidR="003B4894" w:rsidRPr="004A1F32">
        <w:rPr>
          <w:rFonts w:asciiTheme="minorEastAsia" w:hAnsiTheme="minorEastAsia"/>
          <w:szCs w:val="21"/>
        </w:rPr>
        <w:t>在加工前应对各板块编号，并应注明加工、运输、安装方向和顺序。</w:t>
      </w:r>
    </w:p>
    <w:p w:rsidR="005A2960" w:rsidRPr="004A1F32" w:rsidRDefault="003B4894" w:rsidP="00366B35">
      <w:pPr>
        <w:overflowPunct w:val="0"/>
        <w:rPr>
          <w:rFonts w:asciiTheme="minorEastAsia" w:hAnsiTheme="minorEastAsia"/>
          <w:szCs w:val="21"/>
        </w:rPr>
      </w:pPr>
      <w:r w:rsidRPr="004A1F32">
        <w:rPr>
          <w:rFonts w:asciiTheme="minorEastAsia" w:hAnsiTheme="minorEastAsia" w:hint="eastAsia"/>
          <w:b/>
          <w:szCs w:val="21"/>
        </w:rPr>
        <w:t>6.</w:t>
      </w:r>
      <w:r w:rsidR="00E44B43" w:rsidRPr="004A1F32">
        <w:rPr>
          <w:rFonts w:asciiTheme="minorEastAsia" w:hAnsiTheme="minorEastAsia" w:hint="eastAsia"/>
          <w:b/>
          <w:szCs w:val="21"/>
        </w:rPr>
        <w:t>10</w:t>
      </w:r>
      <w:r w:rsidRPr="004A1F32">
        <w:rPr>
          <w:rFonts w:asciiTheme="minorEastAsia" w:hAnsiTheme="minorEastAsia" w:hint="eastAsia"/>
          <w:b/>
          <w:szCs w:val="21"/>
        </w:rPr>
        <w:t>.4</w:t>
      </w:r>
      <w:r w:rsidRPr="004A1F32">
        <w:rPr>
          <w:rFonts w:asciiTheme="minorEastAsia" w:hAnsiTheme="minorEastAsia" w:hint="eastAsia"/>
          <w:szCs w:val="21"/>
        </w:rPr>
        <w:t xml:space="preserve">  </w:t>
      </w:r>
      <w:r w:rsidRPr="004A1F32">
        <w:rPr>
          <w:rFonts w:asciiTheme="minorEastAsia" w:hAnsiTheme="minorEastAsia"/>
          <w:szCs w:val="21"/>
        </w:rPr>
        <w:t>单元板块的构件连接应牢固，构件连接处的缝隙应采用硅酮建筑密封胶密封</w:t>
      </w:r>
      <w:r w:rsidR="006C6B19" w:rsidRPr="004A1F32">
        <w:rPr>
          <w:rFonts w:asciiTheme="minorEastAsia" w:hAnsiTheme="minorEastAsia" w:hint="eastAsia"/>
          <w:szCs w:val="21"/>
        </w:rPr>
        <w:t>，并不宜外露。</w:t>
      </w:r>
    </w:p>
    <w:p w:rsidR="003B4894" w:rsidRPr="004A1F32" w:rsidRDefault="003B4894" w:rsidP="00366B35">
      <w:pPr>
        <w:overflowPunct w:val="0"/>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10</w:t>
      </w:r>
      <w:r w:rsidRPr="004A1F32">
        <w:rPr>
          <w:rFonts w:ascii="宋体" w:eastAsia="宋体" w:hAnsi="宋体" w:cs="Times New Roman" w:hint="eastAsia"/>
          <w:b/>
          <w:szCs w:val="21"/>
        </w:rPr>
        <w:t>.5</w:t>
      </w:r>
      <w:r w:rsidRPr="004A1F32">
        <w:t xml:space="preserve">  </w:t>
      </w:r>
      <w:r w:rsidRPr="004A1F32">
        <w:rPr>
          <w:rFonts w:asciiTheme="minorEastAsia" w:hAnsiTheme="minorEastAsia"/>
          <w:szCs w:val="21"/>
        </w:rPr>
        <w:t>单元板块的吊挂件、支撑件</w:t>
      </w:r>
      <w:r w:rsidR="005E3C20">
        <w:rPr>
          <w:rFonts w:asciiTheme="minorEastAsia" w:hAnsiTheme="minorEastAsia" w:hint="eastAsia"/>
          <w:szCs w:val="21"/>
        </w:rPr>
        <w:t>应</w:t>
      </w:r>
      <w:r w:rsidRPr="004A1F32">
        <w:rPr>
          <w:rFonts w:asciiTheme="minorEastAsia" w:hAnsiTheme="minorEastAsia"/>
          <w:szCs w:val="21"/>
        </w:rPr>
        <w:t>具备可调整范围，</w:t>
      </w:r>
      <w:r w:rsidR="003958C2" w:rsidRPr="004A1F32">
        <w:rPr>
          <w:rFonts w:asciiTheme="minorEastAsia" w:hAnsiTheme="minorEastAsia" w:hint="eastAsia"/>
          <w:szCs w:val="21"/>
        </w:rPr>
        <w:t>固定点</w:t>
      </w:r>
      <w:r w:rsidRPr="004A1F32">
        <w:rPr>
          <w:rFonts w:asciiTheme="minorEastAsia" w:hAnsiTheme="minorEastAsia"/>
          <w:szCs w:val="21"/>
        </w:rPr>
        <w:t>不得少于</w:t>
      </w:r>
      <w:r w:rsidR="003958C2" w:rsidRPr="00DA4416">
        <w:rPr>
          <w:rFonts w:ascii="Times New Roman" w:eastAsia="宋体" w:hAnsi="Times New Roman" w:cs="Times New Roman" w:hint="eastAsia"/>
          <w:szCs w:val="21"/>
        </w:rPr>
        <w:t>3</w:t>
      </w:r>
      <w:r w:rsidRPr="004A1F32">
        <w:rPr>
          <w:rFonts w:asciiTheme="minorEastAsia" w:hAnsiTheme="minorEastAsia"/>
          <w:szCs w:val="21"/>
        </w:rPr>
        <w:t>个。</w:t>
      </w:r>
    </w:p>
    <w:p w:rsidR="003B4894" w:rsidRPr="004A1F32" w:rsidRDefault="003B4894" w:rsidP="00366B35">
      <w:pPr>
        <w:overflowPunct w:val="0"/>
        <w:rPr>
          <w:rFonts w:asciiTheme="minorEastAsia" w:hAnsiTheme="minorEastAsia"/>
          <w:szCs w:val="21"/>
        </w:rPr>
      </w:pPr>
      <w:r w:rsidRPr="004A1F32">
        <w:rPr>
          <w:rFonts w:ascii="宋体" w:eastAsia="宋体" w:hAnsi="宋体" w:cs="Times New Roman" w:hint="eastAsia"/>
          <w:b/>
          <w:szCs w:val="21"/>
        </w:rPr>
        <w:t>6.</w:t>
      </w:r>
      <w:r w:rsidR="00E44B43" w:rsidRPr="004A1F32">
        <w:rPr>
          <w:rFonts w:ascii="宋体" w:eastAsia="宋体" w:hAnsi="宋体" w:cs="Times New Roman" w:hint="eastAsia"/>
          <w:b/>
          <w:szCs w:val="21"/>
        </w:rPr>
        <w:t>10</w:t>
      </w:r>
      <w:r w:rsidRPr="004A1F32">
        <w:rPr>
          <w:rFonts w:ascii="宋体" w:eastAsia="宋体" w:hAnsi="宋体" w:cs="Times New Roman" w:hint="eastAsia"/>
          <w:b/>
          <w:szCs w:val="21"/>
        </w:rPr>
        <w:t>.</w:t>
      </w:r>
      <w:r w:rsidR="006C6B19" w:rsidRPr="004A1F32">
        <w:rPr>
          <w:rFonts w:ascii="宋体" w:eastAsia="宋体" w:hAnsi="宋体" w:cs="Times New Roman" w:hint="eastAsia"/>
          <w:b/>
          <w:szCs w:val="21"/>
        </w:rPr>
        <w:t xml:space="preserve">6 </w:t>
      </w:r>
      <w:r w:rsidRPr="004A1F32">
        <w:rPr>
          <w:rFonts w:asciiTheme="minorEastAsia" w:hAnsiTheme="minorEastAsia"/>
          <w:szCs w:val="21"/>
        </w:rPr>
        <w:t xml:space="preserve"> 单元板块在搬动、运输、吊装过程中，应采取措施防止</w:t>
      </w:r>
      <w:r w:rsidR="00BA2435" w:rsidRPr="004A1F32">
        <w:rPr>
          <w:rFonts w:asciiTheme="minorEastAsia" w:hAnsiTheme="minorEastAsia" w:hint="eastAsia"/>
          <w:szCs w:val="21"/>
        </w:rPr>
        <w:t>单元板块</w:t>
      </w:r>
      <w:r w:rsidRPr="004A1F32">
        <w:rPr>
          <w:rFonts w:asciiTheme="minorEastAsia" w:hAnsiTheme="minorEastAsia"/>
          <w:szCs w:val="21"/>
        </w:rPr>
        <w:t>滑动或变形。</w:t>
      </w:r>
    </w:p>
    <w:p w:rsidR="004A1F32" w:rsidRDefault="004A1F32" w:rsidP="00F370C5">
      <w:pPr>
        <w:pStyle w:val="2"/>
        <w:jc w:val="center"/>
        <w:rPr>
          <w:rFonts w:ascii="宋体" w:eastAsia="宋体" w:hAnsi="宋体" w:cs="Times New Roman"/>
          <w:b w:val="0"/>
          <w:color w:val="000000" w:themeColor="text1"/>
          <w:szCs w:val="21"/>
        </w:rPr>
      </w:pPr>
      <w:bookmarkStart w:id="47" w:name="_Toc505328901"/>
      <w:r w:rsidRPr="00F370C5">
        <w:rPr>
          <w:rFonts w:asciiTheme="minorEastAsia" w:eastAsiaTheme="minorEastAsia" w:hAnsiTheme="minorEastAsia" w:hint="eastAsia"/>
          <w:sz w:val="21"/>
          <w:szCs w:val="21"/>
        </w:rPr>
        <w:t xml:space="preserve">6.11 </w:t>
      </w:r>
      <w:r w:rsidR="00E37042"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玻璃挡烟垂壁</w:t>
      </w:r>
      <w:bookmarkEnd w:id="47"/>
    </w:p>
    <w:p w:rsidR="004A1F32" w:rsidRDefault="004A1F32" w:rsidP="00366B35">
      <w:pPr>
        <w:overflowPunct w:val="0"/>
        <w:rPr>
          <w:rFonts w:asciiTheme="minorEastAsia" w:hAnsiTheme="minorEastAsia"/>
          <w:szCs w:val="21"/>
        </w:rPr>
      </w:pPr>
      <w:r w:rsidRPr="00BE6C16">
        <w:rPr>
          <w:rFonts w:asciiTheme="minorEastAsia" w:hAnsiTheme="minorEastAsia" w:hint="eastAsia"/>
          <w:b/>
          <w:szCs w:val="21"/>
        </w:rPr>
        <w:t>6.</w:t>
      </w:r>
      <w:r>
        <w:rPr>
          <w:rFonts w:asciiTheme="minorEastAsia" w:hAnsiTheme="minorEastAsia" w:hint="eastAsia"/>
          <w:b/>
          <w:szCs w:val="21"/>
        </w:rPr>
        <w:t>11</w:t>
      </w:r>
      <w:r w:rsidRPr="00BE6C16">
        <w:rPr>
          <w:rFonts w:asciiTheme="minorEastAsia" w:hAnsiTheme="minorEastAsia" w:hint="eastAsia"/>
          <w:b/>
          <w:szCs w:val="21"/>
        </w:rPr>
        <w:t>.</w:t>
      </w:r>
      <w:r>
        <w:rPr>
          <w:rFonts w:asciiTheme="minorEastAsia" w:hAnsiTheme="minorEastAsia" w:hint="eastAsia"/>
          <w:b/>
          <w:szCs w:val="21"/>
        </w:rPr>
        <w:t xml:space="preserve">1  </w:t>
      </w:r>
      <w:r w:rsidRPr="004A1F32">
        <w:rPr>
          <w:rFonts w:asciiTheme="minorEastAsia" w:hAnsiTheme="minorEastAsia" w:hint="eastAsia"/>
          <w:szCs w:val="21"/>
        </w:rPr>
        <w:t>玻璃</w:t>
      </w:r>
      <w:r w:rsidRPr="00BE6C16">
        <w:rPr>
          <w:rFonts w:asciiTheme="minorEastAsia" w:hAnsiTheme="minorEastAsia" w:hint="eastAsia"/>
          <w:szCs w:val="21"/>
        </w:rPr>
        <w:t>挡烟垂壁</w:t>
      </w:r>
      <w:r>
        <w:rPr>
          <w:rFonts w:asciiTheme="minorEastAsia" w:hAnsiTheme="minorEastAsia" w:hint="eastAsia"/>
          <w:szCs w:val="21"/>
        </w:rPr>
        <w:t>应</w:t>
      </w:r>
      <w:r w:rsidRPr="00BE6C16">
        <w:rPr>
          <w:rFonts w:asciiTheme="minorEastAsia" w:hAnsiTheme="minorEastAsia" w:hint="eastAsia"/>
          <w:szCs w:val="21"/>
        </w:rPr>
        <w:t>选用</w:t>
      </w:r>
      <w:r>
        <w:rPr>
          <w:rFonts w:asciiTheme="minorEastAsia" w:hAnsiTheme="minorEastAsia" w:hint="eastAsia"/>
          <w:szCs w:val="21"/>
        </w:rPr>
        <w:t>钢化</w:t>
      </w:r>
      <w:r w:rsidRPr="00BE6C16">
        <w:rPr>
          <w:rFonts w:asciiTheme="minorEastAsia" w:hAnsiTheme="minorEastAsia" w:hint="eastAsia"/>
          <w:szCs w:val="21"/>
        </w:rPr>
        <w:t>防火玻璃</w:t>
      </w:r>
      <w:r>
        <w:rPr>
          <w:rFonts w:asciiTheme="minorEastAsia" w:hAnsiTheme="minorEastAsia" w:hint="eastAsia"/>
          <w:szCs w:val="21"/>
        </w:rPr>
        <w:t>或夹层防火玻璃。</w:t>
      </w:r>
    </w:p>
    <w:p w:rsidR="004A1F32" w:rsidRPr="004A1F32" w:rsidRDefault="004A1F32" w:rsidP="00366B35">
      <w:pPr>
        <w:overflowPunct w:val="0"/>
        <w:rPr>
          <w:rFonts w:asciiTheme="minorEastAsia" w:hAnsiTheme="minorEastAsia"/>
          <w:b/>
          <w:szCs w:val="21"/>
        </w:rPr>
      </w:pPr>
      <w:r w:rsidRPr="004A1F32">
        <w:rPr>
          <w:rFonts w:asciiTheme="minorEastAsia" w:hAnsiTheme="minorEastAsia" w:hint="eastAsia"/>
          <w:b/>
          <w:szCs w:val="21"/>
        </w:rPr>
        <w:t>6.11.2</w:t>
      </w:r>
      <w:r w:rsidR="00DC34C6">
        <w:rPr>
          <w:rFonts w:asciiTheme="minorEastAsia" w:hAnsiTheme="minorEastAsia" w:hint="eastAsia"/>
          <w:b/>
          <w:szCs w:val="21"/>
        </w:rPr>
        <w:t xml:space="preserve">  </w:t>
      </w:r>
      <w:r w:rsidR="00DC34C6" w:rsidRPr="00DC34C6">
        <w:rPr>
          <w:rFonts w:asciiTheme="minorEastAsia" w:hAnsiTheme="minorEastAsia" w:hint="eastAsia"/>
          <w:szCs w:val="21"/>
        </w:rPr>
        <w:t>玻璃与玻璃、玻璃与建筑立面之间的间隙</w:t>
      </w:r>
      <w:r w:rsidR="00DC34C6">
        <w:rPr>
          <w:rFonts w:asciiTheme="minorEastAsia" w:hAnsiTheme="minorEastAsia" w:hint="eastAsia"/>
          <w:szCs w:val="21"/>
        </w:rPr>
        <w:t>应</w:t>
      </w:r>
      <w:r w:rsidR="00785DB0">
        <w:rPr>
          <w:rFonts w:asciiTheme="minorEastAsia" w:hAnsiTheme="minorEastAsia" w:hint="eastAsia"/>
          <w:szCs w:val="21"/>
        </w:rPr>
        <w:t>不小于</w:t>
      </w:r>
      <w:r w:rsidR="00DC34C6" w:rsidRPr="00DA4416">
        <w:rPr>
          <w:rFonts w:ascii="Times New Roman" w:eastAsia="宋体" w:hAnsi="Times New Roman" w:cs="Times New Roman" w:hint="eastAsia"/>
          <w:szCs w:val="21"/>
        </w:rPr>
        <w:t>20mm</w:t>
      </w:r>
      <w:r w:rsidR="00DC34C6">
        <w:rPr>
          <w:rFonts w:asciiTheme="minorEastAsia" w:hAnsiTheme="minorEastAsia" w:hint="eastAsia"/>
          <w:szCs w:val="21"/>
        </w:rPr>
        <w:t>，并用防火玻璃胶做填缝处理。</w:t>
      </w:r>
    </w:p>
    <w:p w:rsidR="004A1F32" w:rsidRDefault="00DC34C6" w:rsidP="00366B35">
      <w:pPr>
        <w:overflowPunct w:val="0"/>
        <w:rPr>
          <w:rFonts w:asciiTheme="minorEastAsia" w:hAnsiTheme="minorEastAsia"/>
          <w:szCs w:val="21"/>
        </w:rPr>
      </w:pPr>
      <w:r w:rsidRPr="00DC34C6">
        <w:rPr>
          <w:rFonts w:asciiTheme="minorEastAsia" w:hAnsiTheme="minorEastAsia" w:hint="eastAsia"/>
          <w:b/>
          <w:szCs w:val="21"/>
        </w:rPr>
        <w:t>6.11.3</w:t>
      </w:r>
      <w:r>
        <w:rPr>
          <w:rFonts w:asciiTheme="minorEastAsia" w:hAnsiTheme="minorEastAsia" w:hint="eastAsia"/>
          <w:b/>
          <w:szCs w:val="21"/>
        </w:rPr>
        <w:t xml:space="preserve">  </w:t>
      </w:r>
      <w:r w:rsidRPr="00DC34C6">
        <w:rPr>
          <w:rFonts w:asciiTheme="minorEastAsia" w:hAnsiTheme="minorEastAsia" w:hint="eastAsia"/>
          <w:szCs w:val="21"/>
        </w:rPr>
        <w:t>玻璃挡烟垂壁安装完成后应结实牢固，当挡烟垂壁承受</w:t>
      </w:r>
      <w:r w:rsidRPr="00DA4416">
        <w:rPr>
          <w:rFonts w:ascii="Times New Roman" w:eastAsia="宋体" w:hAnsi="Times New Roman" w:cs="Times New Roman" w:hint="eastAsia"/>
          <w:szCs w:val="21"/>
        </w:rPr>
        <w:t>（</w:t>
      </w:r>
      <w:r w:rsidRPr="00DA4416">
        <w:rPr>
          <w:rFonts w:ascii="Times New Roman" w:eastAsia="宋体" w:hAnsi="Times New Roman" w:cs="Times New Roman" w:hint="eastAsia"/>
          <w:szCs w:val="21"/>
        </w:rPr>
        <w:t>5+1</w:t>
      </w:r>
      <w:r w:rsidRPr="00DA4416">
        <w:rPr>
          <w:rFonts w:ascii="Times New Roman" w:eastAsia="宋体" w:hAnsi="Times New Roman" w:cs="Times New Roman" w:hint="eastAsia"/>
          <w:szCs w:val="21"/>
        </w:rPr>
        <w:t>）</w:t>
      </w:r>
      <w:r w:rsidRPr="00DA4416">
        <w:rPr>
          <w:rFonts w:ascii="Times New Roman" w:eastAsia="宋体" w:hAnsi="Times New Roman" w:cs="Times New Roman" w:hint="eastAsia"/>
          <w:szCs w:val="21"/>
        </w:rPr>
        <w:t>m/s</w:t>
      </w:r>
      <w:r w:rsidRPr="00DC34C6">
        <w:rPr>
          <w:rFonts w:asciiTheme="minorEastAsia" w:hAnsiTheme="minorEastAsia" w:hint="eastAsia"/>
          <w:szCs w:val="21"/>
        </w:rPr>
        <w:t>风速时，偏角</w:t>
      </w:r>
      <w:r w:rsidR="00785DB0">
        <w:rPr>
          <w:rFonts w:asciiTheme="minorEastAsia" w:hAnsiTheme="minorEastAsia" w:hint="eastAsia"/>
          <w:szCs w:val="21"/>
        </w:rPr>
        <w:t>应不大于</w:t>
      </w:r>
      <w:r w:rsidRPr="00DA4416">
        <w:rPr>
          <w:rFonts w:ascii="Times New Roman" w:eastAsia="宋体" w:hAnsi="Times New Roman" w:cs="Times New Roman" w:hint="eastAsia"/>
          <w:szCs w:val="21"/>
        </w:rPr>
        <w:t>15</w:t>
      </w:r>
      <w:r w:rsidRPr="00DA4416">
        <w:rPr>
          <w:rFonts w:ascii="Times New Roman" w:eastAsia="宋体" w:hAnsi="Times New Roman" w:cs="Times New Roman" w:hint="eastAsia"/>
          <w:szCs w:val="21"/>
        </w:rPr>
        <w:t>°</w:t>
      </w:r>
      <w:r w:rsidRPr="00DC34C6">
        <w:rPr>
          <w:rFonts w:asciiTheme="minorEastAsia" w:hAnsiTheme="minorEastAsia" w:hint="eastAsia"/>
          <w:szCs w:val="21"/>
        </w:rPr>
        <w:t>。</w:t>
      </w:r>
    </w:p>
    <w:p w:rsidR="003833B7" w:rsidRDefault="003833B7" w:rsidP="00366B35">
      <w:pPr>
        <w:overflowPunct w:val="0"/>
        <w:rPr>
          <w:rFonts w:asciiTheme="minorEastAsia" w:hAnsiTheme="minorEastAsia"/>
          <w:szCs w:val="21"/>
        </w:rPr>
      </w:pPr>
      <w:r w:rsidRPr="007C2881">
        <w:rPr>
          <w:rFonts w:asciiTheme="minorEastAsia" w:hAnsiTheme="minorEastAsia" w:hint="eastAsia"/>
          <w:b/>
          <w:szCs w:val="21"/>
        </w:rPr>
        <w:t>6.11.4</w:t>
      </w:r>
      <w:r>
        <w:rPr>
          <w:rFonts w:asciiTheme="minorEastAsia" w:hAnsiTheme="minorEastAsia" w:hint="eastAsia"/>
          <w:szCs w:val="21"/>
        </w:rPr>
        <w:t xml:space="preserve"> </w:t>
      </w:r>
      <w:r w:rsidR="00E37042">
        <w:rPr>
          <w:rFonts w:asciiTheme="minorEastAsia" w:hAnsiTheme="minorEastAsia"/>
          <w:szCs w:val="21"/>
        </w:rPr>
        <w:t xml:space="preserve"> </w:t>
      </w:r>
      <w:r w:rsidR="00785DB0">
        <w:rPr>
          <w:rFonts w:asciiTheme="minorEastAsia" w:hAnsiTheme="minorEastAsia" w:hint="eastAsia"/>
          <w:szCs w:val="21"/>
        </w:rPr>
        <w:t>玻璃挡烟垂壁安装的有效下垂高度应不小于</w:t>
      </w:r>
      <w:r w:rsidRPr="00DA4416">
        <w:rPr>
          <w:rFonts w:ascii="Times New Roman" w:eastAsia="宋体" w:hAnsi="Times New Roman" w:cs="Times New Roman" w:hint="eastAsia"/>
          <w:szCs w:val="21"/>
        </w:rPr>
        <w:t>500mm</w:t>
      </w:r>
      <w:r>
        <w:rPr>
          <w:rFonts w:asciiTheme="minorEastAsia" w:hAnsiTheme="minorEastAsia" w:hint="eastAsia"/>
          <w:szCs w:val="21"/>
        </w:rPr>
        <w:t>。</w:t>
      </w:r>
    </w:p>
    <w:p w:rsidR="003833B7" w:rsidRPr="00785DB0" w:rsidRDefault="003833B7"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785DB0">
        <w:rPr>
          <w:rFonts w:ascii="宋体" w:eastAsia="宋体" w:hAnsi="宋体" w:cs="Times New Roman" w:hint="eastAsia"/>
          <w:color w:val="4F81BD" w:themeColor="accent1"/>
          <w:szCs w:val="21"/>
        </w:rPr>
        <w:t>有吊顶时，玻璃挡烟垂壁下垂高度为吊顶下不小于</w:t>
      </w:r>
      <w:r w:rsidRPr="00785DB0">
        <w:rPr>
          <w:rFonts w:ascii="宋体" w:eastAsia="宋体" w:hAnsi="宋体" w:cs="Times New Roman" w:hint="eastAsia"/>
          <w:color w:val="4F81BD" w:themeColor="accent1"/>
          <w:szCs w:val="21"/>
        </w:rPr>
        <w:t>500mm</w:t>
      </w:r>
      <w:r w:rsidR="00785DB0">
        <w:rPr>
          <w:rFonts w:ascii="宋体" w:eastAsia="宋体" w:hAnsi="宋体" w:cs="Times New Roman" w:hint="eastAsia"/>
          <w:color w:val="4F81BD" w:themeColor="accent1"/>
          <w:szCs w:val="21"/>
        </w:rPr>
        <w:t>，吊顶以上用挡烟材料做封堵。无吊顶时为梁下或板下不小于</w:t>
      </w:r>
      <w:r w:rsidRPr="00785DB0">
        <w:rPr>
          <w:rFonts w:ascii="宋体" w:eastAsia="宋体" w:hAnsi="宋体" w:cs="Times New Roman" w:hint="eastAsia"/>
          <w:color w:val="4F81BD" w:themeColor="accent1"/>
          <w:szCs w:val="21"/>
        </w:rPr>
        <w:t>500mm，同时要满足挡烟垂壁下垂高度大于排烟风机口所处高度。</w:t>
      </w:r>
    </w:p>
    <w:p w:rsidR="00CF6854" w:rsidRDefault="009428E6" w:rsidP="00F370C5">
      <w:pPr>
        <w:pStyle w:val="2"/>
        <w:jc w:val="center"/>
        <w:rPr>
          <w:rFonts w:ascii="宋体" w:eastAsia="宋体" w:hAnsi="宋体" w:cs="Times New Roman"/>
          <w:b w:val="0"/>
          <w:color w:val="000000" w:themeColor="text1"/>
          <w:szCs w:val="21"/>
        </w:rPr>
      </w:pPr>
      <w:bookmarkStart w:id="48" w:name="_Toc505328902"/>
      <w:r w:rsidRPr="00F370C5">
        <w:rPr>
          <w:rFonts w:asciiTheme="minorEastAsia" w:eastAsiaTheme="minorEastAsia" w:hAnsiTheme="minorEastAsia" w:hint="eastAsia"/>
          <w:sz w:val="21"/>
          <w:szCs w:val="21"/>
        </w:rPr>
        <w:t>6.</w:t>
      </w:r>
      <w:r w:rsidR="00AC4D32" w:rsidRPr="00F370C5">
        <w:rPr>
          <w:rFonts w:asciiTheme="minorEastAsia" w:eastAsiaTheme="minorEastAsia" w:hAnsiTheme="minorEastAsia" w:hint="eastAsia"/>
          <w:sz w:val="21"/>
          <w:szCs w:val="21"/>
        </w:rPr>
        <w:t>1</w:t>
      </w:r>
      <w:r w:rsidR="004A1F32" w:rsidRPr="00F370C5">
        <w:rPr>
          <w:rFonts w:asciiTheme="minorEastAsia" w:eastAsiaTheme="minorEastAsia" w:hAnsiTheme="minorEastAsia" w:hint="eastAsia"/>
          <w:sz w:val="21"/>
          <w:szCs w:val="21"/>
        </w:rPr>
        <w:t>2</w:t>
      </w:r>
      <w:r w:rsidRPr="00F370C5">
        <w:rPr>
          <w:rFonts w:asciiTheme="minorEastAsia" w:eastAsiaTheme="minorEastAsia" w:hAnsiTheme="minorEastAsia" w:hint="eastAsia"/>
          <w:sz w:val="21"/>
          <w:szCs w:val="21"/>
        </w:rPr>
        <w:t xml:space="preserve"> </w:t>
      </w:r>
      <w:r w:rsidR="00E37042" w:rsidRPr="00F370C5">
        <w:rPr>
          <w:rFonts w:asciiTheme="minorEastAsia" w:eastAsiaTheme="minorEastAsia" w:hAnsiTheme="minorEastAsia"/>
          <w:sz w:val="21"/>
          <w:szCs w:val="21"/>
        </w:rPr>
        <w:t xml:space="preserve"> </w:t>
      </w:r>
      <w:r w:rsidR="00E72FD4" w:rsidRPr="00F370C5">
        <w:rPr>
          <w:rFonts w:asciiTheme="minorEastAsia" w:eastAsiaTheme="minorEastAsia" w:hAnsiTheme="minorEastAsia" w:hint="eastAsia"/>
          <w:sz w:val="21"/>
          <w:szCs w:val="21"/>
        </w:rPr>
        <w:t>成品</w:t>
      </w:r>
      <w:r w:rsidR="00F47187" w:rsidRPr="00F370C5">
        <w:rPr>
          <w:rFonts w:asciiTheme="minorEastAsia" w:eastAsiaTheme="minorEastAsia" w:hAnsiTheme="minorEastAsia" w:hint="eastAsia"/>
          <w:sz w:val="21"/>
          <w:szCs w:val="21"/>
        </w:rPr>
        <w:t>、半成品</w:t>
      </w:r>
      <w:r w:rsidR="00E72FD4" w:rsidRPr="00F370C5">
        <w:rPr>
          <w:rFonts w:asciiTheme="minorEastAsia" w:eastAsiaTheme="minorEastAsia" w:hAnsiTheme="minorEastAsia" w:hint="eastAsia"/>
          <w:sz w:val="21"/>
          <w:szCs w:val="21"/>
        </w:rPr>
        <w:t>保护</w:t>
      </w:r>
      <w:bookmarkEnd w:id="48"/>
    </w:p>
    <w:p w:rsidR="009F7D7D" w:rsidRDefault="009F7D7D" w:rsidP="0027481B">
      <w:pPr>
        <w:overflowPunct w:val="0"/>
        <w:rPr>
          <w:rFonts w:ascii="宋体" w:eastAsia="宋体" w:hAnsi="宋体" w:cs="Times New Roman"/>
          <w:color w:val="FF0000"/>
          <w:szCs w:val="21"/>
        </w:rPr>
      </w:pPr>
      <w:r w:rsidRPr="009F7D7D">
        <w:rPr>
          <w:rFonts w:ascii="宋体" w:eastAsia="宋体" w:hAnsi="宋体" w:cs="Times New Roman" w:hint="eastAsia"/>
          <w:b/>
          <w:color w:val="000000" w:themeColor="text1"/>
          <w:szCs w:val="21"/>
        </w:rPr>
        <w:t>6.</w:t>
      </w:r>
      <w:r w:rsidR="00AC4D32">
        <w:rPr>
          <w:rFonts w:ascii="宋体" w:eastAsia="宋体" w:hAnsi="宋体" w:cs="Times New Roman" w:hint="eastAsia"/>
          <w:b/>
          <w:color w:val="000000" w:themeColor="text1"/>
          <w:szCs w:val="21"/>
        </w:rPr>
        <w:t>1</w:t>
      </w:r>
      <w:r w:rsidR="00DC34C6">
        <w:rPr>
          <w:rFonts w:ascii="宋体" w:eastAsia="宋体" w:hAnsi="宋体" w:cs="Times New Roman" w:hint="eastAsia"/>
          <w:b/>
          <w:color w:val="000000" w:themeColor="text1"/>
          <w:szCs w:val="21"/>
        </w:rPr>
        <w:t>2</w:t>
      </w:r>
      <w:r w:rsidRPr="009F7D7D">
        <w:rPr>
          <w:rFonts w:ascii="宋体" w:eastAsia="宋体" w:hAnsi="宋体" w:cs="Times New Roman" w:hint="eastAsia"/>
          <w:b/>
          <w:color w:val="000000" w:themeColor="text1"/>
          <w:szCs w:val="21"/>
        </w:rPr>
        <w:t xml:space="preserve">.1 </w:t>
      </w:r>
      <w:r w:rsidR="00F47187">
        <w:rPr>
          <w:rFonts w:ascii="宋体" w:eastAsia="宋体" w:hAnsi="宋体" w:cs="Times New Roman" w:hint="eastAsia"/>
          <w:b/>
          <w:color w:val="000000" w:themeColor="text1"/>
          <w:szCs w:val="21"/>
        </w:rPr>
        <w:t xml:space="preserve"> </w:t>
      </w:r>
      <w:r w:rsidR="007632E2">
        <w:rPr>
          <w:rFonts w:ascii="宋体" w:eastAsia="宋体" w:hAnsi="宋体" w:cs="Times New Roman" w:hint="eastAsia"/>
          <w:color w:val="000000" w:themeColor="text1"/>
          <w:szCs w:val="21"/>
        </w:rPr>
        <w:t>门扇安装完成</w:t>
      </w:r>
      <w:r w:rsidR="007632E2">
        <w:rPr>
          <w:rFonts w:ascii="宋体" w:eastAsia="宋体" w:hAnsi="宋体" w:cs="Times New Roman"/>
          <w:color w:val="000000" w:themeColor="text1"/>
          <w:szCs w:val="21"/>
        </w:rPr>
        <w:t>后</w:t>
      </w:r>
      <w:r w:rsidR="007632E2">
        <w:rPr>
          <w:rFonts w:ascii="宋体" w:eastAsia="宋体" w:hAnsi="宋体" w:cs="Times New Roman" w:hint="eastAsia"/>
          <w:color w:val="000000" w:themeColor="text1"/>
          <w:szCs w:val="21"/>
        </w:rPr>
        <w:t>应</w:t>
      </w:r>
      <w:r w:rsidR="007632E2">
        <w:rPr>
          <w:rFonts w:ascii="宋体" w:eastAsia="宋体" w:hAnsi="宋体" w:cs="Times New Roman"/>
          <w:color w:val="000000" w:themeColor="text1"/>
          <w:szCs w:val="21"/>
        </w:rPr>
        <w:t>及时进行</w:t>
      </w:r>
      <w:r w:rsidRPr="009F7D7D">
        <w:rPr>
          <w:rFonts w:ascii="宋体" w:eastAsia="宋体" w:hAnsi="宋体" w:cs="Times New Roman" w:hint="eastAsia"/>
          <w:color w:val="000000" w:themeColor="text1"/>
          <w:szCs w:val="21"/>
        </w:rPr>
        <w:t>玻璃门</w:t>
      </w:r>
      <w:r w:rsidR="00C87FDB">
        <w:rPr>
          <w:rFonts w:ascii="宋体" w:eastAsia="宋体" w:hAnsi="宋体" w:cs="Times New Roman" w:hint="eastAsia"/>
          <w:color w:val="000000" w:themeColor="text1"/>
          <w:szCs w:val="21"/>
        </w:rPr>
        <w:t>固定装置</w:t>
      </w:r>
      <w:r w:rsidR="007632E2">
        <w:rPr>
          <w:rFonts w:ascii="宋体" w:eastAsia="宋体" w:hAnsi="宋体" w:cs="Times New Roman" w:hint="eastAsia"/>
          <w:color w:val="000000" w:themeColor="text1"/>
          <w:szCs w:val="21"/>
        </w:rPr>
        <w:t>的安装</w:t>
      </w:r>
      <w:r w:rsidRPr="009F7D7D">
        <w:rPr>
          <w:rFonts w:ascii="宋体" w:eastAsia="宋体" w:hAnsi="宋体" w:cs="Times New Roman" w:hint="eastAsia"/>
          <w:color w:val="000000" w:themeColor="text1"/>
          <w:szCs w:val="21"/>
        </w:rPr>
        <w:t>。</w:t>
      </w:r>
    </w:p>
    <w:p w:rsidR="004A1F32" w:rsidRPr="009F7D7D" w:rsidRDefault="004A1F32" w:rsidP="0027481B">
      <w:pPr>
        <w:overflowPunct w:val="0"/>
        <w:rPr>
          <w:rFonts w:ascii="宋体" w:eastAsia="宋体" w:hAnsi="宋体" w:cs="Times New Roman"/>
          <w:color w:val="000000" w:themeColor="text1"/>
          <w:szCs w:val="21"/>
        </w:rPr>
      </w:pPr>
      <w:r w:rsidRPr="00E907AE">
        <w:rPr>
          <w:rFonts w:ascii="宋体" w:eastAsia="宋体" w:hAnsi="宋体" w:cs="Times New Roman" w:hint="eastAsia"/>
          <w:color w:val="4F81BD" w:themeColor="accent1"/>
          <w:szCs w:val="21"/>
        </w:rPr>
        <w:t>【条文说明】</w:t>
      </w:r>
      <w:r w:rsidRPr="004A1F32">
        <w:rPr>
          <w:rFonts w:ascii="宋体" w:eastAsia="宋体" w:hAnsi="宋体" w:cs="Times New Roman" w:hint="eastAsia"/>
          <w:color w:val="4F81BD" w:themeColor="accent1"/>
          <w:szCs w:val="21"/>
        </w:rPr>
        <w:t>玻璃门</w:t>
      </w:r>
      <w:r>
        <w:rPr>
          <w:rFonts w:ascii="宋体" w:eastAsia="宋体" w:hAnsi="宋体" w:cs="Times New Roman" w:hint="eastAsia"/>
          <w:color w:val="4F81BD" w:themeColor="accent1"/>
          <w:szCs w:val="21"/>
        </w:rPr>
        <w:t>是易碰撞和破损的部位，安装完成后，</w:t>
      </w:r>
      <w:r w:rsidR="00DC34C6">
        <w:rPr>
          <w:rFonts w:ascii="宋体" w:eastAsia="宋体" w:hAnsi="宋体" w:cs="Times New Roman" w:hint="eastAsia"/>
          <w:color w:val="4F81BD" w:themeColor="accent1"/>
          <w:szCs w:val="21"/>
        </w:rPr>
        <w:t>一方面门扇易受风摆动，另一方面是人员交通过道，</w:t>
      </w:r>
      <w:r w:rsidRPr="004A1F32">
        <w:rPr>
          <w:rFonts w:ascii="宋体" w:eastAsia="宋体" w:hAnsi="宋体" w:cs="Times New Roman" w:hint="eastAsia"/>
          <w:color w:val="4F81BD" w:themeColor="accent1"/>
          <w:szCs w:val="21"/>
        </w:rPr>
        <w:t>应插上插销</w:t>
      </w:r>
      <w:r w:rsidR="00DC34C6">
        <w:rPr>
          <w:rFonts w:ascii="宋体" w:eastAsia="宋体" w:hAnsi="宋体" w:cs="Times New Roman" w:hint="eastAsia"/>
          <w:color w:val="4F81BD" w:themeColor="accent1"/>
          <w:szCs w:val="21"/>
        </w:rPr>
        <w:t>或有固定措施</w:t>
      </w:r>
      <w:r w:rsidRPr="004A1F32">
        <w:rPr>
          <w:rFonts w:ascii="宋体" w:eastAsia="宋体" w:hAnsi="宋体" w:cs="Times New Roman" w:hint="eastAsia"/>
          <w:color w:val="4F81BD" w:themeColor="accent1"/>
          <w:szCs w:val="21"/>
        </w:rPr>
        <w:t>，以防刮风损坏安全玻璃</w:t>
      </w:r>
      <w:r w:rsidR="00DC34C6">
        <w:rPr>
          <w:rFonts w:ascii="宋体" w:eastAsia="宋体" w:hAnsi="宋体" w:cs="Times New Roman" w:hint="eastAsia"/>
          <w:color w:val="4F81BD" w:themeColor="accent1"/>
          <w:szCs w:val="21"/>
        </w:rPr>
        <w:t>和人员碰撞破</w:t>
      </w:r>
      <w:r w:rsidR="00DC34C6">
        <w:rPr>
          <w:rFonts w:ascii="宋体" w:eastAsia="宋体" w:hAnsi="宋体" w:cs="Times New Roman" w:hint="eastAsia"/>
          <w:color w:val="4F81BD" w:themeColor="accent1"/>
          <w:szCs w:val="21"/>
        </w:rPr>
        <w:lastRenderedPageBreak/>
        <w:t>坏</w:t>
      </w:r>
      <w:r w:rsidRPr="004A1F32">
        <w:rPr>
          <w:rFonts w:ascii="宋体" w:eastAsia="宋体" w:hAnsi="宋体" w:cs="Times New Roman" w:hint="eastAsia"/>
          <w:color w:val="4F81BD" w:themeColor="accent1"/>
          <w:szCs w:val="21"/>
        </w:rPr>
        <w:t>。</w:t>
      </w:r>
    </w:p>
    <w:p w:rsidR="009F7D7D" w:rsidRPr="009F7D7D" w:rsidRDefault="009F7D7D" w:rsidP="0027481B">
      <w:pPr>
        <w:overflowPunct w:val="0"/>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6.</w:t>
      </w:r>
      <w:r w:rsidR="00AC4D32">
        <w:rPr>
          <w:rFonts w:ascii="宋体" w:eastAsia="宋体" w:hAnsi="宋体" w:cs="Times New Roman" w:hint="eastAsia"/>
          <w:b/>
          <w:color w:val="000000" w:themeColor="text1"/>
          <w:szCs w:val="21"/>
        </w:rPr>
        <w:t>1</w:t>
      </w:r>
      <w:r w:rsidR="00DC34C6">
        <w:rPr>
          <w:rFonts w:ascii="宋体" w:eastAsia="宋体" w:hAnsi="宋体" w:cs="Times New Roman" w:hint="eastAsia"/>
          <w:b/>
          <w:color w:val="000000" w:themeColor="text1"/>
          <w:szCs w:val="21"/>
        </w:rPr>
        <w:t>2</w:t>
      </w:r>
      <w:r>
        <w:rPr>
          <w:rFonts w:ascii="宋体" w:eastAsia="宋体" w:hAnsi="宋体" w:cs="Times New Roman" w:hint="eastAsia"/>
          <w:b/>
          <w:color w:val="000000" w:themeColor="text1"/>
          <w:szCs w:val="21"/>
        </w:rPr>
        <w:t xml:space="preserve">.2 </w:t>
      </w:r>
      <w:r w:rsidR="00F47187">
        <w:rPr>
          <w:rFonts w:ascii="宋体" w:eastAsia="宋体" w:hAnsi="宋体" w:cs="Times New Roman" w:hint="eastAsia"/>
          <w:b/>
          <w:color w:val="000000" w:themeColor="text1"/>
          <w:szCs w:val="21"/>
        </w:rPr>
        <w:t xml:space="preserve"> </w:t>
      </w:r>
      <w:r w:rsidRPr="009F7D7D">
        <w:rPr>
          <w:rFonts w:ascii="宋体" w:eastAsia="宋体" w:hAnsi="宋体" w:cs="Times New Roman" w:hint="eastAsia"/>
          <w:color w:val="000000" w:themeColor="text1"/>
          <w:szCs w:val="21"/>
        </w:rPr>
        <w:t>填封密封胶条或玻璃胶的框扇应等胶干</w:t>
      </w:r>
      <w:r w:rsidR="00AF3D85">
        <w:rPr>
          <w:rFonts w:ascii="宋体" w:eastAsia="宋体" w:hAnsi="宋体" w:cs="Times New Roman" w:hint="eastAsia"/>
          <w:color w:val="000000" w:themeColor="text1"/>
          <w:szCs w:val="21"/>
        </w:rPr>
        <w:t>后</w:t>
      </w:r>
      <w:r w:rsidRPr="009F7D7D">
        <w:rPr>
          <w:rFonts w:ascii="宋体" w:eastAsia="宋体" w:hAnsi="宋体" w:cs="Times New Roman" w:hint="eastAsia"/>
          <w:color w:val="000000" w:themeColor="text1"/>
          <w:szCs w:val="21"/>
        </w:rPr>
        <w:t>，框扇方可开启。</w:t>
      </w:r>
    </w:p>
    <w:p w:rsidR="009F7D7D" w:rsidRPr="009F7D7D" w:rsidRDefault="009F7D7D" w:rsidP="0027481B">
      <w:pPr>
        <w:overflowPunct w:val="0"/>
        <w:rPr>
          <w:rFonts w:ascii="宋体" w:eastAsia="宋体" w:hAnsi="宋体" w:cs="Times New Roman"/>
          <w:b/>
          <w:color w:val="000000" w:themeColor="text1"/>
          <w:szCs w:val="21"/>
        </w:rPr>
      </w:pPr>
      <w:r>
        <w:rPr>
          <w:rFonts w:ascii="宋体" w:eastAsia="宋体" w:hAnsi="宋体" w:cs="Times New Roman" w:hint="eastAsia"/>
          <w:b/>
          <w:color w:val="000000" w:themeColor="text1"/>
          <w:szCs w:val="21"/>
        </w:rPr>
        <w:t>6.</w:t>
      </w:r>
      <w:r w:rsidR="00AC4D32">
        <w:rPr>
          <w:rFonts w:ascii="宋体" w:eastAsia="宋体" w:hAnsi="宋体" w:cs="Times New Roman" w:hint="eastAsia"/>
          <w:b/>
          <w:color w:val="000000" w:themeColor="text1"/>
          <w:szCs w:val="21"/>
        </w:rPr>
        <w:t>1</w:t>
      </w:r>
      <w:r w:rsidR="00DC34C6">
        <w:rPr>
          <w:rFonts w:ascii="宋体" w:eastAsia="宋体" w:hAnsi="宋体" w:cs="Times New Roman" w:hint="eastAsia"/>
          <w:b/>
          <w:color w:val="000000" w:themeColor="text1"/>
          <w:szCs w:val="21"/>
        </w:rPr>
        <w:t>2</w:t>
      </w:r>
      <w:r>
        <w:rPr>
          <w:rFonts w:ascii="宋体" w:eastAsia="宋体" w:hAnsi="宋体" w:cs="Times New Roman" w:hint="eastAsia"/>
          <w:b/>
          <w:color w:val="000000" w:themeColor="text1"/>
          <w:szCs w:val="21"/>
        </w:rPr>
        <w:t xml:space="preserve">.3 </w:t>
      </w:r>
      <w:r w:rsidR="00F47187">
        <w:rPr>
          <w:rFonts w:ascii="宋体" w:eastAsia="宋体" w:hAnsi="宋体" w:cs="Times New Roman" w:hint="eastAsia"/>
          <w:b/>
          <w:color w:val="000000" w:themeColor="text1"/>
          <w:szCs w:val="21"/>
        </w:rPr>
        <w:t xml:space="preserve"> </w:t>
      </w:r>
      <w:r w:rsidRPr="009F7D7D">
        <w:rPr>
          <w:rFonts w:ascii="宋体" w:eastAsia="宋体" w:hAnsi="宋体" w:cs="Times New Roman" w:hint="eastAsia"/>
          <w:color w:val="000000" w:themeColor="text1"/>
          <w:szCs w:val="21"/>
        </w:rPr>
        <w:t>玻璃</w:t>
      </w:r>
      <w:r w:rsidR="00E44B43">
        <w:rPr>
          <w:rFonts w:ascii="宋体" w:eastAsia="宋体" w:hAnsi="宋体" w:cs="Times New Roman" w:hint="eastAsia"/>
          <w:color w:val="000000" w:themeColor="text1"/>
          <w:szCs w:val="21"/>
        </w:rPr>
        <w:t>板块</w:t>
      </w:r>
      <w:r w:rsidRPr="009F7D7D">
        <w:rPr>
          <w:rFonts w:ascii="宋体" w:eastAsia="宋体" w:hAnsi="宋体" w:cs="Times New Roman" w:hint="eastAsia"/>
          <w:color w:val="000000" w:themeColor="text1"/>
          <w:szCs w:val="21"/>
        </w:rPr>
        <w:t>应采取保护措施。</w:t>
      </w:r>
    </w:p>
    <w:p w:rsidR="009F7D7D" w:rsidRDefault="009F7D7D" w:rsidP="0027481B">
      <w:pPr>
        <w:overflowPunct w:val="0"/>
        <w:rPr>
          <w:rFonts w:ascii="宋体" w:eastAsia="宋体" w:hAnsi="宋体" w:cs="Times New Roman"/>
          <w:color w:val="000000" w:themeColor="text1"/>
          <w:szCs w:val="21"/>
        </w:rPr>
      </w:pPr>
      <w:r w:rsidRPr="009F7D7D">
        <w:rPr>
          <w:rFonts w:ascii="宋体" w:eastAsia="宋体" w:hAnsi="宋体" w:cs="Times New Roman" w:hint="eastAsia"/>
          <w:b/>
          <w:color w:val="000000" w:themeColor="text1"/>
          <w:szCs w:val="21"/>
        </w:rPr>
        <w:t>6.</w:t>
      </w:r>
      <w:r w:rsidR="00AC4D32">
        <w:rPr>
          <w:rFonts w:ascii="宋体" w:eastAsia="宋体" w:hAnsi="宋体" w:cs="Times New Roman" w:hint="eastAsia"/>
          <w:b/>
          <w:color w:val="000000" w:themeColor="text1"/>
          <w:szCs w:val="21"/>
        </w:rPr>
        <w:t>1</w:t>
      </w:r>
      <w:r w:rsidR="00DC34C6">
        <w:rPr>
          <w:rFonts w:ascii="宋体" w:eastAsia="宋体" w:hAnsi="宋体" w:cs="Times New Roman" w:hint="eastAsia"/>
          <w:b/>
          <w:color w:val="000000" w:themeColor="text1"/>
          <w:szCs w:val="21"/>
        </w:rPr>
        <w:t>2</w:t>
      </w:r>
      <w:r w:rsidRPr="009F7D7D">
        <w:rPr>
          <w:rFonts w:ascii="宋体" w:eastAsia="宋体" w:hAnsi="宋体" w:cs="Times New Roman" w:hint="eastAsia"/>
          <w:b/>
          <w:color w:val="000000" w:themeColor="text1"/>
          <w:szCs w:val="21"/>
        </w:rPr>
        <w:t>.</w:t>
      </w:r>
      <w:r w:rsidR="007714A6">
        <w:rPr>
          <w:rFonts w:ascii="宋体" w:eastAsia="宋体" w:hAnsi="宋体" w:cs="Times New Roman" w:hint="eastAsia"/>
          <w:b/>
          <w:color w:val="000000" w:themeColor="text1"/>
          <w:szCs w:val="21"/>
        </w:rPr>
        <w:t>4</w:t>
      </w:r>
      <w:r>
        <w:rPr>
          <w:rFonts w:ascii="宋体" w:eastAsia="宋体" w:hAnsi="宋体" w:cs="Times New Roman" w:hint="eastAsia"/>
          <w:b/>
          <w:color w:val="000000" w:themeColor="text1"/>
          <w:szCs w:val="21"/>
        </w:rPr>
        <w:t xml:space="preserve"> </w:t>
      </w:r>
      <w:r w:rsidR="00F47187">
        <w:rPr>
          <w:rFonts w:ascii="宋体" w:eastAsia="宋体" w:hAnsi="宋体" w:cs="Times New Roman" w:hint="eastAsia"/>
          <w:b/>
          <w:color w:val="000000" w:themeColor="text1"/>
          <w:szCs w:val="21"/>
        </w:rPr>
        <w:t xml:space="preserve"> </w:t>
      </w:r>
      <w:r w:rsidR="007632E2">
        <w:rPr>
          <w:rFonts w:ascii="宋体" w:eastAsia="宋体" w:hAnsi="宋体" w:cs="Times New Roman" w:hint="eastAsia"/>
          <w:color w:val="000000" w:themeColor="text1"/>
          <w:szCs w:val="21"/>
        </w:rPr>
        <w:t>焊接、切割产生的火花不得溅到玻璃上，以防</w:t>
      </w:r>
      <w:r w:rsidRPr="009F7D7D">
        <w:rPr>
          <w:rFonts w:ascii="宋体" w:eastAsia="宋体" w:hAnsi="宋体" w:cs="Times New Roman" w:hint="eastAsia"/>
          <w:color w:val="000000" w:themeColor="text1"/>
          <w:szCs w:val="21"/>
        </w:rPr>
        <w:t>玻璃受损。</w:t>
      </w:r>
    </w:p>
    <w:p w:rsidR="00AF3D85" w:rsidRDefault="00F47187" w:rsidP="0027481B">
      <w:pPr>
        <w:overflowPunct w:val="0"/>
        <w:rPr>
          <w:rFonts w:ascii="宋体" w:eastAsia="宋体" w:hAnsi="宋体" w:cs="Times New Roman"/>
          <w:color w:val="000000" w:themeColor="text1"/>
          <w:szCs w:val="21"/>
        </w:rPr>
      </w:pPr>
      <w:r w:rsidRPr="00F47187">
        <w:rPr>
          <w:rFonts w:ascii="宋体" w:eastAsia="宋体" w:hAnsi="宋体" w:cs="Times New Roman" w:hint="eastAsia"/>
          <w:b/>
          <w:color w:val="000000" w:themeColor="text1"/>
          <w:szCs w:val="21"/>
        </w:rPr>
        <w:t>6.</w:t>
      </w:r>
      <w:r w:rsidR="00AC4D32">
        <w:rPr>
          <w:rFonts w:ascii="宋体" w:eastAsia="宋体" w:hAnsi="宋体" w:cs="Times New Roman" w:hint="eastAsia"/>
          <w:b/>
          <w:color w:val="000000" w:themeColor="text1"/>
          <w:szCs w:val="21"/>
        </w:rPr>
        <w:t>1</w:t>
      </w:r>
      <w:r w:rsidR="00DC34C6">
        <w:rPr>
          <w:rFonts w:ascii="宋体" w:eastAsia="宋体" w:hAnsi="宋体" w:cs="Times New Roman" w:hint="eastAsia"/>
          <w:b/>
          <w:color w:val="000000" w:themeColor="text1"/>
          <w:szCs w:val="21"/>
        </w:rPr>
        <w:t>2</w:t>
      </w:r>
      <w:r w:rsidRPr="00F47187">
        <w:rPr>
          <w:rFonts w:ascii="宋体" w:eastAsia="宋体" w:hAnsi="宋体" w:cs="Times New Roman" w:hint="eastAsia"/>
          <w:b/>
          <w:color w:val="000000" w:themeColor="text1"/>
          <w:szCs w:val="21"/>
        </w:rPr>
        <w:t>.</w:t>
      </w:r>
      <w:r w:rsidR="007714A6">
        <w:rPr>
          <w:rFonts w:ascii="宋体" w:eastAsia="宋体" w:hAnsi="宋体" w:cs="Times New Roman" w:hint="eastAsia"/>
          <w:b/>
          <w:color w:val="000000" w:themeColor="text1"/>
          <w:szCs w:val="21"/>
        </w:rPr>
        <w:t>5</w:t>
      </w:r>
      <w:r>
        <w:rPr>
          <w:rFonts w:ascii="宋体" w:eastAsia="宋体" w:hAnsi="宋体" w:cs="Times New Roman" w:hint="eastAsia"/>
          <w:color w:val="000000" w:themeColor="text1"/>
          <w:szCs w:val="21"/>
        </w:rPr>
        <w:t xml:space="preserve">  安装过程中</w:t>
      </w:r>
      <w:r w:rsidR="009428E6">
        <w:rPr>
          <w:rFonts w:ascii="宋体" w:eastAsia="宋体" w:hAnsi="宋体" w:cs="Times New Roman" w:hint="eastAsia"/>
          <w:color w:val="000000" w:themeColor="text1"/>
          <w:szCs w:val="21"/>
        </w:rPr>
        <w:t>，</w:t>
      </w:r>
      <w:r w:rsidR="00B34176">
        <w:rPr>
          <w:rFonts w:ascii="宋体" w:eastAsia="宋体" w:hAnsi="宋体" w:cs="Times New Roman" w:hint="eastAsia"/>
          <w:color w:val="000000" w:themeColor="text1"/>
          <w:szCs w:val="21"/>
        </w:rPr>
        <w:t>对已</w:t>
      </w:r>
      <w:r w:rsidRPr="00F47187">
        <w:rPr>
          <w:rFonts w:ascii="宋体" w:eastAsia="宋体" w:hAnsi="宋体" w:cs="Times New Roman" w:hint="eastAsia"/>
          <w:color w:val="000000" w:themeColor="text1"/>
          <w:szCs w:val="21"/>
        </w:rPr>
        <w:t>安装</w:t>
      </w:r>
      <w:r w:rsidR="00AF3D85">
        <w:rPr>
          <w:rFonts w:ascii="宋体" w:eastAsia="宋体" w:hAnsi="宋体" w:cs="Times New Roman" w:hint="eastAsia"/>
          <w:color w:val="000000" w:themeColor="text1"/>
          <w:szCs w:val="21"/>
        </w:rPr>
        <w:t>完成</w:t>
      </w:r>
      <w:r w:rsidRPr="00F47187">
        <w:rPr>
          <w:rFonts w:ascii="宋体" w:eastAsia="宋体" w:hAnsi="宋体" w:cs="Times New Roman" w:hint="eastAsia"/>
          <w:color w:val="000000" w:themeColor="text1"/>
          <w:szCs w:val="21"/>
        </w:rPr>
        <w:t>的</w:t>
      </w:r>
      <w:r>
        <w:rPr>
          <w:rFonts w:ascii="宋体" w:eastAsia="宋体" w:hAnsi="宋体" w:cs="Times New Roman" w:hint="eastAsia"/>
          <w:color w:val="000000" w:themeColor="text1"/>
          <w:szCs w:val="21"/>
        </w:rPr>
        <w:t>玻璃</w:t>
      </w:r>
      <w:r w:rsidR="00B34176">
        <w:rPr>
          <w:rFonts w:ascii="宋体" w:eastAsia="宋体" w:hAnsi="宋体" w:cs="Times New Roman" w:hint="eastAsia"/>
          <w:color w:val="000000" w:themeColor="text1"/>
          <w:szCs w:val="21"/>
        </w:rPr>
        <w:t>面</w:t>
      </w:r>
      <w:r w:rsidR="003519F9">
        <w:rPr>
          <w:rFonts w:ascii="宋体" w:eastAsia="宋体" w:hAnsi="宋体" w:cs="Times New Roman" w:hint="eastAsia"/>
          <w:color w:val="000000" w:themeColor="text1"/>
          <w:szCs w:val="21"/>
        </w:rPr>
        <w:t>应</w:t>
      </w:r>
      <w:r w:rsidR="00AF3D85">
        <w:rPr>
          <w:rFonts w:ascii="宋体" w:eastAsia="宋体" w:hAnsi="宋体" w:cs="Times New Roman" w:hint="eastAsia"/>
          <w:color w:val="000000" w:themeColor="text1"/>
          <w:szCs w:val="21"/>
        </w:rPr>
        <w:t>设置防撞</w:t>
      </w:r>
      <w:r w:rsidR="00B34176">
        <w:rPr>
          <w:rFonts w:ascii="宋体" w:eastAsia="宋体" w:hAnsi="宋体" w:cs="Times New Roman" w:hint="eastAsia"/>
          <w:color w:val="000000" w:themeColor="text1"/>
          <w:szCs w:val="21"/>
        </w:rPr>
        <w:t>措施</w:t>
      </w:r>
      <w:r w:rsidR="00AF3D85">
        <w:rPr>
          <w:rFonts w:ascii="宋体" w:eastAsia="宋体" w:hAnsi="宋体" w:cs="Times New Roman" w:hint="eastAsia"/>
          <w:color w:val="000000" w:themeColor="text1"/>
          <w:szCs w:val="21"/>
        </w:rPr>
        <w:t>。</w:t>
      </w:r>
    </w:p>
    <w:p w:rsidR="00AF3D85" w:rsidRPr="003519F9" w:rsidRDefault="003519F9"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F47187" w:rsidRPr="003519F9">
        <w:rPr>
          <w:rFonts w:ascii="宋体" w:eastAsia="宋体" w:hAnsi="宋体" w:cs="Times New Roman" w:hint="eastAsia"/>
          <w:color w:val="4F81BD" w:themeColor="accent1"/>
          <w:szCs w:val="21"/>
        </w:rPr>
        <w:t>安装简易的隔离栏杆</w:t>
      </w:r>
      <w:r>
        <w:rPr>
          <w:rFonts w:ascii="宋体" w:eastAsia="宋体" w:hAnsi="宋体" w:cs="Times New Roman" w:hint="eastAsia"/>
          <w:color w:val="4F81BD" w:themeColor="accent1"/>
          <w:szCs w:val="21"/>
        </w:rPr>
        <w:t>并在玻璃门上</w:t>
      </w:r>
      <w:r w:rsidR="009428E6" w:rsidRPr="003519F9">
        <w:rPr>
          <w:rFonts w:ascii="宋体" w:eastAsia="宋体" w:hAnsi="宋体" w:cs="Times New Roman" w:hint="eastAsia"/>
          <w:color w:val="4F81BD" w:themeColor="accent1"/>
          <w:szCs w:val="21"/>
        </w:rPr>
        <w:t>标设明显的标识</w:t>
      </w:r>
      <w:r w:rsidR="00F47187" w:rsidRPr="003519F9">
        <w:rPr>
          <w:rFonts w:ascii="宋体" w:eastAsia="宋体" w:hAnsi="宋体" w:cs="Times New Roman" w:hint="eastAsia"/>
          <w:color w:val="4F81BD" w:themeColor="accent1"/>
          <w:szCs w:val="21"/>
        </w:rPr>
        <w:t>，避免施工人员</w:t>
      </w:r>
      <w:r w:rsidR="009428E6" w:rsidRPr="003519F9">
        <w:rPr>
          <w:rFonts w:ascii="宋体" w:eastAsia="宋体" w:hAnsi="宋体" w:cs="Times New Roman" w:hint="eastAsia"/>
          <w:color w:val="4F81BD" w:themeColor="accent1"/>
          <w:szCs w:val="21"/>
        </w:rPr>
        <w:t>碰撞和</w:t>
      </w:r>
      <w:r w:rsidR="00F47187" w:rsidRPr="003519F9">
        <w:rPr>
          <w:rFonts w:ascii="宋体" w:eastAsia="宋体" w:hAnsi="宋体" w:cs="Times New Roman" w:hint="eastAsia"/>
          <w:color w:val="4F81BD" w:themeColor="accent1"/>
          <w:szCs w:val="21"/>
        </w:rPr>
        <w:t>损坏。</w:t>
      </w:r>
    </w:p>
    <w:p w:rsidR="009428E6" w:rsidRDefault="009428E6" w:rsidP="0027481B">
      <w:pPr>
        <w:overflowPunct w:val="0"/>
        <w:rPr>
          <w:rFonts w:ascii="宋体" w:hAnsi="宋体"/>
          <w:szCs w:val="21"/>
        </w:rPr>
      </w:pPr>
      <w:r w:rsidRPr="009428E6">
        <w:rPr>
          <w:rFonts w:ascii="宋体" w:eastAsia="宋体" w:hAnsi="宋体" w:cs="Times New Roman" w:hint="eastAsia"/>
          <w:b/>
          <w:color w:val="000000" w:themeColor="text1"/>
          <w:szCs w:val="21"/>
        </w:rPr>
        <w:t>6.</w:t>
      </w:r>
      <w:r w:rsidR="00AC4D32">
        <w:rPr>
          <w:rFonts w:ascii="宋体" w:eastAsia="宋体" w:hAnsi="宋体" w:cs="Times New Roman" w:hint="eastAsia"/>
          <w:b/>
          <w:color w:val="000000" w:themeColor="text1"/>
          <w:szCs w:val="21"/>
        </w:rPr>
        <w:t>1</w:t>
      </w:r>
      <w:r w:rsidR="00DC34C6">
        <w:rPr>
          <w:rFonts w:ascii="宋体" w:eastAsia="宋体" w:hAnsi="宋体" w:cs="Times New Roman" w:hint="eastAsia"/>
          <w:b/>
          <w:color w:val="000000" w:themeColor="text1"/>
          <w:szCs w:val="21"/>
        </w:rPr>
        <w:t>2</w:t>
      </w:r>
      <w:r w:rsidRPr="009428E6">
        <w:rPr>
          <w:rFonts w:ascii="宋体" w:eastAsia="宋体" w:hAnsi="宋体" w:cs="Times New Roman" w:hint="eastAsia"/>
          <w:b/>
          <w:color w:val="000000" w:themeColor="text1"/>
          <w:szCs w:val="21"/>
        </w:rPr>
        <w:t>.</w:t>
      </w:r>
      <w:r w:rsidR="007714A6">
        <w:rPr>
          <w:rFonts w:ascii="宋体" w:eastAsia="宋体" w:hAnsi="宋体" w:cs="Times New Roman" w:hint="eastAsia"/>
          <w:b/>
          <w:color w:val="000000" w:themeColor="text1"/>
          <w:szCs w:val="21"/>
        </w:rPr>
        <w:t>6</w:t>
      </w:r>
      <w:r>
        <w:rPr>
          <w:rFonts w:ascii="宋体" w:eastAsia="宋体" w:hAnsi="宋体" w:cs="Times New Roman" w:hint="eastAsia"/>
          <w:color w:val="000000" w:themeColor="text1"/>
          <w:szCs w:val="21"/>
        </w:rPr>
        <w:t xml:space="preserve">  </w:t>
      </w:r>
      <w:r w:rsidR="00B34176">
        <w:rPr>
          <w:rFonts w:ascii="宋体" w:eastAsia="宋体" w:hAnsi="宋体" w:cs="Times New Roman" w:hint="eastAsia"/>
          <w:color w:val="000000" w:themeColor="text1"/>
          <w:szCs w:val="21"/>
        </w:rPr>
        <w:t>安装完成的</w:t>
      </w:r>
      <w:r>
        <w:rPr>
          <w:rFonts w:ascii="宋体" w:eastAsia="宋体" w:hAnsi="宋体" w:cs="Times New Roman" w:hint="eastAsia"/>
          <w:color w:val="000000" w:themeColor="text1"/>
          <w:szCs w:val="21"/>
        </w:rPr>
        <w:t>玻璃</w:t>
      </w:r>
      <w:r w:rsidR="00B34176">
        <w:rPr>
          <w:rFonts w:ascii="宋体" w:eastAsia="宋体" w:hAnsi="宋体" w:cs="Times New Roman" w:hint="eastAsia"/>
          <w:color w:val="000000" w:themeColor="text1"/>
          <w:szCs w:val="21"/>
        </w:rPr>
        <w:t>成品</w:t>
      </w:r>
      <w:r w:rsidR="003519F9">
        <w:rPr>
          <w:rFonts w:ascii="宋体" w:eastAsia="宋体" w:hAnsi="宋体" w:cs="Times New Roman" w:hint="eastAsia"/>
          <w:color w:val="000000" w:themeColor="text1"/>
          <w:szCs w:val="21"/>
        </w:rPr>
        <w:t>宜</w:t>
      </w:r>
      <w:r w:rsidR="003519F9">
        <w:rPr>
          <w:rFonts w:ascii="宋体" w:hAnsi="宋体" w:hint="eastAsia"/>
          <w:szCs w:val="21"/>
        </w:rPr>
        <w:t>覆盖软膜或</w:t>
      </w:r>
      <w:r>
        <w:rPr>
          <w:rFonts w:ascii="宋体" w:hAnsi="宋体" w:hint="eastAsia"/>
          <w:szCs w:val="21"/>
        </w:rPr>
        <w:t>胶合板进行保护。</w:t>
      </w:r>
    </w:p>
    <w:p w:rsidR="0008007E" w:rsidRDefault="0008007E" w:rsidP="00F370C5">
      <w:pPr>
        <w:pStyle w:val="2"/>
        <w:jc w:val="center"/>
        <w:rPr>
          <w:rFonts w:ascii="宋体" w:eastAsia="宋体" w:hAnsi="宋体" w:cs="Times New Roman"/>
          <w:b w:val="0"/>
          <w:szCs w:val="21"/>
        </w:rPr>
      </w:pPr>
      <w:bookmarkStart w:id="49" w:name="_Toc505328903"/>
      <w:r w:rsidRPr="00F370C5">
        <w:rPr>
          <w:rFonts w:asciiTheme="minorEastAsia" w:eastAsiaTheme="minorEastAsia" w:hAnsiTheme="minorEastAsia" w:hint="eastAsia"/>
          <w:sz w:val="21"/>
          <w:szCs w:val="21"/>
        </w:rPr>
        <w:t>6.</w:t>
      </w:r>
      <w:r w:rsidR="007925D0" w:rsidRPr="00F370C5">
        <w:rPr>
          <w:rFonts w:asciiTheme="minorEastAsia" w:eastAsiaTheme="minorEastAsia" w:hAnsiTheme="minorEastAsia" w:hint="eastAsia"/>
          <w:sz w:val="21"/>
          <w:szCs w:val="21"/>
        </w:rPr>
        <w:t>1</w:t>
      </w:r>
      <w:r w:rsidR="007C2881" w:rsidRPr="00F370C5">
        <w:rPr>
          <w:rFonts w:asciiTheme="minorEastAsia" w:eastAsiaTheme="minorEastAsia" w:hAnsiTheme="minorEastAsia" w:hint="eastAsia"/>
          <w:sz w:val="21"/>
          <w:szCs w:val="21"/>
        </w:rPr>
        <w:t>3</w:t>
      </w:r>
      <w:r w:rsidR="00E37042"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 xml:space="preserve"> 安全环保措施</w:t>
      </w:r>
      <w:bookmarkEnd w:id="49"/>
    </w:p>
    <w:p w:rsidR="00611FE1" w:rsidRPr="00611FE1" w:rsidRDefault="00611FE1" w:rsidP="00366B35">
      <w:pPr>
        <w:overflowPunct w:val="0"/>
        <w:rPr>
          <w:rFonts w:ascii="宋体" w:eastAsia="宋体" w:hAnsi="宋体" w:cs="Times New Roman"/>
          <w:color w:val="000000" w:themeColor="text1"/>
          <w:szCs w:val="21"/>
        </w:rPr>
      </w:pPr>
      <w:r w:rsidRPr="00611FE1">
        <w:rPr>
          <w:rFonts w:ascii="宋体" w:eastAsia="宋体" w:hAnsi="宋体" w:cs="Times New Roman" w:hint="eastAsia"/>
          <w:b/>
          <w:color w:val="000000" w:themeColor="text1"/>
          <w:szCs w:val="21"/>
        </w:rPr>
        <w:t>6.1</w:t>
      </w:r>
      <w:r w:rsidR="007C2881">
        <w:rPr>
          <w:rFonts w:ascii="宋体" w:eastAsia="宋体" w:hAnsi="宋体" w:cs="Times New Roman" w:hint="eastAsia"/>
          <w:b/>
          <w:color w:val="000000" w:themeColor="text1"/>
          <w:szCs w:val="21"/>
        </w:rPr>
        <w:t>3</w:t>
      </w:r>
      <w:r w:rsidRPr="00611FE1">
        <w:rPr>
          <w:rFonts w:ascii="宋体" w:eastAsia="宋体" w:hAnsi="宋体" w:cs="Times New Roman" w:hint="eastAsia"/>
          <w:b/>
          <w:color w:val="000000" w:themeColor="text1"/>
          <w:szCs w:val="21"/>
        </w:rPr>
        <w:t>.1</w:t>
      </w:r>
      <w:r w:rsidRPr="00611FE1">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建筑室内</w:t>
      </w:r>
      <w:r w:rsidRPr="00611FE1">
        <w:rPr>
          <w:rFonts w:ascii="宋体" w:eastAsia="宋体" w:hAnsi="宋体" w:cs="Times New Roman" w:hint="eastAsia"/>
          <w:color w:val="000000" w:themeColor="text1"/>
          <w:szCs w:val="21"/>
        </w:rPr>
        <w:t>安全</w:t>
      </w:r>
      <w:r w:rsidRPr="00611FE1">
        <w:rPr>
          <w:rFonts w:ascii="宋体" w:eastAsia="宋体" w:hAnsi="宋体" w:cs="Times New Roman"/>
          <w:color w:val="000000" w:themeColor="text1"/>
          <w:szCs w:val="21"/>
        </w:rPr>
        <w:t>玻璃安装施工应符合现行行业标准《建筑施工高处作业安全技术规范》</w:t>
      </w:r>
      <w:r w:rsidR="009B424E" w:rsidRPr="00DA4416">
        <w:rPr>
          <w:rFonts w:ascii="Times New Roman" w:eastAsia="宋体" w:hAnsi="Times New Roman" w:cs="Times New Roman"/>
          <w:szCs w:val="21"/>
        </w:rPr>
        <w:t>JGJ</w:t>
      </w:r>
      <w:r w:rsidRPr="00DA4416">
        <w:rPr>
          <w:rFonts w:ascii="Times New Roman" w:eastAsia="宋体" w:hAnsi="Times New Roman" w:cs="Times New Roman"/>
          <w:szCs w:val="21"/>
        </w:rPr>
        <w:t>80</w:t>
      </w:r>
      <w:r w:rsidRPr="00611FE1">
        <w:rPr>
          <w:rFonts w:ascii="宋体" w:eastAsia="宋体" w:hAnsi="宋体" w:cs="Times New Roman"/>
          <w:color w:val="000000" w:themeColor="text1"/>
          <w:szCs w:val="21"/>
        </w:rPr>
        <w:t>、《建筑机械使用安全技术规程》</w:t>
      </w:r>
      <w:r w:rsidRPr="00DA4416">
        <w:rPr>
          <w:rFonts w:ascii="Times New Roman" w:eastAsia="宋体" w:hAnsi="Times New Roman" w:cs="Times New Roman"/>
          <w:szCs w:val="21"/>
        </w:rPr>
        <w:t>JGJ33</w:t>
      </w:r>
      <w:r w:rsidRPr="00611FE1">
        <w:rPr>
          <w:rFonts w:ascii="宋体" w:eastAsia="宋体" w:hAnsi="宋体" w:cs="Times New Roman"/>
          <w:color w:val="000000" w:themeColor="text1"/>
          <w:szCs w:val="21"/>
        </w:rPr>
        <w:t>、《施工现场临时用电安全技术规范》</w:t>
      </w:r>
      <w:r w:rsidRPr="00DA4416">
        <w:rPr>
          <w:rFonts w:ascii="Times New Roman" w:eastAsia="宋体" w:hAnsi="Times New Roman" w:cs="Times New Roman"/>
          <w:szCs w:val="21"/>
        </w:rPr>
        <w:t>JGJ46</w:t>
      </w:r>
      <w:r w:rsidRPr="00611FE1">
        <w:rPr>
          <w:rFonts w:ascii="宋体" w:eastAsia="宋体" w:hAnsi="宋体" w:cs="Times New Roman"/>
          <w:color w:val="000000" w:themeColor="text1"/>
          <w:szCs w:val="21"/>
        </w:rPr>
        <w:t>的有关规定。</w:t>
      </w:r>
    </w:p>
    <w:p w:rsidR="00611FE1" w:rsidRDefault="00611FE1" w:rsidP="00366B35">
      <w:pPr>
        <w:overflowPunct w:val="0"/>
        <w:rPr>
          <w:rFonts w:ascii="宋体" w:eastAsia="宋体" w:hAnsi="宋体" w:cs="Times New Roman"/>
          <w:color w:val="000000" w:themeColor="text1"/>
          <w:szCs w:val="21"/>
        </w:rPr>
      </w:pPr>
      <w:r w:rsidRPr="00611FE1">
        <w:rPr>
          <w:rFonts w:ascii="宋体" w:eastAsia="宋体" w:hAnsi="宋体" w:cs="Times New Roman" w:hint="eastAsia"/>
          <w:b/>
          <w:color w:val="000000" w:themeColor="text1"/>
          <w:szCs w:val="21"/>
        </w:rPr>
        <w:t>6.1</w:t>
      </w:r>
      <w:r w:rsidR="007C2881">
        <w:rPr>
          <w:rFonts w:ascii="宋体" w:eastAsia="宋体" w:hAnsi="宋体" w:cs="Times New Roman" w:hint="eastAsia"/>
          <w:b/>
          <w:color w:val="000000" w:themeColor="text1"/>
          <w:szCs w:val="21"/>
        </w:rPr>
        <w:t>3</w:t>
      </w:r>
      <w:r w:rsidRPr="00611FE1">
        <w:rPr>
          <w:rFonts w:ascii="宋体" w:eastAsia="宋体" w:hAnsi="宋体" w:cs="Times New Roman" w:hint="eastAsia"/>
          <w:b/>
          <w:color w:val="000000" w:themeColor="text1"/>
          <w:szCs w:val="21"/>
        </w:rPr>
        <w:t>.2</w:t>
      </w:r>
      <w:r w:rsidRPr="00611FE1">
        <w:rPr>
          <w:rFonts w:ascii="宋体" w:eastAsia="宋体" w:hAnsi="宋体" w:cs="Times New Roman"/>
          <w:color w:val="000000" w:themeColor="text1"/>
          <w:szCs w:val="21"/>
        </w:rPr>
        <w:t xml:space="preserve">  安装施工机具在使用前，应进行严格检查。电动工具应进行绝缘电压试验；手持玻璃吸盘及玻璃吸盘机应进行吸附重量和吸附持续时间试验。</w:t>
      </w:r>
    </w:p>
    <w:p w:rsidR="005F3D04" w:rsidRPr="00611FE1" w:rsidRDefault="005F3D04" w:rsidP="00366B35">
      <w:pPr>
        <w:overflowPunct w:val="0"/>
        <w:rPr>
          <w:rFonts w:ascii="宋体" w:eastAsia="宋体" w:hAnsi="宋体" w:cs="Times New Roman"/>
          <w:color w:val="000000" w:themeColor="text1"/>
          <w:szCs w:val="21"/>
        </w:rPr>
      </w:pPr>
      <w:r w:rsidRPr="00E907AE">
        <w:rPr>
          <w:rFonts w:ascii="宋体" w:eastAsia="宋体" w:hAnsi="宋体" w:cs="Times New Roman" w:hint="eastAsia"/>
          <w:color w:val="4F81BD" w:themeColor="accent1"/>
          <w:szCs w:val="21"/>
        </w:rPr>
        <w:t>【条文说明】</w:t>
      </w:r>
      <w:r w:rsidRPr="00611FE1">
        <w:rPr>
          <w:rFonts w:ascii="宋体" w:eastAsia="宋体" w:hAnsi="宋体" w:cs="Times New Roman" w:hint="eastAsia"/>
          <w:color w:val="4F81BD" w:themeColor="accent1"/>
          <w:szCs w:val="21"/>
        </w:rPr>
        <w:t>使用玻璃吸盘安装时必须专人操作，玻璃表面应擦洗</w:t>
      </w:r>
      <w:r w:rsidR="00B34176">
        <w:rPr>
          <w:rFonts w:ascii="宋体" w:eastAsia="宋体" w:hAnsi="宋体" w:cs="Times New Roman" w:hint="eastAsia"/>
          <w:color w:val="4F81BD" w:themeColor="accent1"/>
          <w:szCs w:val="21"/>
        </w:rPr>
        <w:t>干净</w:t>
      </w:r>
      <w:r w:rsidRPr="00611FE1">
        <w:rPr>
          <w:rFonts w:ascii="宋体" w:eastAsia="宋体" w:hAnsi="宋体" w:cs="Times New Roman" w:hint="eastAsia"/>
          <w:color w:val="4F81BD" w:themeColor="accent1"/>
          <w:szCs w:val="21"/>
        </w:rPr>
        <w:t>，不允许粘附泥土、污物，以防吸盘漏气，造成安全事故。</w:t>
      </w:r>
    </w:p>
    <w:p w:rsidR="00611FE1" w:rsidRDefault="00611FE1" w:rsidP="00366B35">
      <w:pPr>
        <w:overflowPunct w:val="0"/>
        <w:rPr>
          <w:rFonts w:ascii="宋体" w:eastAsia="宋体" w:hAnsi="宋体" w:cs="Times New Roman"/>
          <w:color w:val="000000" w:themeColor="text1"/>
          <w:szCs w:val="21"/>
        </w:rPr>
      </w:pPr>
      <w:r w:rsidRPr="00611FE1">
        <w:rPr>
          <w:rFonts w:ascii="宋体" w:eastAsia="宋体" w:hAnsi="宋体" w:cs="Times New Roman" w:hint="eastAsia"/>
          <w:b/>
          <w:color w:val="000000" w:themeColor="text1"/>
          <w:szCs w:val="21"/>
        </w:rPr>
        <w:t>6.1</w:t>
      </w:r>
      <w:r w:rsidR="007C2881">
        <w:rPr>
          <w:rFonts w:ascii="宋体" w:eastAsia="宋体" w:hAnsi="宋体" w:cs="Times New Roman" w:hint="eastAsia"/>
          <w:b/>
          <w:color w:val="000000" w:themeColor="text1"/>
          <w:szCs w:val="21"/>
        </w:rPr>
        <w:t>3</w:t>
      </w:r>
      <w:r w:rsidRPr="00611FE1">
        <w:rPr>
          <w:rFonts w:ascii="宋体" w:eastAsia="宋体" w:hAnsi="宋体" w:cs="Times New Roman" w:hint="eastAsia"/>
          <w:b/>
          <w:color w:val="000000" w:themeColor="text1"/>
          <w:szCs w:val="21"/>
        </w:rPr>
        <w:t>.3</w:t>
      </w:r>
      <w:r w:rsidRPr="00611FE1">
        <w:rPr>
          <w:rFonts w:ascii="宋体" w:eastAsia="宋体" w:hAnsi="宋体" w:cs="Times New Roman"/>
          <w:color w:val="000000" w:themeColor="text1"/>
          <w:szCs w:val="21"/>
        </w:rPr>
        <w:t xml:space="preserve">  采用脚手架施工时，脚手架应经过设计，并应</w:t>
      </w:r>
      <w:r w:rsidR="005F3D04">
        <w:rPr>
          <w:rFonts w:ascii="宋体" w:eastAsia="宋体" w:hAnsi="宋体" w:cs="Times New Roman" w:hint="eastAsia"/>
          <w:color w:val="000000" w:themeColor="text1"/>
          <w:szCs w:val="21"/>
        </w:rPr>
        <w:t>有专项方案</w:t>
      </w:r>
      <w:r w:rsidRPr="00611FE1">
        <w:rPr>
          <w:rFonts w:ascii="宋体" w:eastAsia="宋体" w:hAnsi="宋体" w:cs="Times New Roman"/>
          <w:color w:val="000000" w:themeColor="text1"/>
          <w:szCs w:val="21"/>
        </w:rPr>
        <w:t>。</w:t>
      </w:r>
    </w:p>
    <w:p w:rsidR="005F3D04" w:rsidRDefault="005F3D04"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611FE1">
        <w:rPr>
          <w:rFonts w:ascii="宋体" w:eastAsia="宋体" w:hAnsi="宋体" w:cs="Times New Roman" w:hint="eastAsia"/>
          <w:color w:val="4F81BD" w:themeColor="accent1"/>
          <w:szCs w:val="21"/>
        </w:rPr>
        <w:t>高处安装玻璃时应检查架子是否牢固并严格遵守高空作业施工规范</w:t>
      </w:r>
      <w:r>
        <w:rPr>
          <w:rFonts w:ascii="宋体" w:eastAsia="宋体" w:hAnsi="宋体" w:cs="Times New Roman" w:hint="eastAsia"/>
          <w:color w:val="4F81BD" w:themeColor="accent1"/>
          <w:szCs w:val="21"/>
        </w:rPr>
        <w:t>。</w:t>
      </w:r>
    </w:p>
    <w:p w:rsidR="005F3D04" w:rsidRDefault="005F3D04" w:rsidP="00366B35">
      <w:pPr>
        <w:overflowPunct w:val="0"/>
        <w:rPr>
          <w:rFonts w:ascii="宋体" w:eastAsia="宋体" w:hAnsi="宋体" w:cs="Times New Roman"/>
          <w:color w:val="4F81BD" w:themeColor="accent1"/>
          <w:szCs w:val="21"/>
        </w:rPr>
      </w:pPr>
      <w:r w:rsidRPr="00611FE1">
        <w:rPr>
          <w:rFonts w:ascii="宋体" w:eastAsia="宋体" w:hAnsi="宋体" w:cs="Times New Roman" w:hint="eastAsia"/>
          <w:b/>
          <w:color w:val="000000" w:themeColor="text1"/>
          <w:szCs w:val="21"/>
        </w:rPr>
        <w:t>6.1</w:t>
      </w:r>
      <w:r w:rsidR="007C2881">
        <w:rPr>
          <w:rFonts w:ascii="宋体" w:eastAsia="宋体" w:hAnsi="宋体" w:cs="Times New Roman" w:hint="eastAsia"/>
          <w:b/>
          <w:color w:val="000000" w:themeColor="text1"/>
          <w:szCs w:val="21"/>
        </w:rPr>
        <w:t>3</w:t>
      </w:r>
      <w:r w:rsidRPr="00611FE1">
        <w:rPr>
          <w:rFonts w:ascii="宋体" w:eastAsia="宋体" w:hAnsi="宋体" w:cs="Times New Roman" w:hint="eastAsia"/>
          <w:b/>
          <w:color w:val="000000" w:themeColor="text1"/>
          <w:szCs w:val="21"/>
        </w:rPr>
        <w:t>.</w:t>
      </w:r>
      <w:r>
        <w:rPr>
          <w:rFonts w:ascii="宋体" w:eastAsia="宋体" w:hAnsi="宋体" w:cs="Times New Roman" w:hint="eastAsia"/>
          <w:b/>
          <w:color w:val="000000" w:themeColor="text1"/>
          <w:szCs w:val="21"/>
        </w:rPr>
        <w:t>4</w:t>
      </w:r>
      <w:r w:rsidRPr="00611FE1">
        <w:rPr>
          <w:rFonts w:ascii="宋体" w:eastAsia="宋体" w:hAnsi="宋体" w:cs="Times New Roman"/>
          <w:b/>
          <w:color w:val="000000" w:themeColor="text1"/>
          <w:szCs w:val="21"/>
        </w:rPr>
        <w:t xml:space="preserve"> </w:t>
      </w:r>
      <w:r w:rsidRPr="00611FE1">
        <w:rPr>
          <w:rFonts w:ascii="宋体" w:eastAsia="宋体" w:hAnsi="宋体" w:cs="Times New Roman"/>
          <w:color w:val="000000" w:themeColor="text1"/>
          <w:szCs w:val="21"/>
        </w:rPr>
        <w:t xml:space="preserve"> 现场焊接作业时，应采取防火措施。</w:t>
      </w:r>
    </w:p>
    <w:p w:rsidR="005F3D04" w:rsidRDefault="005F3D04" w:rsidP="00366B35">
      <w:pPr>
        <w:overflowPunct w:val="0"/>
        <w:rPr>
          <w:rFonts w:ascii="宋体" w:eastAsia="宋体" w:hAnsi="宋体" w:cs="Times New Roman"/>
          <w:b/>
          <w:color w:val="000000" w:themeColor="text1"/>
          <w:szCs w:val="21"/>
        </w:rPr>
      </w:pPr>
      <w:r w:rsidRPr="005F3D04">
        <w:rPr>
          <w:rFonts w:ascii="宋体" w:eastAsia="宋体" w:hAnsi="宋体" w:cs="Times New Roman" w:hint="eastAsia"/>
          <w:b/>
          <w:color w:val="000000" w:themeColor="text1"/>
          <w:szCs w:val="21"/>
        </w:rPr>
        <w:t>6.1</w:t>
      </w:r>
      <w:r w:rsidR="007C2881">
        <w:rPr>
          <w:rFonts w:ascii="宋体" w:eastAsia="宋体" w:hAnsi="宋体" w:cs="Times New Roman" w:hint="eastAsia"/>
          <w:b/>
          <w:color w:val="000000" w:themeColor="text1"/>
          <w:szCs w:val="21"/>
        </w:rPr>
        <w:t>3</w:t>
      </w:r>
      <w:r w:rsidRPr="005F3D04">
        <w:rPr>
          <w:rFonts w:ascii="宋体" w:eastAsia="宋体" w:hAnsi="宋体" w:cs="Times New Roman" w:hint="eastAsia"/>
          <w:b/>
          <w:color w:val="000000" w:themeColor="text1"/>
          <w:szCs w:val="21"/>
        </w:rPr>
        <w:t>.</w:t>
      </w:r>
      <w:r>
        <w:rPr>
          <w:rFonts w:ascii="宋体" w:eastAsia="宋体" w:hAnsi="宋体" w:cs="Times New Roman" w:hint="eastAsia"/>
          <w:b/>
          <w:color w:val="000000" w:themeColor="text1"/>
          <w:szCs w:val="21"/>
        </w:rPr>
        <w:t>5</w:t>
      </w:r>
      <w:r w:rsidR="00E37042">
        <w:rPr>
          <w:rFonts w:ascii="宋体" w:eastAsia="宋体" w:hAnsi="宋体" w:cs="Times New Roman"/>
          <w:b/>
          <w:color w:val="000000" w:themeColor="text1"/>
          <w:szCs w:val="21"/>
        </w:rPr>
        <w:t xml:space="preserve"> </w:t>
      </w:r>
      <w:r>
        <w:rPr>
          <w:rFonts w:ascii="宋体" w:eastAsia="宋体" w:hAnsi="宋体" w:cs="Times New Roman" w:hint="eastAsia"/>
          <w:b/>
          <w:color w:val="000000" w:themeColor="text1"/>
          <w:szCs w:val="21"/>
        </w:rPr>
        <w:t xml:space="preserve"> </w:t>
      </w:r>
      <w:r w:rsidRPr="005F3D04">
        <w:rPr>
          <w:rFonts w:ascii="宋体" w:eastAsia="宋体" w:hAnsi="宋体" w:cs="Times New Roman" w:hint="eastAsia"/>
          <w:color w:val="000000" w:themeColor="text1"/>
          <w:szCs w:val="21"/>
        </w:rPr>
        <w:t>玻璃安装应符合</w:t>
      </w:r>
      <w:r w:rsidR="00B0561E">
        <w:rPr>
          <w:rFonts w:ascii="宋体" w:eastAsia="宋体" w:hAnsi="宋体" w:cs="Times New Roman" w:hint="eastAsia"/>
          <w:color w:val="000000" w:themeColor="text1"/>
          <w:szCs w:val="21"/>
        </w:rPr>
        <w:t>下列</w:t>
      </w:r>
      <w:r w:rsidRPr="005F3D04">
        <w:rPr>
          <w:rFonts w:ascii="宋体" w:eastAsia="宋体" w:hAnsi="宋体" w:cs="Times New Roman" w:hint="eastAsia"/>
          <w:color w:val="000000" w:themeColor="text1"/>
          <w:szCs w:val="21"/>
        </w:rPr>
        <w:t>要求：</w:t>
      </w:r>
    </w:p>
    <w:p w:rsidR="005F3D04" w:rsidRDefault="005F3D04" w:rsidP="00366B35">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1 </w:t>
      </w:r>
      <w:r w:rsidR="00E37042">
        <w:rPr>
          <w:rFonts w:ascii="宋体" w:eastAsia="宋体" w:hAnsi="宋体" w:cs="Times New Roman"/>
          <w:color w:val="000000" w:themeColor="text1"/>
          <w:szCs w:val="21"/>
        </w:rPr>
        <w:t xml:space="preserve"> </w:t>
      </w:r>
      <w:r w:rsidRPr="005F3D04">
        <w:rPr>
          <w:rFonts w:ascii="宋体" w:eastAsia="宋体" w:hAnsi="宋体" w:cs="Times New Roman" w:hint="eastAsia"/>
          <w:color w:val="000000" w:themeColor="text1"/>
          <w:szCs w:val="21"/>
        </w:rPr>
        <w:t>玻璃安装时，避免与其他施工工种进行交叉作业</w:t>
      </w:r>
      <w:r w:rsidR="007C2881">
        <w:rPr>
          <w:rFonts w:ascii="宋体" w:eastAsia="宋体" w:hAnsi="宋体" w:cs="Times New Roman" w:hint="eastAsia"/>
          <w:color w:val="000000" w:themeColor="text1"/>
          <w:szCs w:val="21"/>
        </w:rPr>
        <w:t>；</w:t>
      </w:r>
    </w:p>
    <w:p w:rsidR="005F3D04" w:rsidRPr="005F3D04" w:rsidRDefault="005F3D04" w:rsidP="00366B35">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sidR="00E37042">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w:t>
      </w:r>
      <w:r w:rsidRPr="005F3D04">
        <w:rPr>
          <w:rFonts w:ascii="宋体" w:eastAsia="宋体" w:hAnsi="宋体" w:cs="Times New Roman" w:hint="eastAsia"/>
          <w:color w:val="000000" w:themeColor="text1"/>
          <w:szCs w:val="21"/>
        </w:rPr>
        <w:t>玻璃安装应从上往下逐层</w:t>
      </w:r>
      <w:r w:rsidR="005A7FBC">
        <w:rPr>
          <w:rFonts w:ascii="宋体" w:eastAsia="宋体" w:hAnsi="宋体" w:cs="Times New Roman" w:hint="eastAsia"/>
          <w:color w:val="000000" w:themeColor="text1"/>
          <w:szCs w:val="21"/>
        </w:rPr>
        <w:t>进行</w:t>
      </w:r>
      <w:r w:rsidRPr="005F3D04">
        <w:rPr>
          <w:rFonts w:ascii="宋体" w:eastAsia="宋体" w:hAnsi="宋体" w:cs="Times New Roman" w:hint="eastAsia"/>
          <w:color w:val="000000" w:themeColor="text1"/>
          <w:szCs w:val="21"/>
        </w:rPr>
        <w:t>，不得上下两层同一垂直面上作业。安装玻璃应用吸盘，作业下方严禁走人或停留</w:t>
      </w:r>
      <w:r w:rsidR="007C2881">
        <w:rPr>
          <w:rFonts w:ascii="宋体" w:eastAsia="宋体" w:hAnsi="宋体" w:cs="Times New Roman" w:hint="eastAsia"/>
          <w:color w:val="000000" w:themeColor="text1"/>
          <w:szCs w:val="21"/>
        </w:rPr>
        <w:t>；</w:t>
      </w:r>
    </w:p>
    <w:p w:rsidR="005F3D04" w:rsidRDefault="005F3D04" w:rsidP="00366B35">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w:t>
      </w:r>
      <w:r w:rsidR="00E37042">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w:t>
      </w:r>
      <w:r w:rsidRPr="005F3D04">
        <w:rPr>
          <w:rFonts w:ascii="宋体" w:eastAsia="宋体" w:hAnsi="宋体" w:cs="Times New Roman" w:hint="eastAsia"/>
          <w:color w:val="000000" w:themeColor="text1"/>
          <w:szCs w:val="21"/>
        </w:rPr>
        <w:t>玻璃</w:t>
      </w:r>
      <w:r>
        <w:rPr>
          <w:rFonts w:ascii="宋体" w:eastAsia="宋体" w:hAnsi="宋体" w:cs="Times New Roman" w:hint="eastAsia"/>
          <w:color w:val="000000" w:themeColor="text1"/>
          <w:szCs w:val="21"/>
        </w:rPr>
        <w:t>安</w:t>
      </w:r>
      <w:r w:rsidRPr="005F3D04">
        <w:rPr>
          <w:rFonts w:ascii="宋体" w:eastAsia="宋体" w:hAnsi="宋体" w:cs="Times New Roman" w:hint="eastAsia"/>
          <w:color w:val="000000" w:themeColor="text1"/>
          <w:szCs w:val="21"/>
        </w:rPr>
        <w:t>装</w:t>
      </w:r>
      <w:r>
        <w:rPr>
          <w:rFonts w:ascii="宋体" w:eastAsia="宋体" w:hAnsi="宋体" w:cs="Times New Roman" w:hint="eastAsia"/>
          <w:color w:val="000000" w:themeColor="text1"/>
          <w:szCs w:val="21"/>
        </w:rPr>
        <w:t>时</w:t>
      </w:r>
      <w:r w:rsidRPr="005F3D04">
        <w:rPr>
          <w:rFonts w:ascii="宋体" w:eastAsia="宋体" w:hAnsi="宋体" w:cs="Times New Roman" w:hint="eastAsia"/>
          <w:color w:val="000000" w:themeColor="text1"/>
          <w:szCs w:val="21"/>
        </w:rPr>
        <w:t>玻璃不准放在操作架上。高处安装玻璃，应将玻璃放置平稳，垂直下方禁止通行</w:t>
      </w:r>
      <w:r w:rsidR="007C2881">
        <w:rPr>
          <w:rFonts w:ascii="宋体" w:eastAsia="宋体" w:hAnsi="宋体" w:cs="Times New Roman" w:hint="eastAsia"/>
          <w:color w:val="000000" w:themeColor="text1"/>
          <w:szCs w:val="21"/>
        </w:rPr>
        <w:t>；</w:t>
      </w:r>
    </w:p>
    <w:p w:rsidR="005F3D04" w:rsidRPr="005F3D04" w:rsidRDefault="005F3D04" w:rsidP="00366B35">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w:t>
      </w:r>
      <w:r w:rsidR="00E37042">
        <w:rPr>
          <w:rFonts w:ascii="宋体" w:eastAsia="宋体" w:hAnsi="宋体" w:cs="Times New Roman"/>
          <w:color w:val="000000" w:themeColor="text1"/>
          <w:szCs w:val="21"/>
        </w:rPr>
        <w:t xml:space="preserve"> </w:t>
      </w:r>
      <w:r>
        <w:rPr>
          <w:rFonts w:ascii="宋体" w:eastAsia="宋体" w:hAnsi="宋体" w:cs="Times New Roman" w:hint="eastAsia"/>
          <w:color w:val="000000" w:themeColor="text1"/>
          <w:szCs w:val="21"/>
        </w:rPr>
        <w:t xml:space="preserve"> </w:t>
      </w:r>
      <w:r w:rsidRPr="005F3D04">
        <w:rPr>
          <w:rFonts w:ascii="宋体" w:eastAsia="宋体" w:hAnsi="宋体" w:cs="Times New Roman" w:hint="eastAsia"/>
          <w:color w:val="000000" w:themeColor="text1"/>
          <w:szCs w:val="21"/>
        </w:rPr>
        <w:t>玻璃未安装牢固前不得中途停工或休息</w:t>
      </w:r>
      <w:r w:rsidR="007C2881">
        <w:rPr>
          <w:rFonts w:ascii="宋体" w:eastAsia="宋体" w:hAnsi="宋体" w:cs="Times New Roman" w:hint="eastAsia"/>
          <w:color w:val="000000" w:themeColor="text1"/>
          <w:szCs w:val="21"/>
        </w:rPr>
        <w:t>；</w:t>
      </w:r>
    </w:p>
    <w:p w:rsidR="005F3D04" w:rsidRPr="005F3D04" w:rsidRDefault="005F3D04" w:rsidP="00366B35">
      <w:pPr>
        <w:overflowPunct w:val="0"/>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 xml:space="preserve">5 </w:t>
      </w:r>
      <w:r w:rsidR="00E37042">
        <w:rPr>
          <w:rFonts w:ascii="宋体" w:eastAsia="宋体" w:hAnsi="宋体" w:cs="Times New Roman"/>
          <w:color w:val="000000" w:themeColor="text1"/>
          <w:szCs w:val="21"/>
        </w:rPr>
        <w:t xml:space="preserve"> </w:t>
      </w:r>
      <w:r w:rsidRPr="005F3D04">
        <w:rPr>
          <w:rFonts w:ascii="宋体" w:eastAsia="宋体" w:hAnsi="宋体" w:cs="Times New Roman" w:hint="eastAsia"/>
          <w:color w:val="000000" w:themeColor="text1"/>
          <w:szCs w:val="21"/>
        </w:rPr>
        <w:t>安装隔墙或门玻璃时，架梯跳板不得搭在门窗扇上或玻璃框上。</w:t>
      </w:r>
    </w:p>
    <w:p w:rsidR="0008007E" w:rsidRPr="006A07C8" w:rsidRDefault="007925D0" w:rsidP="00366B35">
      <w:pPr>
        <w:overflowPunct w:val="0"/>
        <w:rPr>
          <w:rFonts w:ascii="宋体" w:eastAsia="宋体" w:hAnsi="宋体" w:cs="Times New Roman"/>
          <w:color w:val="000000" w:themeColor="text1"/>
          <w:szCs w:val="21"/>
        </w:rPr>
      </w:pPr>
      <w:r w:rsidRPr="006A07C8">
        <w:rPr>
          <w:rFonts w:ascii="宋体" w:eastAsia="宋体" w:hAnsi="宋体" w:cs="Times New Roman" w:hint="eastAsia"/>
          <w:b/>
          <w:color w:val="000000" w:themeColor="text1"/>
          <w:szCs w:val="21"/>
        </w:rPr>
        <w:t>6.1</w:t>
      </w:r>
      <w:r w:rsidR="00E37042" w:rsidRPr="006A07C8">
        <w:rPr>
          <w:rFonts w:ascii="宋体" w:eastAsia="宋体" w:hAnsi="宋体" w:cs="Times New Roman" w:hint="eastAsia"/>
          <w:b/>
          <w:color w:val="000000" w:themeColor="text1"/>
          <w:szCs w:val="21"/>
        </w:rPr>
        <w:t>3</w:t>
      </w:r>
      <w:r w:rsidRPr="006A07C8">
        <w:rPr>
          <w:rFonts w:ascii="宋体" w:eastAsia="宋体" w:hAnsi="宋体" w:cs="Times New Roman" w:hint="eastAsia"/>
          <w:b/>
          <w:color w:val="000000" w:themeColor="text1"/>
          <w:szCs w:val="21"/>
        </w:rPr>
        <w:t>.</w:t>
      </w:r>
      <w:r w:rsidR="005F3D04" w:rsidRPr="006A07C8">
        <w:rPr>
          <w:rFonts w:ascii="宋体" w:eastAsia="宋体" w:hAnsi="宋体" w:cs="Times New Roman" w:hint="eastAsia"/>
          <w:b/>
          <w:color w:val="000000" w:themeColor="text1"/>
          <w:szCs w:val="21"/>
        </w:rPr>
        <w:t>6</w:t>
      </w:r>
      <w:r w:rsidRPr="006A07C8">
        <w:rPr>
          <w:rFonts w:ascii="宋体" w:eastAsia="宋体" w:hAnsi="宋体" w:cs="Times New Roman" w:hint="eastAsia"/>
          <w:b/>
          <w:color w:val="000000" w:themeColor="text1"/>
          <w:szCs w:val="21"/>
        </w:rPr>
        <w:t xml:space="preserve"> </w:t>
      </w:r>
      <w:r w:rsidR="0008007E" w:rsidRPr="006A07C8">
        <w:rPr>
          <w:rFonts w:ascii="宋体" w:eastAsia="宋体" w:hAnsi="宋体" w:cs="Times New Roman" w:hint="eastAsia"/>
          <w:b/>
          <w:color w:val="000000" w:themeColor="text1"/>
          <w:szCs w:val="21"/>
        </w:rPr>
        <w:t xml:space="preserve"> </w:t>
      </w:r>
      <w:r w:rsidR="0008007E" w:rsidRPr="006A07C8">
        <w:rPr>
          <w:rFonts w:ascii="宋体" w:eastAsia="宋体" w:hAnsi="宋体" w:cs="Times New Roman" w:hint="eastAsia"/>
          <w:color w:val="000000" w:themeColor="text1"/>
          <w:szCs w:val="21"/>
        </w:rPr>
        <w:t>安全玻璃安装过程中应</w:t>
      </w:r>
      <w:r w:rsidR="00BF470C" w:rsidRPr="006A07C8">
        <w:rPr>
          <w:rFonts w:ascii="宋体" w:eastAsia="宋体" w:hAnsi="宋体" w:cs="Times New Roman" w:hint="eastAsia"/>
          <w:color w:val="000000" w:themeColor="text1"/>
          <w:szCs w:val="21"/>
        </w:rPr>
        <w:t>符合下列环保规定</w:t>
      </w:r>
      <w:r w:rsidR="0008007E" w:rsidRPr="006A07C8">
        <w:rPr>
          <w:rFonts w:ascii="宋体" w:eastAsia="宋体" w:hAnsi="宋体" w:cs="Times New Roman" w:hint="eastAsia"/>
          <w:color w:val="000000" w:themeColor="text1"/>
          <w:szCs w:val="21"/>
        </w:rPr>
        <w:t>：</w:t>
      </w:r>
    </w:p>
    <w:p w:rsidR="0008007E" w:rsidRPr="006A07C8" w:rsidRDefault="00550D21"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 xml:space="preserve">1  </w:t>
      </w:r>
      <w:r w:rsidR="0008007E" w:rsidRPr="006A07C8">
        <w:rPr>
          <w:rFonts w:ascii="宋体" w:hAnsi="宋体" w:hint="eastAsia"/>
          <w:bCs/>
          <w:color w:val="000000" w:themeColor="text1"/>
          <w:szCs w:val="21"/>
        </w:rPr>
        <w:t>废弃</w:t>
      </w:r>
      <w:r w:rsidR="00B34176" w:rsidRPr="006A07C8">
        <w:rPr>
          <w:rFonts w:ascii="宋体" w:hAnsi="宋体" w:hint="eastAsia"/>
          <w:bCs/>
          <w:color w:val="000000" w:themeColor="text1"/>
          <w:szCs w:val="21"/>
        </w:rPr>
        <w:t>物</w:t>
      </w:r>
      <w:r w:rsidR="0008007E" w:rsidRPr="006A07C8">
        <w:rPr>
          <w:rFonts w:ascii="宋体" w:hAnsi="宋体" w:hint="eastAsia"/>
          <w:bCs/>
          <w:color w:val="000000" w:themeColor="text1"/>
          <w:szCs w:val="21"/>
        </w:rPr>
        <w:t>应集中放置</w:t>
      </w:r>
      <w:r w:rsidR="00BF470C" w:rsidRPr="006A07C8">
        <w:rPr>
          <w:rFonts w:ascii="宋体" w:hAnsi="宋体" w:hint="eastAsia"/>
          <w:bCs/>
          <w:color w:val="000000" w:themeColor="text1"/>
          <w:szCs w:val="21"/>
        </w:rPr>
        <w:t>，</w:t>
      </w:r>
      <w:r w:rsidR="0008007E" w:rsidRPr="006A07C8">
        <w:rPr>
          <w:rFonts w:ascii="宋体" w:hAnsi="宋体" w:hint="eastAsia"/>
          <w:bCs/>
          <w:color w:val="000000" w:themeColor="text1"/>
          <w:szCs w:val="21"/>
        </w:rPr>
        <w:t>按垃圾分类相关要求处理</w:t>
      </w:r>
      <w:r w:rsidR="007C2881" w:rsidRPr="006A07C8">
        <w:rPr>
          <w:rFonts w:ascii="宋体" w:hAnsi="宋体" w:hint="eastAsia"/>
          <w:bCs/>
          <w:color w:val="000000" w:themeColor="text1"/>
          <w:szCs w:val="21"/>
        </w:rPr>
        <w:t>；</w:t>
      </w:r>
    </w:p>
    <w:p w:rsidR="00E37042" w:rsidRPr="006A07C8" w:rsidRDefault="00550D21"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2  玻璃</w:t>
      </w:r>
      <w:r w:rsidR="00B0561E" w:rsidRPr="006A07C8">
        <w:rPr>
          <w:rFonts w:ascii="宋体" w:hAnsi="宋体" w:hint="eastAsia"/>
          <w:bCs/>
          <w:color w:val="000000" w:themeColor="text1"/>
          <w:szCs w:val="21"/>
        </w:rPr>
        <w:t>安装</w:t>
      </w:r>
      <w:r w:rsidR="00B0561E" w:rsidRPr="006A07C8">
        <w:rPr>
          <w:rFonts w:ascii="宋体" w:hAnsi="宋体"/>
          <w:bCs/>
          <w:color w:val="000000" w:themeColor="text1"/>
          <w:szCs w:val="21"/>
        </w:rPr>
        <w:t>过程中</w:t>
      </w:r>
      <w:r w:rsidR="00B0561E" w:rsidRPr="006A07C8">
        <w:rPr>
          <w:rFonts w:ascii="宋体" w:hAnsi="宋体" w:hint="eastAsia"/>
          <w:bCs/>
          <w:color w:val="000000" w:themeColor="text1"/>
          <w:szCs w:val="21"/>
        </w:rPr>
        <w:t>产生的</w:t>
      </w:r>
      <w:r w:rsidRPr="006A07C8">
        <w:rPr>
          <w:rFonts w:ascii="宋体" w:hAnsi="宋体" w:hint="eastAsia"/>
          <w:bCs/>
          <w:color w:val="000000" w:themeColor="text1"/>
          <w:szCs w:val="21"/>
        </w:rPr>
        <w:t>噪音应符合相关规定</w:t>
      </w:r>
      <w:r w:rsidR="007C2881" w:rsidRPr="006A07C8">
        <w:rPr>
          <w:rFonts w:ascii="宋体" w:hAnsi="宋体" w:hint="eastAsia"/>
          <w:bCs/>
          <w:color w:val="000000" w:themeColor="text1"/>
          <w:szCs w:val="21"/>
        </w:rPr>
        <w:t>；</w:t>
      </w:r>
    </w:p>
    <w:p w:rsidR="00AC4D32" w:rsidRPr="006A07C8" w:rsidRDefault="00B34176" w:rsidP="00343BC6">
      <w:pPr>
        <w:overflowPunct w:val="0"/>
        <w:ind w:firstLineChars="200" w:firstLine="420"/>
        <w:rPr>
          <w:rFonts w:ascii="宋体" w:hAnsi="宋体"/>
          <w:bCs/>
          <w:color w:val="000000" w:themeColor="text1"/>
          <w:szCs w:val="21"/>
        </w:rPr>
      </w:pPr>
      <w:r w:rsidRPr="006A07C8">
        <w:rPr>
          <w:rFonts w:ascii="宋体" w:hAnsi="宋体" w:hint="eastAsia"/>
          <w:bCs/>
          <w:color w:val="000000" w:themeColor="text1"/>
          <w:szCs w:val="21"/>
        </w:rPr>
        <w:t>3</w:t>
      </w:r>
      <w:r w:rsidR="003833B7" w:rsidRPr="006A07C8">
        <w:rPr>
          <w:rFonts w:ascii="宋体" w:hAnsi="宋体" w:hint="eastAsia"/>
          <w:bCs/>
          <w:color w:val="000000" w:themeColor="text1"/>
          <w:szCs w:val="21"/>
        </w:rPr>
        <w:t xml:space="preserve"> </w:t>
      </w:r>
      <w:r w:rsidR="00E37042" w:rsidRPr="006A07C8">
        <w:rPr>
          <w:rFonts w:ascii="宋体" w:hAnsi="宋体"/>
          <w:bCs/>
          <w:color w:val="000000" w:themeColor="text1"/>
          <w:szCs w:val="21"/>
        </w:rPr>
        <w:t xml:space="preserve"> </w:t>
      </w:r>
      <w:r w:rsidR="00B0561E" w:rsidRPr="006A07C8">
        <w:rPr>
          <w:rFonts w:ascii="宋体" w:hAnsi="宋体"/>
          <w:bCs/>
          <w:color w:val="000000" w:themeColor="text1"/>
          <w:szCs w:val="21"/>
        </w:rPr>
        <w:t>施工过程中保持室内空气</w:t>
      </w:r>
      <w:r w:rsidR="003833B7" w:rsidRPr="006A07C8">
        <w:rPr>
          <w:rFonts w:ascii="宋体" w:hAnsi="宋体"/>
          <w:bCs/>
          <w:color w:val="000000" w:themeColor="text1"/>
          <w:szCs w:val="21"/>
        </w:rPr>
        <w:t>畅通，及时散发有害气体</w:t>
      </w:r>
      <w:r w:rsidR="003833B7" w:rsidRPr="006A07C8">
        <w:rPr>
          <w:rFonts w:ascii="宋体" w:hAnsi="宋体" w:hint="eastAsia"/>
          <w:bCs/>
          <w:color w:val="000000" w:themeColor="text1"/>
          <w:szCs w:val="21"/>
        </w:rPr>
        <w:t>，</w:t>
      </w:r>
      <w:r w:rsidR="00B0561E" w:rsidRPr="006A07C8">
        <w:rPr>
          <w:rFonts w:ascii="宋体" w:hAnsi="宋体" w:hint="eastAsia"/>
          <w:bCs/>
          <w:color w:val="000000" w:themeColor="text1"/>
          <w:szCs w:val="21"/>
        </w:rPr>
        <w:t>避免</w:t>
      </w:r>
      <w:r w:rsidR="003833B7" w:rsidRPr="006A07C8">
        <w:rPr>
          <w:rFonts w:ascii="宋体" w:hAnsi="宋体"/>
          <w:bCs/>
          <w:color w:val="000000" w:themeColor="text1"/>
          <w:szCs w:val="21"/>
        </w:rPr>
        <w:t>对施工人员健康和环境产生影响</w:t>
      </w:r>
      <w:r w:rsidR="007C2881" w:rsidRPr="006A07C8">
        <w:rPr>
          <w:rFonts w:ascii="宋体" w:hAnsi="宋体" w:hint="eastAsia"/>
          <w:bCs/>
          <w:color w:val="000000" w:themeColor="text1"/>
          <w:szCs w:val="21"/>
        </w:rPr>
        <w:t>；</w:t>
      </w:r>
    </w:p>
    <w:p w:rsidR="00AC4D32" w:rsidRPr="006A07C8" w:rsidRDefault="003833B7" w:rsidP="00343BC6">
      <w:pPr>
        <w:overflowPunct w:val="0"/>
        <w:ind w:firstLineChars="200" w:firstLine="420"/>
        <w:rPr>
          <w:rFonts w:ascii="宋体" w:hAnsi="宋体"/>
          <w:bCs/>
          <w:color w:val="000000" w:themeColor="text1"/>
          <w:szCs w:val="21"/>
        </w:rPr>
      </w:pPr>
      <w:r w:rsidRPr="006A07C8">
        <w:rPr>
          <w:rFonts w:ascii="宋体" w:hAnsi="宋体"/>
          <w:bCs/>
          <w:color w:val="000000" w:themeColor="text1"/>
          <w:szCs w:val="21"/>
        </w:rPr>
        <w:t>4</w:t>
      </w:r>
      <w:r w:rsidR="00E37042" w:rsidRPr="006A07C8">
        <w:rPr>
          <w:rFonts w:ascii="宋体" w:hAnsi="宋体"/>
          <w:bCs/>
          <w:color w:val="000000" w:themeColor="text1"/>
          <w:szCs w:val="21"/>
        </w:rPr>
        <w:t xml:space="preserve">  </w:t>
      </w:r>
      <w:r w:rsidR="00F5500D" w:rsidRPr="006A07C8">
        <w:rPr>
          <w:rFonts w:ascii="宋体" w:hAnsi="宋体" w:hint="eastAsia"/>
          <w:bCs/>
          <w:color w:val="000000" w:themeColor="text1"/>
          <w:szCs w:val="21"/>
        </w:rPr>
        <w:t>推广室内安全玻璃的</w:t>
      </w:r>
      <w:r w:rsidR="00B0561E" w:rsidRPr="006A07C8">
        <w:rPr>
          <w:rFonts w:ascii="宋体" w:hAnsi="宋体"/>
          <w:bCs/>
          <w:color w:val="000000" w:themeColor="text1"/>
          <w:szCs w:val="21"/>
        </w:rPr>
        <w:t>装配式施工，减少现场作业，降低室内有害物</w:t>
      </w:r>
      <w:r w:rsidRPr="006A07C8">
        <w:rPr>
          <w:rFonts w:ascii="宋体" w:hAnsi="宋体"/>
          <w:bCs/>
          <w:color w:val="000000" w:themeColor="text1"/>
          <w:szCs w:val="21"/>
        </w:rPr>
        <w:t>污染。</w:t>
      </w:r>
    </w:p>
    <w:p w:rsidR="00AC4D32" w:rsidRPr="006A07C8" w:rsidRDefault="00AC4D32" w:rsidP="006A07C8">
      <w:pPr>
        <w:spacing w:line="360" w:lineRule="exact"/>
        <w:rPr>
          <w:rFonts w:ascii="宋体" w:eastAsia="宋体" w:hAnsi="宋体" w:cs="Times New Roman"/>
          <w:color w:val="4F81BD" w:themeColor="accent1"/>
          <w:szCs w:val="21"/>
        </w:rPr>
      </w:pPr>
    </w:p>
    <w:p w:rsidR="006A07C8" w:rsidRPr="006A07C8" w:rsidRDefault="006A07C8" w:rsidP="006A07C8">
      <w:pPr>
        <w:spacing w:line="360" w:lineRule="exact"/>
        <w:rPr>
          <w:rFonts w:ascii="宋体" w:eastAsia="宋体" w:hAnsi="宋体" w:cs="Times New Roman"/>
          <w:color w:val="4F81BD" w:themeColor="accent1"/>
          <w:szCs w:val="21"/>
        </w:rPr>
      </w:pPr>
    </w:p>
    <w:p w:rsidR="006A07C8" w:rsidRDefault="006A07C8" w:rsidP="006A07C8">
      <w:pPr>
        <w:spacing w:line="360" w:lineRule="exact"/>
        <w:rPr>
          <w:rFonts w:ascii="宋体" w:eastAsia="宋体"/>
          <w:color w:val="000000" w:themeColor="text1"/>
          <w:szCs w:val="21"/>
        </w:rPr>
      </w:pPr>
    </w:p>
    <w:p w:rsidR="006A07C8" w:rsidRDefault="006A07C8" w:rsidP="006A07C8">
      <w:pPr>
        <w:spacing w:line="360" w:lineRule="exact"/>
        <w:rPr>
          <w:rFonts w:ascii="宋体" w:eastAsia="宋体"/>
          <w:color w:val="000000" w:themeColor="text1"/>
          <w:szCs w:val="21"/>
        </w:rPr>
      </w:pPr>
    </w:p>
    <w:p w:rsidR="006A07C8" w:rsidRDefault="006A07C8" w:rsidP="006A07C8">
      <w:pPr>
        <w:spacing w:line="360" w:lineRule="exact"/>
        <w:rPr>
          <w:rFonts w:ascii="宋体" w:eastAsia="宋体"/>
          <w:color w:val="000000" w:themeColor="text1"/>
          <w:szCs w:val="21"/>
        </w:rPr>
      </w:pPr>
    </w:p>
    <w:p w:rsidR="006A07C8" w:rsidRDefault="006A07C8" w:rsidP="006A07C8">
      <w:pPr>
        <w:spacing w:line="360" w:lineRule="exact"/>
        <w:rPr>
          <w:rFonts w:ascii="宋体" w:eastAsia="宋体"/>
          <w:color w:val="000000" w:themeColor="text1"/>
          <w:szCs w:val="21"/>
        </w:rPr>
      </w:pPr>
    </w:p>
    <w:p w:rsidR="006A07C8" w:rsidRDefault="006A07C8" w:rsidP="006A07C8">
      <w:pPr>
        <w:spacing w:line="360" w:lineRule="exact"/>
        <w:rPr>
          <w:rFonts w:ascii="宋体" w:eastAsia="宋体"/>
          <w:color w:val="000000" w:themeColor="text1"/>
          <w:szCs w:val="21"/>
        </w:rPr>
      </w:pPr>
    </w:p>
    <w:p w:rsidR="006A07C8" w:rsidRDefault="006A07C8" w:rsidP="006A07C8">
      <w:pPr>
        <w:spacing w:line="360" w:lineRule="exact"/>
        <w:rPr>
          <w:rFonts w:ascii="宋体" w:eastAsia="宋体"/>
          <w:color w:val="000000" w:themeColor="text1"/>
          <w:szCs w:val="21"/>
        </w:rPr>
      </w:pPr>
    </w:p>
    <w:p w:rsidR="00180AB1" w:rsidRPr="00A1160E" w:rsidRDefault="00E37042" w:rsidP="00F370C5">
      <w:pPr>
        <w:pStyle w:val="1"/>
        <w:jc w:val="center"/>
        <w:rPr>
          <w:rFonts w:ascii="宋体" w:eastAsia="宋体"/>
          <w:b w:val="0"/>
          <w:color w:val="000000" w:themeColor="text1"/>
          <w:sz w:val="28"/>
          <w:szCs w:val="28"/>
        </w:rPr>
      </w:pPr>
      <w:bookmarkStart w:id="50" w:name="_Toc505328904"/>
      <w:r w:rsidRPr="00F370C5">
        <w:rPr>
          <w:rFonts w:asciiTheme="minorEastAsia" w:hAnsiTheme="minorEastAsia" w:hint="eastAsia"/>
          <w:sz w:val="28"/>
          <w:szCs w:val="28"/>
        </w:rPr>
        <w:lastRenderedPageBreak/>
        <w:t xml:space="preserve">7  </w:t>
      </w:r>
      <w:r w:rsidR="00180AB1" w:rsidRPr="00F370C5">
        <w:rPr>
          <w:rFonts w:asciiTheme="minorEastAsia" w:hAnsiTheme="minorEastAsia" w:hint="eastAsia"/>
          <w:sz w:val="28"/>
          <w:szCs w:val="28"/>
        </w:rPr>
        <w:t>质量验收</w:t>
      </w:r>
      <w:bookmarkEnd w:id="50"/>
    </w:p>
    <w:p w:rsidR="009216DD" w:rsidRDefault="006F14E0" w:rsidP="00F370C5">
      <w:pPr>
        <w:pStyle w:val="2"/>
        <w:jc w:val="center"/>
        <w:rPr>
          <w:rFonts w:ascii="宋体" w:eastAsia="宋体" w:hAnsi="宋体" w:cs="Times New Roman"/>
          <w:b w:val="0"/>
          <w:color w:val="000000" w:themeColor="text1"/>
          <w:szCs w:val="21"/>
        </w:rPr>
      </w:pPr>
      <w:bookmarkStart w:id="51" w:name="_Toc505328905"/>
      <w:r w:rsidRPr="00F370C5">
        <w:rPr>
          <w:rFonts w:asciiTheme="minorEastAsia" w:eastAsiaTheme="minorEastAsia" w:hAnsiTheme="minorEastAsia" w:hint="eastAsia"/>
          <w:sz w:val="21"/>
          <w:szCs w:val="21"/>
        </w:rPr>
        <w:t>7.1</w:t>
      </w:r>
      <w:r w:rsidR="00E37042"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一般规定</w:t>
      </w:r>
      <w:bookmarkEnd w:id="51"/>
    </w:p>
    <w:p w:rsidR="00F97451" w:rsidRDefault="004A50E1" w:rsidP="0027481B">
      <w:pPr>
        <w:overflowPunct w:val="0"/>
        <w:rPr>
          <w:rFonts w:ascii="宋体" w:eastAsia="宋体" w:hAnsi="宋体" w:cs="Times New Roman"/>
          <w:bCs/>
          <w:szCs w:val="21"/>
        </w:rPr>
      </w:pPr>
      <w:r>
        <w:rPr>
          <w:rFonts w:ascii="宋体" w:eastAsia="宋体" w:hAnsi="宋体" w:cs="Times New Roman" w:hint="eastAsia"/>
          <w:b/>
          <w:snapToGrid w:val="0"/>
          <w:kern w:val="0"/>
          <w:szCs w:val="21"/>
        </w:rPr>
        <w:t xml:space="preserve">7.1.1  </w:t>
      </w:r>
      <w:r w:rsidRPr="00986E39">
        <w:rPr>
          <w:rFonts w:ascii="宋体" w:eastAsia="宋体" w:hAnsi="宋体" w:cs="Times New Roman" w:hint="eastAsia"/>
          <w:szCs w:val="21"/>
        </w:rPr>
        <w:t>建筑室内安全玻璃</w:t>
      </w:r>
      <w:r>
        <w:rPr>
          <w:rFonts w:ascii="宋体" w:eastAsia="宋体" w:hAnsi="宋体" w:cs="Times New Roman" w:hint="eastAsia"/>
          <w:szCs w:val="21"/>
        </w:rPr>
        <w:t>安装质量验收</w:t>
      </w:r>
      <w:r w:rsidRPr="00986E39">
        <w:rPr>
          <w:rFonts w:ascii="宋体" w:eastAsia="宋体" w:hAnsi="宋体" w:cs="Times New Roman" w:hint="eastAsia"/>
          <w:bCs/>
          <w:szCs w:val="21"/>
        </w:rPr>
        <w:t>应检查下列文件和记录：</w:t>
      </w:r>
    </w:p>
    <w:p w:rsidR="004A50E1" w:rsidRPr="00986E39" w:rsidRDefault="004A50E1" w:rsidP="0027481B">
      <w:pPr>
        <w:overflowPunct w:val="0"/>
        <w:ind w:firstLineChars="200" w:firstLine="420"/>
        <w:rPr>
          <w:rFonts w:ascii="宋体" w:eastAsia="宋体" w:hAnsi="宋体" w:cs="Times New Roman"/>
          <w:bCs/>
          <w:szCs w:val="21"/>
        </w:rPr>
      </w:pPr>
      <w:r w:rsidRPr="00E37042">
        <w:rPr>
          <w:rFonts w:ascii="宋体" w:eastAsia="宋体" w:hAnsi="宋体" w:cs="Times New Roman" w:hint="eastAsia"/>
          <w:szCs w:val="21"/>
        </w:rPr>
        <w:t xml:space="preserve">1  </w:t>
      </w:r>
      <w:r w:rsidRPr="00986E39">
        <w:rPr>
          <w:rFonts w:ascii="宋体" w:eastAsia="宋体" w:hAnsi="宋体" w:cs="Times New Roman" w:hint="eastAsia"/>
          <w:bCs/>
          <w:szCs w:val="21"/>
        </w:rPr>
        <w:t>施工图、设计说明；</w:t>
      </w:r>
    </w:p>
    <w:p w:rsidR="004A50E1" w:rsidRDefault="004A50E1" w:rsidP="0027481B">
      <w:pPr>
        <w:overflowPunct w:val="0"/>
        <w:ind w:leftChars="200" w:left="420"/>
        <w:rPr>
          <w:rFonts w:ascii="宋体" w:eastAsia="宋体" w:hAnsi="宋体" w:cs="Times New Roman"/>
          <w:bCs/>
          <w:szCs w:val="21"/>
        </w:rPr>
      </w:pPr>
      <w:r w:rsidRPr="00E37042">
        <w:rPr>
          <w:rFonts w:ascii="宋体" w:eastAsia="宋体" w:hAnsi="宋体" w:cs="Times New Roman" w:hint="eastAsia"/>
          <w:szCs w:val="21"/>
        </w:rPr>
        <w:t xml:space="preserve">2  </w:t>
      </w:r>
      <w:r w:rsidRPr="00986E39">
        <w:rPr>
          <w:rFonts w:ascii="宋体" w:eastAsia="宋体" w:hAnsi="宋体" w:cs="Times New Roman" w:hint="eastAsia"/>
          <w:bCs/>
          <w:szCs w:val="21"/>
        </w:rPr>
        <w:t>材料的产品合格证书、性能检测报告、进场验收记录和复验报告；</w:t>
      </w:r>
    </w:p>
    <w:p w:rsidR="00BF470C" w:rsidRPr="00BF470C" w:rsidRDefault="00BF470C" w:rsidP="0027481B">
      <w:pPr>
        <w:overflowPunct w:val="0"/>
        <w:ind w:leftChars="200" w:left="420"/>
        <w:rPr>
          <w:rFonts w:ascii="宋体" w:eastAsia="宋体" w:hAnsi="宋体" w:cs="Times New Roman"/>
          <w:bCs/>
          <w:szCs w:val="21"/>
        </w:rPr>
      </w:pPr>
      <w:r w:rsidRPr="00E37042">
        <w:rPr>
          <w:rFonts w:ascii="宋体" w:eastAsia="宋体" w:hAnsi="宋体" w:cs="Times New Roman" w:hint="eastAsia"/>
          <w:szCs w:val="21"/>
        </w:rPr>
        <w:t xml:space="preserve">3  </w:t>
      </w:r>
      <w:r>
        <w:rPr>
          <w:rFonts w:ascii="宋体" w:eastAsia="宋体" w:hAnsi="宋体" w:cs="Times New Roman" w:hint="eastAsia"/>
          <w:bCs/>
          <w:szCs w:val="21"/>
        </w:rPr>
        <w:t>后置埋件及拉拔试验检测报告</w:t>
      </w:r>
      <w:r w:rsidR="007C2881">
        <w:rPr>
          <w:rFonts w:ascii="宋体" w:eastAsia="宋体" w:hAnsi="宋体" w:cs="Times New Roman" w:hint="eastAsia"/>
          <w:bCs/>
          <w:szCs w:val="21"/>
        </w:rPr>
        <w:t>；</w:t>
      </w:r>
    </w:p>
    <w:p w:rsidR="004A50E1" w:rsidRPr="004A50E1" w:rsidRDefault="00BF470C" w:rsidP="0027481B">
      <w:pPr>
        <w:overflowPunct w:val="0"/>
        <w:ind w:leftChars="200" w:left="420"/>
        <w:rPr>
          <w:rFonts w:ascii="宋体" w:eastAsia="宋体" w:hAnsi="宋体" w:cs="Times New Roman"/>
          <w:bCs/>
          <w:szCs w:val="21"/>
        </w:rPr>
      </w:pPr>
      <w:r w:rsidRPr="00E37042">
        <w:rPr>
          <w:rFonts w:ascii="宋体" w:eastAsia="宋体" w:hAnsi="宋体" w:cs="Times New Roman" w:hint="eastAsia"/>
          <w:szCs w:val="21"/>
        </w:rPr>
        <w:t>4</w:t>
      </w:r>
      <w:r w:rsidR="004A50E1" w:rsidRPr="00E37042">
        <w:rPr>
          <w:rFonts w:ascii="宋体" w:eastAsia="宋体" w:hAnsi="宋体" w:cs="Times New Roman" w:hint="eastAsia"/>
          <w:szCs w:val="21"/>
        </w:rPr>
        <w:t xml:space="preserve">  </w:t>
      </w:r>
      <w:r w:rsidR="004A50E1" w:rsidRPr="00A1160E">
        <w:rPr>
          <w:rFonts w:ascii="宋体" w:eastAsia="宋体" w:hAnsi="宋体" w:cs="Times New Roman" w:hint="eastAsia"/>
          <w:color w:val="000000" w:themeColor="text1"/>
          <w:kern w:val="0"/>
          <w:szCs w:val="21"/>
        </w:rPr>
        <w:t>检验批</w:t>
      </w:r>
      <w:r>
        <w:rPr>
          <w:rFonts w:ascii="宋体" w:eastAsia="宋体" w:hAnsi="宋体" w:cs="Times New Roman" w:hint="eastAsia"/>
          <w:color w:val="000000" w:themeColor="text1"/>
          <w:kern w:val="0"/>
          <w:szCs w:val="21"/>
        </w:rPr>
        <w:t>验收资料</w:t>
      </w:r>
      <w:r w:rsidR="007C2881">
        <w:rPr>
          <w:rFonts w:ascii="宋体" w:eastAsia="宋体" w:hAnsi="宋体" w:cs="Times New Roman" w:hint="eastAsia"/>
          <w:color w:val="000000" w:themeColor="text1"/>
          <w:kern w:val="0"/>
          <w:szCs w:val="21"/>
        </w:rPr>
        <w:t>；</w:t>
      </w:r>
    </w:p>
    <w:p w:rsidR="004A50E1" w:rsidRPr="00986E39" w:rsidRDefault="00BF470C" w:rsidP="0027481B">
      <w:pPr>
        <w:overflowPunct w:val="0"/>
        <w:ind w:firstLineChars="196" w:firstLine="412"/>
        <w:rPr>
          <w:rFonts w:ascii="宋体" w:eastAsia="宋体" w:hAnsi="宋体" w:cs="Times New Roman"/>
          <w:bCs/>
          <w:szCs w:val="21"/>
        </w:rPr>
      </w:pPr>
      <w:r w:rsidRPr="00E37042">
        <w:rPr>
          <w:rFonts w:ascii="宋体" w:eastAsia="宋体" w:hAnsi="宋体" w:cs="Times New Roman" w:hint="eastAsia"/>
          <w:szCs w:val="21"/>
        </w:rPr>
        <w:t>5</w:t>
      </w:r>
      <w:r w:rsidR="004A50E1" w:rsidRPr="00E37042">
        <w:rPr>
          <w:rFonts w:ascii="宋体" w:eastAsia="宋体" w:hAnsi="宋体" w:cs="Times New Roman" w:hint="eastAsia"/>
          <w:szCs w:val="21"/>
        </w:rPr>
        <w:t xml:space="preserve">  隐</w:t>
      </w:r>
      <w:r w:rsidR="004A50E1" w:rsidRPr="00986E39">
        <w:rPr>
          <w:rFonts w:ascii="宋体" w:eastAsia="宋体" w:hAnsi="宋体" w:cs="Times New Roman" w:hint="eastAsia"/>
          <w:bCs/>
          <w:szCs w:val="21"/>
        </w:rPr>
        <w:t>蔽工程验收记录；</w:t>
      </w:r>
    </w:p>
    <w:p w:rsidR="004A50E1" w:rsidRPr="00986E39" w:rsidRDefault="00BF470C" w:rsidP="0027481B">
      <w:pPr>
        <w:overflowPunct w:val="0"/>
        <w:ind w:firstLineChars="196" w:firstLine="412"/>
        <w:rPr>
          <w:rFonts w:ascii="宋体" w:eastAsia="宋体" w:hAnsi="宋体" w:cs="Times New Roman"/>
          <w:bCs/>
          <w:szCs w:val="21"/>
        </w:rPr>
      </w:pPr>
      <w:r w:rsidRPr="00E37042">
        <w:rPr>
          <w:rFonts w:ascii="宋体" w:eastAsia="宋体" w:hAnsi="宋体" w:cs="Times New Roman" w:hint="eastAsia"/>
          <w:szCs w:val="21"/>
        </w:rPr>
        <w:t>6</w:t>
      </w:r>
      <w:r w:rsidR="004A50E1" w:rsidRPr="00E37042">
        <w:rPr>
          <w:rFonts w:ascii="宋体" w:eastAsia="宋体" w:hAnsi="宋体" w:cs="Times New Roman" w:hint="eastAsia"/>
          <w:szCs w:val="21"/>
        </w:rPr>
        <w:t xml:space="preserve">  </w:t>
      </w:r>
      <w:r w:rsidR="004A50E1" w:rsidRPr="00986E39">
        <w:rPr>
          <w:rFonts w:ascii="宋体" w:eastAsia="宋体" w:hAnsi="宋体" w:cs="Times New Roman" w:hint="eastAsia"/>
          <w:bCs/>
          <w:szCs w:val="21"/>
        </w:rPr>
        <w:t>施工记录。</w:t>
      </w:r>
    </w:p>
    <w:p w:rsidR="00537F8B" w:rsidRPr="00A1160E" w:rsidRDefault="00537F8B" w:rsidP="0027481B">
      <w:pPr>
        <w:widowControl/>
        <w:overflowPunct w:val="0"/>
        <w:rPr>
          <w:rFonts w:ascii="宋体" w:eastAsia="宋体" w:hAnsi="宋体" w:cs="Times New Roman"/>
          <w:color w:val="000000" w:themeColor="text1"/>
          <w:kern w:val="0"/>
          <w:szCs w:val="21"/>
        </w:rPr>
      </w:pPr>
      <w:r w:rsidRPr="00A1160E">
        <w:rPr>
          <w:rFonts w:ascii="宋体" w:eastAsia="宋体" w:hAnsi="宋体" w:cs="Times New Roman" w:hint="eastAsia"/>
          <w:b/>
          <w:color w:val="000000" w:themeColor="text1"/>
          <w:kern w:val="0"/>
          <w:szCs w:val="21"/>
        </w:rPr>
        <w:t>7.</w:t>
      </w:r>
      <w:r w:rsidR="00E72FD4">
        <w:rPr>
          <w:rFonts w:ascii="宋体" w:eastAsia="宋体" w:hAnsi="宋体" w:cs="Times New Roman" w:hint="eastAsia"/>
          <w:b/>
          <w:color w:val="000000" w:themeColor="text1"/>
          <w:kern w:val="0"/>
          <w:szCs w:val="21"/>
        </w:rPr>
        <w:t>1</w:t>
      </w:r>
      <w:r w:rsidRPr="00A1160E">
        <w:rPr>
          <w:rFonts w:ascii="宋体" w:eastAsia="宋体" w:hAnsi="宋体" w:cs="Times New Roman" w:hint="eastAsia"/>
          <w:b/>
          <w:color w:val="000000" w:themeColor="text1"/>
          <w:kern w:val="0"/>
          <w:szCs w:val="21"/>
        </w:rPr>
        <w:t>.</w:t>
      </w:r>
      <w:r w:rsidR="00C4685F" w:rsidRPr="00A1160E">
        <w:rPr>
          <w:rFonts w:ascii="宋体" w:eastAsia="宋体" w:hAnsi="宋体" w:cs="Times New Roman" w:hint="eastAsia"/>
          <w:b/>
          <w:color w:val="000000" w:themeColor="text1"/>
          <w:kern w:val="0"/>
          <w:szCs w:val="21"/>
        </w:rPr>
        <w:t>2</w:t>
      </w:r>
      <w:r w:rsidR="00E37042">
        <w:rPr>
          <w:rFonts w:ascii="宋体" w:eastAsia="宋体" w:hAnsi="宋体" w:cs="Times New Roman"/>
          <w:b/>
          <w:color w:val="000000" w:themeColor="text1"/>
          <w:kern w:val="0"/>
          <w:szCs w:val="21"/>
        </w:rPr>
        <w:t xml:space="preserve">  </w:t>
      </w:r>
      <w:r w:rsidRPr="00A1160E">
        <w:rPr>
          <w:rFonts w:ascii="宋体" w:eastAsia="宋体" w:hAnsi="宋体" w:cs="Times New Roman" w:hint="eastAsia"/>
          <w:color w:val="000000" w:themeColor="text1"/>
          <w:szCs w:val="21"/>
        </w:rPr>
        <w:t>建筑室内安全玻璃</w:t>
      </w:r>
      <w:r w:rsidR="005D40B2" w:rsidRPr="00A1160E">
        <w:rPr>
          <w:rFonts w:ascii="宋体" w:eastAsia="宋体" w:hAnsi="宋体" w:cs="Times New Roman" w:hint="eastAsia"/>
          <w:color w:val="000000" w:themeColor="text1"/>
          <w:szCs w:val="21"/>
        </w:rPr>
        <w:t>安装</w:t>
      </w:r>
      <w:r w:rsidRPr="00A1160E">
        <w:rPr>
          <w:rFonts w:ascii="宋体" w:eastAsia="宋体" w:hAnsi="宋体" w:cs="Times New Roman" w:hint="eastAsia"/>
          <w:snapToGrid w:val="0"/>
          <w:color w:val="000000" w:themeColor="text1"/>
          <w:kern w:val="0"/>
          <w:szCs w:val="21"/>
        </w:rPr>
        <w:t>质量验收</w:t>
      </w:r>
      <w:r w:rsidRPr="00A1160E">
        <w:rPr>
          <w:rFonts w:ascii="宋体" w:eastAsia="宋体" w:hAnsi="宋体" w:cs="Times New Roman" w:hint="eastAsia"/>
          <w:color w:val="000000" w:themeColor="text1"/>
          <w:kern w:val="0"/>
          <w:szCs w:val="21"/>
        </w:rPr>
        <w:t>应符合下列规定</w:t>
      </w:r>
      <w:r w:rsidRPr="00A1160E">
        <w:rPr>
          <w:rFonts w:ascii="宋体" w:eastAsia="宋体" w:hAnsi="宋体" w:cs="Times New Roman"/>
          <w:color w:val="000000" w:themeColor="text1"/>
          <w:kern w:val="0"/>
          <w:szCs w:val="21"/>
        </w:rPr>
        <w:t>：</w:t>
      </w:r>
    </w:p>
    <w:p w:rsidR="00537F8B" w:rsidRPr="00A1160E" w:rsidRDefault="00537F8B" w:rsidP="0027481B">
      <w:pPr>
        <w:overflowPunct w:val="0"/>
        <w:ind w:firstLineChars="200" w:firstLine="420"/>
        <w:rPr>
          <w:rFonts w:ascii="宋体" w:eastAsia="宋体" w:hAnsi="宋体" w:cs="Times New Roman"/>
          <w:color w:val="000000" w:themeColor="text1"/>
          <w:kern w:val="0"/>
          <w:szCs w:val="21"/>
        </w:rPr>
      </w:pPr>
      <w:r w:rsidRPr="00E37042">
        <w:rPr>
          <w:rFonts w:ascii="宋体" w:eastAsia="宋体" w:hAnsi="宋体" w:cs="Times New Roman"/>
          <w:szCs w:val="21"/>
        </w:rPr>
        <w:t>1</w:t>
      </w:r>
      <w:r w:rsidR="00E37042" w:rsidRPr="00E37042">
        <w:rPr>
          <w:rFonts w:ascii="宋体" w:eastAsia="宋体" w:hAnsi="宋体" w:cs="Times New Roman"/>
          <w:szCs w:val="21"/>
        </w:rPr>
        <w:t xml:space="preserve">  </w:t>
      </w:r>
      <w:r w:rsidRPr="00A1160E">
        <w:rPr>
          <w:rFonts w:ascii="宋体" w:eastAsia="宋体" w:hAnsi="宋体" w:cs="Times New Roman" w:hint="eastAsia"/>
          <w:color w:val="000000" w:themeColor="text1"/>
          <w:szCs w:val="21"/>
        </w:rPr>
        <w:t>建筑室内安全玻璃</w:t>
      </w:r>
      <w:r w:rsidRPr="00A1160E">
        <w:rPr>
          <w:rFonts w:ascii="宋体" w:eastAsia="宋体" w:hAnsi="宋体" w:cs="Times New Roman" w:hint="eastAsia"/>
          <w:color w:val="000000" w:themeColor="text1"/>
          <w:kern w:val="0"/>
          <w:szCs w:val="21"/>
        </w:rPr>
        <w:t>的各检验批应全数检查</w:t>
      </w:r>
      <w:r w:rsidR="005D40B2" w:rsidRPr="00A1160E">
        <w:rPr>
          <w:rFonts w:ascii="宋体" w:eastAsia="宋体" w:hAnsi="宋体" w:cs="Times New Roman" w:hint="eastAsia"/>
          <w:color w:val="000000" w:themeColor="text1"/>
          <w:kern w:val="0"/>
          <w:szCs w:val="21"/>
        </w:rPr>
        <w:t>，</w:t>
      </w:r>
      <w:r w:rsidR="005D40B2" w:rsidRPr="00A1160E">
        <w:rPr>
          <w:rFonts w:ascii="宋体" w:eastAsia="宋体" w:hAnsi="宋体" w:cs="Times New Roman" w:hint="eastAsia"/>
          <w:color w:val="000000" w:themeColor="text1"/>
          <w:szCs w:val="21"/>
        </w:rPr>
        <w:t>并按照附录</w:t>
      </w:r>
      <w:r w:rsidR="00AA2D7F" w:rsidRPr="00DA4416">
        <w:rPr>
          <w:rFonts w:ascii="Times New Roman" w:eastAsia="宋体" w:hAnsi="Times New Roman" w:cs="Times New Roman" w:hint="eastAsia"/>
          <w:szCs w:val="21"/>
        </w:rPr>
        <w:t>D</w:t>
      </w:r>
      <w:r w:rsidR="005D40B2" w:rsidRPr="00A1160E">
        <w:rPr>
          <w:rFonts w:ascii="宋体" w:eastAsia="宋体" w:hAnsi="宋体" w:cs="Times New Roman" w:hint="eastAsia"/>
          <w:color w:val="000000" w:themeColor="text1"/>
          <w:szCs w:val="21"/>
        </w:rPr>
        <w:t>填写建筑室内安全玻璃安装</w:t>
      </w:r>
      <w:r w:rsidR="005D40B2" w:rsidRPr="00A1160E">
        <w:rPr>
          <w:rFonts w:ascii="宋体" w:eastAsia="宋体" w:hAnsi="宋体" w:cs="Times New Roman"/>
          <w:color w:val="000000" w:themeColor="text1"/>
          <w:szCs w:val="21"/>
        </w:rPr>
        <w:t>检验批质量验收记录</w:t>
      </w:r>
      <w:r w:rsidR="007C2881">
        <w:rPr>
          <w:rFonts w:ascii="宋体" w:eastAsia="宋体" w:hAnsi="宋体" w:cs="Times New Roman" w:hint="eastAsia"/>
          <w:color w:val="000000" w:themeColor="text1"/>
          <w:szCs w:val="21"/>
        </w:rPr>
        <w:t>；</w:t>
      </w:r>
    </w:p>
    <w:p w:rsidR="00537F8B" w:rsidRDefault="00C4685F" w:rsidP="0027481B">
      <w:pPr>
        <w:widowControl/>
        <w:overflowPunct w:val="0"/>
        <w:ind w:firstLineChars="200" w:firstLine="420"/>
        <w:rPr>
          <w:rFonts w:ascii="宋体" w:eastAsia="宋体" w:hAnsi="宋体" w:cs="Times New Roman"/>
          <w:color w:val="000000" w:themeColor="text1"/>
          <w:kern w:val="0"/>
          <w:szCs w:val="21"/>
        </w:rPr>
      </w:pPr>
      <w:r w:rsidRPr="00E37042">
        <w:rPr>
          <w:rFonts w:ascii="宋体" w:eastAsia="宋体" w:hAnsi="宋体" w:cs="Times New Roman" w:hint="eastAsia"/>
          <w:szCs w:val="21"/>
        </w:rPr>
        <w:t>2</w:t>
      </w:r>
      <w:r w:rsidR="00E37042">
        <w:rPr>
          <w:rFonts w:ascii="宋体" w:eastAsia="宋体" w:hAnsi="宋体" w:cs="Times New Roman"/>
          <w:szCs w:val="21"/>
        </w:rPr>
        <w:t xml:space="preserve">  </w:t>
      </w:r>
      <w:r w:rsidR="00537F8B" w:rsidRPr="00A1160E">
        <w:rPr>
          <w:rFonts w:ascii="宋体" w:eastAsia="宋体" w:hAnsi="宋体" w:cs="Times New Roman" w:hint="eastAsia"/>
          <w:color w:val="000000" w:themeColor="text1"/>
          <w:szCs w:val="21"/>
        </w:rPr>
        <w:t>建筑室内安全玻璃质量验收的</w:t>
      </w:r>
      <w:r w:rsidR="00537F8B" w:rsidRPr="00A1160E">
        <w:rPr>
          <w:rFonts w:ascii="宋体" w:eastAsia="宋体" w:hAnsi="宋体" w:cs="Times New Roman" w:hint="eastAsia"/>
          <w:color w:val="000000" w:themeColor="text1"/>
          <w:kern w:val="0"/>
          <w:szCs w:val="21"/>
        </w:rPr>
        <w:t>分项检查点的</w:t>
      </w:r>
      <w:r w:rsidR="00537F8B" w:rsidRPr="00DA4416">
        <w:rPr>
          <w:rFonts w:ascii="Times New Roman" w:eastAsia="宋体" w:hAnsi="Times New Roman" w:cs="Times New Roman" w:hint="eastAsia"/>
          <w:szCs w:val="21"/>
        </w:rPr>
        <w:t>80%</w:t>
      </w:r>
      <w:r w:rsidR="00537F8B" w:rsidRPr="00A1160E">
        <w:rPr>
          <w:rFonts w:ascii="宋体" w:eastAsia="宋体" w:hAnsi="宋体" w:cs="Times New Roman" w:hint="eastAsia"/>
          <w:color w:val="000000" w:themeColor="text1"/>
          <w:kern w:val="0"/>
          <w:szCs w:val="21"/>
        </w:rPr>
        <w:t>以上应符合本</w:t>
      </w:r>
      <w:r w:rsidR="00F97451">
        <w:rPr>
          <w:rFonts w:ascii="宋体" w:eastAsia="宋体" w:hAnsi="宋体" w:cs="Times New Roman" w:hint="eastAsia"/>
          <w:color w:val="000000" w:themeColor="text1"/>
          <w:kern w:val="0"/>
          <w:szCs w:val="21"/>
        </w:rPr>
        <w:t>规程</w:t>
      </w:r>
      <w:r w:rsidR="00537F8B" w:rsidRPr="00A1160E">
        <w:rPr>
          <w:rFonts w:ascii="宋体" w:eastAsia="宋体" w:hAnsi="宋体" w:cs="Times New Roman" w:hint="eastAsia"/>
          <w:color w:val="000000" w:themeColor="text1"/>
          <w:kern w:val="0"/>
          <w:szCs w:val="21"/>
        </w:rPr>
        <w:t>一般项目的规定，不符合规定的检查点不得有影响装饰效果的缺陷，且允许偏差项目中最大偏差不得超过本</w:t>
      </w:r>
      <w:r w:rsidR="00F97451">
        <w:rPr>
          <w:rFonts w:ascii="宋体" w:eastAsia="宋体" w:hAnsi="宋体" w:cs="Times New Roman" w:hint="eastAsia"/>
          <w:color w:val="000000" w:themeColor="text1"/>
          <w:kern w:val="0"/>
          <w:szCs w:val="21"/>
        </w:rPr>
        <w:t>规程</w:t>
      </w:r>
      <w:r w:rsidR="00537F8B" w:rsidRPr="00A1160E">
        <w:rPr>
          <w:rFonts w:ascii="宋体" w:eastAsia="宋体" w:hAnsi="宋体" w:cs="Times New Roman" w:hint="eastAsia"/>
          <w:color w:val="000000" w:themeColor="text1"/>
          <w:kern w:val="0"/>
          <w:szCs w:val="21"/>
        </w:rPr>
        <w:t>规定允许偏差的</w:t>
      </w:r>
      <w:r w:rsidR="00537F8B" w:rsidRPr="00DA4416">
        <w:rPr>
          <w:rFonts w:ascii="Times New Roman" w:eastAsia="宋体" w:hAnsi="Times New Roman" w:cs="Times New Roman" w:hint="eastAsia"/>
          <w:szCs w:val="21"/>
        </w:rPr>
        <w:t>1.5</w:t>
      </w:r>
      <w:r w:rsidR="00537F8B" w:rsidRPr="00A1160E">
        <w:rPr>
          <w:rFonts w:ascii="宋体" w:eastAsia="宋体" w:hAnsi="宋体" w:cs="Times New Roman" w:hint="eastAsia"/>
          <w:color w:val="000000" w:themeColor="text1"/>
          <w:kern w:val="0"/>
          <w:szCs w:val="21"/>
        </w:rPr>
        <w:t>倍；</w:t>
      </w:r>
    </w:p>
    <w:p w:rsidR="007C1FB8" w:rsidRDefault="007C1FB8" w:rsidP="0027481B">
      <w:pPr>
        <w:widowControl/>
        <w:overflowPunct w:val="0"/>
        <w:ind w:firstLineChars="200" w:firstLine="420"/>
        <w:rPr>
          <w:rFonts w:ascii="宋体" w:eastAsia="宋体" w:hAnsi="宋体" w:cs="Times New Roman"/>
          <w:color w:val="000000" w:themeColor="text1"/>
          <w:szCs w:val="21"/>
        </w:rPr>
      </w:pPr>
      <w:r w:rsidRPr="00E37042">
        <w:rPr>
          <w:rFonts w:ascii="宋体" w:eastAsia="宋体" w:hAnsi="宋体" w:cs="Times New Roman" w:hint="eastAsia"/>
          <w:szCs w:val="21"/>
        </w:rPr>
        <w:t>3</w:t>
      </w:r>
      <w:r w:rsidR="00E37042" w:rsidRPr="00E37042">
        <w:rPr>
          <w:rFonts w:ascii="宋体" w:eastAsia="宋体" w:hAnsi="宋体" w:cs="Times New Roman"/>
          <w:szCs w:val="21"/>
        </w:rPr>
        <w:t xml:space="preserve">  </w:t>
      </w:r>
      <w:r w:rsidRPr="00A1160E">
        <w:rPr>
          <w:rFonts w:ascii="宋体" w:eastAsia="宋体" w:hAnsi="宋体" w:cs="Times New Roman" w:hint="eastAsia"/>
          <w:color w:val="000000" w:themeColor="text1"/>
          <w:szCs w:val="21"/>
        </w:rPr>
        <w:t>建筑室内安全玻璃</w:t>
      </w:r>
      <w:r>
        <w:rPr>
          <w:rFonts w:ascii="宋体" w:eastAsia="宋体" w:hAnsi="宋体" w:cs="Times New Roman" w:hint="eastAsia"/>
          <w:color w:val="000000" w:themeColor="text1"/>
          <w:szCs w:val="21"/>
        </w:rPr>
        <w:t>质量验收应按照</w:t>
      </w:r>
      <w:r w:rsidRPr="00A1160E">
        <w:rPr>
          <w:rFonts w:ascii="宋体" w:eastAsia="宋体" w:hAnsi="宋体" w:cs="Times New Roman" w:hint="eastAsia"/>
          <w:color w:val="000000" w:themeColor="text1"/>
          <w:szCs w:val="21"/>
        </w:rPr>
        <w:t>附录</w:t>
      </w:r>
      <w:r w:rsidR="00AA2D7F" w:rsidRPr="00DA4416">
        <w:rPr>
          <w:rFonts w:ascii="Times New Roman" w:eastAsia="宋体" w:hAnsi="Times New Roman" w:cs="Times New Roman" w:hint="eastAsia"/>
          <w:szCs w:val="21"/>
        </w:rPr>
        <w:t>E</w:t>
      </w:r>
      <w:r>
        <w:rPr>
          <w:rFonts w:ascii="宋体" w:eastAsia="宋体" w:hAnsi="宋体" w:cs="Times New Roman" w:hint="eastAsia"/>
          <w:color w:val="000000" w:themeColor="text1"/>
          <w:szCs w:val="21"/>
        </w:rPr>
        <w:t>填写隐蔽验收记录。</w:t>
      </w:r>
    </w:p>
    <w:p w:rsidR="00FA46E2" w:rsidRPr="00FA46E2" w:rsidRDefault="00FA46E2"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00F97451">
        <w:rPr>
          <w:rFonts w:ascii="宋体" w:eastAsia="宋体" w:hAnsi="宋体" w:cs="Times New Roman" w:hint="eastAsia"/>
          <w:color w:val="4F81BD" w:themeColor="accent1"/>
          <w:szCs w:val="21"/>
        </w:rPr>
        <w:t>7.1.1</w:t>
      </w:r>
      <w:r w:rsidR="009B424E">
        <w:rPr>
          <w:rFonts w:ascii="宋体" w:eastAsia="宋体" w:hAnsi="宋体" w:cs="Times New Roman" w:hint="eastAsia"/>
          <w:color w:val="4F81BD" w:themeColor="accent1"/>
          <w:szCs w:val="21"/>
        </w:rPr>
        <w:t>和</w:t>
      </w:r>
      <w:r w:rsidRPr="00FA46E2">
        <w:rPr>
          <w:rFonts w:ascii="宋体" w:eastAsia="宋体" w:hAnsi="宋体" w:cs="Times New Roman" w:hint="eastAsia"/>
          <w:color w:val="4F81BD" w:themeColor="accent1"/>
          <w:szCs w:val="21"/>
        </w:rPr>
        <w:t>7.1.2建筑室内安全玻璃质量验收应按照《建筑工程施工质量验收统一标准》GB50300和《建筑装饰装修工程质量验收规范》GB50210的相关规定进行验收。</w:t>
      </w:r>
    </w:p>
    <w:p w:rsidR="00886D1A" w:rsidRDefault="00180AB1" w:rsidP="00F370C5">
      <w:pPr>
        <w:pStyle w:val="2"/>
        <w:jc w:val="center"/>
        <w:rPr>
          <w:rFonts w:ascii="宋体" w:eastAsia="宋体" w:hAnsi="宋体" w:cs="Times New Roman"/>
          <w:b w:val="0"/>
          <w:color w:val="000000" w:themeColor="text1"/>
          <w:szCs w:val="21"/>
        </w:rPr>
      </w:pPr>
      <w:bookmarkStart w:id="52" w:name="_Toc505328906"/>
      <w:r w:rsidRPr="00F370C5">
        <w:rPr>
          <w:rFonts w:asciiTheme="minorEastAsia" w:eastAsiaTheme="minorEastAsia" w:hAnsiTheme="minorEastAsia" w:hint="eastAsia"/>
          <w:sz w:val="21"/>
          <w:szCs w:val="21"/>
        </w:rPr>
        <w:t>7.</w:t>
      </w:r>
      <w:r w:rsidR="001B2EFB" w:rsidRPr="00F370C5">
        <w:rPr>
          <w:rFonts w:asciiTheme="minorEastAsia" w:eastAsiaTheme="minorEastAsia" w:hAnsiTheme="minorEastAsia" w:hint="eastAsia"/>
          <w:sz w:val="21"/>
          <w:szCs w:val="21"/>
        </w:rPr>
        <w:t>2</w:t>
      </w:r>
      <w:r w:rsidR="00E37042"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57204D" w:rsidRPr="00F370C5">
        <w:rPr>
          <w:rFonts w:asciiTheme="minorEastAsia" w:eastAsiaTheme="minorEastAsia" w:hAnsiTheme="minorEastAsia" w:hint="eastAsia"/>
          <w:sz w:val="21"/>
          <w:szCs w:val="21"/>
        </w:rPr>
        <w:t>地面</w:t>
      </w:r>
      <w:bookmarkEnd w:id="52"/>
    </w:p>
    <w:p w:rsidR="00C30C69" w:rsidRPr="00A1160E" w:rsidRDefault="00C30C69"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 控 项 目</w:t>
      </w:r>
    </w:p>
    <w:p w:rsidR="00C30C69" w:rsidRPr="00A1160E" w:rsidRDefault="00C30C69"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 xml:space="preserve">7.2.1  </w:t>
      </w:r>
      <w:r w:rsidR="000E7532" w:rsidRPr="00A1160E">
        <w:rPr>
          <w:rFonts w:ascii="宋体" w:eastAsia="宋体" w:hAnsi="宋体" w:cs="Times New Roman" w:hint="eastAsia"/>
          <w:color w:val="000000" w:themeColor="text1"/>
          <w:szCs w:val="21"/>
        </w:rPr>
        <w:t>玻璃</w:t>
      </w:r>
      <w:r w:rsidRPr="00A1160E">
        <w:rPr>
          <w:rFonts w:ascii="宋体" w:eastAsia="宋体" w:hAnsi="宋体" w:cs="Times New Roman" w:hint="eastAsia"/>
          <w:color w:val="000000" w:themeColor="text1"/>
          <w:szCs w:val="21"/>
        </w:rPr>
        <w:t>地面</w:t>
      </w:r>
      <w:r w:rsidRPr="00A1160E">
        <w:rPr>
          <w:rFonts w:asciiTheme="minorEastAsia" w:hAnsiTheme="minorEastAsia" w:hint="eastAsia"/>
          <w:color w:val="000000" w:themeColor="text1"/>
          <w:szCs w:val="21"/>
        </w:rPr>
        <w:t>与主体结构连接的埋件、</w:t>
      </w:r>
      <w:r w:rsidR="00E72FD4">
        <w:rPr>
          <w:rFonts w:asciiTheme="minorEastAsia" w:hAnsiTheme="minorEastAsia" w:hint="eastAsia"/>
          <w:color w:val="000000" w:themeColor="text1"/>
          <w:szCs w:val="21"/>
        </w:rPr>
        <w:t>锚固件</w:t>
      </w:r>
      <w:r w:rsidRPr="00A1160E">
        <w:rPr>
          <w:rFonts w:asciiTheme="minorEastAsia" w:hAnsiTheme="minorEastAsia" w:hint="eastAsia"/>
          <w:color w:val="000000" w:themeColor="text1"/>
          <w:szCs w:val="21"/>
        </w:rPr>
        <w:t>、不锈钢接驳件、连接件以及金属框架应安装牢固，其数量、规格、位置、连接方法和防腐处理应符合设计要求</w:t>
      </w:r>
      <w:r w:rsidR="00BF470C">
        <w:rPr>
          <w:rFonts w:asciiTheme="minorEastAsia" w:hAnsiTheme="minorEastAsia" w:hint="eastAsia"/>
          <w:color w:val="000000" w:themeColor="text1"/>
          <w:szCs w:val="21"/>
        </w:rPr>
        <w:t>。</w:t>
      </w:r>
    </w:p>
    <w:p w:rsidR="00C30C69" w:rsidRPr="00A1160E" w:rsidRDefault="00C30C69" w:rsidP="0027481B">
      <w:pPr>
        <w:overflowPunct w:val="0"/>
        <w:ind w:firstLineChars="200" w:firstLine="420"/>
        <w:rPr>
          <w:rFonts w:ascii="宋体" w:eastAsia="宋体" w:hAnsi="宋体" w:cs="Times New Roman"/>
          <w:b/>
          <w:color w:val="000000" w:themeColor="text1"/>
          <w:szCs w:val="21"/>
        </w:rPr>
      </w:pPr>
      <w:r w:rsidRPr="00A1160E">
        <w:rPr>
          <w:rFonts w:asciiTheme="minorEastAsia" w:hAnsiTheme="minorEastAsia" w:hint="eastAsia"/>
          <w:color w:val="000000" w:themeColor="text1"/>
          <w:szCs w:val="21"/>
        </w:rPr>
        <w:t>检验方法：</w:t>
      </w:r>
      <w:r w:rsidR="00E72FD4">
        <w:rPr>
          <w:rFonts w:asciiTheme="minorEastAsia" w:hAnsiTheme="minorEastAsia" w:hint="eastAsia"/>
          <w:color w:val="000000" w:themeColor="text1"/>
          <w:szCs w:val="21"/>
        </w:rPr>
        <w:t>合格证、检测报告检查；</w:t>
      </w:r>
      <w:r w:rsidR="00305ECD">
        <w:rPr>
          <w:rFonts w:asciiTheme="minorEastAsia" w:hAnsiTheme="minorEastAsia" w:hint="eastAsia"/>
          <w:color w:val="000000" w:themeColor="text1"/>
          <w:szCs w:val="21"/>
        </w:rPr>
        <w:t>手扳</w:t>
      </w:r>
      <w:r w:rsidRPr="00A1160E">
        <w:rPr>
          <w:rFonts w:asciiTheme="minorEastAsia" w:hAnsiTheme="minorEastAsia" w:hint="eastAsia"/>
          <w:color w:val="000000" w:themeColor="text1"/>
          <w:szCs w:val="21"/>
        </w:rPr>
        <w:t>检查</w:t>
      </w:r>
      <w:r w:rsidR="0027481B">
        <w:rPr>
          <w:rFonts w:asciiTheme="minorEastAsia" w:hAnsiTheme="minorEastAsia" w:hint="eastAsia"/>
          <w:color w:val="000000" w:themeColor="text1"/>
          <w:szCs w:val="21"/>
        </w:rPr>
        <w:t>。</w:t>
      </w:r>
    </w:p>
    <w:p w:rsidR="00C30C69" w:rsidRPr="00A1160E" w:rsidRDefault="00C30C69"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473014" w:rsidRPr="00A1160E">
        <w:rPr>
          <w:rFonts w:ascii="宋体" w:eastAsia="宋体" w:hAnsi="宋体" w:cs="Times New Roman" w:hint="eastAsia"/>
          <w:b/>
          <w:color w:val="000000" w:themeColor="text1"/>
          <w:szCs w:val="21"/>
        </w:rPr>
        <w:t>2</w:t>
      </w:r>
      <w:r w:rsidRPr="00A1160E">
        <w:rPr>
          <w:rFonts w:ascii="宋体" w:eastAsia="宋体" w:hAnsi="宋体" w:cs="Times New Roman" w:hint="eastAsia"/>
          <w:b/>
          <w:color w:val="000000" w:themeColor="text1"/>
          <w:szCs w:val="21"/>
        </w:rPr>
        <w:t>.2</w:t>
      </w:r>
      <w:r w:rsidR="0068022A">
        <w:rPr>
          <w:rFonts w:ascii="宋体" w:eastAsia="宋体" w:hAnsi="宋体" w:cs="Times New Roman"/>
          <w:b/>
          <w:color w:val="000000" w:themeColor="text1"/>
          <w:szCs w:val="21"/>
        </w:rPr>
        <w:t xml:space="preserve">  </w:t>
      </w:r>
      <w:r w:rsidRPr="00A1160E">
        <w:rPr>
          <w:rFonts w:ascii="宋体" w:eastAsia="宋体" w:hAnsi="宋体" w:cs="Times New Roman" w:hint="eastAsia"/>
          <w:color w:val="000000" w:themeColor="text1"/>
          <w:szCs w:val="21"/>
        </w:rPr>
        <w:t>地</w:t>
      </w:r>
      <w:r w:rsidR="00D9679A" w:rsidRPr="00A1160E">
        <w:rPr>
          <w:rFonts w:ascii="宋体" w:eastAsia="宋体" w:hAnsi="宋体" w:cs="Times New Roman" w:hint="eastAsia"/>
          <w:color w:val="000000" w:themeColor="text1"/>
          <w:szCs w:val="21"/>
        </w:rPr>
        <w:t>面</w:t>
      </w:r>
      <w:r w:rsidRPr="00A1160E">
        <w:rPr>
          <w:rFonts w:asciiTheme="minorEastAsia" w:hAnsiTheme="minorEastAsia" w:hint="eastAsia"/>
          <w:color w:val="000000" w:themeColor="text1"/>
          <w:szCs w:val="21"/>
        </w:rPr>
        <w:t>玻璃</w:t>
      </w:r>
      <w:r w:rsidR="00F97451">
        <w:rPr>
          <w:rFonts w:asciiTheme="minorEastAsia" w:hAnsiTheme="minorEastAsia" w:hint="eastAsia"/>
          <w:color w:val="000000" w:themeColor="text1"/>
          <w:szCs w:val="21"/>
        </w:rPr>
        <w:t>应安装</w:t>
      </w:r>
      <w:r w:rsidRPr="00A1160E">
        <w:rPr>
          <w:rFonts w:asciiTheme="minorEastAsia" w:hAnsiTheme="minorEastAsia" w:hint="eastAsia"/>
          <w:color w:val="000000" w:themeColor="text1"/>
          <w:szCs w:val="21"/>
        </w:rPr>
        <w:t>牢固、不松动。</w:t>
      </w:r>
    </w:p>
    <w:p w:rsidR="00C30C69" w:rsidRPr="00A1160E" w:rsidRDefault="00305ECD" w:rsidP="0027481B">
      <w:pPr>
        <w:overflowPunct w:val="0"/>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检验方法：观察、行走</w:t>
      </w:r>
      <w:r w:rsidR="00C30C69" w:rsidRPr="00A1160E">
        <w:rPr>
          <w:rFonts w:asciiTheme="minorEastAsia" w:hAnsiTheme="minorEastAsia" w:hint="eastAsia"/>
          <w:color w:val="000000" w:themeColor="text1"/>
          <w:szCs w:val="21"/>
        </w:rPr>
        <w:t>检查</w:t>
      </w:r>
      <w:r w:rsidR="0027481B">
        <w:rPr>
          <w:rFonts w:asciiTheme="minorEastAsia" w:hAnsiTheme="minorEastAsia" w:hint="eastAsia"/>
          <w:color w:val="000000" w:themeColor="text1"/>
          <w:szCs w:val="21"/>
        </w:rPr>
        <w:t>。</w:t>
      </w:r>
    </w:p>
    <w:p w:rsidR="00C30C69" w:rsidRPr="00A1160E" w:rsidRDefault="00C30C69" w:rsidP="0027481B">
      <w:pPr>
        <w:overflowPunct w:val="0"/>
        <w:rPr>
          <w:rFonts w:asciiTheme="minorEastAsia" w:hAnsiTheme="minorEastAsia"/>
          <w:color w:val="000000" w:themeColor="text1"/>
          <w:szCs w:val="21"/>
        </w:rPr>
      </w:pPr>
      <w:r w:rsidRPr="00A1160E">
        <w:rPr>
          <w:rFonts w:asciiTheme="minorEastAsia" w:hAnsiTheme="minorEastAsia" w:hint="eastAsia"/>
          <w:b/>
          <w:color w:val="000000" w:themeColor="text1"/>
          <w:szCs w:val="21"/>
        </w:rPr>
        <w:t>7.</w:t>
      </w:r>
      <w:r w:rsidR="00473014" w:rsidRPr="00A1160E">
        <w:rPr>
          <w:rFonts w:asciiTheme="minorEastAsia" w:hAnsiTheme="minorEastAsia" w:hint="eastAsia"/>
          <w:b/>
          <w:color w:val="000000" w:themeColor="text1"/>
          <w:szCs w:val="21"/>
        </w:rPr>
        <w:t>2</w:t>
      </w:r>
      <w:r w:rsidRPr="00A1160E">
        <w:rPr>
          <w:rFonts w:asciiTheme="minorEastAsia" w:hAnsiTheme="minorEastAsia" w:hint="eastAsia"/>
          <w:b/>
          <w:color w:val="000000" w:themeColor="text1"/>
          <w:szCs w:val="21"/>
        </w:rPr>
        <w:t>.</w:t>
      </w:r>
      <w:r w:rsidR="00C4685F" w:rsidRPr="00A1160E">
        <w:rPr>
          <w:rFonts w:asciiTheme="minorEastAsia" w:hAnsiTheme="minorEastAsia" w:hint="eastAsia"/>
          <w:b/>
          <w:color w:val="000000" w:themeColor="text1"/>
          <w:szCs w:val="21"/>
        </w:rPr>
        <w:t>3</w:t>
      </w:r>
      <w:r w:rsidRPr="00A1160E">
        <w:rPr>
          <w:rFonts w:asciiTheme="minorEastAsia" w:hAnsiTheme="minorEastAsia" w:hint="eastAsia"/>
          <w:color w:val="000000" w:themeColor="text1"/>
          <w:szCs w:val="21"/>
        </w:rPr>
        <w:t xml:space="preserve"> </w:t>
      </w:r>
      <w:r w:rsidR="0068022A">
        <w:rPr>
          <w:rFonts w:asciiTheme="minorEastAsia" w:hAnsiTheme="minorEastAsia"/>
          <w:color w:val="000000" w:themeColor="text1"/>
          <w:szCs w:val="21"/>
        </w:rPr>
        <w:t xml:space="preserve"> </w:t>
      </w:r>
      <w:r w:rsidRPr="00A1160E">
        <w:rPr>
          <w:rFonts w:asciiTheme="minorEastAsia" w:hAnsiTheme="minorEastAsia" w:hint="eastAsia"/>
          <w:color w:val="000000" w:themeColor="text1"/>
          <w:szCs w:val="21"/>
        </w:rPr>
        <w:t>地</w:t>
      </w:r>
      <w:r w:rsidR="000E7532" w:rsidRPr="00A1160E">
        <w:rPr>
          <w:rFonts w:asciiTheme="minorEastAsia" w:hAnsiTheme="minorEastAsia" w:hint="eastAsia"/>
          <w:color w:val="000000" w:themeColor="text1"/>
          <w:szCs w:val="21"/>
        </w:rPr>
        <w:t>面</w:t>
      </w:r>
      <w:r w:rsidRPr="00A1160E">
        <w:rPr>
          <w:rFonts w:asciiTheme="minorEastAsia" w:hAnsiTheme="minorEastAsia" w:hint="eastAsia"/>
          <w:color w:val="000000" w:themeColor="text1"/>
          <w:szCs w:val="21"/>
        </w:rPr>
        <w:t>玻璃结构胶和密封胶的打注应饱满、密实、平顺、连续、均匀、无气泡</w:t>
      </w:r>
      <w:r w:rsidR="00F97451">
        <w:rPr>
          <w:rFonts w:asciiTheme="minorEastAsia" w:hAnsiTheme="minorEastAsia" w:hint="eastAsia"/>
          <w:color w:val="000000" w:themeColor="text1"/>
          <w:szCs w:val="21"/>
        </w:rPr>
        <w:t>。</w:t>
      </w:r>
    </w:p>
    <w:p w:rsidR="00C30C69" w:rsidRDefault="00C30C69"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E72FD4" w:rsidRPr="00A1160E">
        <w:rPr>
          <w:rFonts w:asciiTheme="minorEastAsia" w:hAnsiTheme="minorEastAsia" w:hint="eastAsia"/>
          <w:color w:val="000000" w:themeColor="text1"/>
          <w:szCs w:val="21"/>
        </w:rPr>
        <w:t>检查</w:t>
      </w:r>
      <w:r w:rsidR="0027481B">
        <w:rPr>
          <w:rFonts w:asciiTheme="minorEastAsia" w:hAnsiTheme="minorEastAsia" w:hint="eastAsia"/>
          <w:color w:val="000000" w:themeColor="text1"/>
          <w:szCs w:val="21"/>
        </w:rPr>
        <w:t>。</w:t>
      </w:r>
    </w:p>
    <w:p w:rsidR="00FA46E2" w:rsidRPr="00FA46E2" w:rsidRDefault="00FA46E2"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A46E2">
        <w:rPr>
          <w:rFonts w:ascii="宋体" w:eastAsia="宋体" w:hAnsi="宋体" w:cs="Times New Roman" w:hint="eastAsia"/>
          <w:color w:val="4F81BD" w:themeColor="accent1"/>
          <w:szCs w:val="21"/>
        </w:rPr>
        <w:t>硅酮密封胶填塞的缝隙可以释放温度应力和消除装配误差。缝隙小于6mm时很难保证施工质量。胶条在人行或外力作用下脱落的可能，因此不提倡使用普通的胶条密封。</w:t>
      </w:r>
    </w:p>
    <w:p w:rsidR="00473014" w:rsidRPr="00A1160E" w:rsidRDefault="00473014" w:rsidP="0027481B">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一</w:t>
      </w:r>
      <w:r w:rsidR="00A651E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般 项</w:t>
      </w:r>
      <w:r w:rsidR="00F97451">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目</w:t>
      </w:r>
    </w:p>
    <w:p w:rsidR="00473014" w:rsidRDefault="00473014"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B37816" w:rsidRPr="00A1160E">
        <w:rPr>
          <w:rFonts w:ascii="宋体" w:eastAsia="宋体" w:hAnsi="宋体" w:cs="Times New Roman" w:hint="eastAsia"/>
          <w:b/>
          <w:color w:val="000000" w:themeColor="text1"/>
          <w:szCs w:val="21"/>
        </w:rPr>
        <w:t>2</w:t>
      </w:r>
      <w:r w:rsidRPr="00A1160E">
        <w:rPr>
          <w:rFonts w:ascii="宋体" w:eastAsia="宋体" w:hAnsi="宋体" w:cs="Times New Roman" w:hint="eastAsia"/>
          <w:b/>
          <w:color w:val="000000" w:themeColor="text1"/>
          <w:szCs w:val="21"/>
        </w:rPr>
        <w:t>.</w:t>
      </w:r>
      <w:r w:rsidR="00FA46E2">
        <w:rPr>
          <w:rFonts w:ascii="宋体" w:eastAsia="宋体" w:hAnsi="宋体" w:cs="Times New Roman" w:hint="eastAsia"/>
          <w:b/>
          <w:color w:val="000000" w:themeColor="text1"/>
          <w:szCs w:val="21"/>
        </w:rPr>
        <w:t>4</w:t>
      </w:r>
      <w:r w:rsidR="0068022A">
        <w:rPr>
          <w:rFonts w:ascii="宋体" w:eastAsia="宋体" w:hAnsi="宋体" w:cs="Times New Roman"/>
          <w:b/>
          <w:color w:val="000000" w:themeColor="text1"/>
          <w:szCs w:val="21"/>
        </w:rPr>
        <w:t xml:space="preserve"> </w:t>
      </w:r>
      <w:r w:rsidRPr="00A1160E">
        <w:rPr>
          <w:rFonts w:asciiTheme="minorEastAsia" w:hAnsiTheme="minorEastAsia" w:hint="eastAsia"/>
          <w:color w:val="000000" w:themeColor="text1"/>
          <w:szCs w:val="21"/>
        </w:rPr>
        <w:t xml:space="preserve"> 地</w:t>
      </w:r>
      <w:r w:rsidR="000E7532" w:rsidRPr="00A1160E">
        <w:rPr>
          <w:rFonts w:asciiTheme="minorEastAsia" w:hAnsiTheme="minorEastAsia" w:hint="eastAsia"/>
          <w:color w:val="000000" w:themeColor="text1"/>
          <w:szCs w:val="21"/>
        </w:rPr>
        <w:t>面</w:t>
      </w:r>
      <w:r w:rsidRPr="00A1160E">
        <w:rPr>
          <w:rFonts w:asciiTheme="minorEastAsia" w:hAnsiTheme="minorEastAsia" w:hint="eastAsia"/>
          <w:color w:val="000000" w:themeColor="text1"/>
          <w:szCs w:val="21"/>
        </w:rPr>
        <w:t>玻璃板表面应平整、洁净，整幅玻璃应色泽一致，</w:t>
      </w:r>
      <w:r w:rsidR="001F480B" w:rsidRPr="00A1160E">
        <w:rPr>
          <w:rFonts w:asciiTheme="minorEastAsia" w:hAnsiTheme="minorEastAsia" w:hint="eastAsia"/>
          <w:color w:val="000000" w:themeColor="text1"/>
          <w:szCs w:val="21"/>
        </w:rPr>
        <w:t>不得有污染、破坏。</w:t>
      </w:r>
      <w:r w:rsidRPr="00A1160E">
        <w:rPr>
          <w:rFonts w:asciiTheme="minorEastAsia" w:hAnsiTheme="minorEastAsia" w:hint="eastAsia"/>
          <w:color w:val="000000" w:themeColor="text1"/>
          <w:szCs w:val="21"/>
        </w:rPr>
        <w:t>接缝平整、深浅一致、周边顺直。</w:t>
      </w:r>
    </w:p>
    <w:p w:rsidR="00473014" w:rsidRDefault="00473014"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27481B">
        <w:rPr>
          <w:rFonts w:asciiTheme="minorEastAsia" w:hAnsiTheme="minorEastAsia" w:hint="eastAsia"/>
          <w:color w:val="000000" w:themeColor="text1"/>
          <w:szCs w:val="21"/>
        </w:rPr>
        <w:t>。</w:t>
      </w:r>
    </w:p>
    <w:p w:rsidR="00FA46E2" w:rsidRPr="00FA46E2" w:rsidRDefault="00FA46E2"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FA46E2">
        <w:rPr>
          <w:rFonts w:ascii="宋体" w:eastAsia="宋体" w:hAnsi="宋体" w:cs="Times New Roman" w:hint="eastAsia"/>
          <w:color w:val="4F81BD" w:themeColor="accent1"/>
          <w:szCs w:val="21"/>
        </w:rPr>
        <w:t>本条为</w:t>
      </w:r>
      <w:r w:rsidR="00AD0EBE">
        <w:rPr>
          <w:rFonts w:ascii="宋体" w:eastAsia="宋体" w:hAnsi="宋体" w:cs="Times New Roman" w:hint="eastAsia"/>
          <w:color w:val="4F81BD" w:themeColor="accent1"/>
          <w:szCs w:val="21"/>
        </w:rPr>
        <w:t>地面</w:t>
      </w:r>
      <w:r w:rsidRPr="00FA46E2">
        <w:rPr>
          <w:rFonts w:ascii="宋体" w:eastAsia="宋体" w:hAnsi="宋体" w:cs="Times New Roman" w:hint="eastAsia"/>
          <w:color w:val="4F81BD" w:themeColor="accent1"/>
          <w:szCs w:val="21"/>
        </w:rPr>
        <w:t>安全玻璃面层观感质量检验标准和方法。</w:t>
      </w:r>
    </w:p>
    <w:p w:rsidR="00473014" w:rsidRPr="00A1160E" w:rsidRDefault="00473014"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B37816" w:rsidRPr="00A1160E">
        <w:rPr>
          <w:rFonts w:ascii="宋体" w:eastAsia="宋体" w:hAnsi="宋体" w:cs="Times New Roman" w:hint="eastAsia"/>
          <w:b/>
          <w:color w:val="000000" w:themeColor="text1"/>
          <w:szCs w:val="21"/>
        </w:rPr>
        <w:t>2</w:t>
      </w:r>
      <w:r w:rsidRPr="00A1160E">
        <w:rPr>
          <w:rFonts w:ascii="宋体" w:eastAsia="宋体" w:hAnsi="宋体" w:cs="Times New Roman" w:hint="eastAsia"/>
          <w:b/>
          <w:color w:val="000000" w:themeColor="text1"/>
          <w:szCs w:val="21"/>
        </w:rPr>
        <w:t>.</w:t>
      </w:r>
      <w:r w:rsidR="00FA46E2">
        <w:rPr>
          <w:rFonts w:ascii="宋体" w:eastAsia="宋体" w:hAnsi="宋体" w:cs="Times New Roman" w:hint="eastAsia"/>
          <w:b/>
          <w:color w:val="000000" w:themeColor="text1"/>
          <w:szCs w:val="21"/>
        </w:rPr>
        <w:t>5</w:t>
      </w:r>
      <w:r w:rsidR="0068022A">
        <w:rPr>
          <w:rFonts w:ascii="宋体" w:eastAsia="宋体" w:hAnsi="宋体" w:cs="Times New Roman"/>
          <w:b/>
          <w:color w:val="000000" w:themeColor="text1"/>
          <w:szCs w:val="21"/>
        </w:rPr>
        <w:t xml:space="preserve">  </w:t>
      </w:r>
      <w:r w:rsidR="001F480B" w:rsidRPr="00A1160E">
        <w:rPr>
          <w:rFonts w:asciiTheme="minorEastAsia" w:hAnsiTheme="minorEastAsia" w:hint="eastAsia"/>
          <w:color w:val="000000" w:themeColor="text1"/>
          <w:szCs w:val="21"/>
        </w:rPr>
        <w:t>楼梯踏步和台阶板块玻璃的缝隙宽度一致、齿角整齐；楼层梯段相邻踏板高度差不应大于</w:t>
      </w:r>
      <w:r w:rsidR="001F480B" w:rsidRPr="00DA4416">
        <w:rPr>
          <w:rFonts w:ascii="Times New Roman" w:eastAsia="宋体" w:hAnsi="Times New Roman" w:cs="Times New Roman" w:hint="eastAsia"/>
          <w:szCs w:val="21"/>
        </w:rPr>
        <w:t>10mm</w:t>
      </w:r>
      <w:r w:rsidR="001F480B" w:rsidRPr="00A1160E">
        <w:rPr>
          <w:rFonts w:asciiTheme="minorEastAsia" w:hAnsiTheme="minorEastAsia" w:hint="eastAsia"/>
          <w:color w:val="000000" w:themeColor="text1"/>
          <w:szCs w:val="21"/>
        </w:rPr>
        <w:t>。</w:t>
      </w:r>
    </w:p>
    <w:p w:rsidR="00473014" w:rsidRDefault="00473014"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E543EF" w:rsidRPr="00A1160E">
        <w:rPr>
          <w:rFonts w:asciiTheme="minorEastAsia" w:hAnsiTheme="minorEastAsia" w:hint="eastAsia"/>
          <w:color w:val="000000" w:themeColor="text1"/>
          <w:szCs w:val="21"/>
        </w:rPr>
        <w:t>尺量</w:t>
      </w:r>
      <w:r w:rsidRPr="00A1160E">
        <w:rPr>
          <w:rFonts w:asciiTheme="minorEastAsia" w:hAnsiTheme="minorEastAsia" w:hint="eastAsia"/>
          <w:color w:val="000000" w:themeColor="text1"/>
          <w:szCs w:val="21"/>
        </w:rPr>
        <w:t>检查</w:t>
      </w:r>
      <w:r w:rsidR="0027481B">
        <w:rPr>
          <w:rFonts w:asciiTheme="minorEastAsia" w:hAnsiTheme="minorEastAsia" w:hint="eastAsia"/>
          <w:color w:val="000000" w:themeColor="text1"/>
          <w:szCs w:val="21"/>
        </w:rPr>
        <w:t>。</w:t>
      </w:r>
    </w:p>
    <w:p w:rsidR="000A08FD" w:rsidRPr="000A08FD" w:rsidRDefault="000A08FD"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lastRenderedPageBreak/>
        <w:t>【条文说明】</w:t>
      </w:r>
      <w:r w:rsidRPr="000A08FD">
        <w:rPr>
          <w:rFonts w:ascii="宋体" w:eastAsia="宋体" w:hAnsi="宋体" w:cs="Times New Roman" w:hint="eastAsia"/>
          <w:color w:val="4F81BD" w:themeColor="accent1"/>
          <w:szCs w:val="21"/>
        </w:rPr>
        <w:t>本条为楼梯踏步和台阶的质量检验标准和方法。</w:t>
      </w:r>
    </w:p>
    <w:p w:rsidR="007C1FB8" w:rsidRDefault="003D2258" w:rsidP="0027481B">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7.2.</w:t>
      </w:r>
      <w:r w:rsidR="00FA46E2">
        <w:rPr>
          <w:rFonts w:ascii="宋体" w:eastAsia="宋体" w:hAnsi="宋体" w:cs="Times New Roman" w:hint="eastAsia"/>
          <w:b/>
          <w:color w:val="000000" w:themeColor="text1"/>
          <w:szCs w:val="21"/>
        </w:rPr>
        <w:t>6</w:t>
      </w:r>
      <w:r w:rsidR="0068022A">
        <w:rPr>
          <w:rFonts w:ascii="宋体" w:eastAsia="宋体" w:hAnsi="宋体" w:cs="Times New Roman"/>
          <w:b/>
          <w:color w:val="000000" w:themeColor="text1"/>
          <w:szCs w:val="21"/>
        </w:rPr>
        <w:t xml:space="preserve"> </w:t>
      </w:r>
      <w:r w:rsidR="00AF6335">
        <w:rPr>
          <w:rFonts w:ascii="宋体" w:eastAsia="宋体" w:hAnsi="宋体" w:cs="Times New Roman" w:hint="eastAsia"/>
          <w:b/>
          <w:color w:val="000000" w:themeColor="text1"/>
          <w:szCs w:val="21"/>
        </w:rPr>
        <w:t xml:space="preserve"> </w:t>
      </w:r>
      <w:r w:rsidR="00AF6335" w:rsidRPr="00AF6335">
        <w:rPr>
          <w:rFonts w:ascii="宋体" w:eastAsia="宋体" w:hAnsi="宋体" w:cs="Times New Roman" w:hint="eastAsia"/>
          <w:color w:val="000000" w:themeColor="text1"/>
          <w:szCs w:val="21"/>
        </w:rPr>
        <w:t>地</w:t>
      </w:r>
      <w:r w:rsidR="000E7532" w:rsidRPr="00A1160E">
        <w:rPr>
          <w:rFonts w:ascii="宋体" w:eastAsia="宋体" w:hAnsi="宋体" w:cs="Times New Roman" w:hint="eastAsia"/>
          <w:color w:val="000000" w:themeColor="text1"/>
          <w:szCs w:val="21"/>
        </w:rPr>
        <w:t>面</w:t>
      </w:r>
      <w:r w:rsidRPr="00A1160E">
        <w:rPr>
          <w:rFonts w:ascii="宋体" w:eastAsia="宋体" w:hAnsi="宋体" w:cs="Times New Roman" w:hint="eastAsia"/>
          <w:color w:val="000000" w:themeColor="text1"/>
          <w:szCs w:val="21"/>
        </w:rPr>
        <w:t>玻璃安装的允许偏差应符合表</w:t>
      </w:r>
      <w:r w:rsidRPr="00DA4416">
        <w:rPr>
          <w:rFonts w:ascii="Times New Roman" w:eastAsia="宋体" w:hAnsi="Times New Roman" w:cs="Times New Roman" w:hint="eastAsia"/>
          <w:szCs w:val="21"/>
        </w:rPr>
        <w:t>7.2.</w:t>
      </w:r>
      <w:r w:rsidR="000A08FD" w:rsidRPr="00DA4416">
        <w:rPr>
          <w:rFonts w:ascii="Times New Roman" w:eastAsia="宋体" w:hAnsi="Times New Roman" w:cs="Times New Roman" w:hint="eastAsia"/>
          <w:szCs w:val="21"/>
        </w:rPr>
        <w:t>6</w:t>
      </w:r>
      <w:r w:rsidRPr="00A1160E">
        <w:rPr>
          <w:rFonts w:ascii="宋体" w:eastAsia="宋体" w:hAnsi="宋体" w:cs="Times New Roman" w:hint="eastAsia"/>
          <w:color w:val="000000" w:themeColor="text1"/>
          <w:szCs w:val="21"/>
        </w:rPr>
        <w:t>规定</w:t>
      </w:r>
      <w:r w:rsidR="00DA4416">
        <w:rPr>
          <w:rFonts w:ascii="宋体" w:eastAsia="宋体" w:hAnsi="宋体" w:cs="Times New Roman" w:hint="eastAsia"/>
          <w:color w:val="000000" w:themeColor="text1"/>
          <w:szCs w:val="21"/>
        </w:rPr>
        <w:t>。</w:t>
      </w:r>
    </w:p>
    <w:p w:rsidR="003D2258" w:rsidRPr="00A1160E" w:rsidRDefault="003D2258"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表7.2.</w:t>
      </w:r>
      <w:r w:rsidR="00FA46E2">
        <w:rPr>
          <w:rFonts w:ascii="宋体" w:eastAsia="宋体" w:hAnsi="宋体" w:cs="Times New Roman" w:hint="eastAsia"/>
          <w:color w:val="000000" w:themeColor="text1"/>
          <w:szCs w:val="21"/>
        </w:rPr>
        <w:t>6</w:t>
      </w:r>
      <w:r w:rsidR="00A651EE">
        <w:rPr>
          <w:rFonts w:ascii="宋体" w:eastAsia="宋体" w:hAnsi="宋体" w:cs="Times New Roman"/>
          <w:color w:val="000000" w:themeColor="text1"/>
          <w:szCs w:val="21"/>
        </w:rPr>
        <w:t xml:space="preserve">  </w:t>
      </w:r>
      <w:r w:rsidRPr="00A1160E">
        <w:rPr>
          <w:rFonts w:ascii="宋体" w:eastAsia="宋体" w:hAnsi="宋体" w:cs="Times New Roman" w:hint="eastAsia"/>
          <w:color w:val="000000" w:themeColor="text1"/>
          <w:szCs w:val="21"/>
        </w:rPr>
        <w:t>地</w:t>
      </w:r>
      <w:r w:rsidR="000E7532" w:rsidRPr="00A1160E">
        <w:rPr>
          <w:rFonts w:ascii="宋体" w:eastAsia="宋体" w:hAnsi="宋体" w:cs="Times New Roman" w:hint="eastAsia"/>
          <w:color w:val="000000" w:themeColor="text1"/>
          <w:szCs w:val="21"/>
        </w:rPr>
        <w:t>面</w:t>
      </w:r>
      <w:r w:rsidR="00143C37" w:rsidRPr="00A1160E">
        <w:rPr>
          <w:rFonts w:ascii="宋体" w:eastAsia="宋体" w:hAnsi="宋体" w:cs="Times New Roman" w:hint="eastAsia"/>
          <w:color w:val="000000" w:themeColor="text1"/>
          <w:szCs w:val="21"/>
        </w:rPr>
        <w:t>玻璃</w:t>
      </w:r>
      <w:r w:rsidRPr="00A1160E">
        <w:rPr>
          <w:rFonts w:ascii="宋体" w:eastAsia="宋体" w:hAnsi="宋体" w:cs="Times New Roman" w:hint="eastAsia"/>
          <w:color w:val="000000" w:themeColor="text1"/>
          <w:szCs w:val="21"/>
        </w:rPr>
        <w:t>的允许偏差和</w:t>
      </w:r>
      <w:r w:rsidR="00641783">
        <w:rPr>
          <w:rFonts w:ascii="宋体" w:eastAsia="宋体" w:hAnsi="宋体" w:cs="Times New Roman" w:hint="eastAsia"/>
          <w:color w:val="000000" w:themeColor="text1"/>
          <w:szCs w:val="21"/>
        </w:rPr>
        <w:t>检验</w:t>
      </w:r>
      <w:r w:rsidRPr="00A1160E">
        <w:rPr>
          <w:rFonts w:ascii="宋体" w:eastAsia="宋体" w:hAnsi="宋体" w:cs="Times New Roman" w:hint="eastAsia"/>
          <w:color w:val="000000" w:themeColor="text1"/>
          <w:szCs w:val="21"/>
        </w:rPr>
        <w:t>方法（mm）</w:t>
      </w:r>
    </w:p>
    <w:tbl>
      <w:tblPr>
        <w:tblStyle w:val="ac"/>
        <w:tblW w:w="9039" w:type="dxa"/>
        <w:jc w:val="center"/>
        <w:tblLook w:val="04A0" w:firstRow="1" w:lastRow="0" w:firstColumn="1" w:lastColumn="0" w:noHBand="0" w:noVBand="1"/>
      </w:tblPr>
      <w:tblGrid>
        <w:gridCol w:w="675"/>
        <w:gridCol w:w="1701"/>
        <w:gridCol w:w="2625"/>
        <w:gridCol w:w="4038"/>
      </w:tblGrid>
      <w:tr w:rsidR="006136E7" w:rsidRPr="00A1160E" w:rsidTr="00A651EE">
        <w:trPr>
          <w:trHeight w:val="145"/>
          <w:jc w:val="center"/>
        </w:trPr>
        <w:tc>
          <w:tcPr>
            <w:tcW w:w="675" w:type="dxa"/>
            <w:vAlign w:val="center"/>
          </w:tcPr>
          <w:p w:rsidR="006136E7" w:rsidRPr="00A1160E" w:rsidRDefault="006136E7"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项次</w:t>
            </w:r>
          </w:p>
        </w:tc>
        <w:tc>
          <w:tcPr>
            <w:tcW w:w="1701" w:type="dxa"/>
            <w:vAlign w:val="center"/>
          </w:tcPr>
          <w:p w:rsidR="006136E7" w:rsidRPr="00A1160E" w:rsidRDefault="006136E7"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项目</w:t>
            </w:r>
          </w:p>
        </w:tc>
        <w:tc>
          <w:tcPr>
            <w:tcW w:w="2625" w:type="dxa"/>
            <w:vAlign w:val="center"/>
          </w:tcPr>
          <w:p w:rsidR="006136E7" w:rsidRPr="00A1160E" w:rsidRDefault="006136E7"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允许偏差（mm）</w:t>
            </w:r>
          </w:p>
        </w:tc>
        <w:tc>
          <w:tcPr>
            <w:tcW w:w="4038" w:type="dxa"/>
            <w:vAlign w:val="center"/>
          </w:tcPr>
          <w:p w:rsidR="006136E7" w:rsidRPr="00A1160E" w:rsidRDefault="006136E7"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检验方法</w:t>
            </w:r>
          </w:p>
        </w:tc>
      </w:tr>
      <w:tr w:rsidR="00AF6335" w:rsidRPr="00A1160E" w:rsidTr="00A651EE">
        <w:trPr>
          <w:jc w:val="center"/>
        </w:trPr>
        <w:tc>
          <w:tcPr>
            <w:tcW w:w="675"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w:t>
            </w:r>
          </w:p>
        </w:tc>
        <w:tc>
          <w:tcPr>
            <w:tcW w:w="1701"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表面平整度</w:t>
            </w:r>
          </w:p>
        </w:tc>
        <w:tc>
          <w:tcPr>
            <w:tcW w:w="2625" w:type="dxa"/>
            <w:vAlign w:val="center"/>
          </w:tcPr>
          <w:p w:rsidR="00AF6335" w:rsidRPr="00A1160E" w:rsidRDefault="00AF6335" w:rsidP="00AF633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1.0</w:t>
            </w:r>
          </w:p>
        </w:tc>
        <w:tc>
          <w:tcPr>
            <w:tcW w:w="4038"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用2m靠尺和楔形塞尺检查</w:t>
            </w:r>
          </w:p>
        </w:tc>
      </w:tr>
      <w:tr w:rsidR="00AF6335" w:rsidRPr="00A1160E" w:rsidTr="00A651EE">
        <w:trPr>
          <w:jc w:val="center"/>
        </w:trPr>
        <w:tc>
          <w:tcPr>
            <w:tcW w:w="675"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w:t>
            </w:r>
          </w:p>
        </w:tc>
        <w:tc>
          <w:tcPr>
            <w:tcW w:w="1701"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缝格平直</w:t>
            </w:r>
          </w:p>
        </w:tc>
        <w:tc>
          <w:tcPr>
            <w:tcW w:w="2625" w:type="dxa"/>
            <w:vAlign w:val="center"/>
          </w:tcPr>
          <w:p w:rsidR="00AF6335" w:rsidRPr="00AF6335" w:rsidRDefault="00AF6335" w:rsidP="003D2258">
            <w:pPr>
              <w:spacing w:line="360" w:lineRule="exact"/>
              <w:jc w:val="center"/>
              <w:rPr>
                <w:rFonts w:ascii="宋体" w:eastAsia="宋体" w:hAnsi="宋体" w:cs="Times New Roman"/>
                <w:color w:val="FF0000"/>
                <w:szCs w:val="21"/>
              </w:rPr>
            </w:pPr>
            <w:r w:rsidRPr="00A1160E">
              <w:rPr>
                <w:rFonts w:ascii="宋体" w:eastAsia="宋体" w:hAnsi="宋体" w:cs="Times New Roman" w:hint="eastAsia"/>
                <w:color w:val="000000" w:themeColor="text1"/>
                <w:szCs w:val="21"/>
              </w:rPr>
              <w:t>2.0</w:t>
            </w:r>
          </w:p>
        </w:tc>
        <w:tc>
          <w:tcPr>
            <w:tcW w:w="4038"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拉5m线，不足5m拉通线和用钢尺检查</w:t>
            </w:r>
          </w:p>
        </w:tc>
      </w:tr>
      <w:tr w:rsidR="00AF6335" w:rsidRPr="00A1160E" w:rsidTr="00A651EE">
        <w:trPr>
          <w:jc w:val="center"/>
        </w:trPr>
        <w:tc>
          <w:tcPr>
            <w:tcW w:w="675"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w:t>
            </w:r>
          </w:p>
        </w:tc>
        <w:tc>
          <w:tcPr>
            <w:tcW w:w="1701"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接缝高低差</w:t>
            </w:r>
          </w:p>
        </w:tc>
        <w:tc>
          <w:tcPr>
            <w:tcW w:w="2625"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0.5</w:t>
            </w:r>
          </w:p>
        </w:tc>
        <w:tc>
          <w:tcPr>
            <w:tcW w:w="4038"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用钢尺和楔形塞尺检查</w:t>
            </w:r>
          </w:p>
        </w:tc>
      </w:tr>
      <w:tr w:rsidR="00AF6335" w:rsidRPr="00A1160E" w:rsidTr="00A651EE">
        <w:trPr>
          <w:jc w:val="center"/>
        </w:trPr>
        <w:tc>
          <w:tcPr>
            <w:tcW w:w="675"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4</w:t>
            </w:r>
          </w:p>
        </w:tc>
        <w:tc>
          <w:tcPr>
            <w:tcW w:w="1701"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板块间隙宽度</w:t>
            </w:r>
          </w:p>
        </w:tc>
        <w:tc>
          <w:tcPr>
            <w:tcW w:w="2625"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4038" w:type="dxa"/>
            <w:vAlign w:val="center"/>
          </w:tcPr>
          <w:p w:rsidR="00AF6335" w:rsidRPr="00A1160E" w:rsidRDefault="00AF6335" w:rsidP="003D2258">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用钢尺检查</w:t>
            </w:r>
          </w:p>
        </w:tc>
      </w:tr>
    </w:tbl>
    <w:p w:rsidR="000A08FD" w:rsidRDefault="000A08FD" w:rsidP="00366B35">
      <w:pPr>
        <w:overflowPunct w:val="0"/>
        <w:rPr>
          <w:rFonts w:asciiTheme="minorEastAsia" w:hAnsiTheme="minorEastAsia"/>
          <w:color w:val="000000" w:themeColor="tex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本条提出了检查地面玻璃表面质量的允许偏差和相应的检验方法。</w:t>
      </w:r>
    </w:p>
    <w:p w:rsidR="00897662" w:rsidRDefault="00180AB1" w:rsidP="00F370C5">
      <w:pPr>
        <w:pStyle w:val="2"/>
        <w:jc w:val="center"/>
        <w:rPr>
          <w:rFonts w:ascii="宋体" w:eastAsia="宋体" w:hAnsi="宋体" w:cs="Times New Roman"/>
          <w:b w:val="0"/>
          <w:color w:val="000000" w:themeColor="text1"/>
          <w:szCs w:val="21"/>
        </w:rPr>
      </w:pPr>
      <w:bookmarkStart w:id="53" w:name="_Toc505328907"/>
      <w:r w:rsidRPr="00F370C5">
        <w:rPr>
          <w:rFonts w:asciiTheme="minorEastAsia" w:eastAsiaTheme="minorEastAsia" w:hAnsiTheme="minorEastAsia" w:hint="eastAsia"/>
          <w:sz w:val="21"/>
          <w:szCs w:val="21"/>
        </w:rPr>
        <w:t>7.</w:t>
      </w:r>
      <w:r w:rsidR="00EE6F2E" w:rsidRPr="00F370C5">
        <w:rPr>
          <w:rFonts w:asciiTheme="minorEastAsia" w:eastAsiaTheme="minorEastAsia" w:hAnsiTheme="minorEastAsia" w:hint="eastAsia"/>
          <w:sz w:val="21"/>
          <w:szCs w:val="21"/>
        </w:rPr>
        <w:t>3</w:t>
      </w:r>
      <w:r w:rsidR="0068022A"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57204D" w:rsidRPr="00F370C5">
        <w:rPr>
          <w:rFonts w:asciiTheme="minorEastAsia" w:eastAsiaTheme="minorEastAsia" w:hAnsiTheme="minorEastAsia" w:hint="eastAsia"/>
          <w:sz w:val="21"/>
          <w:szCs w:val="21"/>
        </w:rPr>
        <w:t>吊顶</w:t>
      </w:r>
      <w:bookmarkEnd w:id="53"/>
    </w:p>
    <w:p w:rsidR="00B37816" w:rsidRPr="00A1160E" w:rsidRDefault="00B37816"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控 项 目</w:t>
      </w:r>
    </w:p>
    <w:p w:rsidR="00B90F42" w:rsidRPr="00A1160E" w:rsidRDefault="00B37816" w:rsidP="00366B35">
      <w:pPr>
        <w:overflowPunct w:val="0"/>
        <w:rPr>
          <w:rFonts w:ascii="宋体" w:eastAsia="宋体" w:hAnsi="宋体" w:cs="Times New Roman"/>
          <w:b/>
          <w:color w:val="000000" w:themeColor="text1"/>
          <w:szCs w:val="21"/>
        </w:rPr>
      </w:pPr>
      <w:r w:rsidRPr="00A1160E">
        <w:rPr>
          <w:rFonts w:ascii="宋体" w:eastAsia="宋体" w:hAnsi="宋体" w:cs="Times New Roman" w:hint="eastAsia"/>
          <w:b/>
          <w:color w:val="000000" w:themeColor="text1"/>
          <w:szCs w:val="21"/>
        </w:rPr>
        <w:t>7.</w:t>
      </w:r>
      <w:r w:rsidR="00143C37" w:rsidRPr="00A1160E">
        <w:rPr>
          <w:rFonts w:ascii="宋体" w:eastAsia="宋体" w:hAnsi="宋体" w:cs="Times New Roman" w:hint="eastAsia"/>
          <w:b/>
          <w:color w:val="000000" w:themeColor="text1"/>
          <w:szCs w:val="21"/>
        </w:rPr>
        <w:t>3</w:t>
      </w:r>
      <w:r w:rsidRPr="00A1160E">
        <w:rPr>
          <w:rFonts w:ascii="宋体" w:eastAsia="宋体" w:hAnsi="宋体" w:cs="Times New Roman" w:hint="eastAsia"/>
          <w:b/>
          <w:color w:val="000000" w:themeColor="text1"/>
          <w:szCs w:val="21"/>
        </w:rPr>
        <w:t xml:space="preserve">.1  </w:t>
      </w:r>
      <w:r w:rsidR="00B90F42" w:rsidRPr="00A1160E">
        <w:rPr>
          <w:rFonts w:asciiTheme="minorEastAsia" w:hAnsiTheme="minorEastAsia" w:hint="eastAsia"/>
          <w:color w:val="000000" w:themeColor="text1"/>
          <w:szCs w:val="21"/>
        </w:rPr>
        <w:t>吊顶标高、尺寸、起拱和造型应符合设计要求。</w:t>
      </w:r>
    </w:p>
    <w:p w:rsidR="00B90F42" w:rsidRPr="00A1160E" w:rsidRDefault="00B90F42" w:rsidP="00366B35">
      <w:pPr>
        <w:overflowPunct w:val="0"/>
        <w:ind w:firstLineChars="200" w:firstLine="420"/>
        <w:rPr>
          <w:rFonts w:ascii="宋体" w:eastAsia="宋体" w:hAnsi="宋体" w:cs="Times New Roman"/>
          <w:b/>
          <w:color w:val="000000" w:themeColor="text1"/>
          <w:szCs w:val="21"/>
        </w:rPr>
      </w:pPr>
      <w:r w:rsidRPr="00A1160E">
        <w:rPr>
          <w:rFonts w:asciiTheme="minorEastAsia" w:hAnsiTheme="minorEastAsia" w:hint="eastAsia"/>
          <w:color w:val="000000" w:themeColor="text1"/>
          <w:szCs w:val="21"/>
        </w:rPr>
        <w:t>检验方法：观察、尺寸检查</w:t>
      </w:r>
      <w:r w:rsidR="0027481B">
        <w:rPr>
          <w:rFonts w:asciiTheme="minorEastAsia" w:hAnsiTheme="minorEastAsia" w:hint="eastAsia"/>
          <w:color w:val="000000" w:themeColor="text1"/>
          <w:szCs w:val="21"/>
        </w:rPr>
        <w:t>。</w:t>
      </w:r>
    </w:p>
    <w:p w:rsidR="00B90F42" w:rsidRPr="00A1160E" w:rsidRDefault="00B37816"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143C37" w:rsidRPr="00A1160E">
        <w:rPr>
          <w:rFonts w:ascii="宋体" w:eastAsia="宋体" w:hAnsi="宋体" w:cs="Times New Roman" w:hint="eastAsia"/>
          <w:b/>
          <w:color w:val="000000" w:themeColor="text1"/>
          <w:szCs w:val="21"/>
        </w:rPr>
        <w:t>3</w:t>
      </w:r>
      <w:r w:rsidRPr="00A1160E">
        <w:rPr>
          <w:rFonts w:ascii="宋体" w:eastAsia="宋体" w:hAnsi="宋体" w:cs="Times New Roman" w:hint="eastAsia"/>
          <w:b/>
          <w:color w:val="000000" w:themeColor="text1"/>
          <w:szCs w:val="21"/>
        </w:rPr>
        <w:t>.</w:t>
      </w:r>
      <w:r w:rsidR="00C4685F" w:rsidRPr="00A1160E">
        <w:rPr>
          <w:rFonts w:ascii="宋体" w:eastAsia="宋体" w:hAnsi="宋体" w:cs="Times New Roman" w:hint="eastAsia"/>
          <w:b/>
          <w:color w:val="000000" w:themeColor="text1"/>
          <w:szCs w:val="21"/>
        </w:rPr>
        <w:t>2</w:t>
      </w:r>
      <w:r w:rsidR="0068022A">
        <w:rPr>
          <w:rFonts w:ascii="宋体" w:eastAsia="宋体" w:hAnsi="宋体" w:cs="Times New Roman"/>
          <w:b/>
          <w:color w:val="000000" w:themeColor="text1"/>
          <w:szCs w:val="21"/>
        </w:rPr>
        <w:t xml:space="preserve">  </w:t>
      </w:r>
      <w:r w:rsidR="000E7532" w:rsidRPr="00A1160E">
        <w:rPr>
          <w:rFonts w:asciiTheme="minorEastAsia" w:hAnsiTheme="minorEastAsia" w:hint="eastAsia"/>
          <w:color w:val="000000" w:themeColor="text1"/>
          <w:szCs w:val="21"/>
        </w:rPr>
        <w:t>玻璃</w:t>
      </w:r>
      <w:r w:rsidR="00B85F8E">
        <w:rPr>
          <w:rFonts w:asciiTheme="minorEastAsia" w:hAnsiTheme="minorEastAsia" w:hint="eastAsia"/>
          <w:color w:val="000000" w:themeColor="text1"/>
          <w:szCs w:val="21"/>
        </w:rPr>
        <w:t>吊顶应安装</w:t>
      </w:r>
      <w:r w:rsidRPr="00A1160E">
        <w:rPr>
          <w:rFonts w:asciiTheme="minorEastAsia" w:hAnsiTheme="minorEastAsia" w:hint="eastAsia"/>
          <w:color w:val="000000" w:themeColor="text1"/>
          <w:szCs w:val="21"/>
        </w:rPr>
        <w:t>牢固、不松动。</w:t>
      </w:r>
    </w:p>
    <w:p w:rsidR="00B37816" w:rsidRPr="00A1160E" w:rsidRDefault="00B90F42"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检验方法：观察检查</w:t>
      </w:r>
      <w:r w:rsidR="0027481B">
        <w:rPr>
          <w:rFonts w:asciiTheme="minorEastAsia" w:hAnsiTheme="minorEastAsia" w:hint="eastAsia"/>
          <w:color w:val="000000" w:themeColor="text1"/>
          <w:szCs w:val="21"/>
        </w:rPr>
        <w:t>。</w:t>
      </w:r>
    </w:p>
    <w:p w:rsidR="00B37816" w:rsidRPr="00A1160E" w:rsidRDefault="00B37816" w:rsidP="00366B35">
      <w:pPr>
        <w:overflowPunct w:val="0"/>
        <w:rPr>
          <w:rFonts w:asciiTheme="minorEastAsia" w:hAnsiTheme="minorEastAsia"/>
          <w:color w:val="000000" w:themeColor="text1"/>
          <w:szCs w:val="21"/>
        </w:rPr>
      </w:pPr>
      <w:r w:rsidRPr="00A1160E">
        <w:rPr>
          <w:rFonts w:asciiTheme="minorEastAsia" w:hAnsiTheme="minorEastAsia" w:hint="eastAsia"/>
          <w:b/>
          <w:color w:val="000000" w:themeColor="text1"/>
          <w:szCs w:val="21"/>
        </w:rPr>
        <w:t>7.</w:t>
      </w:r>
      <w:r w:rsidR="00143C37" w:rsidRPr="00A1160E">
        <w:rPr>
          <w:rFonts w:asciiTheme="minorEastAsia" w:hAnsiTheme="minorEastAsia" w:hint="eastAsia"/>
          <w:b/>
          <w:color w:val="000000" w:themeColor="text1"/>
          <w:szCs w:val="21"/>
        </w:rPr>
        <w:t>3</w:t>
      </w:r>
      <w:r w:rsidRPr="00A1160E">
        <w:rPr>
          <w:rFonts w:asciiTheme="minorEastAsia" w:hAnsiTheme="minorEastAsia" w:hint="eastAsia"/>
          <w:b/>
          <w:color w:val="000000" w:themeColor="text1"/>
          <w:szCs w:val="21"/>
        </w:rPr>
        <w:t>.</w:t>
      </w:r>
      <w:r w:rsidR="009216DD">
        <w:rPr>
          <w:rFonts w:asciiTheme="minorEastAsia" w:hAnsiTheme="minorEastAsia" w:hint="eastAsia"/>
          <w:b/>
          <w:color w:val="000000" w:themeColor="text1"/>
          <w:szCs w:val="21"/>
        </w:rPr>
        <w:t>3</w:t>
      </w:r>
      <w:r w:rsidR="0068022A">
        <w:rPr>
          <w:rFonts w:asciiTheme="minorEastAsia" w:hAnsiTheme="minorEastAsia"/>
          <w:b/>
          <w:color w:val="000000" w:themeColor="text1"/>
          <w:szCs w:val="21"/>
        </w:rPr>
        <w:t xml:space="preserve">  </w:t>
      </w:r>
      <w:r w:rsidR="000E7532" w:rsidRPr="00A1160E">
        <w:rPr>
          <w:rFonts w:asciiTheme="minorEastAsia" w:hAnsiTheme="minorEastAsia" w:hint="eastAsia"/>
          <w:color w:val="000000" w:themeColor="text1"/>
          <w:szCs w:val="21"/>
        </w:rPr>
        <w:t>玻璃</w:t>
      </w:r>
      <w:r w:rsidRPr="00A1160E">
        <w:rPr>
          <w:rFonts w:asciiTheme="minorEastAsia" w:hAnsiTheme="minorEastAsia" w:hint="eastAsia"/>
          <w:color w:val="000000" w:themeColor="text1"/>
          <w:szCs w:val="21"/>
        </w:rPr>
        <w:t>吊顶结构胶和密封胶的打注应饱满、密实、平顺、连续、均匀、无气泡</w:t>
      </w:r>
      <w:r w:rsidR="00B85F8E">
        <w:rPr>
          <w:rFonts w:asciiTheme="minorEastAsia" w:hAnsiTheme="minorEastAsia" w:hint="eastAsia"/>
          <w:color w:val="000000" w:themeColor="text1"/>
          <w:szCs w:val="21"/>
        </w:rPr>
        <w:t>。</w:t>
      </w:r>
    </w:p>
    <w:p w:rsidR="00B37816" w:rsidRPr="00A1160E" w:rsidRDefault="002164AB"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27481B">
        <w:rPr>
          <w:rFonts w:asciiTheme="minorEastAsia" w:hAnsiTheme="minorEastAsia" w:hint="eastAsia"/>
          <w:color w:val="000000" w:themeColor="text1"/>
          <w:szCs w:val="21"/>
        </w:rPr>
        <w:t>。</w:t>
      </w:r>
    </w:p>
    <w:p w:rsidR="00B37816" w:rsidRPr="00A1160E" w:rsidRDefault="00B37816"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一 般</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 目</w:t>
      </w:r>
    </w:p>
    <w:p w:rsidR="00B37816" w:rsidRPr="00A1160E" w:rsidRDefault="00B37816"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143C37" w:rsidRPr="00A1160E">
        <w:rPr>
          <w:rFonts w:ascii="宋体" w:eastAsia="宋体" w:hAnsi="宋体" w:cs="Times New Roman" w:hint="eastAsia"/>
          <w:b/>
          <w:color w:val="000000" w:themeColor="text1"/>
          <w:szCs w:val="21"/>
        </w:rPr>
        <w:t>3</w:t>
      </w:r>
      <w:r w:rsidRPr="00A1160E">
        <w:rPr>
          <w:rFonts w:ascii="宋体" w:eastAsia="宋体" w:hAnsi="宋体" w:cs="Times New Roman" w:hint="eastAsia"/>
          <w:b/>
          <w:color w:val="000000" w:themeColor="text1"/>
          <w:szCs w:val="21"/>
        </w:rPr>
        <w:t>.</w:t>
      </w:r>
      <w:r w:rsidR="009216DD">
        <w:rPr>
          <w:rFonts w:ascii="宋体" w:eastAsia="宋体" w:hAnsi="宋体" w:cs="Times New Roman" w:hint="eastAsia"/>
          <w:b/>
          <w:color w:val="000000" w:themeColor="text1"/>
          <w:szCs w:val="21"/>
        </w:rPr>
        <w:t>4</w:t>
      </w:r>
      <w:r w:rsidR="0068022A">
        <w:rPr>
          <w:rFonts w:ascii="宋体" w:eastAsia="宋体" w:hAnsi="宋体" w:cs="Times New Roman"/>
          <w:b/>
          <w:color w:val="000000" w:themeColor="text1"/>
          <w:szCs w:val="21"/>
        </w:rPr>
        <w:t xml:space="preserve">  </w:t>
      </w:r>
      <w:r w:rsidR="00143C37" w:rsidRPr="00A1160E">
        <w:rPr>
          <w:rFonts w:asciiTheme="minorEastAsia" w:hAnsiTheme="minorEastAsia" w:hint="eastAsia"/>
          <w:color w:val="000000" w:themeColor="text1"/>
          <w:szCs w:val="21"/>
        </w:rPr>
        <w:t>吊顶</w:t>
      </w:r>
      <w:r w:rsidRPr="00A1160E">
        <w:rPr>
          <w:rFonts w:asciiTheme="minorEastAsia" w:hAnsiTheme="minorEastAsia" w:hint="eastAsia"/>
          <w:color w:val="000000" w:themeColor="text1"/>
          <w:szCs w:val="21"/>
        </w:rPr>
        <w:t>玻璃板表面应平整、洁净，整幅玻璃应色泽一致，不得有污染、釉面破坏和镀膜损坏。接缝平整、深浅一致、周边顺直。</w:t>
      </w:r>
    </w:p>
    <w:p w:rsidR="00B37816" w:rsidRDefault="00B37816"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27481B">
        <w:rPr>
          <w:rFonts w:asciiTheme="minorEastAsia" w:hAnsiTheme="minorEastAsia" w:hint="eastAsia"/>
          <w:color w:val="000000" w:themeColor="text1"/>
          <w:szCs w:val="21"/>
        </w:rPr>
        <w:t>。</w:t>
      </w:r>
    </w:p>
    <w:p w:rsidR="000A08FD" w:rsidRPr="000A08FD" w:rsidRDefault="000A08FD"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本条为吊顶安全玻璃面层观感质量检验标准和方法。</w:t>
      </w:r>
    </w:p>
    <w:p w:rsidR="00143C37" w:rsidRPr="00A1160E" w:rsidRDefault="00143C37" w:rsidP="0027481B">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7.3.</w:t>
      </w:r>
      <w:r w:rsidR="009216DD">
        <w:rPr>
          <w:rFonts w:ascii="宋体" w:eastAsia="宋体" w:hAnsi="宋体" w:cs="Times New Roman" w:hint="eastAsia"/>
          <w:b/>
          <w:color w:val="000000" w:themeColor="text1"/>
          <w:szCs w:val="21"/>
        </w:rPr>
        <w:t>5</w:t>
      </w:r>
      <w:r w:rsidRPr="00A1160E">
        <w:rPr>
          <w:rFonts w:ascii="宋体" w:eastAsia="宋体" w:hAnsi="宋体" w:cs="Times New Roman" w:hint="eastAsia"/>
          <w:color w:val="000000" w:themeColor="text1"/>
          <w:szCs w:val="21"/>
        </w:rPr>
        <w:t xml:space="preserve">  玻璃吊顶应考虑灯光系统的维护和玻璃的清洁，宜采用冷光源，并应考虑散热和通风，光源与玻璃之间应留有一定的间距。</w:t>
      </w:r>
    </w:p>
    <w:p w:rsidR="00143C37" w:rsidRDefault="00143C37"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检验方法：观察检查</w:t>
      </w:r>
      <w:r w:rsidR="0027481B">
        <w:rPr>
          <w:rFonts w:asciiTheme="minorEastAsia" w:hAnsiTheme="minorEastAsia" w:hint="eastAsia"/>
          <w:color w:val="000000" w:themeColor="text1"/>
          <w:szCs w:val="21"/>
        </w:rPr>
        <w:t>。</w:t>
      </w:r>
    </w:p>
    <w:p w:rsidR="0068022A" w:rsidRDefault="000A08FD" w:rsidP="0027481B">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由于玻璃的材料性质，对温度应力变化比较明显，玻璃吊顶设置的灯光系统采用冷光源是比较适合的。</w:t>
      </w:r>
    </w:p>
    <w:p w:rsidR="00B37816" w:rsidRDefault="00B37816" w:rsidP="0027481B">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7.</w:t>
      </w:r>
      <w:r w:rsidR="00143C37" w:rsidRPr="00A1160E">
        <w:rPr>
          <w:rFonts w:ascii="宋体" w:eastAsia="宋体" w:hAnsi="宋体" w:cs="Times New Roman" w:hint="eastAsia"/>
          <w:b/>
          <w:color w:val="000000" w:themeColor="text1"/>
          <w:szCs w:val="21"/>
        </w:rPr>
        <w:t>3</w:t>
      </w:r>
      <w:r w:rsidRPr="00A1160E">
        <w:rPr>
          <w:rFonts w:ascii="宋体" w:eastAsia="宋体" w:hAnsi="宋体" w:cs="Times New Roman" w:hint="eastAsia"/>
          <w:b/>
          <w:color w:val="000000" w:themeColor="text1"/>
          <w:szCs w:val="21"/>
        </w:rPr>
        <w:t>.</w:t>
      </w:r>
      <w:r w:rsidR="009216DD">
        <w:rPr>
          <w:rFonts w:ascii="宋体" w:eastAsia="宋体" w:hAnsi="宋体" w:cs="Times New Roman" w:hint="eastAsia"/>
          <w:b/>
          <w:color w:val="000000" w:themeColor="text1"/>
          <w:szCs w:val="21"/>
        </w:rPr>
        <w:t>6</w:t>
      </w:r>
      <w:r w:rsidR="0068022A">
        <w:rPr>
          <w:rFonts w:ascii="宋体" w:eastAsia="宋体" w:hAnsi="宋体" w:cs="Times New Roman"/>
          <w:b/>
          <w:color w:val="000000" w:themeColor="text1"/>
          <w:szCs w:val="21"/>
        </w:rPr>
        <w:t xml:space="preserve">  </w:t>
      </w:r>
      <w:r w:rsidR="000E7532" w:rsidRPr="00A1160E">
        <w:rPr>
          <w:rFonts w:ascii="宋体" w:eastAsia="宋体" w:hAnsi="宋体" w:cs="Times New Roman" w:hint="eastAsia"/>
          <w:color w:val="000000" w:themeColor="text1"/>
          <w:szCs w:val="21"/>
        </w:rPr>
        <w:t>玻璃</w:t>
      </w:r>
      <w:r w:rsidR="00143C37" w:rsidRPr="00A1160E">
        <w:rPr>
          <w:rFonts w:ascii="宋体" w:eastAsia="宋体" w:hAnsi="宋体" w:cs="Times New Roman" w:hint="eastAsia"/>
          <w:color w:val="000000" w:themeColor="text1"/>
          <w:szCs w:val="21"/>
        </w:rPr>
        <w:t>吊顶</w:t>
      </w:r>
      <w:r w:rsidRPr="00A1160E">
        <w:rPr>
          <w:rFonts w:ascii="宋体" w:eastAsia="宋体" w:hAnsi="宋体" w:cs="Times New Roman" w:hint="eastAsia"/>
          <w:color w:val="000000" w:themeColor="text1"/>
          <w:szCs w:val="21"/>
        </w:rPr>
        <w:t>安装的允许偏差</w:t>
      </w:r>
      <w:r w:rsidR="00143C37" w:rsidRPr="00A1160E">
        <w:rPr>
          <w:rFonts w:ascii="宋体" w:eastAsia="宋体" w:hAnsi="宋体" w:cs="Times New Roman" w:hint="eastAsia"/>
          <w:color w:val="000000" w:themeColor="text1"/>
          <w:szCs w:val="21"/>
        </w:rPr>
        <w:t>和检验方法</w:t>
      </w:r>
      <w:r w:rsidRPr="00A1160E">
        <w:rPr>
          <w:rFonts w:ascii="宋体" w:eastAsia="宋体" w:hAnsi="宋体" w:cs="Times New Roman" w:hint="eastAsia"/>
          <w:color w:val="000000" w:themeColor="text1"/>
          <w:szCs w:val="21"/>
        </w:rPr>
        <w:t>应符合表</w:t>
      </w:r>
      <w:r w:rsidRPr="00DA4416">
        <w:rPr>
          <w:rFonts w:ascii="Times New Roman" w:eastAsia="宋体" w:hAnsi="Times New Roman" w:cs="Times New Roman" w:hint="eastAsia"/>
          <w:szCs w:val="21"/>
        </w:rPr>
        <w:t>7.</w:t>
      </w:r>
      <w:r w:rsidR="00143C37" w:rsidRPr="00DA4416">
        <w:rPr>
          <w:rFonts w:ascii="Times New Roman" w:eastAsia="宋体" w:hAnsi="Times New Roman" w:cs="Times New Roman" w:hint="eastAsia"/>
          <w:szCs w:val="21"/>
        </w:rPr>
        <w:t>3</w:t>
      </w:r>
      <w:r w:rsidRPr="00DA4416">
        <w:rPr>
          <w:rFonts w:ascii="Times New Roman" w:eastAsia="宋体" w:hAnsi="Times New Roman" w:cs="Times New Roman" w:hint="eastAsia"/>
          <w:szCs w:val="21"/>
        </w:rPr>
        <w:t>.</w:t>
      </w:r>
      <w:r w:rsidR="0068022A" w:rsidRPr="00DA4416">
        <w:rPr>
          <w:rFonts w:ascii="Times New Roman" w:eastAsia="宋体" w:hAnsi="Times New Roman" w:cs="Times New Roman"/>
          <w:szCs w:val="21"/>
        </w:rPr>
        <w:t>6</w:t>
      </w:r>
      <w:r w:rsidRPr="00A1160E">
        <w:rPr>
          <w:rFonts w:ascii="宋体" w:eastAsia="宋体" w:hAnsi="宋体" w:cs="Times New Roman" w:hint="eastAsia"/>
          <w:color w:val="000000" w:themeColor="text1"/>
          <w:szCs w:val="21"/>
        </w:rPr>
        <w:t>的规定</w:t>
      </w:r>
    </w:p>
    <w:p w:rsidR="00B37816" w:rsidRPr="00A1160E" w:rsidRDefault="00B37816"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表7.</w:t>
      </w:r>
      <w:r w:rsidR="00143C37" w:rsidRPr="00A1160E">
        <w:rPr>
          <w:rFonts w:ascii="宋体" w:eastAsia="宋体" w:hAnsi="宋体" w:cs="Times New Roman" w:hint="eastAsia"/>
          <w:color w:val="000000" w:themeColor="text1"/>
          <w:szCs w:val="21"/>
        </w:rPr>
        <w:t>3</w:t>
      </w:r>
      <w:r w:rsidRPr="00A1160E">
        <w:rPr>
          <w:rFonts w:ascii="宋体" w:eastAsia="宋体" w:hAnsi="宋体" w:cs="Times New Roman" w:hint="eastAsia"/>
          <w:color w:val="000000" w:themeColor="text1"/>
          <w:szCs w:val="21"/>
        </w:rPr>
        <w:t>.</w:t>
      </w:r>
      <w:r w:rsidR="009216DD">
        <w:rPr>
          <w:rFonts w:ascii="宋体" w:eastAsia="宋体" w:hAnsi="宋体" w:cs="Times New Roman" w:hint="eastAsia"/>
          <w:color w:val="000000" w:themeColor="text1"/>
          <w:szCs w:val="21"/>
        </w:rPr>
        <w:t>6</w:t>
      </w:r>
      <w:r w:rsidR="00B85F8E">
        <w:rPr>
          <w:rFonts w:ascii="宋体" w:eastAsia="宋体" w:hAnsi="宋体" w:cs="Times New Roman"/>
          <w:color w:val="000000" w:themeColor="text1"/>
          <w:szCs w:val="21"/>
        </w:rPr>
        <w:t xml:space="preserve">  </w:t>
      </w:r>
      <w:r w:rsidR="000E7532" w:rsidRPr="00A1160E">
        <w:rPr>
          <w:rFonts w:ascii="宋体" w:eastAsia="宋体" w:hAnsi="宋体" w:cs="Times New Roman" w:hint="eastAsia"/>
          <w:color w:val="000000" w:themeColor="text1"/>
          <w:szCs w:val="21"/>
        </w:rPr>
        <w:t>玻璃</w:t>
      </w:r>
      <w:r w:rsidR="00143C37" w:rsidRPr="00A1160E">
        <w:rPr>
          <w:rFonts w:ascii="宋体" w:eastAsia="宋体" w:hAnsi="宋体" w:cs="Times New Roman" w:hint="eastAsia"/>
          <w:color w:val="000000" w:themeColor="text1"/>
          <w:szCs w:val="21"/>
        </w:rPr>
        <w:t>吊顶</w:t>
      </w:r>
      <w:r w:rsidRPr="00A1160E">
        <w:rPr>
          <w:rFonts w:ascii="宋体" w:eastAsia="宋体" w:hAnsi="宋体" w:cs="Times New Roman" w:hint="eastAsia"/>
          <w:color w:val="000000" w:themeColor="text1"/>
          <w:szCs w:val="21"/>
        </w:rPr>
        <w:t>的允许偏差和</w:t>
      </w:r>
      <w:r w:rsidR="00641783">
        <w:rPr>
          <w:rFonts w:ascii="宋体" w:eastAsia="宋体" w:hAnsi="宋体" w:cs="Times New Roman" w:hint="eastAsia"/>
          <w:color w:val="000000" w:themeColor="text1"/>
          <w:szCs w:val="21"/>
        </w:rPr>
        <w:t>检验</w:t>
      </w:r>
      <w:r w:rsidRPr="00A1160E">
        <w:rPr>
          <w:rFonts w:ascii="宋体" w:eastAsia="宋体" w:hAnsi="宋体" w:cs="Times New Roman" w:hint="eastAsia"/>
          <w:color w:val="000000" w:themeColor="text1"/>
          <w:szCs w:val="21"/>
        </w:rPr>
        <w:t>方法（mm）</w:t>
      </w:r>
    </w:p>
    <w:tbl>
      <w:tblPr>
        <w:tblStyle w:val="ac"/>
        <w:tblW w:w="9039" w:type="dxa"/>
        <w:jc w:val="center"/>
        <w:tblLook w:val="04A0" w:firstRow="1" w:lastRow="0" w:firstColumn="1" w:lastColumn="0" w:noHBand="0" w:noVBand="1"/>
      </w:tblPr>
      <w:tblGrid>
        <w:gridCol w:w="675"/>
        <w:gridCol w:w="1701"/>
        <w:gridCol w:w="1312"/>
        <w:gridCol w:w="1313"/>
        <w:gridCol w:w="4038"/>
      </w:tblGrid>
      <w:tr w:rsidR="00B37816" w:rsidRPr="00A1160E" w:rsidTr="00B85F8E">
        <w:trPr>
          <w:trHeight w:val="145"/>
          <w:jc w:val="center"/>
        </w:trPr>
        <w:tc>
          <w:tcPr>
            <w:tcW w:w="675" w:type="dxa"/>
            <w:vMerge w:val="restart"/>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项次</w:t>
            </w:r>
          </w:p>
        </w:tc>
        <w:tc>
          <w:tcPr>
            <w:tcW w:w="1701" w:type="dxa"/>
            <w:vMerge w:val="restart"/>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项目</w:t>
            </w:r>
          </w:p>
        </w:tc>
        <w:tc>
          <w:tcPr>
            <w:tcW w:w="2625" w:type="dxa"/>
            <w:gridSpan w:val="2"/>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允许偏差（mm）</w:t>
            </w:r>
          </w:p>
        </w:tc>
        <w:tc>
          <w:tcPr>
            <w:tcW w:w="4038" w:type="dxa"/>
            <w:vMerge w:val="restart"/>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检验方法</w:t>
            </w:r>
          </w:p>
        </w:tc>
      </w:tr>
      <w:tr w:rsidR="00B37816" w:rsidRPr="00A1160E" w:rsidTr="00B85F8E">
        <w:trPr>
          <w:trHeight w:val="204"/>
          <w:jc w:val="center"/>
        </w:trPr>
        <w:tc>
          <w:tcPr>
            <w:tcW w:w="675" w:type="dxa"/>
            <w:vMerge/>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p>
        </w:tc>
        <w:tc>
          <w:tcPr>
            <w:tcW w:w="1701" w:type="dxa"/>
            <w:vMerge/>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p>
        </w:tc>
        <w:tc>
          <w:tcPr>
            <w:tcW w:w="1312" w:type="dxa"/>
            <w:vAlign w:val="center"/>
          </w:tcPr>
          <w:p w:rsidR="00B37816" w:rsidRPr="00A1160E" w:rsidRDefault="00B37816" w:rsidP="003C412B">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点支式</w:t>
            </w:r>
            <w:r w:rsidR="00B54A64">
              <w:rPr>
                <w:rFonts w:ascii="宋体" w:eastAsia="宋体" w:hAnsi="宋体" w:cs="Times New Roman" w:hint="eastAsia"/>
                <w:color w:val="000000" w:themeColor="text1"/>
                <w:szCs w:val="21"/>
              </w:rPr>
              <w:t>倒挂</w:t>
            </w:r>
          </w:p>
        </w:tc>
        <w:tc>
          <w:tcPr>
            <w:tcW w:w="1313"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框支式</w:t>
            </w:r>
          </w:p>
        </w:tc>
        <w:tc>
          <w:tcPr>
            <w:tcW w:w="4038" w:type="dxa"/>
            <w:vMerge/>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p>
        </w:tc>
      </w:tr>
      <w:tr w:rsidR="00B37816" w:rsidRPr="00A1160E" w:rsidTr="00B85F8E">
        <w:trPr>
          <w:jc w:val="center"/>
        </w:trPr>
        <w:tc>
          <w:tcPr>
            <w:tcW w:w="675"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w:t>
            </w:r>
          </w:p>
        </w:tc>
        <w:tc>
          <w:tcPr>
            <w:tcW w:w="1701"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表面平整度</w:t>
            </w:r>
          </w:p>
        </w:tc>
        <w:tc>
          <w:tcPr>
            <w:tcW w:w="1312"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2.0</w:t>
            </w:r>
          </w:p>
        </w:tc>
        <w:tc>
          <w:tcPr>
            <w:tcW w:w="1313" w:type="dxa"/>
            <w:vAlign w:val="center"/>
          </w:tcPr>
          <w:p w:rsidR="00B37816" w:rsidRPr="00A1160E" w:rsidRDefault="00143C37"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2.0</w:t>
            </w:r>
          </w:p>
        </w:tc>
        <w:tc>
          <w:tcPr>
            <w:tcW w:w="4038"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用2m靠尺和楔形塞尺检查</w:t>
            </w:r>
          </w:p>
        </w:tc>
      </w:tr>
      <w:tr w:rsidR="00B37816" w:rsidRPr="00A1160E" w:rsidTr="00B85F8E">
        <w:trPr>
          <w:jc w:val="center"/>
        </w:trPr>
        <w:tc>
          <w:tcPr>
            <w:tcW w:w="675"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w:t>
            </w:r>
          </w:p>
        </w:tc>
        <w:tc>
          <w:tcPr>
            <w:tcW w:w="1701" w:type="dxa"/>
            <w:vAlign w:val="center"/>
          </w:tcPr>
          <w:p w:rsidR="00B37816" w:rsidRPr="00A1160E" w:rsidRDefault="00143C37"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接缝直线度</w:t>
            </w:r>
          </w:p>
        </w:tc>
        <w:tc>
          <w:tcPr>
            <w:tcW w:w="1312" w:type="dxa"/>
            <w:vAlign w:val="center"/>
          </w:tcPr>
          <w:p w:rsidR="00B37816" w:rsidRPr="00A1160E" w:rsidRDefault="00B54A64" w:rsidP="00B37816">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3.0</w:t>
            </w:r>
          </w:p>
        </w:tc>
        <w:tc>
          <w:tcPr>
            <w:tcW w:w="1313" w:type="dxa"/>
            <w:vAlign w:val="center"/>
          </w:tcPr>
          <w:p w:rsidR="00B37816" w:rsidRPr="00B85F8E" w:rsidRDefault="00B54A64" w:rsidP="00B37816">
            <w:pPr>
              <w:spacing w:line="360" w:lineRule="exact"/>
              <w:jc w:val="center"/>
              <w:rPr>
                <w:rFonts w:ascii="宋体" w:eastAsia="宋体" w:hAnsi="宋体" w:cs="Times New Roman"/>
                <w:color w:val="000000" w:themeColor="text1"/>
                <w:szCs w:val="21"/>
              </w:rPr>
            </w:pPr>
            <w:r w:rsidRPr="00B85F8E">
              <w:rPr>
                <w:rFonts w:ascii="宋体" w:eastAsia="宋体" w:hAnsi="宋体" w:cs="Times New Roman" w:hint="eastAsia"/>
                <w:color w:val="000000" w:themeColor="text1"/>
                <w:szCs w:val="21"/>
              </w:rPr>
              <w:t>2.0</w:t>
            </w:r>
          </w:p>
        </w:tc>
        <w:tc>
          <w:tcPr>
            <w:tcW w:w="4038" w:type="dxa"/>
            <w:vAlign w:val="center"/>
          </w:tcPr>
          <w:p w:rsidR="00B37816" w:rsidRPr="00A1160E" w:rsidRDefault="00B37816" w:rsidP="00143C3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拉5m线</w:t>
            </w:r>
            <w:r w:rsidR="00143C37" w:rsidRPr="00A1160E">
              <w:rPr>
                <w:rFonts w:ascii="宋体" w:eastAsia="宋体" w:hAnsi="宋体" w:cs="Times New Roman" w:hint="eastAsia"/>
                <w:color w:val="000000" w:themeColor="text1"/>
                <w:szCs w:val="21"/>
              </w:rPr>
              <w:t>，不足5m拉通线</w:t>
            </w:r>
            <w:r w:rsidRPr="00A1160E">
              <w:rPr>
                <w:rFonts w:ascii="宋体" w:eastAsia="宋体" w:hAnsi="宋体" w:cs="Times New Roman" w:hint="eastAsia"/>
                <w:color w:val="000000" w:themeColor="text1"/>
                <w:szCs w:val="21"/>
              </w:rPr>
              <w:t>和用钢尺检查</w:t>
            </w:r>
          </w:p>
        </w:tc>
      </w:tr>
      <w:tr w:rsidR="00B37816" w:rsidRPr="00A1160E" w:rsidTr="00B85F8E">
        <w:trPr>
          <w:jc w:val="center"/>
        </w:trPr>
        <w:tc>
          <w:tcPr>
            <w:tcW w:w="675"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w:t>
            </w:r>
          </w:p>
        </w:tc>
        <w:tc>
          <w:tcPr>
            <w:tcW w:w="1701"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接缝高低差</w:t>
            </w:r>
          </w:p>
        </w:tc>
        <w:tc>
          <w:tcPr>
            <w:tcW w:w="1312"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313" w:type="dxa"/>
            <w:vAlign w:val="center"/>
          </w:tcPr>
          <w:p w:rsidR="00B37816" w:rsidRPr="00A1160E" w:rsidRDefault="00143C37"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4038" w:type="dxa"/>
            <w:vAlign w:val="center"/>
          </w:tcPr>
          <w:p w:rsidR="00B37816" w:rsidRPr="00A1160E" w:rsidRDefault="00B37816" w:rsidP="00B37816">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用钢尺和楔形塞尺检查</w:t>
            </w:r>
          </w:p>
        </w:tc>
      </w:tr>
    </w:tbl>
    <w:p w:rsidR="007C1FB8" w:rsidRDefault="000A08FD"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本条提出了检查吊顶玻璃表面质量的允许偏差和相应的检验方法。</w:t>
      </w:r>
    </w:p>
    <w:p w:rsidR="00294B0E" w:rsidRDefault="00180AB1" w:rsidP="00F370C5">
      <w:pPr>
        <w:pStyle w:val="2"/>
        <w:jc w:val="center"/>
        <w:rPr>
          <w:rFonts w:ascii="宋体" w:eastAsia="宋体" w:hAnsi="宋体" w:cs="Times New Roman"/>
          <w:b w:val="0"/>
          <w:color w:val="000000" w:themeColor="text1"/>
          <w:szCs w:val="21"/>
        </w:rPr>
      </w:pPr>
      <w:bookmarkStart w:id="54" w:name="_Toc505328908"/>
      <w:r w:rsidRPr="00F370C5">
        <w:rPr>
          <w:rFonts w:asciiTheme="minorEastAsia" w:eastAsiaTheme="minorEastAsia" w:hAnsiTheme="minorEastAsia" w:hint="eastAsia"/>
          <w:sz w:val="21"/>
          <w:szCs w:val="21"/>
        </w:rPr>
        <w:t>7.</w:t>
      </w:r>
      <w:r w:rsidR="00EE6F2E" w:rsidRPr="00F370C5">
        <w:rPr>
          <w:rFonts w:asciiTheme="minorEastAsia" w:eastAsiaTheme="minorEastAsia" w:hAnsiTheme="minorEastAsia" w:hint="eastAsia"/>
          <w:sz w:val="21"/>
          <w:szCs w:val="21"/>
        </w:rPr>
        <w:t>4</w:t>
      </w:r>
      <w:r w:rsidR="0068022A" w:rsidRPr="00F370C5">
        <w:rPr>
          <w:rFonts w:asciiTheme="minorEastAsia" w:eastAsiaTheme="minorEastAsia" w:hAnsiTheme="minorEastAsia"/>
          <w:sz w:val="21"/>
          <w:szCs w:val="21"/>
        </w:rPr>
        <w:t xml:space="preserve">  </w:t>
      </w:r>
      <w:r w:rsidR="000E7532" w:rsidRPr="00F370C5">
        <w:rPr>
          <w:rFonts w:asciiTheme="minorEastAsia" w:eastAsiaTheme="minorEastAsia" w:hAnsiTheme="minorEastAsia" w:hint="eastAsia"/>
          <w:sz w:val="21"/>
          <w:szCs w:val="21"/>
        </w:rPr>
        <w:t>玻璃</w:t>
      </w:r>
      <w:r w:rsidR="003C412B" w:rsidRPr="00F370C5">
        <w:rPr>
          <w:rFonts w:asciiTheme="minorEastAsia" w:eastAsiaTheme="minorEastAsia" w:hAnsiTheme="minorEastAsia" w:hint="eastAsia"/>
          <w:sz w:val="21"/>
          <w:szCs w:val="21"/>
        </w:rPr>
        <w:t>门</w:t>
      </w:r>
      <w:bookmarkEnd w:id="54"/>
    </w:p>
    <w:p w:rsidR="000641CA" w:rsidRPr="00A1160E" w:rsidRDefault="000641CA" w:rsidP="00366B35">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 xml:space="preserve">7.4.1 </w:t>
      </w:r>
      <w:r w:rsidRPr="00A1160E">
        <w:rPr>
          <w:rFonts w:asciiTheme="minorEastAsia" w:hAnsiTheme="minorEastAsia" w:hint="eastAsia"/>
          <w:color w:val="000000" w:themeColor="text1"/>
          <w:szCs w:val="21"/>
        </w:rPr>
        <w:t xml:space="preserve"> </w:t>
      </w:r>
      <w:r w:rsidR="007B4823">
        <w:rPr>
          <w:rFonts w:asciiTheme="minorEastAsia" w:hAnsiTheme="minorEastAsia" w:hint="eastAsia"/>
          <w:color w:val="000000" w:themeColor="text1"/>
          <w:szCs w:val="21"/>
        </w:rPr>
        <w:t>本节适用于玻璃防火门、玻璃自动门、全玻门、有框玻璃门窗</w:t>
      </w:r>
      <w:r w:rsidRPr="00A1160E">
        <w:rPr>
          <w:rFonts w:asciiTheme="minorEastAsia" w:hAnsiTheme="minorEastAsia" w:hint="eastAsia"/>
          <w:color w:val="000000" w:themeColor="text1"/>
          <w:szCs w:val="21"/>
        </w:rPr>
        <w:t>等安装工程的质量验收。</w:t>
      </w:r>
    </w:p>
    <w:p w:rsidR="0009158C" w:rsidRPr="00A1160E" w:rsidRDefault="0009158C"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lastRenderedPageBreak/>
        <w:t>主 控</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 目</w:t>
      </w:r>
    </w:p>
    <w:p w:rsidR="000641CA" w:rsidRPr="00A1160E" w:rsidRDefault="0009158C" w:rsidP="00366B35">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7.</w:t>
      </w:r>
      <w:r w:rsidR="000641CA" w:rsidRPr="00A1160E">
        <w:rPr>
          <w:rFonts w:ascii="宋体" w:eastAsia="宋体" w:hAnsi="宋体" w:cs="Times New Roman" w:hint="eastAsia"/>
          <w:b/>
          <w:color w:val="000000" w:themeColor="text1"/>
          <w:szCs w:val="21"/>
        </w:rPr>
        <w:t>4</w:t>
      </w:r>
      <w:r w:rsidRPr="00A1160E">
        <w:rPr>
          <w:rFonts w:ascii="宋体" w:eastAsia="宋体" w:hAnsi="宋体" w:cs="Times New Roman" w:hint="eastAsia"/>
          <w:b/>
          <w:color w:val="000000" w:themeColor="text1"/>
          <w:szCs w:val="21"/>
        </w:rPr>
        <w:t>.2</w:t>
      </w:r>
      <w:r w:rsidR="0068022A">
        <w:rPr>
          <w:rFonts w:ascii="宋体" w:eastAsia="宋体" w:hAnsi="宋体" w:cs="Times New Roman"/>
          <w:b/>
          <w:color w:val="000000" w:themeColor="text1"/>
          <w:szCs w:val="21"/>
        </w:rPr>
        <w:t xml:space="preserve">  </w:t>
      </w:r>
      <w:r w:rsidR="000641CA" w:rsidRPr="00A1160E">
        <w:rPr>
          <w:rFonts w:ascii="宋体" w:eastAsia="宋体" w:hAnsi="宋体" w:cs="Times New Roman" w:hint="eastAsia"/>
          <w:color w:val="000000" w:themeColor="text1"/>
          <w:szCs w:val="21"/>
        </w:rPr>
        <w:t>各种</w:t>
      </w:r>
      <w:r w:rsidR="000E3A40" w:rsidRPr="00A1160E">
        <w:rPr>
          <w:rFonts w:ascii="宋体" w:eastAsia="宋体" w:hAnsi="宋体" w:cs="Times New Roman" w:hint="eastAsia"/>
          <w:color w:val="000000" w:themeColor="text1"/>
          <w:szCs w:val="21"/>
        </w:rPr>
        <w:t>玻璃</w:t>
      </w:r>
      <w:r w:rsidR="000641CA" w:rsidRPr="00A1160E">
        <w:rPr>
          <w:rFonts w:ascii="宋体" w:eastAsia="宋体" w:hAnsi="宋体" w:cs="Times New Roman" w:hint="eastAsia"/>
          <w:color w:val="000000" w:themeColor="text1"/>
          <w:szCs w:val="21"/>
        </w:rPr>
        <w:t>门窗的质量和各项性能应符合设计要求。</w:t>
      </w:r>
    </w:p>
    <w:p w:rsidR="0009158C" w:rsidRPr="00A1160E" w:rsidRDefault="0009158C" w:rsidP="00366B35">
      <w:pPr>
        <w:overflowPunct w:val="0"/>
        <w:ind w:firstLineChars="200" w:firstLine="420"/>
        <w:rPr>
          <w:rFonts w:ascii="宋体" w:eastAsia="宋体" w:hAnsi="宋体" w:cs="Times New Roman"/>
          <w:b/>
          <w:color w:val="000000" w:themeColor="text1"/>
          <w:szCs w:val="21"/>
        </w:rPr>
      </w:pPr>
      <w:r w:rsidRPr="00A1160E">
        <w:rPr>
          <w:rFonts w:asciiTheme="minorEastAsia" w:hAnsiTheme="minorEastAsia" w:hint="eastAsia"/>
          <w:color w:val="000000" w:themeColor="text1"/>
          <w:szCs w:val="21"/>
        </w:rPr>
        <w:t>检验方法：</w:t>
      </w:r>
      <w:r w:rsidR="000641CA" w:rsidRPr="00A1160E">
        <w:rPr>
          <w:rFonts w:asciiTheme="minorEastAsia" w:hAnsiTheme="minorEastAsia" w:hint="eastAsia"/>
          <w:color w:val="000000" w:themeColor="text1"/>
          <w:szCs w:val="21"/>
        </w:rPr>
        <w:t>检查生产许可证、产品合格证书和性能检测报告。</w:t>
      </w:r>
    </w:p>
    <w:p w:rsidR="0009158C" w:rsidRPr="00A1160E" w:rsidRDefault="0009158C"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0E7532" w:rsidRPr="00A1160E">
        <w:rPr>
          <w:rFonts w:ascii="宋体" w:eastAsia="宋体" w:hAnsi="宋体" w:cs="Times New Roman" w:hint="eastAsia"/>
          <w:b/>
          <w:color w:val="000000" w:themeColor="text1"/>
          <w:szCs w:val="21"/>
        </w:rPr>
        <w:t>4</w:t>
      </w:r>
      <w:r w:rsidRPr="00A1160E">
        <w:rPr>
          <w:rFonts w:ascii="宋体" w:eastAsia="宋体" w:hAnsi="宋体" w:cs="Times New Roman" w:hint="eastAsia"/>
          <w:b/>
          <w:color w:val="000000" w:themeColor="text1"/>
          <w:szCs w:val="21"/>
        </w:rPr>
        <w:t>.3</w:t>
      </w:r>
      <w:r w:rsidR="0068022A">
        <w:rPr>
          <w:rFonts w:ascii="宋体" w:eastAsia="宋体" w:hAnsi="宋体" w:cs="Times New Roman"/>
          <w:b/>
          <w:color w:val="000000" w:themeColor="text1"/>
          <w:szCs w:val="21"/>
        </w:rPr>
        <w:t xml:space="preserve">  </w:t>
      </w:r>
      <w:r w:rsidR="000641CA" w:rsidRPr="00A1160E">
        <w:rPr>
          <w:rFonts w:ascii="宋体" w:eastAsia="宋体" w:hAnsi="宋体" w:cs="Times New Roman" w:hint="eastAsia"/>
          <w:color w:val="000000" w:themeColor="text1"/>
          <w:szCs w:val="21"/>
        </w:rPr>
        <w:t>各种</w:t>
      </w:r>
      <w:r w:rsidR="000E3A40" w:rsidRPr="00A1160E">
        <w:rPr>
          <w:rFonts w:ascii="宋体" w:eastAsia="宋体" w:hAnsi="宋体" w:cs="Times New Roman" w:hint="eastAsia"/>
          <w:color w:val="000000" w:themeColor="text1"/>
          <w:szCs w:val="21"/>
        </w:rPr>
        <w:t>玻璃</w:t>
      </w:r>
      <w:r w:rsidR="000641CA" w:rsidRPr="00A1160E">
        <w:rPr>
          <w:rFonts w:ascii="宋体" w:eastAsia="宋体" w:hAnsi="宋体" w:cs="Times New Roman" w:hint="eastAsia"/>
          <w:color w:val="000000" w:themeColor="text1"/>
          <w:szCs w:val="21"/>
        </w:rPr>
        <w:t>门窗的品种、类型、规格、尺寸、开启方向、安装位置及防腐处理应符合设计要求</w:t>
      </w:r>
      <w:r w:rsidR="00B85F8E">
        <w:rPr>
          <w:rFonts w:ascii="宋体" w:eastAsia="宋体" w:hAnsi="宋体" w:cs="Times New Roman" w:hint="eastAsia"/>
          <w:color w:val="000000" w:themeColor="text1"/>
          <w:szCs w:val="21"/>
        </w:rPr>
        <w:t>。</w:t>
      </w:r>
    </w:p>
    <w:p w:rsidR="0009158C" w:rsidRPr="00A1160E" w:rsidRDefault="0009158C"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0641CA" w:rsidRPr="00A1160E">
        <w:rPr>
          <w:rFonts w:asciiTheme="minorEastAsia" w:hAnsiTheme="minorEastAsia" w:hint="eastAsia"/>
          <w:color w:val="000000" w:themeColor="text1"/>
          <w:szCs w:val="21"/>
        </w:rPr>
        <w:t>、</w:t>
      </w:r>
      <w:r w:rsidR="00B85F8E">
        <w:rPr>
          <w:rFonts w:asciiTheme="minorEastAsia" w:hAnsiTheme="minorEastAsia" w:hint="eastAsia"/>
          <w:color w:val="000000" w:themeColor="text1"/>
          <w:szCs w:val="21"/>
        </w:rPr>
        <w:t>尺量检查。</w:t>
      </w:r>
    </w:p>
    <w:p w:rsidR="0009158C" w:rsidRPr="00A1160E" w:rsidRDefault="0009158C"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0E7532" w:rsidRPr="00A1160E">
        <w:rPr>
          <w:rFonts w:ascii="宋体" w:eastAsia="宋体" w:hAnsi="宋体" w:cs="Times New Roman" w:hint="eastAsia"/>
          <w:b/>
          <w:color w:val="000000" w:themeColor="text1"/>
          <w:szCs w:val="21"/>
        </w:rPr>
        <w:t>4</w:t>
      </w:r>
      <w:r w:rsidRPr="00A1160E">
        <w:rPr>
          <w:rFonts w:ascii="宋体" w:eastAsia="宋体" w:hAnsi="宋体" w:cs="Times New Roman" w:hint="eastAsia"/>
          <w:b/>
          <w:color w:val="000000" w:themeColor="text1"/>
          <w:szCs w:val="21"/>
        </w:rPr>
        <w:t>.4</w:t>
      </w:r>
      <w:r w:rsidR="0068022A">
        <w:rPr>
          <w:rFonts w:ascii="宋体" w:eastAsia="宋体" w:hAnsi="宋体" w:cs="Times New Roman"/>
          <w:b/>
          <w:color w:val="000000" w:themeColor="text1"/>
          <w:szCs w:val="21"/>
        </w:rPr>
        <w:t xml:space="preserve">  </w:t>
      </w:r>
      <w:r w:rsidR="000E7532" w:rsidRPr="00A1160E">
        <w:rPr>
          <w:rFonts w:asciiTheme="minorEastAsia" w:hAnsiTheme="minorEastAsia" w:hint="eastAsia"/>
          <w:color w:val="000000" w:themeColor="text1"/>
          <w:szCs w:val="21"/>
        </w:rPr>
        <w:t>带有机械装置、自动装置或智能化装置的玻璃特种门，其机械装置、自动装置或智能化装置的功能应符合设计要求和相关标准的规定</w:t>
      </w:r>
      <w:r w:rsidR="00B85F8E">
        <w:rPr>
          <w:rFonts w:asciiTheme="minorEastAsia" w:hAnsiTheme="minorEastAsia" w:hint="eastAsia"/>
          <w:color w:val="000000" w:themeColor="text1"/>
          <w:szCs w:val="21"/>
        </w:rPr>
        <w:t>。</w:t>
      </w:r>
    </w:p>
    <w:p w:rsidR="0009158C" w:rsidRPr="00A1160E" w:rsidRDefault="0009158C"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w:t>
      </w:r>
      <w:r w:rsidR="000E7532" w:rsidRPr="00A1160E">
        <w:rPr>
          <w:rFonts w:asciiTheme="minorEastAsia" w:hAnsiTheme="minorEastAsia" w:hint="eastAsia"/>
          <w:color w:val="000000" w:themeColor="text1"/>
          <w:szCs w:val="21"/>
        </w:rPr>
        <w:t>启动机械装置、自动装置或智能化装置，观察</w:t>
      </w:r>
      <w:r w:rsidR="00B85F8E">
        <w:rPr>
          <w:rFonts w:asciiTheme="minorEastAsia" w:hAnsiTheme="minorEastAsia" w:hint="eastAsia"/>
          <w:color w:val="000000" w:themeColor="text1"/>
          <w:szCs w:val="21"/>
        </w:rPr>
        <w:t>。</w:t>
      </w:r>
    </w:p>
    <w:p w:rsidR="0009158C" w:rsidRPr="00A1160E" w:rsidRDefault="0009158C" w:rsidP="00366B35">
      <w:pPr>
        <w:overflowPunct w:val="0"/>
        <w:rPr>
          <w:rFonts w:asciiTheme="minorEastAsia" w:hAnsiTheme="minorEastAsia"/>
          <w:color w:val="000000" w:themeColor="text1"/>
          <w:szCs w:val="21"/>
        </w:rPr>
      </w:pPr>
      <w:r w:rsidRPr="00A1160E">
        <w:rPr>
          <w:rFonts w:asciiTheme="minorEastAsia" w:hAnsiTheme="minorEastAsia" w:hint="eastAsia"/>
          <w:b/>
          <w:color w:val="000000" w:themeColor="text1"/>
          <w:szCs w:val="21"/>
        </w:rPr>
        <w:t>7.</w:t>
      </w:r>
      <w:r w:rsidR="000E7532" w:rsidRPr="00A1160E">
        <w:rPr>
          <w:rFonts w:asciiTheme="minorEastAsia" w:hAnsiTheme="minorEastAsia" w:hint="eastAsia"/>
          <w:b/>
          <w:color w:val="000000" w:themeColor="text1"/>
          <w:szCs w:val="21"/>
        </w:rPr>
        <w:t>4</w:t>
      </w:r>
      <w:r w:rsidRPr="00A1160E">
        <w:rPr>
          <w:rFonts w:asciiTheme="minorEastAsia" w:hAnsiTheme="minorEastAsia" w:hint="eastAsia"/>
          <w:b/>
          <w:color w:val="000000" w:themeColor="text1"/>
          <w:szCs w:val="21"/>
        </w:rPr>
        <w:t>.5</w:t>
      </w:r>
      <w:r w:rsidR="0068022A">
        <w:rPr>
          <w:rFonts w:asciiTheme="minorEastAsia" w:hAnsiTheme="minorEastAsia"/>
          <w:b/>
          <w:color w:val="000000" w:themeColor="text1"/>
          <w:szCs w:val="21"/>
        </w:rPr>
        <w:t xml:space="preserve"> </w:t>
      </w:r>
      <w:r w:rsidRPr="00A1160E">
        <w:rPr>
          <w:rFonts w:asciiTheme="minorEastAsia" w:hAnsiTheme="minorEastAsia" w:hint="eastAsia"/>
          <w:b/>
          <w:color w:val="000000" w:themeColor="text1"/>
          <w:szCs w:val="21"/>
        </w:rPr>
        <w:t xml:space="preserve"> </w:t>
      </w:r>
      <w:r w:rsidR="000E7532" w:rsidRPr="00A1160E">
        <w:rPr>
          <w:rFonts w:asciiTheme="minorEastAsia" w:hAnsiTheme="minorEastAsia" w:hint="eastAsia"/>
          <w:color w:val="000000" w:themeColor="text1"/>
          <w:szCs w:val="21"/>
        </w:rPr>
        <w:t>玻璃门窗的安装</w:t>
      </w:r>
      <w:r w:rsidR="00B85F8E">
        <w:rPr>
          <w:rFonts w:asciiTheme="minorEastAsia" w:hAnsiTheme="minorEastAsia" w:hint="eastAsia"/>
          <w:color w:val="000000" w:themeColor="text1"/>
          <w:szCs w:val="21"/>
        </w:rPr>
        <w:t>应</w:t>
      </w:r>
      <w:r w:rsidR="000E7532" w:rsidRPr="00A1160E">
        <w:rPr>
          <w:rFonts w:asciiTheme="minorEastAsia" w:hAnsiTheme="minorEastAsia" w:hint="eastAsia"/>
          <w:color w:val="000000" w:themeColor="text1"/>
          <w:szCs w:val="21"/>
        </w:rPr>
        <w:t>牢固。预埋</w:t>
      </w:r>
      <w:r w:rsidR="00B85F8E">
        <w:rPr>
          <w:rFonts w:asciiTheme="minorEastAsia" w:hAnsiTheme="minorEastAsia" w:hint="eastAsia"/>
          <w:color w:val="000000" w:themeColor="text1"/>
          <w:szCs w:val="21"/>
        </w:rPr>
        <w:t>件的数量、位置、埋设方式、与框的连接方式、五金件的连接方式等应</w:t>
      </w:r>
      <w:r w:rsidR="000E7532" w:rsidRPr="00A1160E">
        <w:rPr>
          <w:rFonts w:asciiTheme="minorEastAsia" w:hAnsiTheme="minorEastAsia" w:hint="eastAsia"/>
          <w:color w:val="000000" w:themeColor="text1"/>
          <w:szCs w:val="21"/>
        </w:rPr>
        <w:t>符合设计要求</w:t>
      </w:r>
      <w:r w:rsidR="00B85F8E">
        <w:rPr>
          <w:rFonts w:asciiTheme="minorEastAsia" w:hAnsiTheme="minorEastAsia" w:hint="eastAsia"/>
          <w:color w:val="000000" w:themeColor="text1"/>
          <w:szCs w:val="21"/>
        </w:rPr>
        <w:t>。</w:t>
      </w:r>
    </w:p>
    <w:p w:rsidR="0009158C" w:rsidRPr="00A1160E" w:rsidRDefault="0009158C"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0E7532" w:rsidRPr="00A1160E">
        <w:rPr>
          <w:rFonts w:asciiTheme="minorEastAsia" w:hAnsiTheme="minorEastAsia" w:hint="eastAsia"/>
          <w:color w:val="000000" w:themeColor="text1"/>
          <w:szCs w:val="21"/>
        </w:rPr>
        <w:t>手扳</w:t>
      </w:r>
      <w:r w:rsidRPr="00A1160E">
        <w:rPr>
          <w:rFonts w:asciiTheme="minorEastAsia" w:hAnsiTheme="minorEastAsia" w:hint="eastAsia"/>
          <w:color w:val="000000" w:themeColor="text1"/>
          <w:szCs w:val="21"/>
        </w:rPr>
        <w:t>检查</w:t>
      </w:r>
      <w:r w:rsidR="00B85F8E">
        <w:rPr>
          <w:rFonts w:asciiTheme="minorEastAsia" w:hAnsiTheme="minorEastAsia" w:hint="eastAsia"/>
          <w:color w:val="000000" w:themeColor="text1"/>
          <w:szCs w:val="21"/>
        </w:rPr>
        <w:t>。</w:t>
      </w:r>
    </w:p>
    <w:p w:rsidR="0009158C" w:rsidRPr="00A1160E" w:rsidRDefault="0009158C"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一</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般 项 目</w:t>
      </w:r>
    </w:p>
    <w:p w:rsidR="0009158C" w:rsidRPr="00A1160E" w:rsidRDefault="0009158C"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0E3A40" w:rsidRPr="00A1160E">
        <w:rPr>
          <w:rFonts w:ascii="宋体" w:eastAsia="宋体" w:hAnsi="宋体" w:cs="Times New Roman" w:hint="eastAsia"/>
          <w:b/>
          <w:color w:val="000000" w:themeColor="text1"/>
          <w:szCs w:val="21"/>
        </w:rPr>
        <w:t>4</w:t>
      </w:r>
      <w:r w:rsidRPr="00A1160E">
        <w:rPr>
          <w:rFonts w:ascii="宋体" w:eastAsia="宋体" w:hAnsi="宋体" w:cs="Times New Roman" w:hint="eastAsia"/>
          <w:b/>
          <w:color w:val="000000" w:themeColor="text1"/>
          <w:szCs w:val="21"/>
        </w:rPr>
        <w:t>.</w:t>
      </w:r>
      <w:r w:rsidR="000E3A40" w:rsidRPr="00A1160E">
        <w:rPr>
          <w:rFonts w:ascii="宋体" w:eastAsia="宋体" w:hAnsi="宋体" w:cs="Times New Roman" w:hint="eastAsia"/>
          <w:b/>
          <w:color w:val="000000" w:themeColor="text1"/>
          <w:szCs w:val="21"/>
        </w:rPr>
        <w:t>6</w:t>
      </w:r>
      <w:r w:rsidRPr="00A1160E">
        <w:rPr>
          <w:rFonts w:asciiTheme="minorEastAsia" w:hAnsiTheme="minorEastAsia" w:hint="eastAsia"/>
          <w:color w:val="000000" w:themeColor="text1"/>
          <w:szCs w:val="21"/>
        </w:rPr>
        <w:t xml:space="preserve">  玻璃板表面应平整、洁净，整幅玻璃应色泽一致，不得有污染、釉面破坏和镀膜损坏。接缝平整、深浅一致、周边顺直。</w:t>
      </w:r>
    </w:p>
    <w:p w:rsidR="0009158C" w:rsidRDefault="0009158C"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85F8E">
        <w:rPr>
          <w:rFonts w:asciiTheme="minorEastAsia" w:hAnsiTheme="minorEastAsia" w:hint="eastAsia"/>
          <w:color w:val="000000" w:themeColor="text1"/>
          <w:szCs w:val="21"/>
        </w:rPr>
        <w:t>。</w:t>
      </w:r>
    </w:p>
    <w:p w:rsidR="000A08FD" w:rsidRPr="000A08FD" w:rsidRDefault="000A08FD" w:rsidP="0027481B">
      <w:pPr>
        <w:overflowPunct w:val="0"/>
        <w:rPr>
          <w:rFonts w:asciiTheme="minorEastAsia" w:hAnsiTheme="minorEastAsia"/>
          <w:color w:val="000000" w:themeColor="tex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本条提出了检查门玻璃表面质量和相应的检验方法。</w:t>
      </w:r>
    </w:p>
    <w:p w:rsidR="0009158C" w:rsidRPr="00A1160E" w:rsidRDefault="000E3A40" w:rsidP="0027481B">
      <w:pPr>
        <w:overflowPunct w:val="0"/>
        <w:rPr>
          <w:color w:val="000000" w:themeColor="text1"/>
        </w:rPr>
      </w:pPr>
      <w:r w:rsidRPr="00A1160E">
        <w:rPr>
          <w:rFonts w:ascii="宋体" w:eastAsia="宋体" w:hAnsi="宋体" w:cs="Times New Roman" w:hint="eastAsia"/>
          <w:b/>
          <w:color w:val="000000" w:themeColor="text1"/>
          <w:szCs w:val="21"/>
        </w:rPr>
        <w:t>7.4.7</w:t>
      </w:r>
      <w:r w:rsidR="0068022A">
        <w:rPr>
          <w:rFonts w:ascii="宋体" w:eastAsia="宋体" w:hAnsi="宋体" w:cs="Times New Roman"/>
          <w:b/>
          <w:color w:val="000000" w:themeColor="text1"/>
          <w:szCs w:val="21"/>
        </w:rPr>
        <w:t xml:space="preserve"> </w:t>
      </w:r>
      <w:r w:rsidRPr="00A1160E">
        <w:rPr>
          <w:rFonts w:ascii="宋体" w:eastAsia="宋体" w:hAnsi="宋体" w:cs="Times New Roman" w:hint="eastAsia"/>
          <w:b/>
          <w:color w:val="000000" w:themeColor="text1"/>
          <w:szCs w:val="21"/>
        </w:rPr>
        <w:t xml:space="preserve"> </w:t>
      </w:r>
      <w:r w:rsidRPr="00A1160E">
        <w:rPr>
          <w:rFonts w:hint="eastAsia"/>
          <w:color w:val="000000" w:themeColor="text1"/>
        </w:rPr>
        <w:t>密封条与玻璃、玻璃槽口的接触应紧密、平整、并不得露在玻璃槽口外面，用橡胶垫镶嵌玻璃，橡胶垫应与裁口、玻璃及压条紧贴，并不得露在压条外；密封膏与玻璃、玻璃槽口的边缘应粘贴牢固，接缝齐平。</w:t>
      </w:r>
    </w:p>
    <w:p w:rsidR="000E3A40" w:rsidRPr="00A1160E" w:rsidRDefault="000E3A40"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85F8E">
        <w:rPr>
          <w:rFonts w:asciiTheme="minorEastAsia" w:hAnsiTheme="minorEastAsia" w:hint="eastAsia"/>
          <w:color w:val="000000" w:themeColor="text1"/>
          <w:szCs w:val="21"/>
        </w:rPr>
        <w:t>。</w:t>
      </w:r>
    </w:p>
    <w:p w:rsidR="000E3A40" w:rsidRPr="00A1160E" w:rsidRDefault="000E3A40" w:rsidP="0027481B">
      <w:pPr>
        <w:overflowPunct w:val="0"/>
        <w:rPr>
          <w:color w:val="000000" w:themeColor="text1"/>
        </w:rPr>
      </w:pPr>
      <w:r w:rsidRPr="00A1160E">
        <w:rPr>
          <w:rFonts w:ascii="宋体" w:eastAsia="宋体" w:hAnsi="宋体" w:cs="Times New Roman" w:hint="eastAsia"/>
          <w:b/>
          <w:color w:val="000000" w:themeColor="text1"/>
          <w:szCs w:val="21"/>
        </w:rPr>
        <w:t xml:space="preserve">7.4.8  </w:t>
      </w:r>
      <w:r w:rsidRPr="00A1160E">
        <w:rPr>
          <w:rFonts w:hint="eastAsia"/>
          <w:color w:val="000000" w:themeColor="text1"/>
        </w:rPr>
        <w:t>竣工后的玻璃工程，表面应洁净，不得留有油灰、浆水、密封膏、涂料等斑污。</w:t>
      </w:r>
    </w:p>
    <w:p w:rsidR="000E3A40" w:rsidRPr="00A1160E" w:rsidRDefault="000E3A40"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85F8E">
        <w:rPr>
          <w:rFonts w:asciiTheme="minorEastAsia" w:hAnsiTheme="minorEastAsia" w:hint="eastAsia"/>
          <w:color w:val="000000" w:themeColor="text1"/>
          <w:szCs w:val="21"/>
        </w:rPr>
        <w:t>。</w:t>
      </w:r>
    </w:p>
    <w:p w:rsidR="000E3A40" w:rsidRPr="00A1160E" w:rsidRDefault="000E3A40" w:rsidP="0027481B">
      <w:pPr>
        <w:overflowPunct w:val="0"/>
        <w:rPr>
          <w:rFonts w:ascii="宋体" w:eastAsia="宋体" w:hAnsi="宋体" w:cs="Times New Roman"/>
          <w:color w:val="000000" w:themeColor="text1"/>
          <w:szCs w:val="21"/>
        </w:rPr>
      </w:pPr>
      <w:r w:rsidRPr="00217DE9">
        <w:rPr>
          <w:rFonts w:ascii="宋体" w:eastAsia="宋体" w:hAnsi="宋体" w:cs="Times New Roman" w:hint="eastAsia"/>
          <w:b/>
          <w:color w:val="000000" w:themeColor="text1"/>
          <w:szCs w:val="21"/>
        </w:rPr>
        <w:t>7.4.9</w:t>
      </w:r>
      <w:r w:rsidR="0068022A">
        <w:rPr>
          <w:rFonts w:ascii="宋体" w:eastAsia="宋体" w:hAnsi="宋体" w:cs="Times New Roman"/>
          <w:b/>
          <w:color w:val="000000" w:themeColor="text1"/>
          <w:szCs w:val="21"/>
        </w:rPr>
        <w:t xml:space="preserve"> </w:t>
      </w:r>
      <w:r w:rsidRPr="00A1160E">
        <w:rPr>
          <w:rFonts w:ascii="宋体" w:eastAsia="宋体" w:hAnsi="宋体" w:cs="Times New Roman" w:hint="eastAsia"/>
          <w:color w:val="000000" w:themeColor="text1"/>
          <w:szCs w:val="21"/>
        </w:rPr>
        <w:t xml:space="preserve"> 推拉自动门安装的留缝限制、允许偏差和检验方法见《建筑装饰装修工程质量验收规范》</w:t>
      </w:r>
      <w:r w:rsidRPr="00DA4416">
        <w:rPr>
          <w:rFonts w:ascii="Times New Roman" w:eastAsia="宋体" w:hAnsi="Times New Roman" w:cs="Times New Roman" w:hint="eastAsia"/>
          <w:szCs w:val="21"/>
        </w:rPr>
        <w:t>GB50210</w:t>
      </w:r>
      <w:r w:rsidRPr="00A1160E">
        <w:rPr>
          <w:rFonts w:ascii="宋体" w:eastAsia="宋体" w:hAnsi="宋体" w:cs="Times New Roman" w:hint="eastAsia"/>
          <w:color w:val="000000" w:themeColor="text1"/>
          <w:szCs w:val="21"/>
        </w:rPr>
        <w:t>表</w:t>
      </w:r>
      <w:r w:rsidRPr="00DA4416">
        <w:rPr>
          <w:rFonts w:ascii="Times New Roman" w:eastAsia="宋体" w:hAnsi="Times New Roman" w:cs="Times New Roman" w:hint="eastAsia"/>
          <w:szCs w:val="21"/>
        </w:rPr>
        <w:t>5.5.9</w:t>
      </w:r>
      <w:r w:rsidRPr="00A1160E">
        <w:rPr>
          <w:rFonts w:ascii="宋体" w:eastAsia="宋体" w:hAnsi="宋体" w:cs="Times New Roman" w:hint="eastAsia"/>
          <w:color w:val="000000" w:themeColor="text1"/>
          <w:szCs w:val="21"/>
        </w:rPr>
        <w:t>的规定。</w:t>
      </w:r>
    </w:p>
    <w:p w:rsidR="000E3A40" w:rsidRDefault="000E3A40" w:rsidP="0027481B">
      <w:pPr>
        <w:overflowPunct w:val="0"/>
        <w:rPr>
          <w:rFonts w:ascii="宋体" w:eastAsia="宋体" w:hAnsi="宋体" w:cs="Times New Roman"/>
          <w:color w:val="000000" w:themeColor="text1"/>
          <w:szCs w:val="21"/>
        </w:rPr>
      </w:pPr>
      <w:r w:rsidRPr="00217DE9">
        <w:rPr>
          <w:rFonts w:ascii="宋体" w:eastAsia="宋体" w:hAnsi="宋体" w:cs="Times New Roman" w:hint="eastAsia"/>
          <w:b/>
          <w:color w:val="000000" w:themeColor="text1"/>
          <w:szCs w:val="21"/>
        </w:rPr>
        <w:t>7.4.10</w:t>
      </w:r>
      <w:r w:rsidRPr="00A1160E">
        <w:rPr>
          <w:rFonts w:ascii="宋体" w:eastAsia="宋体" w:hAnsi="宋体" w:cs="Times New Roman" w:hint="eastAsia"/>
          <w:color w:val="000000" w:themeColor="text1"/>
          <w:szCs w:val="21"/>
        </w:rPr>
        <w:t xml:space="preserve"> </w:t>
      </w:r>
      <w:r w:rsidR="0068022A">
        <w:rPr>
          <w:rFonts w:ascii="宋体" w:eastAsia="宋体" w:hAnsi="宋体" w:cs="Times New Roman"/>
          <w:color w:val="000000" w:themeColor="text1"/>
          <w:szCs w:val="21"/>
        </w:rPr>
        <w:t xml:space="preserve"> </w:t>
      </w:r>
      <w:r w:rsidRPr="00A1160E">
        <w:rPr>
          <w:rFonts w:ascii="宋体" w:eastAsia="宋体" w:hAnsi="宋体" w:cs="Times New Roman" w:hint="eastAsia"/>
          <w:color w:val="000000" w:themeColor="text1"/>
          <w:szCs w:val="21"/>
        </w:rPr>
        <w:t>推拉自动门的感应时间限值和检验方法见《建筑装饰装修工程质量验收规范》</w:t>
      </w:r>
      <w:r w:rsidRPr="00DA4416">
        <w:rPr>
          <w:rFonts w:ascii="Times New Roman" w:eastAsia="宋体" w:hAnsi="Times New Roman" w:cs="Times New Roman" w:hint="eastAsia"/>
          <w:szCs w:val="21"/>
        </w:rPr>
        <w:t>GB50210</w:t>
      </w:r>
      <w:r w:rsidRPr="00A1160E">
        <w:rPr>
          <w:rFonts w:ascii="宋体" w:eastAsia="宋体" w:hAnsi="宋体" w:cs="Times New Roman" w:hint="eastAsia"/>
          <w:color w:val="000000" w:themeColor="text1"/>
          <w:szCs w:val="21"/>
        </w:rPr>
        <w:t>表</w:t>
      </w:r>
      <w:r w:rsidRPr="00DA4416">
        <w:rPr>
          <w:rFonts w:ascii="Times New Roman" w:eastAsia="宋体" w:hAnsi="Times New Roman" w:cs="Times New Roman" w:hint="eastAsia"/>
          <w:szCs w:val="21"/>
        </w:rPr>
        <w:t>5.5.10</w:t>
      </w:r>
      <w:r w:rsidRPr="00A1160E">
        <w:rPr>
          <w:rFonts w:ascii="宋体" w:eastAsia="宋体" w:hAnsi="宋体" w:cs="Times New Roman" w:hint="eastAsia"/>
          <w:color w:val="000000" w:themeColor="text1"/>
          <w:szCs w:val="21"/>
        </w:rPr>
        <w:t>的规定。</w:t>
      </w:r>
    </w:p>
    <w:p w:rsidR="00180AB1" w:rsidRDefault="00180AB1" w:rsidP="00F370C5">
      <w:pPr>
        <w:pStyle w:val="2"/>
        <w:jc w:val="center"/>
        <w:rPr>
          <w:rFonts w:ascii="宋体" w:eastAsia="宋体" w:hAnsi="宋体" w:cs="Times New Roman"/>
          <w:b w:val="0"/>
          <w:color w:val="000000" w:themeColor="text1"/>
          <w:szCs w:val="21"/>
        </w:rPr>
      </w:pPr>
      <w:bookmarkStart w:id="55" w:name="_Toc505328909"/>
      <w:r w:rsidRPr="00F370C5">
        <w:rPr>
          <w:rFonts w:asciiTheme="minorEastAsia" w:eastAsiaTheme="minorEastAsia" w:hAnsiTheme="minorEastAsia" w:hint="eastAsia"/>
          <w:sz w:val="21"/>
          <w:szCs w:val="21"/>
        </w:rPr>
        <w:t>7.</w:t>
      </w:r>
      <w:r w:rsidR="00EE6F2E" w:rsidRPr="00F370C5">
        <w:rPr>
          <w:rFonts w:asciiTheme="minorEastAsia" w:eastAsiaTheme="minorEastAsia" w:hAnsiTheme="minorEastAsia" w:hint="eastAsia"/>
          <w:sz w:val="21"/>
          <w:szCs w:val="21"/>
        </w:rPr>
        <w:t>5</w:t>
      </w:r>
      <w:r w:rsidR="0068022A" w:rsidRPr="00F370C5">
        <w:rPr>
          <w:rFonts w:asciiTheme="minorEastAsia" w:eastAsiaTheme="minorEastAsia" w:hAnsiTheme="minorEastAsia"/>
          <w:sz w:val="21"/>
          <w:szCs w:val="21"/>
        </w:rPr>
        <w:t xml:space="preserve">  </w:t>
      </w:r>
      <w:r w:rsidR="003A471D" w:rsidRPr="00F370C5">
        <w:rPr>
          <w:rFonts w:asciiTheme="minorEastAsia" w:eastAsiaTheme="minorEastAsia" w:hAnsiTheme="minorEastAsia" w:hint="eastAsia"/>
          <w:sz w:val="21"/>
          <w:szCs w:val="21"/>
        </w:rPr>
        <w:t>玻璃</w:t>
      </w:r>
      <w:r w:rsidR="00D43874" w:rsidRPr="00F370C5">
        <w:rPr>
          <w:rFonts w:asciiTheme="minorEastAsia" w:eastAsiaTheme="minorEastAsia" w:hAnsiTheme="minorEastAsia" w:hint="eastAsia"/>
          <w:sz w:val="21"/>
          <w:szCs w:val="21"/>
        </w:rPr>
        <w:t>隔断</w:t>
      </w:r>
      <w:bookmarkEnd w:id="55"/>
    </w:p>
    <w:p w:rsidR="000A4644" w:rsidRPr="00A1160E" w:rsidRDefault="000A4644"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w:t>
      </w:r>
      <w:r w:rsidR="0068022A">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控</w:t>
      </w:r>
      <w:r w:rsidR="0068022A">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 目</w:t>
      </w:r>
    </w:p>
    <w:p w:rsidR="000A4644" w:rsidRPr="00A1160E" w:rsidRDefault="000A4644"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 xml:space="preserve">7.5.1  </w:t>
      </w:r>
      <w:r w:rsidR="00D43874" w:rsidRPr="00A1160E">
        <w:rPr>
          <w:rFonts w:ascii="宋体" w:eastAsia="宋体" w:hAnsi="宋体" w:cs="Times New Roman" w:hint="eastAsia"/>
          <w:color w:val="000000" w:themeColor="text1"/>
          <w:szCs w:val="21"/>
        </w:rPr>
        <w:t>玻璃隔断</w:t>
      </w:r>
      <w:r w:rsidRPr="00A1160E">
        <w:rPr>
          <w:rFonts w:asciiTheme="minorEastAsia" w:hAnsiTheme="minorEastAsia" w:hint="eastAsia"/>
          <w:color w:val="000000" w:themeColor="text1"/>
          <w:szCs w:val="21"/>
        </w:rPr>
        <w:t>与主体结构连接的预埋件、连接件以及金属框架应安装牢固，其数量、规格、位置、连接方法和防腐处理应符合设计要求</w:t>
      </w:r>
      <w:r w:rsidR="00B85F8E">
        <w:rPr>
          <w:rFonts w:asciiTheme="minorEastAsia" w:hAnsiTheme="minorEastAsia" w:hint="eastAsia"/>
          <w:color w:val="000000" w:themeColor="text1"/>
          <w:szCs w:val="21"/>
        </w:rPr>
        <w:t>。</w:t>
      </w:r>
    </w:p>
    <w:p w:rsidR="000A4644" w:rsidRDefault="000A4644"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检验方法：观察检查</w:t>
      </w:r>
      <w:r w:rsidR="00B85F8E">
        <w:rPr>
          <w:rFonts w:asciiTheme="minorEastAsia" w:hAnsiTheme="minorEastAsia" w:hint="eastAsia"/>
          <w:color w:val="000000" w:themeColor="text1"/>
          <w:szCs w:val="21"/>
        </w:rPr>
        <w:t>。</w:t>
      </w:r>
    </w:p>
    <w:p w:rsidR="000A08FD" w:rsidRPr="000A08FD" w:rsidRDefault="000A08FD"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玻璃隔断用量一般不是很大，但是有些玻璃隔断的单块玻璃面积比较大，其安全性就很突出，因此，对涉及安全性的部位和节点应进行检查，而且必须确保其安装的可靠性和安全性。</w:t>
      </w:r>
    </w:p>
    <w:p w:rsidR="000A4644" w:rsidRPr="00A1160E" w:rsidRDefault="000A4644"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7.5.</w:t>
      </w:r>
      <w:r w:rsidR="00BE6C16" w:rsidRPr="00A1160E">
        <w:rPr>
          <w:rFonts w:ascii="宋体" w:eastAsia="宋体" w:hAnsi="宋体" w:cs="Times New Roman" w:hint="eastAsia"/>
          <w:b/>
          <w:color w:val="000000" w:themeColor="text1"/>
          <w:szCs w:val="21"/>
        </w:rPr>
        <w:t>2</w:t>
      </w:r>
      <w:r w:rsidRPr="00A1160E">
        <w:rPr>
          <w:rFonts w:asciiTheme="minorEastAsia" w:hAnsiTheme="minorEastAsia" w:hint="eastAsia"/>
          <w:color w:val="000000" w:themeColor="text1"/>
          <w:szCs w:val="21"/>
        </w:rPr>
        <w:t xml:space="preserve">  玻璃</w:t>
      </w:r>
      <w:r w:rsidR="00D43874" w:rsidRPr="00A1160E">
        <w:rPr>
          <w:rFonts w:ascii="宋体" w:eastAsia="宋体" w:hAnsi="宋体" w:cs="Times New Roman" w:hint="eastAsia"/>
          <w:color w:val="000000" w:themeColor="text1"/>
          <w:szCs w:val="21"/>
        </w:rPr>
        <w:t>隔断</w:t>
      </w:r>
      <w:r w:rsidR="00B85F8E">
        <w:rPr>
          <w:rFonts w:ascii="宋体" w:eastAsia="宋体" w:hAnsi="宋体" w:cs="Times New Roman" w:hint="eastAsia"/>
          <w:color w:val="000000" w:themeColor="text1"/>
          <w:szCs w:val="21"/>
        </w:rPr>
        <w:t>应</w:t>
      </w:r>
      <w:r w:rsidR="00B85F8E">
        <w:rPr>
          <w:rFonts w:asciiTheme="minorEastAsia" w:hAnsiTheme="minorEastAsia" w:hint="eastAsia"/>
          <w:color w:val="000000" w:themeColor="text1"/>
          <w:szCs w:val="21"/>
        </w:rPr>
        <w:t>安装</w:t>
      </w:r>
      <w:r w:rsidRPr="00A1160E">
        <w:rPr>
          <w:rFonts w:asciiTheme="minorEastAsia" w:hAnsiTheme="minorEastAsia" w:hint="eastAsia"/>
          <w:color w:val="000000" w:themeColor="text1"/>
          <w:szCs w:val="21"/>
        </w:rPr>
        <w:t>牢固、不松动。</w:t>
      </w:r>
    </w:p>
    <w:p w:rsidR="000A4644" w:rsidRPr="00A1160E" w:rsidRDefault="000A4644"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检验方法：观察检查</w:t>
      </w:r>
      <w:r w:rsidR="00B85F8E">
        <w:rPr>
          <w:rFonts w:asciiTheme="minorEastAsia" w:hAnsiTheme="minorEastAsia" w:hint="eastAsia"/>
          <w:color w:val="000000" w:themeColor="text1"/>
          <w:szCs w:val="21"/>
        </w:rPr>
        <w:t>。</w:t>
      </w:r>
    </w:p>
    <w:p w:rsidR="000A4644" w:rsidRPr="00A1160E" w:rsidRDefault="000A4644" w:rsidP="00366B35">
      <w:pPr>
        <w:overflowPunct w:val="0"/>
        <w:rPr>
          <w:rFonts w:asciiTheme="minorEastAsia" w:hAnsiTheme="minorEastAsia"/>
          <w:color w:val="000000" w:themeColor="text1"/>
          <w:szCs w:val="21"/>
        </w:rPr>
      </w:pPr>
      <w:r w:rsidRPr="00A1160E">
        <w:rPr>
          <w:rFonts w:asciiTheme="minorEastAsia" w:hAnsiTheme="minorEastAsia" w:hint="eastAsia"/>
          <w:b/>
          <w:color w:val="000000" w:themeColor="text1"/>
          <w:szCs w:val="21"/>
        </w:rPr>
        <w:t>7.5.</w:t>
      </w:r>
      <w:r w:rsidR="00BE6C16" w:rsidRPr="00A1160E">
        <w:rPr>
          <w:rFonts w:asciiTheme="minorEastAsia" w:hAnsiTheme="minorEastAsia" w:hint="eastAsia"/>
          <w:b/>
          <w:color w:val="000000" w:themeColor="text1"/>
          <w:szCs w:val="21"/>
        </w:rPr>
        <w:t>3</w:t>
      </w:r>
      <w:r w:rsidRPr="00A1160E">
        <w:rPr>
          <w:rFonts w:asciiTheme="minorEastAsia" w:hAnsiTheme="minorEastAsia" w:hint="eastAsia"/>
          <w:color w:val="000000" w:themeColor="text1"/>
          <w:szCs w:val="21"/>
        </w:rPr>
        <w:t xml:space="preserve">  玻璃板外边框或压条的安装位置应正确，安装应牢固。</w:t>
      </w:r>
    </w:p>
    <w:p w:rsidR="00AF6CFD" w:rsidRDefault="000A4644"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B85F8E">
        <w:rPr>
          <w:rFonts w:asciiTheme="minorEastAsia" w:hAnsiTheme="minorEastAsia" w:hint="eastAsia"/>
          <w:color w:val="000000" w:themeColor="text1"/>
          <w:szCs w:val="21"/>
        </w:rPr>
        <w:t>。</w:t>
      </w:r>
    </w:p>
    <w:p w:rsidR="000A08FD" w:rsidRPr="000A08FD" w:rsidRDefault="000A08FD" w:rsidP="00366B35">
      <w:pPr>
        <w:overflowPunct w:val="0"/>
        <w:rPr>
          <w:rFonts w:asciiTheme="minorEastAsia" w:hAnsiTheme="minorEastAsia"/>
          <w:b/>
          <w:color w:val="000000" w:themeColor="tex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玻璃隔断的受力边也要与建筑主体结构或受理杆件有可靠的连接，以充分保证其整体稳定性，保证隔断的安全。</w:t>
      </w:r>
    </w:p>
    <w:p w:rsidR="000A4644" w:rsidRPr="00A1160E" w:rsidRDefault="000A4644" w:rsidP="00366B35">
      <w:pPr>
        <w:overflowPunct w:val="0"/>
        <w:rPr>
          <w:rFonts w:asciiTheme="minorEastAsia" w:hAnsiTheme="minorEastAsia"/>
          <w:color w:val="000000" w:themeColor="text1"/>
          <w:szCs w:val="21"/>
        </w:rPr>
      </w:pPr>
      <w:r w:rsidRPr="00A1160E">
        <w:rPr>
          <w:rFonts w:asciiTheme="minorEastAsia" w:hAnsiTheme="minorEastAsia" w:hint="eastAsia"/>
          <w:b/>
          <w:color w:val="000000" w:themeColor="text1"/>
          <w:szCs w:val="21"/>
        </w:rPr>
        <w:t>7.5.</w:t>
      </w:r>
      <w:r w:rsidR="00BE6C16" w:rsidRPr="00A1160E">
        <w:rPr>
          <w:rFonts w:asciiTheme="minorEastAsia" w:hAnsiTheme="minorEastAsia" w:hint="eastAsia"/>
          <w:b/>
          <w:color w:val="000000" w:themeColor="text1"/>
          <w:szCs w:val="21"/>
        </w:rPr>
        <w:t>4</w:t>
      </w:r>
      <w:r w:rsidR="0068022A">
        <w:rPr>
          <w:rFonts w:asciiTheme="minorEastAsia" w:hAnsiTheme="minorEastAsia"/>
          <w:b/>
          <w:color w:val="000000" w:themeColor="text1"/>
          <w:szCs w:val="21"/>
        </w:rPr>
        <w:t xml:space="preserve"> </w:t>
      </w:r>
      <w:r w:rsidRPr="00A1160E">
        <w:rPr>
          <w:rFonts w:asciiTheme="minorEastAsia" w:hAnsiTheme="minorEastAsia" w:hint="eastAsia"/>
          <w:color w:val="000000" w:themeColor="text1"/>
          <w:szCs w:val="21"/>
        </w:rPr>
        <w:t xml:space="preserve"> 玻璃板结构胶和密封胶的打注应饱满、密实、平顺、连续、均匀、无气泡</w:t>
      </w:r>
      <w:r w:rsidR="00B85F8E">
        <w:rPr>
          <w:rFonts w:asciiTheme="minorEastAsia" w:hAnsiTheme="minorEastAsia" w:hint="eastAsia"/>
          <w:color w:val="000000" w:themeColor="text1"/>
          <w:szCs w:val="21"/>
        </w:rPr>
        <w:t>。</w:t>
      </w:r>
    </w:p>
    <w:p w:rsidR="00AF6CFD" w:rsidRPr="00A1160E" w:rsidRDefault="000A4644"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lastRenderedPageBreak/>
        <w:t>检验方法：观察</w:t>
      </w:r>
      <w:r w:rsidR="00B85F8E">
        <w:rPr>
          <w:rFonts w:asciiTheme="minorEastAsia" w:hAnsiTheme="minorEastAsia" w:hint="eastAsia"/>
          <w:color w:val="000000" w:themeColor="text1"/>
          <w:szCs w:val="21"/>
        </w:rPr>
        <w:t>。</w:t>
      </w:r>
    </w:p>
    <w:p w:rsidR="000A4644" w:rsidRPr="00A1160E" w:rsidRDefault="000A4644" w:rsidP="00366B35">
      <w:pPr>
        <w:overflowPunct w:val="0"/>
        <w:ind w:firstLineChars="50" w:firstLine="105"/>
        <w:jc w:val="center"/>
        <w:rPr>
          <w:rFonts w:asciiTheme="minorEastAsia" w:hAnsiTheme="minorEastAsia"/>
          <w:color w:val="000000" w:themeColor="text1"/>
          <w:szCs w:val="21"/>
        </w:rPr>
      </w:pPr>
      <w:r w:rsidRPr="00A1160E">
        <w:rPr>
          <w:rFonts w:asciiTheme="minorEastAsia" w:hAnsiTheme="minorEastAsia" w:hint="eastAsia"/>
          <w:color w:val="000000" w:themeColor="text1"/>
          <w:szCs w:val="21"/>
        </w:rPr>
        <w:t>一</w:t>
      </w:r>
      <w:r w:rsidR="0068022A">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般</w:t>
      </w:r>
      <w:r w:rsidR="0068022A">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项</w:t>
      </w:r>
      <w:r w:rsidR="0068022A">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目</w:t>
      </w:r>
    </w:p>
    <w:p w:rsidR="000A4644" w:rsidRPr="00A1160E" w:rsidRDefault="000A4644"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7.5.</w:t>
      </w:r>
      <w:r w:rsidR="00BE6C16" w:rsidRPr="00A1160E">
        <w:rPr>
          <w:rFonts w:ascii="宋体" w:eastAsia="宋体" w:hAnsi="宋体" w:cs="Times New Roman" w:hint="eastAsia"/>
          <w:b/>
          <w:color w:val="000000" w:themeColor="text1"/>
          <w:szCs w:val="21"/>
        </w:rPr>
        <w:t>5</w:t>
      </w:r>
      <w:r w:rsidRPr="00A1160E">
        <w:rPr>
          <w:rFonts w:asciiTheme="minorEastAsia" w:hAnsiTheme="minorEastAsia" w:hint="eastAsia"/>
          <w:color w:val="000000" w:themeColor="text1"/>
          <w:szCs w:val="21"/>
        </w:rPr>
        <w:t xml:space="preserve">  玻璃板表面应平整、洁净</w:t>
      </w:r>
      <w:r w:rsidR="00D43874" w:rsidRPr="00A1160E">
        <w:rPr>
          <w:rFonts w:asciiTheme="minorEastAsia" w:hAnsiTheme="minorEastAsia" w:hint="eastAsia"/>
          <w:color w:val="000000" w:themeColor="text1"/>
          <w:szCs w:val="21"/>
        </w:rPr>
        <w:t>，整幅玻璃应色泽一致，不得有污染、釉面破坏和镀膜损坏。玻璃应进行磨边处理，拼缝应横平竖直、均匀一致。</w:t>
      </w:r>
    </w:p>
    <w:p w:rsidR="00D43874" w:rsidRPr="00A1160E" w:rsidRDefault="00D43874"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85F8E">
        <w:rPr>
          <w:rFonts w:asciiTheme="minorEastAsia" w:hAnsiTheme="minorEastAsia" w:hint="eastAsia"/>
          <w:color w:val="000000" w:themeColor="text1"/>
          <w:szCs w:val="21"/>
        </w:rPr>
        <w:t>。</w:t>
      </w:r>
    </w:p>
    <w:p w:rsidR="00D43874" w:rsidRPr="00A1160E" w:rsidRDefault="00D43874"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7.5.</w:t>
      </w:r>
      <w:r w:rsidR="00BE6C16" w:rsidRPr="00A1160E">
        <w:rPr>
          <w:rFonts w:ascii="宋体" w:eastAsia="宋体" w:hAnsi="宋体" w:cs="Times New Roman" w:hint="eastAsia"/>
          <w:b/>
          <w:color w:val="000000" w:themeColor="text1"/>
          <w:szCs w:val="21"/>
        </w:rPr>
        <w:t>6</w:t>
      </w:r>
      <w:r w:rsidRPr="00A1160E">
        <w:rPr>
          <w:rFonts w:asciiTheme="minorEastAsia" w:hAnsiTheme="minorEastAsia" w:hint="eastAsia"/>
          <w:color w:val="000000" w:themeColor="text1"/>
          <w:szCs w:val="21"/>
        </w:rPr>
        <w:t xml:space="preserve">  玻璃</w:t>
      </w:r>
      <w:r w:rsidR="006136E7" w:rsidRPr="00A1160E">
        <w:rPr>
          <w:rFonts w:asciiTheme="minorEastAsia" w:hAnsiTheme="minorEastAsia" w:hint="eastAsia"/>
          <w:color w:val="000000" w:themeColor="text1"/>
          <w:szCs w:val="21"/>
        </w:rPr>
        <w:t>隔断</w:t>
      </w:r>
      <w:r w:rsidRPr="00A1160E">
        <w:rPr>
          <w:rFonts w:asciiTheme="minorEastAsia" w:hAnsiTheme="minorEastAsia" w:hint="eastAsia"/>
          <w:color w:val="000000" w:themeColor="text1"/>
          <w:szCs w:val="21"/>
        </w:rPr>
        <w:t>安装密封胶应横平竖直、深浅一致、宽窄均匀、光滑顺直、美观。</w:t>
      </w:r>
    </w:p>
    <w:p w:rsidR="00D43874" w:rsidRPr="00A1160E" w:rsidRDefault="00D43874"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85F8E">
        <w:rPr>
          <w:rFonts w:asciiTheme="minorEastAsia" w:hAnsiTheme="minorEastAsia" w:hint="eastAsia"/>
          <w:color w:val="000000" w:themeColor="text1"/>
          <w:szCs w:val="21"/>
        </w:rPr>
        <w:t>。</w:t>
      </w:r>
    </w:p>
    <w:p w:rsidR="00D43874" w:rsidRPr="00A1160E" w:rsidRDefault="00D43874"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7.5.</w:t>
      </w:r>
      <w:r w:rsidR="00BE6C16" w:rsidRPr="00A1160E">
        <w:rPr>
          <w:rFonts w:ascii="宋体" w:eastAsia="宋体" w:hAnsi="宋体" w:cs="Times New Roman" w:hint="eastAsia"/>
          <w:b/>
          <w:color w:val="000000" w:themeColor="text1"/>
          <w:szCs w:val="21"/>
        </w:rPr>
        <w:t>7</w:t>
      </w:r>
      <w:r w:rsidRPr="00A1160E">
        <w:rPr>
          <w:rFonts w:asciiTheme="minorEastAsia" w:hAnsiTheme="minorEastAsia" w:hint="eastAsia"/>
          <w:color w:val="000000" w:themeColor="text1"/>
          <w:szCs w:val="21"/>
        </w:rPr>
        <w:t xml:space="preserve">  玻璃</w:t>
      </w:r>
      <w:r w:rsidR="006136E7" w:rsidRPr="00A1160E">
        <w:rPr>
          <w:rFonts w:asciiTheme="minorEastAsia" w:hAnsiTheme="minorEastAsia" w:hint="eastAsia"/>
          <w:color w:val="000000" w:themeColor="text1"/>
          <w:szCs w:val="21"/>
        </w:rPr>
        <w:t>隔断</w:t>
      </w:r>
      <w:r w:rsidRPr="00A1160E">
        <w:rPr>
          <w:rFonts w:asciiTheme="minorEastAsia" w:hAnsiTheme="minorEastAsia" w:hint="eastAsia"/>
          <w:color w:val="000000" w:themeColor="text1"/>
          <w:szCs w:val="21"/>
        </w:rPr>
        <w:t>外框或压条应平整、顺直、无翘曲，线性挺秀、美观。</w:t>
      </w:r>
    </w:p>
    <w:p w:rsidR="0068022A" w:rsidRDefault="00D43874"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85F8E">
        <w:rPr>
          <w:rFonts w:asciiTheme="minorEastAsia" w:hAnsiTheme="minorEastAsia" w:hint="eastAsia"/>
          <w:color w:val="000000" w:themeColor="text1"/>
          <w:szCs w:val="21"/>
        </w:rPr>
        <w:t>。</w:t>
      </w:r>
    </w:p>
    <w:p w:rsidR="00D43874" w:rsidRPr="00A1160E" w:rsidRDefault="00D43874"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7.5.</w:t>
      </w:r>
      <w:r w:rsidR="00BE6C16" w:rsidRPr="00A1160E">
        <w:rPr>
          <w:rFonts w:ascii="宋体" w:eastAsia="宋体" w:hAnsi="宋体" w:cs="Times New Roman" w:hint="eastAsia"/>
          <w:b/>
          <w:color w:val="000000" w:themeColor="text1"/>
          <w:szCs w:val="21"/>
        </w:rPr>
        <w:t>8</w:t>
      </w:r>
      <w:r w:rsidRPr="00A1160E">
        <w:rPr>
          <w:rFonts w:asciiTheme="minorEastAsia" w:hAnsiTheme="minorEastAsia" w:hint="eastAsia"/>
          <w:color w:val="000000" w:themeColor="text1"/>
          <w:szCs w:val="21"/>
        </w:rPr>
        <w:t xml:space="preserve">  玻璃</w:t>
      </w:r>
      <w:r w:rsidR="006136E7" w:rsidRPr="00A1160E">
        <w:rPr>
          <w:rFonts w:asciiTheme="minorEastAsia" w:hAnsiTheme="minorEastAsia" w:hint="eastAsia"/>
          <w:color w:val="000000" w:themeColor="text1"/>
          <w:szCs w:val="21"/>
        </w:rPr>
        <w:t>隔断安装的允许偏差和检验方法应符合表</w:t>
      </w:r>
      <w:r w:rsidR="006136E7" w:rsidRPr="00DA4416">
        <w:rPr>
          <w:rFonts w:ascii="Times New Roman" w:eastAsia="宋体" w:hAnsi="Times New Roman" w:cs="Times New Roman" w:hint="eastAsia"/>
          <w:szCs w:val="21"/>
        </w:rPr>
        <w:t>7.5.</w:t>
      </w:r>
      <w:r w:rsidR="00BE6C16" w:rsidRPr="00DA4416">
        <w:rPr>
          <w:rFonts w:ascii="Times New Roman" w:eastAsia="宋体" w:hAnsi="Times New Roman" w:cs="Times New Roman" w:hint="eastAsia"/>
          <w:szCs w:val="21"/>
        </w:rPr>
        <w:t>8</w:t>
      </w:r>
      <w:r w:rsidR="006136E7" w:rsidRPr="00A1160E">
        <w:rPr>
          <w:rFonts w:asciiTheme="minorEastAsia" w:hAnsiTheme="minorEastAsia" w:hint="eastAsia"/>
          <w:color w:val="000000" w:themeColor="text1"/>
          <w:szCs w:val="21"/>
        </w:rPr>
        <w:t>的规定</w:t>
      </w:r>
      <w:r w:rsidR="0027481B">
        <w:rPr>
          <w:rFonts w:asciiTheme="minorEastAsia" w:hAnsiTheme="minorEastAsia" w:hint="eastAsia"/>
          <w:color w:val="000000" w:themeColor="text1"/>
          <w:szCs w:val="21"/>
        </w:rPr>
        <w:t>。</w:t>
      </w:r>
    </w:p>
    <w:p w:rsidR="00F532FC" w:rsidRDefault="00F532FC"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表7.</w:t>
      </w:r>
      <w:r w:rsidR="00B803F6">
        <w:rPr>
          <w:rFonts w:ascii="宋体" w:eastAsia="宋体" w:hAnsi="宋体" w:cs="Times New Roman" w:hint="eastAsia"/>
          <w:color w:val="000000" w:themeColor="text1"/>
          <w:szCs w:val="21"/>
        </w:rPr>
        <w:t>5</w:t>
      </w:r>
      <w:r w:rsidRPr="00A1160E">
        <w:rPr>
          <w:rFonts w:ascii="宋体" w:eastAsia="宋体" w:hAnsi="宋体" w:cs="Times New Roman" w:hint="eastAsia"/>
          <w:color w:val="000000" w:themeColor="text1"/>
          <w:szCs w:val="21"/>
        </w:rPr>
        <w:t>.</w:t>
      </w:r>
      <w:r w:rsidR="00BE6C16" w:rsidRPr="00A1160E">
        <w:rPr>
          <w:rFonts w:ascii="宋体" w:eastAsia="宋体" w:hAnsi="宋体" w:cs="Times New Roman" w:hint="eastAsia"/>
          <w:color w:val="000000" w:themeColor="text1"/>
          <w:szCs w:val="21"/>
        </w:rPr>
        <w:t xml:space="preserve">8 </w:t>
      </w:r>
      <w:r w:rsidR="00B85F8E">
        <w:rPr>
          <w:rFonts w:ascii="宋体" w:eastAsia="宋体" w:hAnsi="宋体" w:cs="Times New Roman"/>
          <w:color w:val="000000" w:themeColor="text1"/>
          <w:szCs w:val="21"/>
        </w:rPr>
        <w:t xml:space="preserve"> </w:t>
      </w:r>
      <w:r w:rsidRPr="00A1160E">
        <w:rPr>
          <w:rFonts w:ascii="宋体" w:eastAsia="宋体" w:hAnsi="宋体" w:cs="Times New Roman" w:hint="eastAsia"/>
          <w:color w:val="000000" w:themeColor="text1"/>
          <w:szCs w:val="21"/>
        </w:rPr>
        <w:t>玻璃</w:t>
      </w:r>
      <w:r w:rsidR="00102CE1" w:rsidRPr="00A1160E">
        <w:rPr>
          <w:rFonts w:ascii="宋体" w:eastAsia="宋体" w:hAnsi="宋体" w:cs="Times New Roman" w:hint="eastAsia"/>
          <w:color w:val="000000" w:themeColor="text1"/>
          <w:szCs w:val="21"/>
        </w:rPr>
        <w:t>隔断</w:t>
      </w:r>
      <w:r w:rsidRPr="00A1160E">
        <w:rPr>
          <w:rFonts w:ascii="宋体" w:eastAsia="宋体" w:hAnsi="宋体" w:cs="Times New Roman" w:hint="eastAsia"/>
          <w:color w:val="000000" w:themeColor="text1"/>
          <w:szCs w:val="21"/>
        </w:rPr>
        <w:t>安装的允许偏差和</w:t>
      </w:r>
      <w:r w:rsidR="00641783">
        <w:rPr>
          <w:rFonts w:ascii="宋体" w:eastAsia="宋体" w:hAnsi="宋体" w:cs="Times New Roman" w:hint="eastAsia"/>
          <w:color w:val="000000" w:themeColor="text1"/>
          <w:szCs w:val="21"/>
        </w:rPr>
        <w:t>检验</w:t>
      </w:r>
      <w:r w:rsidRPr="00A1160E">
        <w:rPr>
          <w:rFonts w:ascii="宋体" w:eastAsia="宋体" w:hAnsi="宋体" w:cs="Times New Roman" w:hint="eastAsia"/>
          <w:color w:val="000000" w:themeColor="text1"/>
          <w:szCs w:val="21"/>
        </w:rPr>
        <w:t>方法（mm）</w:t>
      </w:r>
    </w:p>
    <w:tbl>
      <w:tblPr>
        <w:tblStyle w:val="ac"/>
        <w:tblW w:w="0" w:type="auto"/>
        <w:jc w:val="center"/>
        <w:tblLook w:val="04A0" w:firstRow="1" w:lastRow="0" w:firstColumn="1" w:lastColumn="0" w:noHBand="0" w:noVBand="1"/>
      </w:tblPr>
      <w:tblGrid>
        <w:gridCol w:w="675"/>
        <w:gridCol w:w="2552"/>
        <w:gridCol w:w="1276"/>
        <w:gridCol w:w="1701"/>
        <w:gridCol w:w="2318"/>
      </w:tblGrid>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项次</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项目</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留缝限值</w:t>
            </w:r>
          </w:p>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（mm）</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允许偏差</w:t>
            </w:r>
          </w:p>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（mm）</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检测方法</w:t>
            </w:r>
          </w:p>
        </w:tc>
      </w:tr>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边框垂直度</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全高吊线尺量检查</w:t>
            </w:r>
          </w:p>
        </w:tc>
      </w:tr>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单元扇对角线差</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用尺量检量</w:t>
            </w:r>
          </w:p>
        </w:tc>
      </w:tr>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表面平整度</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用靠尺、塞尺检查</w:t>
            </w:r>
          </w:p>
        </w:tc>
      </w:tr>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4</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压条或缝隙平直</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用1m垂直检测尺检查</w:t>
            </w:r>
          </w:p>
        </w:tc>
      </w:tr>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5</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组合扇水平</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拉5m线，不足5m拉通线，用尺量检查</w:t>
            </w:r>
          </w:p>
        </w:tc>
      </w:tr>
      <w:tr w:rsidR="00037525" w:rsidTr="00B85F8E">
        <w:trPr>
          <w:jc w:val="center"/>
        </w:trPr>
        <w:tc>
          <w:tcPr>
            <w:tcW w:w="675"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w:t>
            </w:r>
          </w:p>
        </w:tc>
        <w:tc>
          <w:tcPr>
            <w:tcW w:w="2552"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相同部位部件尺寸差</w:t>
            </w:r>
          </w:p>
        </w:tc>
        <w:tc>
          <w:tcPr>
            <w:tcW w:w="1276"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1701"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0.5</w:t>
            </w:r>
          </w:p>
        </w:tc>
        <w:tc>
          <w:tcPr>
            <w:tcW w:w="2318" w:type="dxa"/>
            <w:vAlign w:val="center"/>
          </w:tcPr>
          <w:p w:rsidR="00037525" w:rsidRDefault="00037525"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用尺量检量</w:t>
            </w:r>
          </w:p>
        </w:tc>
      </w:tr>
      <w:tr w:rsidR="00762AC9" w:rsidTr="00B85F8E">
        <w:trPr>
          <w:jc w:val="center"/>
        </w:trPr>
        <w:tc>
          <w:tcPr>
            <w:tcW w:w="675"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w:t>
            </w:r>
          </w:p>
        </w:tc>
        <w:tc>
          <w:tcPr>
            <w:tcW w:w="2552"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活扇与上框之间的间隙</w:t>
            </w:r>
          </w:p>
        </w:tc>
        <w:tc>
          <w:tcPr>
            <w:tcW w:w="1276"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1.2</w:t>
            </w:r>
          </w:p>
        </w:tc>
        <w:tc>
          <w:tcPr>
            <w:tcW w:w="1701"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2318" w:type="dxa"/>
            <w:vMerge w:val="restart"/>
            <w:vAlign w:val="center"/>
          </w:tcPr>
          <w:p w:rsidR="00762AC9" w:rsidRDefault="00762AC9" w:rsidP="00762AC9">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用塞尺检查</w:t>
            </w:r>
          </w:p>
        </w:tc>
      </w:tr>
      <w:tr w:rsidR="00762AC9" w:rsidTr="00B85F8E">
        <w:trPr>
          <w:jc w:val="center"/>
        </w:trPr>
        <w:tc>
          <w:tcPr>
            <w:tcW w:w="675"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8</w:t>
            </w:r>
          </w:p>
        </w:tc>
        <w:tc>
          <w:tcPr>
            <w:tcW w:w="2552"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活扇并缝活与两边框间隙</w:t>
            </w:r>
          </w:p>
        </w:tc>
        <w:tc>
          <w:tcPr>
            <w:tcW w:w="1276"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1.5</w:t>
            </w:r>
          </w:p>
        </w:tc>
        <w:tc>
          <w:tcPr>
            <w:tcW w:w="1701"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2318" w:type="dxa"/>
            <w:vMerge/>
            <w:vAlign w:val="center"/>
          </w:tcPr>
          <w:p w:rsidR="00762AC9" w:rsidRDefault="00762AC9" w:rsidP="00F532FC">
            <w:pPr>
              <w:spacing w:line="360" w:lineRule="exact"/>
              <w:jc w:val="center"/>
              <w:rPr>
                <w:rFonts w:ascii="宋体" w:eastAsia="宋体" w:hAnsi="宋体" w:cs="Times New Roman"/>
                <w:color w:val="000000" w:themeColor="text1"/>
                <w:szCs w:val="21"/>
              </w:rPr>
            </w:pPr>
          </w:p>
        </w:tc>
      </w:tr>
      <w:tr w:rsidR="00762AC9" w:rsidTr="00B85F8E">
        <w:trPr>
          <w:jc w:val="center"/>
        </w:trPr>
        <w:tc>
          <w:tcPr>
            <w:tcW w:w="675"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9</w:t>
            </w:r>
          </w:p>
        </w:tc>
        <w:tc>
          <w:tcPr>
            <w:tcW w:w="2552"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活扇与下框间隙</w:t>
            </w:r>
          </w:p>
        </w:tc>
        <w:tc>
          <w:tcPr>
            <w:tcW w:w="1276"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p>
        </w:tc>
        <w:tc>
          <w:tcPr>
            <w:tcW w:w="1701" w:type="dxa"/>
            <w:vAlign w:val="center"/>
          </w:tcPr>
          <w:p w:rsidR="00762AC9" w:rsidRDefault="00762AC9" w:rsidP="00F532FC">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w:t>
            </w:r>
          </w:p>
        </w:tc>
        <w:tc>
          <w:tcPr>
            <w:tcW w:w="2318" w:type="dxa"/>
            <w:vMerge/>
            <w:vAlign w:val="center"/>
          </w:tcPr>
          <w:p w:rsidR="00762AC9" w:rsidRDefault="00762AC9" w:rsidP="00F532FC">
            <w:pPr>
              <w:spacing w:line="360" w:lineRule="exact"/>
              <w:jc w:val="center"/>
              <w:rPr>
                <w:rFonts w:ascii="宋体" w:eastAsia="宋体" w:hAnsi="宋体" w:cs="Times New Roman"/>
                <w:color w:val="000000" w:themeColor="text1"/>
                <w:szCs w:val="21"/>
              </w:rPr>
            </w:pPr>
          </w:p>
        </w:tc>
      </w:tr>
    </w:tbl>
    <w:p w:rsidR="007C1FB8" w:rsidRPr="000A08FD" w:rsidRDefault="000A08FD"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本条提出了检查隔断玻璃表面质量的允许偏差和相应的检验方法。</w:t>
      </w:r>
    </w:p>
    <w:p w:rsidR="00180AB1" w:rsidRPr="00A1160E" w:rsidRDefault="00180AB1" w:rsidP="00F370C5">
      <w:pPr>
        <w:pStyle w:val="2"/>
        <w:jc w:val="center"/>
        <w:rPr>
          <w:rFonts w:ascii="宋体" w:eastAsia="宋体" w:hAnsi="宋体" w:cs="Times New Roman"/>
          <w:b w:val="0"/>
          <w:color w:val="000000" w:themeColor="text1"/>
          <w:szCs w:val="21"/>
        </w:rPr>
      </w:pPr>
      <w:bookmarkStart w:id="56" w:name="_Toc505328910"/>
      <w:r w:rsidRPr="00F370C5">
        <w:rPr>
          <w:rFonts w:asciiTheme="minorEastAsia" w:eastAsiaTheme="minorEastAsia" w:hAnsiTheme="minorEastAsia" w:hint="eastAsia"/>
          <w:sz w:val="21"/>
          <w:szCs w:val="21"/>
        </w:rPr>
        <w:t>7.</w:t>
      </w:r>
      <w:r w:rsidR="00EE6F2E" w:rsidRPr="00F370C5">
        <w:rPr>
          <w:rFonts w:asciiTheme="minorEastAsia" w:eastAsiaTheme="minorEastAsia" w:hAnsiTheme="minorEastAsia" w:hint="eastAsia"/>
          <w:sz w:val="21"/>
          <w:szCs w:val="21"/>
        </w:rPr>
        <w:t>6</w:t>
      </w:r>
      <w:r w:rsidR="0068022A" w:rsidRPr="00F370C5">
        <w:rPr>
          <w:rFonts w:asciiTheme="minorEastAsia" w:eastAsiaTheme="minorEastAsia" w:hAnsiTheme="minorEastAsia"/>
          <w:sz w:val="21"/>
          <w:szCs w:val="21"/>
        </w:rPr>
        <w:t xml:space="preserve">  </w:t>
      </w:r>
      <w:r w:rsidR="00A64FA0" w:rsidRPr="00F370C5">
        <w:rPr>
          <w:rFonts w:asciiTheme="minorEastAsia" w:eastAsiaTheme="minorEastAsia" w:hAnsiTheme="minorEastAsia" w:hint="eastAsia"/>
          <w:sz w:val="21"/>
          <w:szCs w:val="21"/>
        </w:rPr>
        <w:t>玻璃</w:t>
      </w:r>
      <w:r w:rsidR="003C412B" w:rsidRPr="00F370C5">
        <w:rPr>
          <w:rFonts w:asciiTheme="minorEastAsia" w:eastAsiaTheme="minorEastAsia" w:hAnsiTheme="minorEastAsia" w:hint="eastAsia"/>
          <w:sz w:val="21"/>
          <w:szCs w:val="21"/>
        </w:rPr>
        <w:t>护栏</w:t>
      </w:r>
      <w:bookmarkEnd w:id="56"/>
    </w:p>
    <w:p w:rsidR="0009158C" w:rsidRPr="00A1160E" w:rsidRDefault="0009158C"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控 项 目</w:t>
      </w:r>
    </w:p>
    <w:bookmarkEnd w:id="8"/>
    <w:p w:rsidR="00486561" w:rsidRPr="00A1160E" w:rsidRDefault="00486561" w:rsidP="0027481B">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7.</w:t>
      </w:r>
      <w:r w:rsidR="00EE6F2E" w:rsidRPr="00A1160E">
        <w:rPr>
          <w:rFonts w:ascii="宋体" w:eastAsia="宋体" w:hAnsi="宋体" w:cs="Times New Roman" w:hint="eastAsia"/>
          <w:b/>
          <w:color w:val="000000" w:themeColor="text1"/>
          <w:szCs w:val="21"/>
        </w:rPr>
        <w:t>6</w:t>
      </w:r>
      <w:r w:rsidR="00B85F8E">
        <w:rPr>
          <w:rFonts w:ascii="宋体" w:eastAsia="宋体" w:hAnsi="宋体" w:cs="Times New Roman"/>
          <w:b/>
          <w:color w:val="000000" w:themeColor="text1"/>
          <w:szCs w:val="21"/>
        </w:rPr>
        <w:t>.</w:t>
      </w:r>
      <w:r w:rsidRPr="00A1160E">
        <w:rPr>
          <w:rFonts w:ascii="宋体" w:eastAsia="宋体" w:hAnsi="宋体" w:cs="Times New Roman" w:hint="eastAsia"/>
          <w:b/>
          <w:color w:val="000000" w:themeColor="text1"/>
          <w:szCs w:val="21"/>
        </w:rPr>
        <w:t>1</w:t>
      </w:r>
      <w:r w:rsidR="0068022A">
        <w:rPr>
          <w:rFonts w:ascii="宋体" w:eastAsia="宋体" w:hAnsi="宋体" w:cs="Times New Roman"/>
          <w:b/>
          <w:color w:val="000000" w:themeColor="text1"/>
          <w:szCs w:val="21"/>
        </w:rPr>
        <w:t xml:space="preserve">  </w:t>
      </w:r>
      <w:r w:rsidRPr="00A1160E">
        <w:rPr>
          <w:rFonts w:ascii="宋体" w:eastAsia="宋体" w:hAnsi="宋体" w:cs="Times New Roman" w:hint="eastAsia"/>
          <w:color w:val="000000" w:themeColor="text1"/>
          <w:szCs w:val="21"/>
        </w:rPr>
        <w:t>护栏高度、栏杆间距、安装位置</w:t>
      </w:r>
      <w:r w:rsidR="00B85F8E">
        <w:rPr>
          <w:rFonts w:ascii="宋体" w:eastAsia="宋体" w:hAnsi="宋体" w:cs="Times New Roman" w:hint="eastAsia"/>
          <w:color w:val="000000" w:themeColor="text1"/>
          <w:szCs w:val="21"/>
        </w:rPr>
        <w:t>应</w:t>
      </w:r>
      <w:r w:rsidRPr="00A1160E">
        <w:rPr>
          <w:rFonts w:ascii="宋体" w:eastAsia="宋体" w:hAnsi="宋体" w:cs="Times New Roman" w:hint="eastAsia"/>
          <w:color w:val="000000" w:themeColor="text1"/>
          <w:szCs w:val="21"/>
        </w:rPr>
        <w:t>符合设计要求</w:t>
      </w:r>
      <w:r w:rsidR="0009158C" w:rsidRPr="00A1160E">
        <w:rPr>
          <w:rFonts w:ascii="宋体" w:eastAsia="宋体" w:hAnsi="宋体" w:cs="Times New Roman" w:hint="eastAsia"/>
          <w:color w:val="000000" w:themeColor="text1"/>
          <w:szCs w:val="21"/>
        </w:rPr>
        <w:t>，栏杆玻璃和护栏</w:t>
      </w:r>
      <w:r w:rsidR="00B85F8E">
        <w:rPr>
          <w:rFonts w:ascii="宋体" w:eastAsia="宋体" w:hAnsi="宋体" w:cs="Times New Roman" w:hint="eastAsia"/>
          <w:color w:val="000000" w:themeColor="text1"/>
          <w:szCs w:val="21"/>
        </w:rPr>
        <w:t>应安装</w:t>
      </w:r>
      <w:r w:rsidRPr="00A1160E">
        <w:rPr>
          <w:rFonts w:ascii="宋体" w:eastAsia="宋体" w:hAnsi="宋体" w:cs="Times New Roman" w:hint="eastAsia"/>
          <w:color w:val="000000" w:themeColor="text1"/>
          <w:szCs w:val="21"/>
        </w:rPr>
        <w:t>牢固。</w:t>
      </w:r>
    </w:p>
    <w:p w:rsidR="0009158C" w:rsidRPr="00A1160E" w:rsidRDefault="0009158C"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检验方法：观察、尺量检查</w:t>
      </w:r>
      <w:r w:rsidR="00B85F8E">
        <w:rPr>
          <w:rFonts w:asciiTheme="minorEastAsia" w:hAnsiTheme="minorEastAsia" w:hint="eastAsia"/>
          <w:color w:val="000000" w:themeColor="text1"/>
          <w:szCs w:val="21"/>
        </w:rPr>
        <w:t>。</w:t>
      </w:r>
    </w:p>
    <w:p w:rsidR="00475EB9" w:rsidRPr="00A1160E" w:rsidRDefault="00475EB9"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一</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般</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w:t>
      </w:r>
      <w:r w:rsidR="00B85F8E">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目</w:t>
      </w:r>
    </w:p>
    <w:p w:rsidR="0009158C" w:rsidRPr="00A1160E" w:rsidRDefault="0009158C"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sidR="00475EB9" w:rsidRPr="00A1160E">
        <w:rPr>
          <w:rFonts w:ascii="宋体" w:eastAsia="宋体" w:hAnsi="宋体" w:cs="Times New Roman" w:hint="eastAsia"/>
          <w:b/>
          <w:color w:val="000000" w:themeColor="text1"/>
          <w:szCs w:val="21"/>
        </w:rPr>
        <w:t>6</w:t>
      </w:r>
      <w:r w:rsidRPr="00A1160E">
        <w:rPr>
          <w:rFonts w:ascii="宋体" w:eastAsia="宋体" w:hAnsi="宋体" w:cs="Times New Roman" w:hint="eastAsia"/>
          <w:b/>
          <w:color w:val="000000" w:themeColor="text1"/>
          <w:szCs w:val="21"/>
        </w:rPr>
        <w:t>.</w:t>
      </w:r>
      <w:r w:rsidR="00B4058F">
        <w:rPr>
          <w:rFonts w:ascii="宋体" w:eastAsia="宋体" w:hAnsi="宋体" w:cs="Times New Roman" w:hint="eastAsia"/>
          <w:b/>
          <w:color w:val="000000" w:themeColor="text1"/>
          <w:szCs w:val="21"/>
        </w:rPr>
        <w:t>2</w:t>
      </w:r>
      <w:r w:rsidR="0068022A">
        <w:rPr>
          <w:rFonts w:ascii="宋体" w:eastAsia="宋体" w:hAnsi="宋体" w:cs="Times New Roman"/>
          <w:b/>
          <w:color w:val="000000" w:themeColor="text1"/>
          <w:szCs w:val="21"/>
        </w:rPr>
        <w:t xml:space="preserve">  </w:t>
      </w:r>
      <w:r w:rsidR="00475EB9" w:rsidRPr="00A1160E">
        <w:rPr>
          <w:rFonts w:asciiTheme="minorEastAsia" w:hAnsiTheme="minorEastAsia" w:hint="eastAsia"/>
          <w:color w:val="000000" w:themeColor="text1"/>
          <w:szCs w:val="21"/>
        </w:rPr>
        <w:t>栏板</w:t>
      </w:r>
      <w:r w:rsidRPr="00A1160E">
        <w:rPr>
          <w:rFonts w:asciiTheme="minorEastAsia" w:hAnsiTheme="minorEastAsia" w:hint="eastAsia"/>
          <w:color w:val="000000" w:themeColor="text1"/>
          <w:szCs w:val="21"/>
        </w:rPr>
        <w:t>玻璃板表面应平整、洁净，整幅玻璃应色泽一致，不得有污染、釉面破坏和镀膜损坏。接缝平整、深浅一致、周边顺直。</w:t>
      </w:r>
    </w:p>
    <w:p w:rsidR="00475EB9" w:rsidRPr="00A1160E" w:rsidRDefault="0009158C"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D69B0">
        <w:rPr>
          <w:rFonts w:asciiTheme="minorEastAsia" w:hAnsiTheme="minorEastAsia" w:hint="eastAsia"/>
          <w:color w:val="000000" w:themeColor="text1"/>
          <w:szCs w:val="21"/>
        </w:rPr>
        <w:t>。</w:t>
      </w:r>
    </w:p>
    <w:p w:rsidR="0009158C" w:rsidRPr="00A1160E" w:rsidRDefault="0009158C" w:rsidP="0027481B">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t>7.</w:t>
      </w:r>
      <w:r w:rsidR="00475EB9" w:rsidRPr="00A1160E">
        <w:rPr>
          <w:rFonts w:ascii="宋体" w:eastAsia="宋体" w:hAnsi="宋体" w:cs="Times New Roman" w:hint="eastAsia"/>
          <w:b/>
          <w:color w:val="000000" w:themeColor="text1"/>
          <w:szCs w:val="21"/>
        </w:rPr>
        <w:t>6</w:t>
      </w:r>
      <w:r w:rsidRPr="00A1160E">
        <w:rPr>
          <w:rFonts w:ascii="宋体" w:eastAsia="宋体" w:hAnsi="宋体" w:cs="Times New Roman" w:hint="eastAsia"/>
          <w:b/>
          <w:color w:val="000000" w:themeColor="text1"/>
          <w:szCs w:val="21"/>
        </w:rPr>
        <w:t>.</w:t>
      </w:r>
      <w:r w:rsidR="00B4058F">
        <w:rPr>
          <w:rFonts w:ascii="宋体" w:eastAsia="宋体" w:hAnsi="宋体" w:cs="Times New Roman" w:hint="eastAsia"/>
          <w:b/>
          <w:color w:val="000000" w:themeColor="text1"/>
          <w:szCs w:val="21"/>
        </w:rPr>
        <w:t>3</w:t>
      </w:r>
      <w:r w:rsidR="0068022A">
        <w:rPr>
          <w:rFonts w:ascii="宋体" w:eastAsia="宋体" w:hAnsi="宋体" w:cs="Times New Roman"/>
          <w:b/>
          <w:color w:val="000000" w:themeColor="text1"/>
          <w:szCs w:val="21"/>
        </w:rPr>
        <w:t xml:space="preserve">  </w:t>
      </w:r>
      <w:r w:rsidR="00251981" w:rsidRPr="00A1160E">
        <w:rPr>
          <w:rFonts w:ascii="宋体" w:eastAsia="宋体" w:hAnsi="宋体" w:cs="Times New Roman" w:hint="eastAsia"/>
          <w:color w:val="000000" w:themeColor="text1"/>
          <w:szCs w:val="21"/>
        </w:rPr>
        <w:t>护栏和扶手转角</w:t>
      </w:r>
      <w:r w:rsidR="007B4823">
        <w:rPr>
          <w:rFonts w:ascii="宋体" w:eastAsia="宋体" w:hAnsi="宋体" w:cs="Times New Roman" w:hint="eastAsia"/>
          <w:color w:val="000000" w:themeColor="text1"/>
          <w:szCs w:val="21"/>
        </w:rPr>
        <w:t>弧度</w:t>
      </w:r>
      <w:r w:rsidR="00251981" w:rsidRPr="00A1160E">
        <w:rPr>
          <w:rFonts w:ascii="宋体" w:eastAsia="宋体" w:hAnsi="宋体" w:cs="Times New Roman" w:hint="eastAsia"/>
          <w:color w:val="000000" w:themeColor="text1"/>
          <w:szCs w:val="21"/>
        </w:rPr>
        <w:t>应符合设计要求</w:t>
      </w:r>
      <w:r w:rsidR="00475EB9" w:rsidRPr="00A1160E">
        <w:rPr>
          <w:rFonts w:ascii="宋体" w:eastAsia="宋体" w:hAnsi="宋体" w:cs="Times New Roman" w:hint="eastAsia"/>
          <w:color w:val="000000" w:themeColor="text1"/>
          <w:szCs w:val="21"/>
        </w:rPr>
        <w:t>，接缝应密实，表面应光滑，色泽一致，不得有裂纹、翘曲及损坏。</w:t>
      </w:r>
    </w:p>
    <w:p w:rsidR="004E6F50" w:rsidRPr="004E6F50" w:rsidRDefault="0009158C" w:rsidP="0027481B">
      <w:pPr>
        <w:overflowPunct w:val="0"/>
        <w:ind w:firstLineChars="200" w:firstLine="420"/>
        <w:rPr>
          <w:rFonts w:asciiTheme="minorEastAsia" w:hAnsiTheme="minorEastAsia"/>
          <w:color w:val="000000" w:themeColor="text1"/>
          <w:szCs w:val="21"/>
        </w:rPr>
        <w:sectPr w:rsidR="004E6F50" w:rsidRPr="004E6F50">
          <w:pgSz w:w="11906" w:h="16838"/>
          <w:pgMar w:top="1440" w:right="1800" w:bottom="1440" w:left="1800" w:header="851" w:footer="992" w:gutter="0"/>
          <w:cols w:space="425"/>
          <w:docGrid w:type="lines" w:linePitch="312"/>
        </w:sectPr>
      </w:pPr>
      <w:r w:rsidRPr="00A1160E">
        <w:rPr>
          <w:rFonts w:asciiTheme="minorEastAsia" w:hAnsiTheme="minorEastAsia" w:hint="eastAsia"/>
          <w:color w:val="000000" w:themeColor="text1"/>
          <w:szCs w:val="21"/>
        </w:rPr>
        <w:t>检验方法：观察、手试检查</w:t>
      </w:r>
      <w:r w:rsidR="00BD69B0">
        <w:rPr>
          <w:rFonts w:asciiTheme="minorEastAsia" w:hAnsiTheme="minorEastAsia" w:hint="eastAsia"/>
          <w:color w:val="000000" w:themeColor="text1"/>
          <w:szCs w:val="21"/>
        </w:rPr>
        <w:t>。</w:t>
      </w:r>
    </w:p>
    <w:p w:rsidR="007C1FB8" w:rsidRPr="00A1160E" w:rsidRDefault="0009158C" w:rsidP="0027481B">
      <w:pPr>
        <w:overflowPunct w:val="0"/>
        <w:rPr>
          <w:rFonts w:ascii="宋体" w:eastAsia="宋体" w:hAnsi="宋体" w:cs="Times New Roman"/>
          <w:color w:val="000000" w:themeColor="text1"/>
          <w:szCs w:val="21"/>
        </w:rPr>
      </w:pPr>
      <w:r w:rsidRPr="00A1160E">
        <w:rPr>
          <w:rFonts w:ascii="宋体" w:eastAsia="宋体" w:hAnsi="宋体" w:cs="Times New Roman" w:hint="eastAsia"/>
          <w:b/>
          <w:color w:val="000000" w:themeColor="text1"/>
          <w:szCs w:val="21"/>
        </w:rPr>
        <w:lastRenderedPageBreak/>
        <w:t>7.</w:t>
      </w:r>
      <w:r w:rsidR="00475EB9" w:rsidRPr="00A1160E">
        <w:rPr>
          <w:rFonts w:ascii="宋体" w:eastAsia="宋体" w:hAnsi="宋体" w:cs="Times New Roman" w:hint="eastAsia"/>
          <w:b/>
          <w:color w:val="000000" w:themeColor="text1"/>
          <w:szCs w:val="21"/>
        </w:rPr>
        <w:t>6</w:t>
      </w:r>
      <w:r w:rsidRPr="00A1160E">
        <w:rPr>
          <w:rFonts w:ascii="宋体" w:eastAsia="宋体" w:hAnsi="宋体" w:cs="Times New Roman" w:hint="eastAsia"/>
          <w:b/>
          <w:color w:val="000000" w:themeColor="text1"/>
          <w:szCs w:val="21"/>
        </w:rPr>
        <w:t>.</w:t>
      </w:r>
      <w:r w:rsidR="00B4058F">
        <w:rPr>
          <w:rFonts w:ascii="宋体" w:eastAsia="宋体" w:hAnsi="宋体" w:cs="Times New Roman" w:hint="eastAsia"/>
          <w:b/>
          <w:color w:val="000000" w:themeColor="text1"/>
          <w:szCs w:val="21"/>
        </w:rPr>
        <w:t>4</w:t>
      </w:r>
      <w:r w:rsidR="0068022A">
        <w:rPr>
          <w:rFonts w:ascii="宋体" w:eastAsia="宋体" w:hAnsi="宋体" w:cs="Times New Roman"/>
          <w:b/>
          <w:color w:val="000000" w:themeColor="text1"/>
          <w:szCs w:val="21"/>
        </w:rPr>
        <w:t xml:space="preserve">  </w:t>
      </w:r>
      <w:r w:rsidR="005B7378" w:rsidRPr="00A1160E">
        <w:rPr>
          <w:rFonts w:ascii="宋体" w:eastAsia="宋体" w:hAnsi="宋体" w:cs="Times New Roman" w:hint="eastAsia"/>
          <w:color w:val="000000" w:themeColor="text1"/>
          <w:szCs w:val="21"/>
        </w:rPr>
        <w:t>栏</w:t>
      </w:r>
      <w:r w:rsidR="007B4823">
        <w:rPr>
          <w:rFonts w:ascii="宋体" w:eastAsia="宋体" w:hAnsi="宋体" w:cs="Times New Roman" w:hint="eastAsia"/>
          <w:color w:val="000000" w:themeColor="text1"/>
          <w:szCs w:val="21"/>
        </w:rPr>
        <w:t>板</w:t>
      </w:r>
      <w:r w:rsidRPr="00A1160E">
        <w:rPr>
          <w:rFonts w:ascii="宋体" w:eastAsia="宋体" w:hAnsi="宋体" w:cs="Times New Roman" w:hint="eastAsia"/>
          <w:color w:val="000000" w:themeColor="text1"/>
          <w:szCs w:val="21"/>
        </w:rPr>
        <w:t>玻璃安装的允许偏差和检验方法应符合表</w:t>
      </w:r>
      <w:r w:rsidRPr="00DA4416">
        <w:rPr>
          <w:rFonts w:ascii="Times New Roman" w:eastAsia="宋体" w:hAnsi="Times New Roman" w:cs="Times New Roman" w:hint="eastAsia"/>
          <w:szCs w:val="21"/>
        </w:rPr>
        <w:t>7.</w:t>
      </w:r>
      <w:r w:rsidR="00BE6C16" w:rsidRPr="00DA4416">
        <w:rPr>
          <w:rFonts w:ascii="Times New Roman" w:eastAsia="宋体" w:hAnsi="Times New Roman" w:cs="Times New Roman" w:hint="eastAsia"/>
          <w:szCs w:val="21"/>
        </w:rPr>
        <w:t>6</w:t>
      </w:r>
      <w:r w:rsidRPr="00DA4416">
        <w:rPr>
          <w:rFonts w:ascii="Times New Roman" w:eastAsia="宋体" w:hAnsi="Times New Roman" w:cs="Times New Roman" w:hint="eastAsia"/>
          <w:szCs w:val="21"/>
        </w:rPr>
        <w:t>.</w:t>
      </w:r>
      <w:r w:rsidR="00C66055" w:rsidRPr="00DA4416">
        <w:rPr>
          <w:rFonts w:ascii="Times New Roman" w:eastAsia="宋体" w:hAnsi="Times New Roman" w:cs="Times New Roman" w:hint="eastAsia"/>
          <w:szCs w:val="21"/>
        </w:rPr>
        <w:t>4</w:t>
      </w:r>
      <w:r w:rsidRPr="00A1160E">
        <w:rPr>
          <w:rFonts w:ascii="宋体" w:eastAsia="宋体" w:hAnsi="宋体" w:cs="Times New Roman" w:hint="eastAsia"/>
          <w:color w:val="000000" w:themeColor="text1"/>
          <w:szCs w:val="21"/>
        </w:rPr>
        <w:t>的规定</w:t>
      </w:r>
      <w:r w:rsidR="0027481B">
        <w:rPr>
          <w:rFonts w:ascii="宋体" w:eastAsia="宋体" w:hAnsi="宋体" w:cs="Times New Roman" w:hint="eastAsia"/>
          <w:color w:val="000000" w:themeColor="text1"/>
          <w:szCs w:val="21"/>
        </w:rPr>
        <w:t>。</w:t>
      </w:r>
    </w:p>
    <w:p w:rsidR="0009158C" w:rsidRPr="00A1160E" w:rsidRDefault="0009158C"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表7.</w:t>
      </w:r>
      <w:r w:rsidR="00475EB9" w:rsidRPr="00A1160E">
        <w:rPr>
          <w:rFonts w:ascii="宋体" w:eastAsia="宋体" w:hAnsi="宋体" w:cs="Times New Roman" w:hint="eastAsia"/>
          <w:color w:val="000000" w:themeColor="text1"/>
          <w:szCs w:val="21"/>
        </w:rPr>
        <w:t>6</w:t>
      </w:r>
      <w:r w:rsidRPr="00A1160E">
        <w:rPr>
          <w:rFonts w:ascii="宋体" w:eastAsia="宋体" w:hAnsi="宋体" w:cs="Times New Roman" w:hint="eastAsia"/>
          <w:color w:val="000000" w:themeColor="text1"/>
          <w:szCs w:val="21"/>
        </w:rPr>
        <w:t>.</w:t>
      </w:r>
      <w:r w:rsidR="00D82AB1">
        <w:rPr>
          <w:rFonts w:ascii="宋体" w:eastAsia="宋体" w:hAnsi="宋体" w:cs="Times New Roman" w:hint="eastAsia"/>
          <w:color w:val="000000" w:themeColor="text1"/>
          <w:szCs w:val="21"/>
        </w:rPr>
        <w:t xml:space="preserve">4 </w:t>
      </w:r>
      <w:r w:rsidR="00BD69B0">
        <w:rPr>
          <w:rFonts w:ascii="宋体" w:eastAsia="宋体" w:hAnsi="宋体" w:cs="Times New Roman"/>
          <w:color w:val="000000" w:themeColor="text1"/>
          <w:szCs w:val="21"/>
        </w:rPr>
        <w:t xml:space="preserve"> </w:t>
      </w:r>
      <w:r w:rsidR="00475EB9" w:rsidRPr="00A1160E">
        <w:rPr>
          <w:rFonts w:ascii="宋体" w:eastAsia="宋体" w:hAnsi="宋体" w:cs="Times New Roman" w:hint="eastAsia"/>
          <w:color w:val="000000" w:themeColor="text1"/>
          <w:szCs w:val="21"/>
        </w:rPr>
        <w:t>栏杆玻璃</w:t>
      </w:r>
      <w:r w:rsidRPr="00A1160E">
        <w:rPr>
          <w:rFonts w:ascii="宋体" w:eastAsia="宋体" w:hAnsi="宋体" w:cs="Times New Roman" w:hint="eastAsia"/>
          <w:color w:val="000000" w:themeColor="text1"/>
          <w:szCs w:val="21"/>
        </w:rPr>
        <w:t>的允许偏差和检测方法（mm）</w:t>
      </w:r>
    </w:p>
    <w:tbl>
      <w:tblPr>
        <w:tblStyle w:val="ac"/>
        <w:tblW w:w="9039" w:type="dxa"/>
        <w:jc w:val="center"/>
        <w:tblLook w:val="04A0" w:firstRow="1" w:lastRow="0" w:firstColumn="1" w:lastColumn="0" w:noHBand="0" w:noVBand="1"/>
      </w:tblPr>
      <w:tblGrid>
        <w:gridCol w:w="675"/>
        <w:gridCol w:w="1701"/>
        <w:gridCol w:w="1418"/>
        <w:gridCol w:w="1559"/>
        <w:gridCol w:w="3686"/>
      </w:tblGrid>
      <w:tr w:rsidR="0009158C" w:rsidRPr="00A1160E" w:rsidTr="00BD69B0">
        <w:trPr>
          <w:trHeight w:val="145"/>
          <w:jc w:val="center"/>
        </w:trPr>
        <w:tc>
          <w:tcPr>
            <w:tcW w:w="675" w:type="dxa"/>
            <w:vMerge w:val="restart"/>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项次</w:t>
            </w:r>
          </w:p>
        </w:tc>
        <w:tc>
          <w:tcPr>
            <w:tcW w:w="1701" w:type="dxa"/>
            <w:vMerge w:val="restart"/>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项目</w:t>
            </w:r>
          </w:p>
        </w:tc>
        <w:tc>
          <w:tcPr>
            <w:tcW w:w="2977" w:type="dxa"/>
            <w:gridSpan w:val="2"/>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允许偏差（mm）</w:t>
            </w:r>
          </w:p>
        </w:tc>
        <w:tc>
          <w:tcPr>
            <w:tcW w:w="3686" w:type="dxa"/>
            <w:vMerge w:val="restart"/>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检验方法</w:t>
            </w:r>
          </w:p>
        </w:tc>
      </w:tr>
      <w:tr w:rsidR="0009158C" w:rsidRPr="00A1160E" w:rsidTr="00BD69B0">
        <w:trPr>
          <w:trHeight w:val="204"/>
          <w:jc w:val="center"/>
        </w:trPr>
        <w:tc>
          <w:tcPr>
            <w:tcW w:w="675" w:type="dxa"/>
            <w:vMerge/>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p>
        </w:tc>
        <w:tc>
          <w:tcPr>
            <w:tcW w:w="1701" w:type="dxa"/>
            <w:vMerge/>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p>
        </w:tc>
        <w:tc>
          <w:tcPr>
            <w:tcW w:w="1418"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承受水平荷载（无立杆）</w:t>
            </w:r>
          </w:p>
        </w:tc>
        <w:tc>
          <w:tcPr>
            <w:tcW w:w="1559"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不承受水平荷载（有立杆）</w:t>
            </w:r>
          </w:p>
        </w:tc>
        <w:tc>
          <w:tcPr>
            <w:tcW w:w="3686" w:type="dxa"/>
            <w:vMerge/>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p>
        </w:tc>
      </w:tr>
      <w:tr w:rsidR="0009158C" w:rsidRPr="00A1160E" w:rsidTr="00BD69B0">
        <w:trPr>
          <w:jc w:val="center"/>
        </w:trPr>
        <w:tc>
          <w:tcPr>
            <w:tcW w:w="675" w:type="dxa"/>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w:t>
            </w:r>
          </w:p>
        </w:tc>
        <w:tc>
          <w:tcPr>
            <w:tcW w:w="1701"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护栏垂直度</w:t>
            </w:r>
          </w:p>
        </w:tc>
        <w:tc>
          <w:tcPr>
            <w:tcW w:w="1418"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3.0</w:t>
            </w:r>
          </w:p>
        </w:tc>
        <w:tc>
          <w:tcPr>
            <w:tcW w:w="1559"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3.0</w:t>
            </w:r>
          </w:p>
        </w:tc>
        <w:tc>
          <w:tcPr>
            <w:tcW w:w="3686" w:type="dxa"/>
            <w:vAlign w:val="center"/>
          </w:tcPr>
          <w:p w:rsidR="0009158C"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用1m垂直检测尺检查</w:t>
            </w:r>
          </w:p>
        </w:tc>
      </w:tr>
      <w:tr w:rsidR="0009158C" w:rsidRPr="00A1160E" w:rsidTr="00BD69B0">
        <w:trPr>
          <w:jc w:val="center"/>
        </w:trPr>
        <w:tc>
          <w:tcPr>
            <w:tcW w:w="675" w:type="dxa"/>
            <w:vAlign w:val="center"/>
          </w:tcPr>
          <w:p w:rsidR="0009158C" w:rsidRPr="00A1160E" w:rsidRDefault="0009158C"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w:t>
            </w:r>
          </w:p>
        </w:tc>
        <w:tc>
          <w:tcPr>
            <w:tcW w:w="1701"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立杆间距</w:t>
            </w:r>
          </w:p>
        </w:tc>
        <w:tc>
          <w:tcPr>
            <w:tcW w:w="1418"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w:t>
            </w:r>
          </w:p>
        </w:tc>
        <w:tc>
          <w:tcPr>
            <w:tcW w:w="1559" w:type="dxa"/>
            <w:vAlign w:val="center"/>
          </w:tcPr>
          <w:p w:rsidR="0009158C" w:rsidRPr="00A1160E" w:rsidRDefault="00475EB9"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3.0</w:t>
            </w:r>
          </w:p>
        </w:tc>
        <w:tc>
          <w:tcPr>
            <w:tcW w:w="3686" w:type="dxa"/>
            <w:vAlign w:val="center"/>
          </w:tcPr>
          <w:p w:rsidR="0009158C"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用钢尺检查</w:t>
            </w:r>
          </w:p>
        </w:tc>
      </w:tr>
      <w:tr w:rsidR="000641CA" w:rsidRPr="00A1160E" w:rsidTr="00BD69B0">
        <w:trPr>
          <w:jc w:val="center"/>
        </w:trPr>
        <w:tc>
          <w:tcPr>
            <w:tcW w:w="675"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w:t>
            </w:r>
          </w:p>
        </w:tc>
        <w:tc>
          <w:tcPr>
            <w:tcW w:w="1701"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接缝高低差</w:t>
            </w:r>
          </w:p>
        </w:tc>
        <w:tc>
          <w:tcPr>
            <w:tcW w:w="1418"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0.5</w:t>
            </w:r>
          </w:p>
        </w:tc>
        <w:tc>
          <w:tcPr>
            <w:tcW w:w="1559"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0.5</w:t>
            </w:r>
          </w:p>
        </w:tc>
        <w:tc>
          <w:tcPr>
            <w:tcW w:w="3686"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用钢尺和楔形塞尺检查</w:t>
            </w:r>
          </w:p>
        </w:tc>
      </w:tr>
      <w:tr w:rsidR="000641CA" w:rsidRPr="00A1160E" w:rsidTr="00BD69B0">
        <w:trPr>
          <w:jc w:val="center"/>
        </w:trPr>
        <w:tc>
          <w:tcPr>
            <w:tcW w:w="675"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4</w:t>
            </w:r>
          </w:p>
        </w:tc>
        <w:tc>
          <w:tcPr>
            <w:tcW w:w="1701"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接缝宽度</w:t>
            </w:r>
          </w:p>
        </w:tc>
        <w:tc>
          <w:tcPr>
            <w:tcW w:w="1418"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559"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3686" w:type="dxa"/>
            <w:vAlign w:val="center"/>
          </w:tcPr>
          <w:p w:rsidR="000641CA" w:rsidRPr="00A1160E" w:rsidRDefault="000641CA" w:rsidP="000760E7">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用钢直尺检查</w:t>
            </w:r>
          </w:p>
        </w:tc>
      </w:tr>
    </w:tbl>
    <w:p w:rsidR="00102CE1" w:rsidRDefault="000A08FD"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本条提出了检查栏杆玻璃表面质量的允许偏差和相应的检验方法。</w:t>
      </w:r>
    </w:p>
    <w:p w:rsidR="00AC4D32" w:rsidRPr="00BD69B0" w:rsidRDefault="00AC4D32" w:rsidP="00F370C5">
      <w:pPr>
        <w:pStyle w:val="2"/>
        <w:jc w:val="center"/>
        <w:rPr>
          <w:rFonts w:ascii="宋体" w:eastAsia="宋体" w:hAnsi="宋体" w:cs="Times New Roman"/>
          <w:b w:val="0"/>
          <w:color w:val="000000" w:themeColor="text1"/>
          <w:szCs w:val="21"/>
        </w:rPr>
      </w:pPr>
      <w:bookmarkStart w:id="57" w:name="_Toc505328911"/>
      <w:r w:rsidRPr="00F370C5">
        <w:rPr>
          <w:rFonts w:asciiTheme="minorEastAsia" w:eastAsiaTheme="minorEastAsia" w:hAnsiTheme="minorEastAsia" w:hint="eastAsia"/>
          <w:sz w:val="21"/>
          <w:szCs w:val="21"/>
        </w:rPr>
        <w:t xml:space="preserve">7.7 </w:t>
      </w:r>
      <w:r w:rsidR="0068022A" w:rsidRPr="00F370C5">
        <w:rPr>
          <w:rFonts w:asciiTheme="minorEastAsia" w:eastAsiaTheme="minorEastAsia" w:hAnsiTheme="minorEastAsia"/>
          <w:sz w:val="21"/>
          <w:szCs w:val="21"/>
        </w:rPr>
        <w:t xml:space="preserve"> </w:t>
      </w:r>
      <w:r w:rsidRPr="00F370C5">
        <w:rPr>
          <w:rFonts w:asciiTheme="minorEastAsia" w:eastAsiaTheme="minorEastAsia" w:hAnsiTheme="minorEastAsia" w:hint="eastAsia"/>
          <w:sz w:val="21"/>
          <w:szCs w:val="21"/>
        </w:rPr>
        <w:t>玻璃饰面</w:t>
      </w:r>
      <w:bookmarkEnd w:id="57"/>
    </w:p>
    <w:p w:rsidR="00AC4D32" w:rsidRPr="00A1160E" w:rsidRDefault="00AC4D32"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w:t>
      </w:r>
      <w:r w:rsidR="00BD69B0">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控</w:t>
      </w:r>
      <w:r w:rsidR="00BD69B0">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 目</w:t>
      </w:r>
    </w:p>
    <w:p w:rsidR="00AC4D32" w:rsidRPr="00A1160E" w:rsidRDefault="00AC4D32"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Pr>
          <w:rFonts w:ascii="宋体" w:eastAsia="宋体" w:hAnsi="宋体" w:cs="Times New Roman" w:hint="eastAsia"/>
          <w:b/>
          <w:color w:val="000000" w:themeColor="text1"/>
          <w:szCs w:val="21"/>
        </w:rPr>
        <w:t>7</w:t>
      </w:r>
      <w:r w:rsidRPr="00A1160E">
        <w:rPr>
          <w:rFonts w:ascii="宋体" w:eastAsia="宋体" w:hAnsi="宋体" w:cs="Times New Roman" w:hint="eastAsia"/>
          <w:b/>
          <w:color w:val="000000" w:themeColor="text1"/>
          <w:szCs w:val="21"/>
        </w:rPr>
        <w:t xml:space="preserve">.1  </w:t>
      </w:r>
      <w:r w:rsidRPr="00A1160E">
        <w:rPr>
          <w:rFonts w:asciiTheme="minorEastAsia" w:hAnsiTheme="minorEastAsia" w:hint="eastAsia"/>
          <w:color w:val="000000" w:themeColor="text1"/>
          <w:szCs w:val="21"/>
        </w:rPr>
        <w:t>与主体结构连接的预埋件、连接件以及金属框架应安装牢固，其数量、规格、位置、连接方法和防腐处理应符合设计要求</w:t>
      </w:r>
      <w:r w:rsidR="00BD69B0">
        <w:rPr>
          <w:rFonts w:asciiTheme="minorEastAsia" w:hAnsiTheme="minorEastAsia" w:hint="eastAsia"/>
          <w:color w:val="000000" w:themeColor="text1"/>
          <w:szCs w:val="21"/>
        </w:rPr>
        <w:t>。</w:t>
      </w:r>
    </w:p>
    <w:p w:rsidR="00AC4D32" w:rsidRDefault="00AC4D32"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检验方法：观察检查</w:t>
      </w:r>
      <w:r w:rsidR="00BD69B0">
        <w:rPr>
          <w:rFonts w:asciiTheme="minorEastAsia" w:hAnsiTheme="minorEastAsia" w:hint="eastAsia"/>
          <w:color w:val="000000" w:themeColor="text1"/>
          <w:szCs w:val="21"/>
        </w:rPr>
        <w:t>。</w:t>
      </w:r>
    </w:p>
    <w:p w:rsidR="00AC4D32" w:rsidRPr="00A1160E" w:rsidRDefault="00AC4D32" w:rsidP="00366B35">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Pr>
          <w:rFonts w:ascii="宋体" w:eastAsia="宋体" w:hAnsi="宋体" w:cs="Times New Roman" w:hint="eastAsia"/>
          <w:b/>
          <w:color w:val="000000" w:themeColor="text1"/>
          <w:szCs w:val="21"/>
        </w:rPr>
        <w:t>7</w:t>
      </w:r>
      <w:r w:rsidRPr="00A1160E">
        <w:rPr>
          <w:rFonts w:ascii="宋体" w:eastAsia="宋体" w:hAnsi="宋体" w:cs="Times New Roman" w:hint="eastAsia"/>
          <w:b/>
          <w:color w:val="000000" w:themeColor="text1"/>
          <w:szCs w:val="21"/>
        </w:rPr>
        <w:t>.2</w:t>
      </w:r>
      <w:r w:rsidRPr="00A1160E">
        <w:rPr>
          <w:rFonts w:asciiTheme="minorEastAsia" w:hAnsiTheme="minorEastAsia" w:hint="eastAsia"/>
          <w:color w:val="000000" w:themeColor="text1"/>
          <w:szCs w:val="21"/>
        </w:rPr>
        <w:t xml:space="preserve">  </w:t>
      </w:r>
      <w:r w:rsidR="000B6CC2">
        <w:rPr>
          <w:rFonts w:asciiTheme="minorEastAsia" w:hAnsiTheme="minorEastAsia" w:hint="eastAsia"/>
          <w:color w:val="000000" w:themeColor="text1"/>
          <w:szCs w:val="21"/>
        </w:rPr>
        <w:t>玻璃饰面工程所有材料的品种、规格、等级、颜色、图案、花纹应符合设计要求和国家现行有关标准的规定。</w:t>
      </w:r>
    </w:p>
    <w:p w:rsidR="00AC4D32" w:rsidRPr="00A1160E" w:rsidRDefault="00AC4D32"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检验方法：观察检查</w:t>
      </w:r>
      <w:r w:rsidR="00BD69B0">
        <w:rPr>
          <w:rFonts w:asciiTheme="minorEastAsia" w:hAnsiTheme="minorEastAsia" w:hint="eastAsia"/>
          <w:color w:val="000000" w:themeColor="text1"/>
          <w:szCs w:val="21"/>
        </w:rPr>
        <w:t>。</w:t>
      </w:r>
    </w:p>
    <w:p w:rsidR="00AC4D32" w:rsidRPr="00A1160E" w:rsidRDefault="00AC4D32" w:rsidP="00366B35">
      <w:pPr>
        <w:overflowPunct w:val="0"/>
        <w:rPr>
          <w:rFonts w:asciiTheme="minorEastAsia" w:hAnsiTheme="minorEastAsia"/>
          <w:color w:val="000000" w:themeColor="text1"/>
          <w:szCs w:val="21"/>
        </w:rPr>
      </w:pPr>
      <w:r w:rsidRPr="00A1160E">
        <w:rPr>
          <w:rFonts w:asciiTheme="minorEastAsia" w:hAnsiTheme="minorEastAsia" w:hint="eastAsia"/>
          <w:b/>
          <w:color w:val="000000" w:themeColor="text1"/>
          <w:szCs w:val="21"/>
        </w:rPr>
        <w:t>7.</w:t>
      </w:r>
      <w:r>
        <w:rPr>
          <w:rFonts w:asciiTheme="minorEastAsia" w:hAnsiTheme="minorEastAsia" w:hint="eastAsia"/>
          <w:b/>
          <w:color w:val="000000" w:themeColor="text1"/>
          <w:szCs w:val="21"/>
        </w:rPr>
        <w:t>7</w:t>
      </w:r>
      <w:r w:rsidRPr="00A1160E">
        <w:rPr>
          <w:rFonts w:asciiTheme="minorEastAsia" w:hAnsiTheme="minorEastAsia" w:hint="eastAsia"/>
          <w:b/>
          <w:color w:val="000000" w:themeColor="text1"/>
          <w:szCs w:val="21"/>
        </w:rPr>
        <w:t>.3</w:t>
      </w:r>
      <w:r w:rsidRPr="00A1160E">
        <w:rPr>
          <w:rFonts w:asciiTheme="minorEastAsia" w:hAnsiTheme="minorEastAsia" w:hint="eastAsia"/>
          <w:color w:val="000000" w:themeColor="text1"/>
          <w:szCs w:val="21"/>
        </w:rPr>
        <w:t xml:space="preserve">  </w:t>
      </w:r>
      <w:r w:rsidR="00BD69B0">
        <w:rPr>
          <w:rFonts w:asciiTheme="minorEastAsia" w:hAnsiTheme="minorEastAsia" w:hint="eastAsia"/>
          <w:color w:val="000000" w:themeColor="text1"/>
          <w:szCs w:val="21"/>
        </w:rPr>
        <w:t>玻璃应安装</w:t>
      </w:r>
      <w:r w:rsidR="000B6CC2">
        <w:rPr>
          <w:rFonts w:asciiTheme="minorEastAsia" w:hAnsiTheme="minorEastAsia" w:hint="eastAsia"/>
          <w:color w:val="000000" w:themeColor="text1"/>
          <w:szCs w:val="21"/>
        </w:rPr>
        <w:t>牢固，不松动。玻璃安装位置及安装方法应符合设计要求和现行行业标准《建筑玻璃应用技术规程》</w:t>
      </w:r>
      <w:r w:rsidR="000B6CC2" w:rsidRPr="00DA4416">
        <w:rPr>
          <w:rFonts w:ascii="Times New Roman" w:eastAsia="宋体" w:hAnsi="Times New Roman" w:cs="Times New Roman" w:hint="eastAsia"/>
          <w:szCs w:val="21"/>
        </w:rPr>
        <w:t>JGJ113</w:t>
      </w:r>
      <w:r w:rsidR="000B6CC2">
        <w:rPr>
          <w:rFonts w:asciiTheme="minorEastAsia" w:hAnsiTheme="minorEastAsia" w:hint="eastAsia"/>
          <w:color w:val="000000" w:themeColor="text1"/>
          <w:szCs w:val="21"/>
        </w:rPr>
        <w:t>的相关规定。</w:t>
      </w:r>
    </w:p>
    <w:p w:rsidR="00AC4D32" w:rsidRDefault="00AC4D32"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0B6CC2">
        <w:rPr>
          <w:rFonts w:asciiTheme="minorEastAsia" w:hAnsiTheme="minorEastAsia" w:hint="eastAsia"/>
          <w:color w:val="000000" w:themeColor="text1"/>
          <w:szCs w:val="21"/>
        </w:rPr>
        <w:t>检查</w:t>
      </w:r>
      <w:r w:rsidR="00BD69B0">
        <w:rPr>
          <w:rFonts w:asciiTheme="minorEastAsia" w:hAnsiTheme="minorEastAsia" w:hint="eastAsia"/>
          <w:color w:val="000000" w:themeColor="text1"/>
          <w:szCs w:val="21"/>
        </w:rPr>
        <w:t>。</w:t>
      </w:r>
    </w:p>
    <w:p w:rsidR="00775C20" w:rsidRDefault="00AC4D32" w:rsidP="00366B35">
      <w:pPr>
        <w:overflowPunct w:val="0"/>
        <w:rPr>
          <w:rFonts w:asciiTheme="minorEastAsia" w:hAnsiTheme="minorEastAsia"/>
          <w:b/>
          <w:color w:val="000000" w:themeColor="text1"/>
          <w:szCs w:val="21"/>
        </w:rPr>
      </w:pPr>
      <w:r w:rsidRPr="00A1160E">
        <w:rPr>
          <w:rFonts w:asciiTheme="minorEastAsia" w:hAnsiTheme="minorEastAsia" w:hint="eastAsia"/>
          <w:b/>
          <w:color w:val="000000" w:themeColor="text1"/>
          <w:szCs w:val="21"/>
        </w:rPr>
        <w:t>7.</w:t>
      </w:r>
      <w:r>
        <w:rPr>
          <w:rFonts w:asciiTheme="minorEastAsia" w:hAnsiTheme="minorEastAsia" w:hint="eastAsia"/>
          <w:b/>
          <w:color w:val="000000" w:themeColor="text1"/>
          <w:szCs w:val="21"/>
        </w:rPr>
        <w:t>7</w:t>
      </w:r>
      <w:r w:rsidRPr="00A1160E">
        <w:rPr>
          <w:rFonts w:asciiTheme="minorEastAsia" w:hAnsiTheme="minorEastAsia" w:hint="eastAsia"/>
          <w:b/>
          <w:color w:val="000000" w:themeColor="text1"/>
          <w:szCs w:val="21"/>
        </w:rPr>
        <w:t>.4</w:t>
      </w:r>
      <w:r w:rsidR="00775C20">
        <w:rPr>
          <w:rFonts w:asciiTheme="minorEastAsia" w:hAnsiTheme="minorEastAsia" w:hint="eastAsia"/>
          <w:b/>
          <w:color w:val="000000" w:themeColor="text1"/>
          <w:szCs w:val="21"/>
        </w:rPr>
        <w:t xml:space="preserve">  </w:t>
      </w:r>
      <w:r w:rsidR="00775C20" w:rsidRPr="00775C20">
        <w:rPr>
          <w:rFonts w:asciiTheme="minorEastAsia" w:hAnsiTheme="minorEastAsia" w:hint="eastAsia"/>
          <w:color w:val="000000" w:themeColor="text1"/>
          <w:szCs w:val="21"/>
        </w:rPr>
        <w:t>玻璃板边框或压条的安装位置应正确，安装应牢固。</w:t>
      </w:r>
    </w:p>
    <w:p w:rsidR="00AC4D32" w:rsidRDefault="00AC4D32"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sidR="00775C20">
        <w:rPr>
          <w:rFonts w:asciiTheme="minorEastAsia" w:hAnsiTheme="minorEastAsia" w:hint="eastAsia"/>
          <w:color w:val="000000" w:themeColor="text1"/>
          <w:szCs w:val="21"/>
        </w:rPr>
        <w:t>、尺寸测量</w:t>
      </w:r>
      <w:r w:rsidR="00BD69B0">
        <w:rPr>
          <w:rFonts w:asciiTheme="minorEastAsia" w:hAnsiTheme="minorEastAsia" w:hint="eastAsia"/>
          <w:color w:val="000000" w:themeColor="text1"/>
          <w:szCs w:val="21"/>
        </w:rPr>
        <w:t>。</w:t>
      </w:r>
    </w:p>
    <w:p w:rsidR="00775C20" w:rsidRDefault="00775C20" w:rsidP="00366B35">
      <w:pPr>
        <w:overflowPunct w:val="0"/>
        <w:rPr>
          <w:rFonts w:asciiTheme="minorEastAsia" w:hAnsiTheme="minorEastAsia"/>
          <w:color w:val="000000" w:themeColor="text1"/>
          <w:szCs w:val="21"/>
        </w:rPr>
      </w:pPr>
      <w:r w:rsidRPr="00775C20">
        <w:rPr>
          <w:rFonts w:asciiTheme="minorEastAsia" w:hAnsiTheme="minorEastAsia" w:hint="eastAsia"/>
          <w:b/>
          <w:color w:val="000000" w:themeColor="text1"/>
          <w:szCs w:val="21"/>
        </w:rPr>
        <w:t>7.7.5</w:t>
      </w:r>
      <w:r>
        <w:rPr>
          <w:rFonts w:asciiTheme="minorEastAsia" w:hAnsiTheme="minorEastAsia" w:hint="eastAsia"/>
          <w:color w:val="000000" w:themeColor="text1"/>
          <w:szCs w:val="21"/>
        </w:rPr>
        <w:t xml:space="preserve">  玻璃板结构胶和密封胶的打注应饱满、密实、平顺、连续、均匀、无气泡。</w:t>
      </w:r>
    </w:p>
    <w:p w:rsidR="00775C20" w:rsidRDefault="00775C20" w:rsidP="00366B35">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w:t>
      </w:r>
      <w:r>
        <w:rPr>
          <w:rFonts w:asciiTheme="minorEastAsia" w:hAnsiTheme="minorEastAsia" w:hint="eastAsia"/>
          <w:color w:val="000000" w:themeColor="text1"/>
          <w:szCs w:val="21"/>
        </w:rPr>
        <w:t>、尺寸测量</w:t>
      </w:r>
      <w:r w:rsidR="00BD69B0">
        <w:rPr>
          <w:rFonts w:asciiTheme="minorEastAsia" w:hAnsiTheme="minorEastAsia" w:hint="eastAsia"/>
          <w:color w:val="000000" w:themeColor="text1"/>
          <w:szCs w:val="21"/>
        </w:rPr>
        <w:t>。</w:t>
      </w:r>
    </w:p>
    <w:p w:rsidR="00AC4D32" w:rsidRPr="00A1160E" w:rsidRDefault="00AC4D32" w:rsidP="00366B35">
      <w:pPr>
        <w:overflowPunct w:val="0"/>
        <w:ind w:firstLineChars="50" w:firstLine="105"/>
        <w:jc w:val="center"/>
        <w:rPr>
          <w:rFonts w:asciiTheme="minorEastAsia" w:hAnsiTheme="minorEastAsia"/>
          <w:color w:val="000000" w:themeColor="text1"/>
          <w:szCs w:val="21"/>
        </w:rPr>
      </w:pPr>
      <w:r w:rsidRPr="00A1160E">
        <w:rPr>
          <w:rFonts w:asciiTheme="minorEastAsia" w:hAnsiTheme="minorEastAsia" w:hint="eastAsia"/>
          <w:color w:val="000000" w:themeColor="text1"/>
          <w:szCs w:val="21"/>
        </w:rPr>
        <w:t>一</w:t>
      </w:r>
      <w:r w:rsidR="00BD69B0">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般</w:t>
      </w:r>
      <w:r w:rsidR="00BD69B0">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项</w:t>
      </w:r>
      <w:r w:rsidR="00BD69B0">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目</w:t>
      </w:r>
    </w:p>
    <w:p w:rsidR="00AC4D32" w:rsidRPr="00A1160E" w:rsidRDefault="00AC4D32"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Pr>
          <w:rFonts w:ascii="宋体" w:eastAsia="宋体" w:hAnsi="宋体" w:cs="Times New Roman" w:hint="eastAsia"/>
          <w:b/>
          <w:color w:val="000000" w:themeColor="text1"/>
          <w:szCs w:val="21"/>
        </w:rPr>
        <w:t>7</w:t>
      </w:r>
      <w:r w:rsidRPr="00A1160E">
        <w:rPr>
          <w:rFonts w:ascii="宋体" w:eastAsia="宋体" w:hAnsi="宋体" w:cs="Times New Roman" w:hint="eastAsia"/>
          <w:b/>
          <w:color w:val="000000" w:themeColor="text1"/>
          <w:szCs w:val="21"/>
        </w:rPr>
        <w:t>.</w:t>
      </w:r>
      <w:r w:rsidR="00775C20">
        <w:rPr>
          <w:rFonts w:ascii="宋体" w:eastAsia="宋体" w:hAnsi="宋体" w:cs="Times New Roman" w:hint="eastAsia"/>
          <w:b/>
          <w:color w:val="000000" w:themeColor="text1"/>
          <w:szCs w:val="21"/>
        </w:rPr>
        <w:t>6</w:t>
      </w:r>
      <w:r w:rsidRPr="00A1160E">
        <w:rPr>
          <w:rFonts w:asciiTheme="minorEastAsia" w:hAnsiTheme="minorEastAsia" w:hint="eastAsia"/>
          <w:color w:val="000000" w:themeColor="text1"/>
          <w:szCs w:val="21"/>
        </w:rPr>
        <w:t xml:space="preserve">  玻璃板表面应平整、洁净，整幅玻璃应色泽一致，不得有污染、釉面破坏和镀膜损坏。玻璃应进行磨边处理，拼缝应横平竖直、均匀一致。</w:t>
      </w:r>
    </w:p>
    <w:p w:rsidR="00AC4D32" w:rsidRPr="00A1160E" w:rsidRDefault="00AC4D32"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D69B0">
        <w:rPr>
          <w:rFonts w:asciiTheme="minorEastAsia" w:hAnsiTheme="minorEastAsia" w:hint="eastAsia"/>
          <w:color w:val="000000" w:themeColor="text1"/>
          <w:szCs w:val="21"/>
        </w:rPr>
        <w:t>。</w:t>
      </w:r>
    </w:p>
    <w:p w:rsidR="00AC4D32" w:rsidRPr="00A1160E" w:rsidRDefault="00AC4D32"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Pr>
          <w:rFonts w:ascii="宋体" w:eastAsia="宋体" w:hAnsi="宋体" w:cs="Times New Roman" w:hint="eastAsia"/>
          <w:b/>
          <w:color w:val="000000" w:themeColor="text1"/>
          <w:szCs w:val="21"/>
        </w:rPr>
        <w:t>7</w:t>
      </w:r>
      <w:r w:rsidRPr="00A1160E">
        <w:rPr>
          <w:rFonts w:ascii="宋体" w:eastAsia="宋体" w:hAnsi="宋体" w:cs="Times New Roman" w:hint="eastAsia"/>
          <w:b/>
          <w:color w:val="000000" w:themeColor="text1"/>
          <w:szCs w:val="21"/>
        </w:rPr>
        <w:t>.</w:t>
      </w:r>
      <w:r w:rsidR="00775C20">
        <w:rPr>
          <w:rFonts w:ascii="宋体" w:eastAsia="宋体" w:hAnsi="宋体" w:cs="Times New Roman" w:hint="eastAsia"/>
          <w:b/>
          <w:color w:val="000000" w:themeColor="text1"/>
          <w:szCs w:val="21"/>
        </w:rPr>
        <w:t>7</w:t>
      </w:r>
      <w:r w:rsidRPr="00A1160E">
        <w:rPr>
          <w:rFonts w:asciiTheme="minorEastAsia" w:hAnsiTheme="minorEastAsia" w:hint="eastAsia"/>
          <w:color w:val="000000" w:themeColor="text1"/>
          <w:szCs w:val="21"/>
        </w:rPr>
        <w:t xml:space="preserve">  玻璃</w:t>
      </w:r>
      <w:r>
        <w:rPr>
          <w:rFonts w:asciiTheme="minorEastAsia" w:hAnsiTheme="minorEastAsia" w:hint="eastAsia"/>
          <w:color w:val="000000" w:themeColor="text1"/>
          <w:szCs w:val="21"/>
        </w:rPr>
        <w:t>饰面</w:t>
      </w:r>
      <w:r w:rsidRPr="00A1160E">
        <w:rPr>
          <w:rFonts w:asciiTheme="minorEastAsia" w:hAnsiTheme="minorEastAsia" w:hint="eastAsia"/>
          <w:color w:val="000000" w:themeColor="text1"/>
          <w:szCs w:val="21"/>
        </w:rPr>
        <w:t>安装密封胶应横平竖直、深浅一致、宽窄均匀、光滑顺直、美观。</w:t>
      </w:r>
    </w:p>
    <w:p w:rsidR="00AC4D32" w:rsidRPr="00A1160E" w:rsidRDefault="00AC4D32" w:rsidP="0027481B">
      <w:pPr>
        <w:overflowPunct w:val="0"/>
        <w:ind w:firstLineChars="200" w:firstLine="420"/>
        <w:rPr>
          <w:rFonts w:asciiTheme="minorEastAsia" w:hAnsiTheme="minorEastAsia"/>
          <w:color w:val="000000" w:themeColor="text1"/>
          <w:szCs w:val="21"/>
        </w:rPr>
      </w:pPr>
      <w:r w:rsidRPr="00A1160E">
        <w:rPr>
          <w:rFonts w:asciiTheme="minorEastAsia" w:hAnsiTheme="minorEastAsia" w:hint="eastAsia"/>
          <w:color w:val="000000" w:themeColor="text1"/>
          <w:szCs w:val="21"/>
        </w:rPr>
        <w:t>检验方法：观察、手试检查</w:t>
      </w:r>
      <w:r w:rsidR="00BD69B0">
        <w:rPr>
          <w:rFonts w:asciiTheme="minorEastAsia" w:hAnsiTheme="minorEastAsia" w:hint="eastAsia"/>
          <w:color w:val="000000" w:themeColor="text1"/>
          <w:szCs w:val="21"/>
        </w:rPr>
        <w:t>。</w:t>
      </w:r>
    </w:p>
    <w:p w:rsidR="00AC4D32" w:rsidRPr="00A1160E" w:rsidRDefault="00AC4D32"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t>7.</w:t>
      </w:r>
      <w:r>
        <w:rPr>
          <w:rFonts w:ascii="宋体" w:eastAsia="宋体" w:hAnsi="宋体" w:cs="Times New Roman" w:hint="eastAsia"/>
          <w:b/>
          <w:color w:val="000000" w:themeColor="text1"/>
          <w:szCs w:val="21"/>
        </w:rPr>
        <w:t>7</w:t>
      </w:r>
      <w:r w:rsidRPr="00A1160E">
        <w:rPr>
          <w:rFonts w:ascii="宋体" w:eastAsia="宋体" w:hAnsi="宋体" w:cs="Times New Roman" w:hint="eastAsia"/>
          <w:b/>
          <w:color w:val="000000" w:themeColor="text1"/>
          <w:szCs w:val="21"/>
        </w:rPr>
        <w:t>.</w:t>
      </w:r>
      <w:r w:rsidR="0068022A">
        <w:rPr>
          <w:rFonts w:ascii="宋体" w:eastAsia="宋体" w:hAnsi="宋体" w:cs="Times New Roman"/>
          <w:b/>
          <w:color w:val="000000" w:themeColor="text1"/>
          <w:szCs w:val="21"/>
        </w:rPr>
        <w:t>8</w:t>
      </w:r>
      <w:r w:rsidRPr="00A1160E">
        <w:rPr>
          <w:rFonts w:asciiTheme="minorEastAsia" w:hAnsiTheme="minorEastAsia" w:hint="eastAsia"/>
          <w:color w:val="000000" w:themeColor="text1"/>
          <w:szCs w:val="21"/>
        </w:rPr>
        <w:t xml:space="preserve">  玻璃</w:t>
      </w:r>
      <w:r>
        <w:rPr>
          <w:rFonts w:asciiTheme="minorEastAsia" w:hAnsiTheme="minorEastAsia" w:hint="eastAsia"/>
          <w:color w:val="000000" w:themeColor="text1"/>
          <w:szCs w:val="21"/>
        </w:rPr>
        <w:t>饰面</w:t>
      </w:r>
      <w:r w:rsidRPr="00A1160E">
        <w:rPr>
          <w:rFonts w:asciiTheme="minorEastAsia" w:hAnsiTheme="minorEastAsia" w:hint="eastAsia"/>
          <w:color w:val="000000" w:themeColor="text1"/>
          <w:szCs w:val="21"/>
        </w:rPr>
        <w:t>外框或压条应平整、顺直、无翘曲，线性挺秀、美观。</w:t>
      </w:r>
    </w:p>
    <w:p w:rsidR="0068022A" w:rsidRPr="0068022A" w:rsidRDefault="00AC4D32" w:rsidP="0027481B">
      <w:pPr>
        <w:overflowPunct w:val="0"/>
        <w:ind w:firstLineChars="200" w:firstLine="420"/>
        <w:rPr>
          <w:rFonts w:asciiTheme="minorEastAsia" w:hAnsiTheme="minorEastAsia"/>
          <w:color w:val="000000" w:themeColor="text1"/>
          <w:szCs w:val="21"/>
        </w:rPr>
        <w:sectPr w:rsidR="0068022A" w:rsidRPr="0068022A">
          <w:pgSz w:w="11906" w:h="16838"/>
          <w:pgMar w:top="1440" w:right="1800" w:bottom="1440" w:left="1800" w:header="851" w:footer="992" w:gutter="0"/>
          <w:cols w:space="425"/>
          <w:docGrid w:type="lines" w:linePitch="312"/>
        </w:sectPr>
      </w:pPr>
      <w:r w:rsidRPr="00A1160E">
        <w:rPr>
          <w:rFonts w:asciiTheme="minorEastAsia" w:hAnsiTheme="minorEastAsia" w:hint="eastAsia"/>
          <w:color w:val="000000" w:themeColor="text1"/>
          <w:szCs w:val="21"/>
        </w:rPr>
        <w:t>检验方法：观察、手试检查</w:t>
      </w:r>
      <w:r w:rsidR="00BD69B0">
        <w:rPr>
          <w:rFonts w:asciiTheme="minorEastAsia" w:hAnsiTheme="minorEastAsia" w:hint="eastAsia"/>
          <w:color w:val="000000" w:themeColor="text1"/>
          <w:szCs w:val="21"/>
        </w:rPr>
        <w:t>。</w:t>
      </w:r>
    </w:p>
    <w:p w:rsidR="00AC4D32" w:rsidRPr="00A1160E" w:rsidRDefault="00AC4D32" w:rsidP="0027481B">
      <w:pPr>
        <w:overflowPunct w:val="0"/>
        <w:rPr>
          <w:rFonts w:asciiTheme="minorEastAsia" w:hAnsiTheme="minorEastAsia"/>
          <w:color w:val="000000" w:themeColor="text1"/>
          <w:szCs w:val="21"/>
        </w:rPr>
      </w:pPr>
      <w:r w:rsidRPr="00A1160E">
        <w:rPr>
          <w:rFonts w:ascii="宋体" w:eastAsia="宋体" w:hAnsi="宋体" w:cs="Times New Roman" w:hint="eastAsia"/>
          <w:b/>
          <w:color w:val="000000" w:themeColor="text1"/>
          <w:szCs w:val="21"/>
        </w:rPr>
        <w:lastRenderedPageBreak/>
        <w:t>7.</w:t>
      </w:r>
      <w:r>
        <w:rPr>
          <w:rFonts w:ascii="宋体" w:eastAsia="宋体" w:hAnsi="宋体" w:cs="Times New Roman" w:hint="eastAsia"/>
          <w:b/>
          <w:color w:val="000000" w:themeColor="text1"/>
          <w:szCs w:val="21"/>
        </w:rPr>
        <w:t>7</w:t>
      </w:r>
      <w:r w:rsidRPr="00A1160E">
        <w:rPr>
          <w:rFonts w:ascii="宋体" w:eastAsia="宋体" w:hAnsi="宋体" w:cs="Times New Roman" w:hint="eastAsia"/>
          <w:b/>
          <w:color w:val="000000" w:themeColor="text1"/>
          <w:szCs w:val="21"/>
        </w:rPr>
        <w:t>.</w:t>
      </w:r>
      <w:r w:rsidR="0068022A">
        <w:rPr>
          <w:rFonts w:ascii="宋体" w:eastAsia="宋体" w:hAnsi="宋体" w:cs="Times New Roman"/>
          <w:b/>
          <w:color w:val="000000" w:themeColor="text1"/>
          <w:szCs w:val="21"/>
        </w:rPr>
        <w:t>9</w:t>
      </w:r>
      <w:r w:rsidRPr="00A1160E">
        <w:rPr>
          <w:rFonts w:asciiTheme="minorEastAsia" w:hAnsiTheme="minorEastAsia" w:hint="eastAsia"/>
          <w:color w:val="000000" w:themeColor="text1"/>
          <w:szCs w:val="21"/>
        </w:rPr>
        <w:t xml:space="preserve">  玻璃</w:t>
      </w:r>
      <w:r>
        <w:rPr>
          <w:rFonts w:asciiTheme="minorEastAsia" w:hAnsiTheme="minorEastAsia" w:hint="eastAsia"/>
          <w:color w:val="000000" w:themeColor="text1"/>
          <w:szCs w:val="21"/>
        </w:rPr>
        <w:t>饰面</w:t>
      </w:r>
      <w:r w:rsidRPr="00A1160E">
        <w:rPr>
          <w:rFonts w:asciiTheme="minorEastAsia" w:hAnsiTheme="minorEastAsia" w:hint="eastAsia"/>
          <w:color w:val="000000" w:themeColor="text1"/>
          <w:szCs w:val="21"/>
        </w:rPr>
        <w:t>安装的允许偏差和检验方法应符合表</w:t>
      </w:r>
      <w:r w:rsidRPr="00DA4416">
        <w:rPr>
          <w:rFonts w:ascii="Times New Roman" w:eastAsia="宋体" w:hAnsi="Times New Roman" w:cs="Times New Roman" w:hint="eastAsia"/>
          <w:szCs w:val="21"/>
        </w:rPr>
        <w:t>7.7</w:t>
      </w:r>
      <w:r w:rsidR="0068022A" w:rsidRPr="00DA4416">
        <w:rPr>
          <w:rFonts w:ascii="Times New Roman" w:eastAsia="宋体" w:hAnsi="Times New Roman" w:cs="Times New Roman" w:hint="eastAsia"/>
          <w:szCs w:val="21"/>
        </w:rPr>
        <w:t>.9</w:t>
      </w:r>
      <w:r w:rsidRPr="00A1160E">
        <w:rPr>
          <w:rFonts w:asciiTheme="minorEastAsia" w:hAnsiTheme="minorEastAsia" w:hint="eastAsia"/>
          <w:color w:val="000000" w:themeColor="text1"/>
          <w:szCs w:val="21"/>
        </w:rPr>
        <w:t>的规定</w:t>
      </w:r>
      <w:r w:rsidR="0027481B">
        <w:rPr>
          <w:rFonts w:asciiTheme="minorEastAsia" w:hAnsiTheme="minorEastAsia" w:hint="eastAsia"/>
          <w:color w:val="000000" w:themeColor="text1"/>
          <w:szCs w:val="21"/>
        </w:rPr>
        <w:t>。</w:t>
      </w:r>
    </w:p>
    <w:p w:rsidR="00AC4D32" w:rsidRPr="00A1160E" w:rsidRDefault="00AC4D32" w:rsidP="00366B35">
      <w:pPr>
        <w:overflowPunct w:val="0"/>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表7.</w:t>
      </w:r>
      <w:r w:rsidR="00775C20">
        <w:rPr>
          <w:rFonts w:ascii="宋体" w:eastAsia="宋体" w:hAnsi="宋体" w:cs="Times New Roman" w:hint="eastAsia"/>
          <w:color w:val="000000" w:themeColor="text1"/>
          <w:szCs w:val="21"/>
        </w:rPr>
        <w:t>7</w:t>
      </w:r>
      <w:r w:rsidRPr="00A1160E">
        <w:rPr>
          <w:rFonts w:ascii="宋体" w:eastAsia="宋体" w:hAnsi="宋体" w:cs="Times New Roman" w:hint="eastAsia"/>
          <w:color w:val="000000" w:themeColor="text1"/>
          <w:szCs w:val="21"/>
        </w:rPr>
        <w:t>.</w:t>
      </w:r>
      <w:r w:rsidR="0068022A">
        <w:rPr>
          <w:rFonts w:ascii="宋体" w:eastAsia="宋体" w:hAnsi="宋体" w:cs="Times New Roman"/>
          <w:color w:val="000000" w:themeColor="text1"/>
          <w:szCs w:val="21"/>
        </w:rPr>
        <w:t>9</w:t>
      </w:r>
      <w:r w:rsidRPr="00A1160E">
        <w:rPr>
          <w:rFonts w:ascii="宋体" w:eastAsia="宋体" w:hAnsi="宋体" w:cs="Times New Roman" w:hint="eastAsia"/>
          <w:color w:val="000000" w:themeColor="text1"/>
          <w:szCs w:val="21"/>
        </w:rPr>
        <w:t xml:space="preserve"> </w:t>
      </w:r>
      <w:r w:rsidR="00BD69B0">
        <w:rPr>
          <w:rFonts w:ascii="宋体" w:eastAsia="宋体" w:hAnsi="宋体" w:cs="Times New Roman"/>
          <w:color w:val="000000" w:themeColor="text1"/>
          <w:szCs w:val="21"/>
        </w:rPr>
        <w:t xml:space="preserve"> </w:t>
      </w:r>
      <w:r w:rsidRPr="00A1160E">
        <w:rPr>
          <w:rFonts w:ascii="宋体" w:eastAsia="宋体" w:hAnsi="宋体" w:cs="Times New Roman" w:hint="eastAsia"/>
          <w:color w:val="000000" w:themeColor="text1"/>
          <w:szCs w:val="21"/>
        </w:rPr>
        <w:t>玻璃</w:t>
      </w:r>
      <w:r>
        <w:rPr>
          <w:rFonts w:ascii="宋体" w:eastAsia="宋体" w:hAnsi="宋体" w:cs="Times New Roman" w:hint="eastAsia"/>
          <w:color w:val="000000" w:themeColor="text1"/>
          <w:szCs w:val="21"/>
        </w:rPr>
        <w:t>饰面</w:t>
      </w:r>
      <w:r w:rsidRPr="00A1160E">
        <w:rPr>
          <w:rFonts w:ascii="宋体" w:eastAsia="宋体" w:hAnsi="宋体" w:cs="Times New Roman" w:hint="eastAsia"/>
          <w:color w:val="000000" w:themeColor="text1"/>
          <w:szCs w:val="21"/>
        </w:rPr>
        <w:t>安装的允许偏差和</w:t>
      </w:r>
      <w:r>
        <w:rPr>
          <w:rFonts w:ascii="宋体" w:eastAsia="宋体" w:hAnsi="宋体" w:cs="Times New Roman" w:hint="eastAsia"/>
          <w:color w:val="000000" w:themeColor="text1"/>
          <w:szCs w:val="21"/>
        </w:rPr>
        <w:t>检验</w:t>
      </w:r>
      <w:r w:rsidRPr="00A1160E">
        <w:rPr>
          <w:rFonts w:ascii="宋体" w:eastAsia="宋体" w:hAnsi="宋体" w:cs="Times New Roman" w:hint="eastAsia"/>
          <w:color w:val="000000" w:themeColor="text1"/>
          <w:szCs w:val="21"/>
        </w:rPr>
        <w:t>方法（mm）</w:t>
      </w:r>
    </w:p>
    <w:tbl>
      <w:tblPr>
        <w:tblStyle w:val="ac"/>
        <w:tblW w:w="8472" w:type="dxa"/>
        <w:jc w:val="center"/>
        <w:tblLook w:val="04A0" w:firstRow="1" w:lastRow="0" w:firstColumn="1" w:lastColumn="0" w:noHBand="0" w:noVBand="1"/>
      </w:tblPr>
      <w:tblGrid>
        <w:gridCol w:w="675"/>
        <w:gridCol w:w="967"/>
        <w:gridCol w:w="1585"/>
        <w:gridCol w:w="1134"/>
        <w:gridCol w:w="1276"/>
        <w:gridCol w:w="2835"/>
      </w:tblGrid>
      <w:tr w:rsidR="00AC4D32" w:rsidRPr="00A1160E" w:rsidTr="00BD69B0">
        <w:trPr>
          <w:trHeight w:val="113"/>
          <w:jc w:val="center"/>
        </w:trPr>
        <w:tc>
          <w:tcPr>
            <w:tcW w:w="675" w:type="dxa"/>
            <w:vMerge w:val="restart"/>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项次</w:t>
            </w:r>
          </w:p>
        </w:tc>
        <w:tc>
          <w:tcPr>
            <w:tcW w:w="2552" w:type="dxa"/>
            <w:gridSpan w:val="2"/>
            <w:vMerge w:val="restart"/>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项目</w:t>
            </w:r>
          </w:p>
        </w:tc>
        <w:tc>
          <w:tcPr>
            <w:tcW w:w="2410"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允许偏差（mm）</w:t>
            </w:r>
          </w:p>
        </w:tc>
        <w:tc>
          <w:tcPr>
            <w:tcW w:w="2835" w:type="dxa"/>
            <w:shd w:val="clear" w:color="auto" w:fill="auto"/>
            <w:vAlign w:val="center"/>
          </w:tcPr>
          <w:p w:rsidR="00AC4D32" w:rsidRPr="00A1160E" w:rsidRDefault="00AC4D32" w:rsidP="00AC4D32">
            <w:pPr>
              <w:widowControl/>
              <w:jc w:val="center"/>
            </w:pPr>
            <w:r w:rsidRPr="00A1160E">
              <w:rPr>
                <w:rFonts w:ascii="宋体" w:eastAsia="宋体" w:hAnsi="宋体" w:cs="Times New Roman" w:hint="eastAsia"/>
                <w:color w:val="000000" w:themeColor="text1"/>
                <w:szCs w:val="21"/>
              </w:rPr>
              <w:t>检验方法</w:t>
            </w:r>
          </w:p>
        </w:tc>
      </w:tr>
      <w:tr w:rsidR="00AC4D32" w:rsidRPr="00A1160E" w:rsidTr="00BD69B0">
        <w:trPr>
          <w:trHeight w:val="236"/>
          <w:jc w:val="center"/>
        </w:trPr>
        <w:tc>
          <w:tcPr>
            <w:tcW w:w="675" w:type="dxa"/>
            <w:vMerge/>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p>
        </w:tc>
        <w:tc>
          <w:tcPr>
            <w:tcW w:w="2552" w:type="dxa"/>
            <w:gridSpan w:val="2"/>
            <w:vMerge/>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明框玻璃</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隐框玻璃</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p>
        </w:tc>
      </w:tr>
      <w:tr w:rsidR="00AC4D32" w:rsidRPr="00A1160E" w:rsidTr="00BD69B0">
        <w:trPr>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立面垂直度</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用2m靠尺和楔形塞尺检查</w:t>
            </w:r>
          </w:p>
        </w:tc>
      </w:tr>
      <w:tr w:rsidR="00AC4D32" w:rsidRPr="00A1160E" w:rsidTr="00BD69B0">
        <w:trPr>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构件垂直度</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拉5m通线不足5m拉通线，用钢尺检查</w:t>
            </w:r>
          </w:p>
        </w:tc>
      </w:tr>
      <w:tr w:rsidR="00AC4D32" w:rsidRPr="00A1160E" w:rsidTr="00BD69B0">
        <w:trPr>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表面平整度</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用2m靠尺和楔形塞尺检查</w:t>
            </w:r>
          </w:p>
        </w:tc>
      </w:tr>
      <w:tr w:rsidR="00AC4D32" w:rsidRPr="00A1160E" w:rsidTr="00BD69B0">
        <w:trPr>
          <w:trHeight w:val="247"/>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4</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阳角方正</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用直角检测尺检查</w:t>
            </w:r>
          </w:p>
        </w:tc>
      </w:tr>
      <w:tr w:rsidR="00AC4D32" w:rsidRPr="00A1160E" w:rsidTr="00BD69B0">
        <w:trPr>
          <w:trHeight w:val="285"/>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5</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接缝直线度</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拉5m线，不足5m拉通线，用钢直尺检查</w:t>
            </w:r>
          </w:p>
        </w:tc>
      </w:tr>
      <w:tr w:rsidR="00AC4D32" w:rsidRPr="00A1160E" w:rsidTr="00BD69B0">
        <w:trPr>
          <w:trHeight w:val="420"/>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6</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接缝高低差</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用钢尺和楔形塞尺检查</w:t>
            </w:r>
          </w:p>
        </w:tc>
      </w:tr>
      <w:tr w:rsidR="00AC4D32" w:rsidRPr="00A1160E" w:rsidTr="00BD69B0">
        <w:trPr>
          <w:trHeight w:val="236"/>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7</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接缝宽度</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用钢直尺检查</w:t>
            </w:r>
          </w:p>
        </w:tc>
      </w:tr>
      <w:tr w:rsidR="00AC4D32" w:rsidRPr="00A1160E" w:rsidTr="00BD69B0">
        <w:trPr>
          <w:trHeight w:val="113"/>
          <w:jc w:val="center"/>
        </w:trPr>
        <w:tc>
          <w:tcPr>
            <w:tcW w:w="67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8</w:t>
            </w:r>
          </w:p>
        </w:tc>
        <w:tc>
          <w:tcPr>
            <w:tcW w:w="2552" w:type="dxa"/>
            <w:gridSpan w:val="2"/>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相邻板角错位</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1.0</w:t>
            </w:r>
          </w:p>
        </w:tc>
        <w:tc>
          <w:tcPr>
            <w:tcW w:w="2835" w:type="dxa"/>
            <w:vAlign w:val="center"/>
          </w:tcPr>
          <w:p w:rsidR="00AC4D32" w:rsidRPr="00A1160E" w:rsidRDefault="00AF6335"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用2m靠尺和楔形塞尺检查</w:t>
            </w:r>
          </w:p>
        </w:tc>
      </w:tr>
      <w:tr w:rsidR="00AC4D32" w:rsidRPr="00A1160E" w:rsidTr="00BD69B0">
        <w:trPr>
          <w:trHeight w:val="591"/>
          <w:jc w:val="center"/>
        </w:trPr>
        <w:tc>
          <w:tcPr>
            <w:tcW w:w="675" w:type="dxa"/>
            <w:vMerge w:val="restart"/>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Pr>
                <w:rFonts w:ascii="宋体" w:eastAsia="宋体" w:hAnsi="宋体" w:cs="Times New Roman" w:hint="eastAsia"/>
                <w:color w:val="000000" w:themeColor="text1"/>
                <w:szCs w:val="21"/>
              </w:rPr>
              <w:t>9</w:t>
            </w:r>
          </w:p>
        </w:tc>
        <w:tc>
          <w:tcPr>
            <w:tcW w:w="967" w:type="dxa"/>
            <w:vMerge w:val="restart"/>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分格框对角线长度差</w:t>
            </w:r>
          </w:p>
        </w:tc>
        <w:tc>
          <w:tcPr>
            <w:tcW w:w="1585"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对角线长度≤2m</w:t>
            </w:r>
          </w:p>
        </w:tc>
        <w:tc>
          <w:tcPr>
            <w:tcW w:w="1134"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2.0</w:t>
            </w:r>
          </w:p>
        </w:tc>
        <w:tc>
          <w:tcPr>
            <w:tcW w:w="1276" w:type="dxa"/>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w:t>
            </w:r>
          </w:p>
        </w:tc>
        <w:tc>
          <w:tcPr>
            <w:tcW w:w="2835" w:type="dxa"/>
            <w:vMerge w:val="restart"/>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对角线测量器或钢尺检查</w:t>
            </w:r>
          </w:p>
        </w:tc>
      </w:tr>
      <w:tr w:rsidR="00AC4D32" w:rsidRPr="00A1160E" w:rsidTr="00BD69B0">
        <w:trPr>
          <w:trHeight w:val="484"/>
          <w:jc w:val="center"/>
        </w:trPr>
        <w:tc>
          <w:tcPr>
            <w:tcW w:w="675" w:type="dxa"/>
            <w:vMerge/>
            <w:tcBorders>
              <w:bottom w:val="single" w:sz="4" w:space="0" w:color="auto"/>
            </w:tcBorders>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p>
        </w:tc>
        <w:tc>
          <w:tcPr>
            <w:tcW w:w="967" w:type="dxa"/>
            <w:vMerge/>
            <w:tcBorders>
              <w:bottom w:val="single" w:sz="4" w:space="0" w:color="auto"/>
            </w:tcBorders>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p>
        </w:tc>
        <w:tc>
          <w:tcPr>
            <w:tcW w:w="1585" w:type="dxa"/>
            <w:tcBorders>
              <w:bottom w:val="single" w:sz="4" w:space="0" w:color="auto"/>
            </w:tcBorders>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对角线长度＞2m</w:t>
            </w:r>
          </w:p>
        </w:tc>
        <w:tc>
          <w:tcPr>
            <w:tcW w:w="1134" w:type="dxa"/>
            <w:tcBorders>
              <w:bottom w:val="single" w:sz="4" w:space="0" w:color="auto"/>
            </w:tcBorders>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3.0</w:t>
            </w:r>
          </w:p>
        </w:tc>
        <w:tc>
          <w:tcPr>
            <w:tcW w:w="1276" w:type="dxa"/>
            <w:tcBorders>
              <w:bottom w:val="single" w:sz="4" w:space="0" w:color="auto"/>
            </w:tcBorders>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w:t>
            </w:r>
          </w:p>
        </w:tc>
        <w:tc>
          <w:tcPr>
            <w:tcW w:w="2835" w:type="dxa"/>
            <w:vMerge/>
            <w:tcBorders>
              <w:bottom w:val="single" w:sz="4" w:space="0" w:color="auto"/>
            </w:tcBorders>
            <w:vAlign w:val="center"/>
          </w:tcPr>
          <w:p w:rsidR="00AC4D32" w:rsidRPr="00A1160E" w:rsidRDefault="00AC4D32" w:rsidP="00037525">
            <w:pPr>
              <w:spacing w:line="360" w:lineRule="exact"/>
              <w:jc w:val="center"/>
              <w:rPr>
                <w:rFonts w:ascii="宋体" w:eastAsia="宋体" w:hAnsi="宋体" w:cs="Times New Roman"/>
                <w:color w:val="000000" w:themeColor="text1"/>
                <w:szCs w:val="21"/>
              </w:rPr>
            </w:pPr>
          </w:p>
        </w:tc>
      </w:tr>
    </w:tbl>
    <w:p w:rsidR="00AC4D32" w:rsidRPr="000A08FD" w:rsidRDefault="00AC4D32" w:rsidP="00366B35">
      <w:pPr>
        <w:overflowPunct w:val="0"/>
        <w:rPr>
          <w:rFonts w:ascii="宋体" w:eastAsia="宋体" w:hAnsi="宋体" w:cs="Times New Roman"/>
          <w:color w:val="4F81BD" w:themeColor="accent1"/>
          <w:szCs w:val="21"/>
        </w:rPr>
      </w:pPr>
      <w:r w:rsidRPr="00E907AE">
        <w:rPr>
          <w:rFonts w:ascii="宋体" w:eastAsia="宋体" w:hAnsi="宋体" w:cs="Times New Roman" w:hint="eastAsia"/>
          <w:color w:val="4F81BD" w:themeColor="accent1"/>
          <w:szCs w:val="21"/>
        </w:rPr>
        <w:t>【条文说明】</w:t>
      </w:r>
      <w:r w:rsidRPr="000A08FD">
        <w:rPr>
          <w:rFonts w:ascii="宋体" w:eastAsia="宋体" w:hAnsi="宋体" w:cs="Times New Roman" w:hint="eastAsia"/>
          <w:color w:val="4F81BD" w:themeColor="accent1"/>
          <w:szCs w:val="21"/>
        </w:rPr>
        <w:t>本条提出了检查玻璃</w:t>
      </w:r>
      <w:r>
        <w:rPr>
          <w:rFonts w:ascii="宋体" w:eastAsia="宋体" w:hAnsi="宋体" w:cs="Times New Roman" w:hint="eastAsia"/>
          <w:color w:val="4F81BD" w:themeColor="accent1"/>
          <w:szCs w:val="21"/>
        </w:rPr>
        <w:t>饰面</w:t>
      </w:r>
      <w:r w:rsidRPr="000A08FD">
        <w:rPr>
          <w:rFonts w:ascii="宋体" w:eastAsia="宋体" w:hAnsi="宋体" w:cs="Times New Roman" w:hint="eastAsia"/>
          <w:color w:val="4F81BD" w:themeColor="accent1"/>
          <w:szCs w:val="21"/>
        </w:rPr>
        <w:t>表面质量的允许偏差和相应的检验方法。</w:t>
      </w:r>
    </w:p>
    <w:p w:rsidR="00AC4D32" w:rsidRDefault="00AC4D32" w:rsidP="004E6F50">
      <w:pPr>
        <w:spacing w:line="360" w:lineRule="exact"/>
        <w:jc w:val="left"/>
        <w:rPr>
          <w:rFonts w:ascii="宋体" w:eastAsia="宋体" w:hAnsi="宋体" w:cs="Times New Roman"/>
          <w:b/>
          <w:color w:val="000000" w:themeColor="text1"/>
          <w:szCs w:val="21"/>
        </w:rPr>
      </w:pPr>
    </w:p>
    <w:p w:rsidR="009216DD" w:rsidRDefault="009216DD" w:rsidP="004E6F50">
      <w:pPr>
        <w:spacing w:line="360" w:lineRule="exact"/>
        <w:jc w:val="left"/>
        <w:rPr>
          <w:rFonts w:ascii="宋体" w:eastAsia="宋体" w:hAnsi="宋体" w:cs="Times New Roman"/>
          <w:b/>
          <w:color w:val="000000" w:themeColor="text1"/>
          <w:szCs w:val="21"/>
        </w:rPr>
      </w:pPr>
    </w:p>
    <w:p w:rsidR="00F37A37" w:rsidRDefault="00F37A37" w:rsidP="004E6F50">
      <w:pPr>
        <w:spacing w:line="360" w:lineRule="exact"/>
        <w:jc w:val="left"/>
        <w:rPr>
          <w:rFonts w:ascii="宋体" w:eastAsia="宋体" w:hAnsi="宋体" w:cs="Times New Roman"/>
          <w:b/>
          <w:color w:val="000000" w:themeColor="text1"/>
          <w:szCs w:val="21"/>
        </w:rPr>
      </w:pPr>
    </w:p>
    <w:p w:rsidR="00F37A37" w:rsidRDefault="00F37A37" w:rsidP="004E6F50">
      <w:pPr>
        <w:spacing w:line="360" w:lineRule="exact"/>
        <w:jc w:val="left"/>
        <w:rPr>
          <w:rFonts w:ascii="宋体" w:eastAsia="宋体" w:hAnsi="宋体" w:cs="Times New Roman"/>
          <w:b/>
          <w:color w:val="000000" w:themeColor="text1"/>
          <w:szCs w:val="21"/>
        </w:rPr>
      </w:pPr>
    </w:p>
    <w:p w:rsidR="00F37A37" w:rsidRDefault="00F37A37" w:rsidP="004E6F50">
      <w:pPr>
        <w:spacing w:line="360" w:lineRule="exact"/>
        <w:jc w:val="left"/>
        <w:rPr>
          <w:rFonts w:ascii="宋体" w:eastAsia="宋体" w:hAnsi="宋体" w:cs="Times New Roman"/>
          <w:b/>
          <w:color w:val="000000" w:themeColor="text1"/>
          <w:szCs w:val="21"/>
        </w:rPr>
      </w:pPr>
    </w:p>
    <w:p w:rsidR="00F37A37" w:rsidRDefault="00F37A37" w:rsidP="004E6F50">
      <w:pPr>
        <w:spacing w:line="360" w:lineRule="exact"/>
        <w:jc w:val="left"/>
        <w:rPr>
          <w:rFonts w:ascii="宋体" w:eastAsia="宋体" w:hAnsi="宋体" w:cs="Times New Roman"/>
          <w:b/>
          <w:color w:val="000000" w:themeColor="text1"/>
          <w:szCs w:val="21"/>
        </w:rPr>
      </w:pPr>
    </w:p>
    <w:p w:rsidR="00F37A37" w:rsidRDefault="00F37A37" w:rsidP="004E6F50">
      <w:pPr>
        <w:spacing w:line="360" w:lineRule="exact"/>
        <w:jc w:val="left"/>
        <w:rPr>
          <w:rFonts w:ascii="宋体" w:eastAsia="宋体" w:hAnsi="宋体" w:cs="Times New Roman"/>
          <w:b/>
          <w:color w:val="000000" w:themeColor="text1"/>
          <w:szCs w:val="21"/>
        </w:rPr>
      </w:pPr>
    </w:p>
    <w:p w:rsidR="00F37A37" w:rsidRDefault="00F37A37"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0C7435" w:rsidRDefault="000C7435" w:rsidP="004E6F50">
      <w:pPr>
        <w:spacing w:line="360" w:lineRule="exact"/>
        <w:jc w:val="left"/>
        <w:rPr>
          <w:rFonts w:ascii="宋体" w:eastAsia="宋体" w:hAnsi="宋体" w:cs="Times New Roman"/>
          <w:b/>
          <w:color w:val="000000" w:themeColor="text1"/>
          <w:szCs w:val="21"/>
        </w:rPr>
      </w:pPr>
    </w:p>
    <w:p w:rsidR="00751863" w:rsidRPr="00751863" w:rsidRDefault="00751863" w:rsidP="006A07C8">
      <w:pPr>
        <w:pStyle w:val="1"/>
        <w:jc w:val="center"/>
        <w:rPr>
          <w:rFonts w:asciiTheme="minorEastAsia" w:hAnsiTheme="minorEastAsia"/>
          <w:color w:val="000000" w:themeColor="text1"/>
          <w:sz w:val="28"/>
          <w:szCs w:val="28"/>
        </w:rPr>
      </w:pPr>
      <w:bookmarkStart w:id="58" w:name="_Toc505328912"/>
      <w:r w:rsidRPr="006A07C8">
        <w:rPr>
          <w:rFonts w:asciiTheme="minorEastAsia" w:hAnsiTheme="minorEastAsia" w:hint="eastAsia"/>
          <w:sz w:val="28"/>
          <w:szCs w:val="28"/>
        </w:rPr>
        <w:lastRenderedPageBreak/>
        <w:t>附录</w:t>
      </w:r>
      <w:r w:rsidR="00520014" w:rsidRPr="006A07C8">
        <w:rPr>
          <w:rFonts w:asciiTheme="minorEastAsia" w:hAnsiTheme="minorEastAsia" w:hint="eastAsia"/>
          <w:sz w:val="28"/>
          <w:szCs w:val="28"/>
        </w:rPr>
        <w:t>A</w:t>
      </w:r>
      <w:r w:rsidRPr="006A07C8">
        <w:rPr>
          <w:rFonts w:asciiTheme="minorEastAsia" w:hAnsiTheme="minorEastAsia" w:hint="eastAsia"/>
          <w:sz w:val="28"/>
          <w:szCs w:val="28"/>
        </w:rPr>
        <w:t xml:space="preserve">  地</w:t>
      </w:r>
      <w:r w:rsidR="00566EC6" w:rsidRPr="006A07C8">
        <w:rPr>
          <w:rFonts w:asciiTheme="minorEastAsia" w:hAnsiTheme="minorEastAsia" w:hint="eastAsia"/>
          <w:sz w:val="28"/>
          <w:szCs w:val="28"/>
        </w:rPr>
        <w:t>面</w:t>
      </w:r>
      <w:r w:rsidRPr="006A07C8">
        <w:rPr>
          <w:rFonts w:asciiTheme="minorEastAsia" w:hAnsiTheme="minorEastAsia" w:hint="eastAsia"/>
          <w:sz w:val="28"/>
          <w:szCs w:val="28"/>
        </w:rPr>
        <w:t>玻璃选用表</w:t>
      </w:r>
      <w:bookmarkEnd w:id="58"/>
    </w:p>
    <w:tbl>
      <w:tblPr>
        <w:tblStyle w:val="ac"/>
        <w:tblW w:w="0" w:type="auto"/>
        <w:jc w:val="center"/>
        <w:tblLook w:val="04A0" w:firstRow="1" w:lastRow="0" w:firstColumn="1" w:lastColumn="0" w:noHBand="0" w:noVBand="1"/>
      </w:tblPr>
      <w:tblGrid>
        <w:gridCol w:w="1130"/>
        <w:gridCol w:w="1584"/>
        <w:gridCol w:w="1807"/>
        <w:gridCol w:w="1918"/>
        <w:gridCol w:w="2083"/>
      </w:tblGrid>
      <w:tr w:rsidR="00751863" w:rsidRPr="00D95C95" w:rsidTr="000E5DBE">
        <w:trPr>
          <w:jc w:val="center"/>
        </w:trPr>
        <w:tc>
          <w:tcPr>
            <w:tcW w:w="1130" w:type="dxa"/>
            <w:vAlign w:val="center"/>
          </w:tcPr>
          <w:p w:rsidR="00751863" w:rsidRPr="00D95C95" w:rsidRDefault="00D30F93" w:rsidP="002B7185">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支承</w:t>
            </w:r>
            <w:r w:rsidR="00751863" w:rsidRPr="00D95C95">
              <w:rPr>
                <w:rFonts w:asciiTheme="minorEastAsia" w:hAnsiTheme="minorEastAsia" w:cs="Times New Roman" w:hint="eastAsia"/>
                <w:color w:val="000000" w:themeColor="text1"/>
                <w:szCs w:val="21"/>
              </w:rPr>
              <w:t>结构</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分格尺寸</w:t>
            </w:r>
          </w:p>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（mm）</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玻璃配置（mm）</w:t>
            </w:r>
          </w:p>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（钢化夹层玻璃）</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玻璃自重</w:t>
            </w:r>
          </w:p>
          <w:p w:rsidR="00751863" w:rsidRPr="00D95C95" w:rsidRDefault="00751863" w:rsidP="007B4823">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w:t>
            </w:r>
            <w:r w:rsidR="007B4823">
              <w:rPr>
                <w:rFonts w:asciiTheme="minorEastAsia" w:hAnsiTheme="minorEastAsia" w:cs="Times New Roman" w:hint="eastAsia"/>
                <w:color w:val="000000" w:themeColor="text1"/>
                <w:szCs w:val="21"/>
              </w:rPr>
              <w:t>k</w:t>
            </w:r>
            <w:r w:rsidR="00566EC6">
              <w:rPr>
                <w:rFonts w:asciiTheme="minorEastAsia" w:hAnsiTheme="minorEastAsia" w:cs="Times New Roman" w:hint="eastAsia"/>
                <w:color w:val="000000" w:themeColor="text1"/>
                <w:szCs w:val="21"/>
              </w:rPr>
              <w:t>N</w:t>
            </w:r>
            <w:r w:rsidRPr="00D95C95">
              <w:rPr>
                <w:rFonts w:asciiTheme="minorEastAsia" w:hAnsiTheme="minorEastAsia" w:cs="Times New Roman" w:hint="eastAsia"/>
                <w:color w:val="000000" w:themeColor="text1"/>
                <w:szCs w:val="21"/>
              </w:rPr>
              <w:t>/㎡）</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最大允许均布荷载</w:t>
            </w:r>
          </w:p>
          <w:p w:rsidR="00751863" w:rsidRPr="00D95C95" w:rsidRDefault="00751863" w:rsidP="007B4823">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w:t>
            </w:r>
            <w:r w:rsidR="007B4823">
              <w:rPr>
                <w:rFonts w:asciiTheme="minorEastAsia" w:hAnsiTheme="minorEastAsia" w:cs="Times New Roman" w:hint="eastAsia"/>
                <w:color w:val="000000" w:themeColor="text1"/>
                <w:szCs w:val="21"/>
              </w:rPr>
              <w:t>k</w:t>
            </w:r>
            <w:r w:rsidRPr="00D95C95">
              <w:rPr>
                <w:rFonts w:asciiTheme="minorEastAsia" w:hAnsiTheme="minorEastAsia" w:cs="Times New Roman" w:hint="eastAsia"/>
                <w:color w:val="000000" w:themeColor="text1"/>
                <w:szCs w:val="21"/>
              </w:rPr>
              <w:t>N/㎡）</w:t>
            </w:r>
          </w:p>
        </w:tc>
      </w:tr>
      <w:tr w:rsidR="00751863" w:rsidRPr="00D95C95" w:rsidTr="000E5DBE">
        <w:trPr>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8+1.52PVB+8</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0.450</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8+1.52PVB+8</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0.450</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8+1.52PVB+8</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0.450</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r w:rsidR="00751863" w:rsidRPr="00D95C95" w:rsidTr="000E5DBE">
        <w:trPr>
          <w:trHeight w:val="172"/>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8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trHeight w:val="12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279"/>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75"/>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279"/>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trHeight w:val="75"/>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1800×1800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r w:rsidR="00751863" w:rsidRPr="00D95C95" w:rsidTr="000E5DBE">
        <w:trPr>
          <w:trHeight w:val="301"/>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54"/>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215"/>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40"/>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trHeight w:val="161"/>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1800×1800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258"/>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215"/>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40"/>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258"/>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91"/>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1800×1800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trHeight w:val="204"/>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两边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8+1.52PVB+8</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0.450</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225"/>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8+1.52PVB+8</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0.450</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2.0</w:t>
            </w:r>
          </w:p>
        </w:tc>
      </w:tr>
      <w:tr w:rsidR="00751863" w:rsidRPr="00D95C95" w:rsidTr="000E5DBE">
        <w:trPr>
          <w:trHeight w:val="156"/>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两边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2.0</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两边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两边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trHeight w:val="193"/>
          <w:jc w:val="center"/>
        </w:trPr>
        <w:tc>
          <w:tcPr>
            <w:tcW w:w="1130" w:type="dxa"/>
            <w:vMerge/>
            <w:tcBorders>
              <w:bottom w:val="single" w:sz="4" w:space="0" w:color="auto"/>
            </w:tcBorders>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tcBorders>
              <w:bottom w:val="single" w:sz="4" w:space="0" w:color="auto"/>
            </w:tcBorders>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tcBorders>
              <w:bottom w:val="single" w:sz="4" w:space="0" w:color="auto"/>
            </w:tcBorders>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tcBorders>
              <w:bottom w:val="single" w:sz="4" w:space="0" w:color="auto"/>
            </w:tcBorders>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tcBorders>
              <w:bottom w:val="single" w:sz="4" w:space="0" w:color="auto"/>
            </w:tcBorders>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r w:rsidR="00751863" w:rsidRPr="00D95C95" w:rsidTr="000E5DBE">
        <w:trPr>
          <w:trHeight w:val="193"/>
          <w:jc w:val="center"/>
        </w:trPr>
        <w:tc>
          <w:tcPr>
            <w:tcW w:w="8522" w:type="dxa"/>
            <w:gridSpan w:val="5"/>
            <w:tcBorders>
              <w:top w:val="nil"/>
              <w:left w:val="nil"/>
              <w:right w:val="nil"/>
            </w:tcBorders>
            <w:vAlign w:val="center"/>
          </w:tcPr>
          <w:p w:rsidR="00751863" w:rsidRPr="00D95C95" w:rsidRDefault="00751863" w:rsidP="00023C23">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续表</w:t>
            </w:r>
            <w:r w:rsidR="00023C23">
              <w:rPr>
                <w:rFonts w:asciiTheme="minorEastAsia" w:hAnsiTheme="minorEastAsia" w:cs="Times New Roman" w:hint="eastAsia"/>
                <w:color w:val="000000" w:themeColor="text1"/>
                <w:szCs w:val="21"/>
              </w:rPr>
              <w:t>A</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两边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1800×1800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10+1.52PVB+10</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2.0</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2.0</w:t>
            </w:r>
          </w:p>
        </w:tc>
      </w:tr>
      <w:tr w:rsidR="00751863" w:rsidRPr="00D95C95" w:rsidTr="000E5DBE">
        <w:trPr>
          <w:trHeight w:val="193"/>
          <w:jc w:val="center"/>
        </w:trPr>
        <w:tc>
          <w:tcPr>
            <w:tcW w:w="1130" w:type="dxa"/>
            <w:vMerge w:val="restart"/>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600×600</w:t>
            </w:r>
          </w:p>
        </w:tc>
        <w:tc>
          <w:tcPr>
            <w:tcW w:w="1807"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900×900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1200×1200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1500×1500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751863" w:rsidRPr="00D95C95" w:rsidTr="000E5DBE">
        <w:trPr>
          <w:trHeight w:val="193"/>
          <w:jc w:val="center"/>
        </w:trPr>
        <w:tc>
          <w:tcPr>
            <w:tcW w:w="1130" w:type="dxa"/>
            <w:vMerge/>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1800×1800</w:t>
            </w:r>
          </w:p>
        </w:tc>
        <w:tc>
          <w:tcPr>
            <w:tcW w:w="1807"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751863" w:rsidRPr="00D95C95" w:rsidRDefault="00751863"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751863" w:rsidRPr="00D95C95" w:rsidRDefault="00751863"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2.0</w:t>
            </w:r>
          </w:p>
        </w:tc>
      </w:tr>
    </w:tbl>
    <w:p w:rsidR="00D2252E" w:rsidRPr="00D95C95" w:rsidRDefault="00D2252E" w:rsidP="00D2252E">
      <w:pPr>
        <w:spacing w:line="360" w:lineRule="exact"/>
        <w:jc w:val="left"/>
        <w:rPr>
          <w:rFonts w:asciiTheme="minorEastAsia" w:hAnsiTheme="minorEastAsia" w:cs="Times New Roman"/>
          <w:color w:val="000000" w:themeColor="text1"/>
          <w:szCs w:val="21"/>
        </w:rPr>
      </w:pPr>
      <w:r w:rsidRPr="00D2252E">
        <w:rPr>
          <w:rFonts w:asciiTheme="minorEastAsia" w:hAnsiTheme="minorEastAsia" w:cs="Times New Roman" w:hint="eastAsia"/>
          <w:color w:val="000000" w:themeColor="text1"/>
          <w:szCs w:val="21"/>
        </w:rPr>
        <w:t>说明：本表中的</w:t>
      </w:r>
      <w:r w:rsidRPr="00D95C95">
        <w:rPr>
          <w:rFonts w:asciiTheme="minorEastAsia" w:hAnsiTheme="minorEastAsia" w:cs="Times New Roman" w:hint="eastAsia"/>
          <w:color w:val="000000" w:themeColor="text1"/>
          <w:szCs w:val="21"/>
        </w:rPr>
        <w:t>分格尺寸</w:t>
      </w:r>
      <w:r>
        <w:rPr>
          <w:rFonts w:asciiTheme="minorEastAsia" w:hAnsiTheme="minorEastAsia" w:cs="Times New Roman" w:hint="eastAsia"/>
          <w:color w:val="000000" w:themeColor="text1"/>
          <w:szCs w:val="21"/>
        </w:rPr>
        <w:t>是指玻璃板块的尺寸</w:t>
      </w:r>
    </w:p>
    <w:p w:rsidR="00751863" w:rsidRDefault="00751863" w:rsidP="00D2252E">
      <w:pPr>
        <w:jc w:val="left"/>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B4058F" w:rsidRDefault="00B4058F" w:rsidP="005E6206">
      <w:pPr>
        <w:jc w:val="center"/>
        <w:rPr>
          <w:rFonts w:asciiTheme="minorEastAsia" w:hAnsiTheme="minorEastAsia"/>
          <w:color w:val="000000" w:themeColor="text1"/>
          <w:sz w:val="28"/>
          <w:szCs w:val="28"/>
        </w:rPr>
      </w:pPr>
    </w:p>
    <w:p w:rsidR="00B4058F" w:rsidRDefault="00B4058F" w:rsidP="005E6206">
      <w:pPr>
        <w:jc w:val="center"/>
        <w:rPr>
          <w:rFonts w:asciiTheme="minorEastAsia" w:hAnsiTheme="minorEastAsia"/>
          <w:color w:val="000000" w:themeColor="text1"/>
          <w:sz w:val="28"/>
          <w:szCs w:val="28"/>
        </w:rPr>
      </w:pPr>
    </w:p>
    <w:p w:rsidR="00213D07" w:rsidRPr="00D95C95" w:rsidRDefault="00213D07" w:rsidP="006A07C8">
      <w:pPr>
        <w:pStyle w:val="1"/>
        <w:jc w:val="center"/>
        <w:rPr>
          <w:rFonts w:asciiTheme="minorEastAsia" w:hAnsiTheme="minorEastAsia"/>
          <w:color w:val="000000" w:themeColor="text1"/>
          <w:szCs w:val="21"/>
        </w:rPr>
      </w:pPr>
      <w:bookmarkStart w:id="59" w:name="_Toc505328913"/>
      <w:r w:rsidRPr="006A07C8">
        <w:rPr>
          <w:rFonts w:asciiTheme="minorEastAsia" w:hAnsiTheme="minorEastAsia" w:hint="eastAsia"/>
          <w:sz w:val="28"/>
          <w:szCs w:val="28"/>
        </w:rPr>
        <w:lastRenderedPageBreak/>
        <w:t>附录</w:t>
      </w:r>
      <w:r w:rsidR="00AA2D7F" w:rsidRPr="006A07C8">
        <w:rPr>
          <w:rFonts w:asciiTheme="minorEastAsia" w:hAnsiTheme="minorEastAsia" w:hint="eastAsia"/>
          <w:sz w:val="28"/>
          <w:szCs w:val="28"/>
        </w:rPr>
        <w:t>B</w:t>
      </w:r>
      <w:r w:rsidR="006A07C8">
        <w:rPr>
          <w:rFonts w:asciiTheme="minorEastAsia" w:hAnsiTheme="minorEastAsia" w:hint="eastAsia"/>
          <w:sz w:val="28"/>
          <w:szCs w:val="28"/>
        </w:rPr>
        <w:t xml:space="preserve">  </w:t>
      </w:r>
      <w:r w:rsidRPr="006A07C8">
        <w:rPr>
          <w:rFonts w:asciiTheme="minorEastAsia" w:hAnsiTheme="minorEastAsia" w:hint="eastAsia"/>
          <w:sz w:val="28"/>
          <w:szCs w:val="28"/>
        </w:rPr>
        <w:t>楼梯踏板玻璃选用表</w:t>
      </w:r>
      <w:bookmarkEnd w:id="59"/>
    </w:p>
    <w:tbl>
      <w:tblPr>
        <w:tblStyle w:val="ac"/>
        <w:tblW w:w="0" w:type="auto"/>
        <w:jc w:val="center"/>
        <w:tblLook w:val="04A0" w:firstRow="1" w:lastRow="0" w:firstColumn="1" w:lastColumn="0" w:noHBand="0" w:noVBand="1"/>
      </w:tblPr>
      <w:tblGrid>
        <w:gridCol w:w="1130"/>
        <w:gridCol w:w="1584"/>
        <w:gridCol w:w="1807"/>
        <w:gridCol w:w="1918"/>
        <w:gridCol w:w="2083"/>
      </w:tblGrid>
      <w:tr w:rsidR="00213D07" w:rsidRPr="00D95C95" w:rsidTr="000E5DBE">
        <w:trPr>
          <w:jc w:val="center"/>
        </w:trPr>
        <w:tc>
          <w:tcPr>
            <w:tcW w:w="1130" w:type="dxa"/>
            <w:vAlign w:val="center"/>
          </w:tcPr>
          <w:p w:rsidR="00213D07" w:rsidRPr="00D95C95" w:rsidRDefault="00D30F93" w:rsidP="002B7185">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支承</w:t>
            </w:r>
            <w:r w:rsidR="00213D07" w:rsidRPr="00D95C95">
              <w:rPr>
                <w:rFonts w:asciiTheme="minorEastAsia" w:hAnsiTheme="minorEastAsia" w:cs="Times New Roman" w:hint="eastAsia"/>
                <w:color w:val="000000" w:themeColor="text1"/>
                <w:szCs w:val="21"/>
              </w:rPr>
              <w:t>结构</w:t>
            </w: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分格尺寸</w:t>
            </w:r>
          </w:p>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（mm）</w:t>
            </w:r>
          </w:p>
        </w:tc>
        <w:tc>
          <w:tcPr>
            <w:tcW w:w="1807"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玻璃配置（mm）</w:t>
            </w:r>
          </w:p>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（钢化夹层玻璃）</w:t>
            </w:r>
          </w:p>
        </w:tc>
        <w:tc>
          <w:tcPr>
            <w:tcW w:w="1918"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玻璃自重</w:t>
            </w:r>
          </w:p>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w:t>
            </w:r>
            <w:r w:rsidR="007B4823">
              <w:rPr>
                <w:rFonts w:asciiTheme="minorEastAsia" w:hAnsiTheme="minorEastAsia" w:cs="Times New Roman" w:hint="eastAsia"/>
                <w:color w:val="000000" w:themeColor="text1"/>
                <w:szCs w:val="21"/>
              </w:rPr>
              <w:t>k</w:t>
            </w:r>
            <w:r w:rsidRPr="00D95C95">
              <w:rPr>
                <w:rFonts w:asciiTheme="minorEastAsia" w:hAnsiTheme="minorEastAsia" w:cs="Times New Roman" w:hint="eastAsia"/>
                <w:color w:val="000000" w:themeColor="text1"/>
                <w:szCs w:val="21"/>
              </w:rPr>
              <w:t>N/㎡）</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最大允许</w:t>
            </w:r>
            <w:r>
              <w:rPr>
                <w:rFonts w:asciiTheme="minorEastAsia" w:hAnsiTheme="minorEastAsia" w:cs="Times New Roman" w:hint="eastAsia"/>
                <w:color w:val="000000" w:themeColor="text1"/>
                <w:szCs w:val="21"/>
              </w:rPr>
              <w:t>均布</w:t>
            </w:r>
            <w:r w:rsidRPr="00D95C95">
              <w:rPr>
                <w:rFonts w:asciiTheme="minorEastAsia" w:hAnsiTheme="minorEastAsia" w:cs="Times New Roman" w:hint="eastAsia"/>
                <w:color w:val="000000" w:themeColor="text1"/>
                <w:szCs w:val="21"/>
              </w:rPr>
              <w:t>荷载</w:t>
            </w:r>
          </w:p>
          <w:p w:rsidR="00213D07" w:rsidRPr="00D95C95" w:rsidRDefault="00213D07" w:rsidP="007B4823">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w:t>
            </w:r>
            <w:r w:rsidR="007B4823">
              <w:rPr>
                <w:rFonts w:asciiTheme="minorEastAsia" w:hAnsiTheme="minorEastAsia" w:cs="Times New Roman" w:hint="eastAsia"/>
                <w:color w:val="000000" w:themeColor="text1"/>
                <w:szCs w:val="21"/>
              </w:rPr>
              <w:t>k</w:t>
            </w:r>
            <w:r w:rsidRPr="00D95C95">
              <w:rPr>
                <w:rFonts w:asciiTheme="minorEastAsia" w:hAnsiTheme="minorEastAsia" w:cs="Times New Roman" w:hint="eastAsia"/>
                <w:color w:val="000000" w:themeColor="text1"/>
                <w:szCs w:val="21"/>
              </w:rPr>
              <w:t>N/㎡）</w:t>
            </w:r>
          </w:p>
        </w:tc>
      </w:tr>
      <w:tr w:rsidR="00213D07" w:rsidRPr="00D95C95" w:rsidTr="000E5DBE">
        <w:trPr>
          <w:jc w:val="center"/>
        </w:trPr>
        <w:tc>
          <w:tcPr>
            <w:tcW w:w="1130"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300×600</w:t>
            </w:r>
          </w:p>
        </w:tc>
        <w:tc>
          <w:tcPr>
            <w:tcW w:w="1807"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10+1.52PVB+10</w:t>
            </w:r>
          </w:p>
        </w:tc>
        <w:tc>
          <w:tcPr>
            <w:tcW w:w="1918"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0.551</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213D07" w:rsidRPr="00D95C95" w:rsidTr="000E5DBE">
        <w:trPr>
          <w:trHeight w:val="172"/>
          <w:jc w:val="center"/>
        </w:trPr>
        <w:tc>
          <w:tcPr>
            <w:tcW w:w="1130" w:type="dxa"/>
            <w:vMerge w:val="restart"/>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300×600</w:t>
            </w:r>
          </w:p>
        </w:tc>
        <w:tc>
          <w:tcPr>
            <w:tcW w:w="1807"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12+2.28PVB+12</w:t>
            </w:r>
          </w:p>
        </w:tc>
        <w:tc>
          <w:tcPr>
            <w:tcW w:w="1918"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213D07" w:rsidRPr="00D95C95" w:rsidTr="000E5DBE">
        <w:trPr>
          <w:trHeight w:val="183"/>
          <w:jc w:val="center"/>
        </w:trPr>
        <w:tc>
          <w:tcPr>
            <w:tcW w:w="1130" w:type="dxa"/>
            <w:vMerge/>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300×900</w:t>
            </w:r>
          </w:p>
        </w:tc>
        <w:tc>
          <w:tcPr>
            <w:tcW w:w="1807"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12+2.28PVB+12</w:t>
            </w:r>
          </w:p>
        </w:tc>
        <w:tc>
          <w:tcPr>
            <w:tcW w:w="1918"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0.673</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w:t>
            </w:r>
          </w:p>
        </w:tc>
      </w:tr>
      <w:tr w:rsidR="00213D07" w:rsidRPr="00D95C95" w:rsidTr="000E5DBE">
        <w:trPr>
          <w:trHeight w:val="183"/>
          <w:jc w:val="center"/>
        </w:trPr>
        <w:tc>
          <w:tcPr>
            <w:tcW w:w="1130" w:type="dxa"/>
            <w:vMerge w:val="restart"/>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300×600</w:t>
            </w:r>
          </w:p>
        </w:tc>
        <w:tc>
          <w:tcPr>
            <w:tcW w:w="1807"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15+2.28PVB+15</w:t>
            </w:r>
          </w:p>
        </w:tc>
        <w:tc>
          <w:tcPr>
            <w:tcW w:w="1918"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0.826</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213D07" w:rsidRPr="00D95C95" w:rsidTr="000E5DBE">
        <w:trPr>
          <w:trHeight w:val="183"/>
          <w:jc w:val="center"/>
        </w:trPr>
        <w:tc>
          <w:tcPr>
            <w:tcW w:w="1130" w:type="dxa"/>
            <w:vMerge/>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300×900</w:t>
            </w:r>
          </w:p>
        </w:tc>
        <w:tc>
          <w:tcPr>
            <w:tcW w:w="1807"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213D07" w:rsidRPr="00D95C95" w:rsidTr="000E5DBE">
        <w:trPr>
          <w:trHeight w:val="183"/>
          <w:jc w:val="center"/>
        </w:trPr>
        <w:tc>
          <w:tcPr>
            <w:tcW w:w="1130" w:type="dxa"/>
            <w:vMerge/>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300×1200</w:t>
            </w:r>
          </w:p>
        </w:tc>
        <w:tc>
          <w:tcPr>
            <w:tcW w:w="1807"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15+2.28PVB+15</w:t>
            </w:r>
          </w:p>
        </w:tc>
        <w:tc>
          <w:tcPr>
            <w:tcW w:w="1918"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0.826</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2.0</w:t>
            </w:r>
          </w:p>
        </w:tc>
      </w:tr>
      <w:tr w:rsidR="00213D07" w:rsidRPr="00D95C95" w:rsidTr="000E5DBE">
        <w:trPr>
          <w:trHeight w:val="183"/>
          <w:jc w:val="center"/>
        </w:trPr>
        <w:tc>
          <w:tcPr>
            <w:tcW w:w="1130" w:type="dxa"/>
            <w:vMerge w:val="restart"/>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四点</w:t>
            </w:r>
            <w:r w:rsidR="00D30F93">
              <w:rPr>
                <w:rFonts w:asciiTheme="minorEastAsia" w:hAnsiTheme="minorEastAsia" w:cs="Times New Roman" w:hint="eastAsia"/>
                <w:color w:val="000000" w:themeColor="text1"/>
                <w:szCs w:val="21"/>
              </w:rPr>
              <w:t>支承</w:t>
            </w:r>
          </w:p>
        </w:tc>
        <w:tc>
          <w:tcPr>
            <w:tcW w:w="1584" w:type="dxa"/>
            <w:vAlign w:val="center"/>
          </w:tcPr>
          <w:p w:rsidR="00213D07" w:rsidRPr="00D95C95" w:rsidRDefault="00D2252E" w:rsidP="002B7185">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213D07" w:rsidRPr="00D95C95">
              <w:rPr>
                <w:rFonts w:asciiTheme="minorEastAsia" w:hAnsiTheme="minorEastAsia" w:cs="Times New Roman" w:hint="eastAsia"/>
                <w:color w:val="000000" w:themeColor="text1"/>
                <w:szCs w:val="21"/>
              </w:rPr>
              <w:t>00×600</w:t>
            </w:r>
          </w:p>
        </w:tc>
        <w:tc>
          <w:tcPr>
            <w:tcW w:w="1807"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19+2.28PVB+19</w:t>
            </w:r>
          </w:p>
        </w:tc>
        <w:tc>
          <w:tcPr>
            <w:tcW w:w="1918"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1.031</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213D07" w:rsidRPr="00D95C95" w:rsidTr="000E5DBE">
        <w:trPr>
          <w:trHeight w:val="183"/>
          <w:jc w:val="center"/>
        </w:trPr>
        <w:tc>
          <w:tcPr>
            <w:tcW w:w="1130" w:type="dxa"/>
            <w:vMerge/>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213D07" w:rsidRPr="00D95C95" w:rsidRDefault="00D2252E" w:rsidP="002B7185">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213D07" w:rsidRPr="00D95C95">
              <w:rPr>
                <w:rFonts w:asciiTheme="minorEastAsia" w:hAnsiTheme="minorEastAsia" w:cs="Times New Roman" w:hint="eastAsia"/>
                <w:color w:val="000000" w:themeColor="text1"/>
                <w:szCs w:val="21"/>
              </w:rPr>
              <w:t>00×900</w:t>
            </w:r>
          </w:p>
        </w:tc>
        <w:tc>
          <w:tcPr>
            <w:tcW w:w="1807"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4.0</w:t>
            </w:r>
          </w:p>
        </w:tc>
      </w:tr>
      <w:tr w:rsidR="00213D07" w:rsidRPr="00D95C95" w:rsidTr="000E5DBE">
        <w:trPr>
          <w:trHeight w:val="183"/>
          <w:jc w:val="center"/>
        </w:trPr>
        <w:tc>
          <w:tcPr>
            <w:tcW w:w="1130" w:type="dxa"/>
            <w:vMerge/>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213D07" w:rsidRPr="00D95C95" w:rsidRDefault="00D2252E" w:rsidP="002B7185">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213D07" w:rsidRPr="00D95C95">
              <w:rPr>
                <w:rFonts w:asciiTheme="minorEastAsia" w:hAnsiTheme="minorEastAsia" w:cs="Times New Roman" w:hint="eastAsia"/>
                <w:color w:val="000000" w:themeColor="text1"/>
                <w:szCs w:val="21"/>
              </w:rPr>
              <w:t>00×1200</w:t>
            </w:r>
          </w:p>
        </w:tc>
        <w:tc>
          <w:tcPr>
            <w:tcW w:w="1807"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3.5</w:t>
            </w:r>
          </w:p>
        </w:tc>
      </w:tr>
      <w:tr w:rsidR="00213D07" w:rsidRPr="00D95C95" w:rsidTr="000E5DBE">
        <w:trPr>
          <w:trHeight w:val="183"/>
          <w:jc w:val="center"/>
        </w:trPr>
        <w:tc>
          <w:tcPr>
            <w:tcW w:w="1130" w:type="dxa"/>
            <w:vMerge/>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p>
        </w:tc>
        <w:tc>
          <w:tcPr>
            <w:tcW w:w="1584" w:type="dxa"/>
            <w:vAlign w:val="center"/>
          </w:tcPr>
          <w:p w:rsidR="00213D07" w:rsidRPr="00D95C95" w:rsidRDefault="00D2252E" w:rsidP="002B7185">
            <w:pPr>
              <w:spacing w:line="36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3</w:t>
            </w:r>
            <w:r w:rsidR="00213D07" w:rsidRPr="00D95C95">
              <w:rPr>
                <w:rFonts w:asciiTheme="minorEastAsia" w:hAnsiTheme="minorEastAsia" w:cs="Times New Roman" w:hint="eastAsia"/>
                <w:color w:val="000000" w:themeColor="text1"/>
                <w:szCs w:val="21"/>
              </w:rPr>
              <w:t>00×1500</w:t>
            </w:r>
          </w:p>
        </w:tc>
        <w:tc>
          <w:tcPr>
            <w:tcW w:w="1807"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19+2.28PVB+19</w:t>
            </w:r>
          </w:p>
        </w:tc>
        <w:tc>
          <w:tcPr>
            <w:tcW w:w="1918" w:type="dxa"/>
            <w:vAlign w:val="center"/>
          </w:tcPr>
          <w:p w:rsidR="00213D07" w:rsidRPr="00D95C95" w:rsidRDefault="00213D07" w:rsidP="002B7185">
            <w:pPr>
              <w:jc w:val="center"/>
              <w:rPr>
                <w:rFonts w:asciiTheme="minorEastAsia" w:hAnsiTheme="minorEastAsia"/>
                <w:color w:val="000000" w:themeColor="text1"/>
              </w:rPr>
            </w:pPr>
            <w:r w:rsidRPr="00D95C95">
              <w:rPr>
                <w:rFonts w:asciiTheme="minorEastAsia" w:hAnsiTheme="minorEastAsia" w:cs="Times New Roman" w:hint="eastAsia"/>
                <w:color w:val="000000" w:themeColor="text1"/>
                <w:szCs w:val="21"/>
              </w:rPr>
              <w:t>1.031</w:t>
            </w:r>
          </w:p>
        </w:tc>
        <w:tc>
          <w:tcPr>
            <w:tcW w:w="2083" w:type="dxa"/>
            <w:vAlign w:val="center"/>
          </w:tcPr>
          <w:p w:rsidR="00213D07" w:rsidRPr="00D95C95" w:rsidRDefault="00213D07" w:rsidP="002B7185">
            <w:pPr>
              <w:spacing w:line="360" w:lineRule="exact"/>
              <w:jc w:val="center"/>
              <w:rPr>
                <w:rFonts w:asciiTheme="minorEastAsia" w:hAnsiTheme="minorEastAsia" w:cs="Times New Roman"/>
                <w:color w:val="000000" w:themeColor="text1"/>
                <w:szCs w:val="21"/>
              </w:rPr>
            </w:pPr>
            <w:r w:rsidRPr="00D95C95">
              <w:rPr>
                <w:rFonts w:asciiTheme="minorEastAsia" w:hAnsiTheme="minorEastAsia" w:cs="Times New Roman" w:hint="eastAsia"/>
                <w:color w:val="000000" w:themeColor="text1"/>
                <w:szCs w:val="21"/>
              </w:rPr>
              <w:t>2.5</w:t>
            </w:r>
          </w:p>
        </w:tc>
      </w:tr>
    </w:tbl>
    <w:p w:rsidR="00D2252E" w:rsidRPr="00D95C95" w:rsidRDefault="00D2252E" w:rsidP="00D2252E">
      <w:pPr>
        <w:spacing w:line="360" w:lineRule="exact"/>
        <w:jc w:val="left"/>
        <w:rPr>
          <w:rFonts w:asciiTheme="minorEastAsia" w:hAnsiTheme="minorEastAsia" w:cs="Times New Roman"/>
          <w:color w:val="000000" w:themeColor="text1"/>
          <w:szCs w:val="21"/>
        </w:rPr>
      </w:pPr>
      <w:r w:rsidRPr="00D2252E">
        <w:rPr>
          <w:rFonts w:asciiTheme="minorEastAsia" w:hAnsiTheme="minorEastAsia" w:cs="Times New Roman" w:hint="eastAsia"/>
          <w:color w:val="000000" w:themeColor="text1"/>
          <w:szCs w:val="21"/>
        </w:rPr>
        <w:t>说明：本表中的</w:t>
      </w:r>
      <w:r w:rsidRPr="00D95C95">
        <w:rPr>
          <w:rFonts w:asciiTheme="minorEastAsia" w:hAnsiTheme="minorEastAsia" w:cs="Times New Roman" w:hint="eastAsia"/>
          <w:color w:val="000000" w:themeColor="text1"/>
          <w:szCs w:val="21"/>
        </w:rPr>
        <w:t>分格尺寸</w:t>
      </w:r>
      <w:r>
        <w:rPr>
          <w:rFonts w:asciiTheme="minorEastAsia" w:hAnsiTheme="minorEastAsia" w:cs="Times New Roman" w:hint="eastAsia"/>
          <w:color w:val="000000" w:themeColor="text1"/>
          <w:szCs w:val="21"/>
        </w:rPr>
        <w:t>是指玻璃板块的尺寸</w:t>
      </w:r>
      <w:r w:rsidR="00A737AB">
        <w:rPr>
          <w:rFonts w:asciiTheme="minorEastAsia" w:hAnsiTheme="minorEastAsia" w:cs="Times New Roman" w:hint="eastAsia"/>
          <w:color w:val="000000" w:themeColor="text1"/>
          <w:szCs w:val="21"/>
        </w:rPr>
        <w:t>。</w:t>
      </w:r>
    </w:p>
    <w:p w:rsidR="00751863" w:rsidRPr="00D2252E" w:rsidRDefault="00751863" w:rsidP="005E6206">
      <w:pPr>
        <w:jc w:val="center"/>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751863" w:rsidRDefault="00751863"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213D07" w:rsidRDefault="00213D07" w:rsidP="005E6206">
      <w:pPr>
        <w:jc w:val="center"/>
        <w:rPr>
          <w:rFonts w:asciiTheme="minorEastAsia" w:hAnsiTheme="minorEastAsia"/>
          <w:color w:val="000000" w:themeColor="text1"/>
          <w:sz w:val="28"/>
          <w:szCs w:val="28"/>
        </w:rPr>
      </w:pPr>
    </w:p>
    <w:p w:rsidR="00A1160E" w:rsidRPr="006C0D39" w:rsidRDefault="00A1160E" w:rsidP="00E6335C">
      <w:pPr>
        <w:jc w:val="center"/>
        <w:sectPr w:rsidR="00A1160E" w:rsidRPr="006C0D39">
          <w:pgSz w:w="11906" w:h="16838"/>
          <w:pgMar w:top="1440" w:right="1800" w:bottom="1440" w:left="1800" w:header="851" w:footer="992" w:gutter="0"/>
          <w:cols w:space="425"/>
          <w:docGrid w:type="lines" w:linePitch="312"/>
        </w:sectPr>
      </w:pPr>
    </w:p>
    <w:p w:rsidR="00A1160E" w:rsidRPr="009A0D08" w:rsidRDefault="00B4058F" w:rsidP="006A07C8">
      <w:pPr>
        <w:pStyle w:val="1"/>
        <w:jc w:val="center"/>
        <w:rPr>
          <w:rFonts w:ascii="黑体" w:eastAsia="黑体" w:hAnsi="黑体"/>
          <w:color w:val="000000" w:themeColor="text1"/>
        </w:rPr>
      </w:pPr>
      <w:bookmarkStart w:id="60" w:name="_Toc505328914"/>
      <w:r w:rsidRPr="006A07C8">
        <w:rPr>
          <w:rFonts w:asciiTheme="minorEastAsia" w:hAnsiTheme="minorEastAsia" w:hint="eastAsia"/>
          <w:sz w:val="28"/>
          <w:szCs w:val="28"/>
        </w:rPr>
        <w:lastRenderedPageBreak/>
        <w:t>附录</w:t>
      </w:r>
      <w:r w:rsidR="00520014" w:rsidRPr="006A07C8">
        <w:rPr>
          <w:rFonts w:asciiTheme="minorEastAsia" w:hAnsiTheme="minorEastAsia" w:hint="eastAsia"/>
          <w:sz w:val="28"/>
          <w:szCs w:val="28"/>
        </w:rPr>
        <w:t>C</w:t>
      </w:r>
      <w:r w:rsidRPr="006A07C8">
        <w:rPr>
          <w:rFonts w:asciiTheme="minorEastAsia" w:hAnsiTheme="minorEastAsia" w:hint="eastAsia"/>
          <w:sz w:val="28"/>
          <w:szCs w:val="28"/>
        </w:rPr>
        <w:t xml:space="preserve"> </w:t>
      </w:r>
      <w:r w:rsidR="006A07C8">
        <w:rPr>
          <w:rFonts w:asciiTheme="minorEastAsia" w:hAnsiTheme="minorEastAsia"/>
          <w:sz w:val="28"/>
          <w:szCs w:val="28"/>
        </w:rPr>
        <w:t xml:space="preserve"> </w:t>
      </w:r>
      <w:r w:rsidRPr="006A07C8">
        <w:rPr>
          <w:rFonts w:asciiTheme="minorEastAsia" w:hAnsiTheme="minorEastAsia" w:hint="eastAsia"/>
          <w:sz w:val="28"/>
          <w:szCs w:val="28"/>
        </w:rPr>
        <w:t>建筑室内安全玻璃堆载试验记录</w:t>
      </w:r>
      <w:r w:rsidR="00F42014" w:rsidRPr="006A07C8">
        <w:rPr>
          <w:rFonts w:asciiTheme="minorEastAsia" w:hAnsiTheme="minorEastAsia" w:hint="eastAsia"/>
          <w:sz w:val="28"/>
          <w:szCs w:val="28"/>
        </w:rPr>
        <w:t>表</w:t>
      </w:r>
      <w:bookmarkEnd w:id="60"/>
    </w:p>
    <w:tbl>
      <w:tblPr>
        <w:tblW w:w="4857"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851"/>
        <w:gridCol w:w="475"/>
        <w:gridCol w:w="1266"/>
        <w:gridCol w:w="1011"/>
        <w:gridCol w:w="206"/>
        <w:gridCol w:w="1137"/>
        <w:gridCol w:w="812"/>
        <w:gridCol w:w="765"/>
        <w:gridCol w:w="1296"/>
        <w:gridCol w:w="14"/>
        <w:gridCol w:w="889"/>
        <w:gridCol w:w="270"/>
        <w:gridCol w:w="1225"/>
        <w:gridCol w:w="162"/>
        <w:gridCol w:w="567"/>
        <w:gridCol w:w="566"/>
        <w:gridCol w:w="564"/>
        <w:gridCol w:w="585"/>
      </w:tblGrid>
      <w:tr w:rsidR="00A1160E" w:rsidTr="00B803F6">
        <w:trPr>
          <w:gridBefore w:val="15"/>
          <w:gridAfter w:val="1"/>
          <w:wBefore w:w="11487" w:type="dxa"/>
          <w:wAfter w:w="585" w:type="dxa"/>
          <w:trHeight w:val="315"/>
        </w:trPr>
        <w:tc>
          <w:tcPr>
            <w:tcW w:w="567" w:type="dxa"/>
          </w:tcPr>
          <w:p w:rsidR="00A1160E" w:rsidRDefault="00A1160E" w:rsidP="00B803F6">
            <w:pPr>
              <w:jc w:val="center"/>
              <w:rPr>
                <w:rFonts w:ascii="黑体" w:eastAsia="黑体"/>
                <w:sz w:val="20"/>
              </w:rPr>
            </w:pPr>
          </w:p>
        </w:tc>
        <w:tc>
          <w:tcPr>
            <w:tcW w:w="566" w:type="dxa"/>
          </w:tcPr>
          <w:p w:rsidR="00A1160E" w:rsidRDefault="00A1160E" w:rsidP="00B803F6">
            <w:pPr>
              <w:jc w:val="center"/>
              <w:rPr>
                <w:rFonts w:ascii="黑体" w:eastAsia="黑体"/>
                <w:sz w:val="20"/>
              </w:rPr>
            </w:pPr>
          </w:p>
        </w:tc>
        <w:tc>
          <w:tcPr>
            <w:tcW w:w="564" w:type="dxa"/>
          </w:tcPr>
          <w:p w:rsidR="00A1160E" w:rsidRDefault="00A1160E" w:rsidP="00B803F6">
            <w:pPr>
              <w:jc w:val="center"/>
              <w:rPr>
                <w:rFonts w:ascii="黑体" w:eastAsia="黑体"/>
                <w:sz w:val="20"/>
              </w:rPr>
            </w:pPr>
          </w:p>
        </w:tc>
      </w:tr>
      <w:tr w:rsidR="00A1160E" w:rsidTr="00B803F6">
        <w:tblPrEx>
          <w:tblBorders>
            <w:insideH w:val="none" w:sz="0" w:space="0" w:color="auto"/>
            <w:insideV w:val="none" w:sz="0" w:space="0" w:color="auto"/>
          </w:tblBorders>
        </w:tblPrEx>
        <w:trPr>
          <w:trHeight w:val="516"/>
        </w:trPr>
        <w:tc>
          <w:tcPr>
            <w:tcW w:w="2434" w:type="dxa"/>
            <w:gridSpan w:val="3"/>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工程名称</w:t>
            </w:r>
          </w:p>
        </w:tc>
        <w:tc>
          <w:tcPr>
            <w:tcW w:w="4432" w:type="dxa"/>
            <w:gridSpan w:val="5"/>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p>
        </w:tc>
        <w:tc>
          <w:tcPr>
            <w:tcW w:w="2964" w:type="dxa"/>
            <w:gridSpan w:val="4"/>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施工单位</w:t>
            </w:r>
          </w:p>
        </w:tc>
        <w:tc>
          <w:tcPr>
            <w:tcW w:w="3939" w:type="dxa"/>
            <w:gridSpan w:val="7"/>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p>
        </w:tc>
      </w:tr>
      <w:tr w:rsidR="00A1160E" w:rsidTr="00B803F6">
        <w:tblPrEx>
          <w:tblBorders>
            <w:insideH w:val="none" w:sz="0" w:space="0" w:color="auto"/>
            <w:insideV w:val="none" w:sz="0" w:space="0" w:color="auto"/>
          </w:tblBorders>
        </w:tblPrEx>
        <w:trPr>
          <w:trHeight w:val="516"/>
        </w:trPr>
        <w:tc>
          <w:tcPr>
            <w:tcW w:w="2434" w:type="dxa"/>
            <w:gridSpan w:val="3"/>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分项工程名称</w:t>
            </w:r>
          </w:p>
        </w:tc>
        <w:tc>
          <w:tcPr>
            <w:tcW w:w="4432" w:type="dxa"/>
            <w:gridSpan w:val="5"/>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p>
        </w:tc>
        <w:tc>
          <w:tcPr>
            <w:tcW w:w="2964" w:type="dxa"/>
            <w:gridSpan w:val="4"/>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监理（建设）单位</w:t>
            </w:r>
          </w:p>
        </w:tc>
        <w:tc>
          <w:tcPr>
            <w:tcW w:w="3939" w:type="dxa"/>
            <w:gridSpan w:val="7"/>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p>
        </w:tc>
      </w:tr>
      <w:tr w:rsidR="00A1160E" w:rsidTr="00B803F6">
        <w:tblPrEx>
          <w:tblBorders>
            <w:insideH w:val="none" w:sz="0" w:space="0" w:color="auto"/>
            <w:insideV w:val="none" w:sz="0" w:space="0" w:color="auto"/>
          </w:tblBorders>
        </w:tblPrEx>
        <w:trPr>
          <w:trHeight w:val="516"/>
        </w:trPr>
        <w:tc>
          <w:tcPr>
            <w:tcW w:w="2434" w:type="dxa"/>
            <w:gridSpan w:val="3"/>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环境温度</w:t>
            </w:r>
          </w:p>
        </w:tc>
        <w:tc>
          <w:tcPr>
            <w:tcW w:w="4432" w:type="dxa"/>
            <w:gridSpan w:val="5"/>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Ansi="宋体" w:hint="eastAsia"/>
                <w:sz w:val="20"/>
              </w:rPr>
              <w:t>℃</w:t>
            </w:r>
          </w:p>
        </w:tc>
        <w:tc>
          <w:tcPr>
            <w:tcW w:w="2964" w:type="dxa"/>
            <w:gridSpan w:val="4"/>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日期</w:t>
            </w:r>
          </w:p>
        </w:tc>
        <w:tc>
          <w:tcPr>
            <w:tcW w:w="3939" w:type="dxa"/>
            <w:gridSpan w:val="7"/>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355"/>
        </w:trPr>
        <w:tc>
          <w:tcPr>
            <w:tcW w:w="1108" w:type="dxa"/>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序号</w:t>
            </w:r>
          </w:p>
        </w:tc>
        <w:tc>
          <w:tcPr>
            <w:tcW w:w="2592" w:type="dxa"/>
            <w:gridSpan w:val="3"/>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部位</w:t>
            </w:r>
          </w:p>
        </w:tc>
        <w:tc>
          <w:tcPr>
            <w:tcW w:w="3931" w:type="dxa"/>
            <w:gridSpan w:val="5"/>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安全玻璃</w:t>
            </w:r>
          </w:p>
        </w:tc>
        <w:tc>
          <w:tcPr>
            <w:tcW w:w="1310" w:type="dxa"/>
            <w:gridSpan w:val="2"/>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堆载荷载</w:t>
            </w:r>
          </w:p>
          <w:p w:rsidR="00414226" w:rsidRDefault="00414226" w:rsidP="00414226">
            <w:pPr>
              <w:jc w:val="center"/>
              <w:rPr>
                <w:rFonts w:ascii="黑体" w:eastAsia="黑体"/>
                <w:sz w:val="20"/>
              </w:rPr>
            </w:pPr>
            <w:r>
              <w:rPr>
                <w:rFonts w:ascii="黑体" w:eastAsia="黑体" w:hint="eastAsia"/>
                <w:sz w:val="20"/>
              </w:rPr>
              <w:t>（</w:t>
            </w:r>
            <w:r w:rsidRPr="00D82AB1">
              <w:rPr>
                <w:rFonts w:ascii="宋体" w:hAnsi="宋体" w:hint="eastAsia"/>
                <w:color w:val="000000" w:themeColor="text1"/>
                <w:szCs w:val="21"/>
              </w:rPr>
              <w:t>k</w:t>
            </w:r>
            <w:r>
              <w:rPr>
                <w:rFonts w:ascii="宋体" w:hAnsi="宋体" w:hint="eastAsia"/>
                <w:color w:val="000000" w:themeColor="text1"/>
                <w:szCs w:val="21"/>
              </w:rPr>
              <w:t>N</w:t>
            </w:r>
            <w:r>
              <w:rPr>
                <w:rFonts w:ascii="黑体" w:eastAsia="黑体" w:hint="eastAsia"/>
                <w:sz w:val="20"/>
              </w:rPr>
              <w:t>）</w:t>
            </w:r>
          </w:p>
        </w:tc>
        <w:tc>
          <w:tcPr>
            <w:tcW w:w="2384" w:type="dxa"/>
            <w:gridSpan w:val="3"/>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试验时间</w:t>
            </w:r>
          </w:p>
        </w:tc>
        <w:tc>
          <w:tcPr>
            <w:tcW w:w="1295" w:type="dxa"/>
            <w:gridSpan w:val="3"/>
            <w:vMerge w:val="restart"/>
            <w:tcBorders>
              <w:top w:val="single" w:sz="4" w:space="0" w:color="auto"/>
              <w:left w:val="single" w:sz="4" w:space="0" w:color="auto"/>
              <w:right w:val="single" w:sz="4" w:space="0" w:color="auto"/>
            </w:tcBorders>
            <w:vAlign w:val="center"/>
          </w:tcPr>
          <w:p w:rsidR="00414226" w:rsidRDefault="00414226" w:rsidP="00414226">
            <w:pPr>
              <w:jc w:val="center"/>
              <w:rPr>
                <w:rFonts w:ascii="黑体" w:eastAsia="黑体"/>
                <w:sz w:val="20"/>
              </w:rPr>
            </w:pPr>
            <w:r>
              <w:rPr>
                <w:rFonts w:ascii="黑体" w:eastAsia="黑体" w:hint="eastAsia"/>
                <w:sz w:val="20"/>
              </w:rPr>
              <w:t>观察结果</w:t>
            </w:r>
          </w:p>
        </w:tc>
        <w:tc>
          <w:tcPr>
            <w:tcW w:w="1149" w:type="dxa"/>
            <w:gridSpan w:val="2"/>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试验结论</w:t>
            </w:r>
          </w:p>
        </w:tc>
      </w:tr>
      <w:tr w:rsidR="00414226" w:rsidTr="00414226">
        <w:tblPrEx>
          <w:tblBorders>
            <w:insideH w:val="none" w:sz="0" w:space="0" w:color="auto"/>
            <w:insideV w:val="none" w:sz="0" w:space="0" w:color="auto"/>
          </w:tblBorders>
        </w:tblPrEx>
        <w:trPr>
          <w:cantSplit/>
          <w:trHeight w:val="312"/>
        </w:trPr>
        <w:tc>
          <w:tcPr>
            <w:tcW w:w="1108" w:type="dxa"/>
            <w:vMerge/>
            <w:tcBorders>
              <w:left w:val="single" w:sz="4" w:space="0" w:color="auto"/>
              <w:right w:val="single" w:sz="4" w:space="0" w:color="auto"/>
            </w:tcBorders>
            <w:vAlign w:val="center"/>
          </w:tcPr>
          <w:p w:rsidR="00414226" w:rsidRDefault="00414226" w:rsidP="00B803F6">
            <w:pPr>
              <w:jc w:val="center"/>
              <w:rPr>
                <w:rFonts w:ascii="黑体" w:eastAsia="黑体"/>
                <w:sz w:val="20"/>
              </w:rPr>
            </w:pPr>
          </w:p>
        </w:tc>
        <w:tc>
          <w:tcPr>
            <w:tcW w:w="2592" w:type="dxa"/>
            <w:gridSpan w:val="3"/>
            <w:vMerge/>
            <w:tcBorders>
              <w:left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分格尺寸</w:t>
            </w:r>
          </w:p>
        </w:tc>
        <w:tc>
          <w:tcPr>
            <w:tcW w:w="1137" w:type="dxa"/>
            <w:vMerge w:val="restart"/>
            <w:tcBorders>
              <w:top w:val="single" w:sz="4" w:space="0" w:color="auto"/>
              <w:left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玻璃规格</w:t>
            </w:r>
          </w:p>
        </w:tc>
        <w:tc>
          <w:tcPr>
            <w:tcW w:w="1577" w:type="dxa"/>
            <w:gridSpan w:val="2"/>
            <w:vMerge w:val="restart"/>
            <w:tcBorders>
              <w:top w:val="single" w:sz="4" w:space="0" w:color="auto"/>
              <w:left w:val="single" w:sz="4" w:space="0" w:color="auto"/>
              <w:right w:val="single" w:sz="4" w:space="0" w:color="auto"/>
            </w:tcBorders>
            <w:vAlign w:val="center"/>
          </w:tcPr>
          <w:p w:rsidR="00414226" w:rsidRDefault="00414226" w:rsidP="00414226">
            <w:pPr>
              <w:spacing w:line="360" w:lineRule="exact"/>
              <w:jc w:val="center"/>
              <w:rPr>
                <w:rFonts w:ascii="黑体" w:eastAsia="黑体"/>
                <w:sz w:val="20"/>
              </w:rPr>
            </w:pPr>
            <w:r w:rsidRPr="00705817">
              <w:rPr>
                <w:rFonts w:ascii="黑体" w:eastAsia="黑体" w:hint="eastAsia"/>
                <w:sz w:val="20"/>
              </w:rPr>
              <w:t>最大允许均布荷载（</w:t>
            </w:r>
            <w:r>
              <w:rPr>
                <w:rFonts w:ascii="黑体" w:eastAsia="黑体" w:hint="eastAsia"/>
                <w:sz w:val="20"/>
              </w:rPr>
              <w:t>k</w:t>
            </w:r>
            <w:r w:rsidRPr="00705817">
              <w:rPr>
                <w:rFonts w:ascii="黑体" w:eastAsia="黑体" w:hint="eastAsia"/>
                <w:sz w:val="20"/>
              </w:rPr>
              <w:t>N/㎡）</w:t>
            </w:r>
          </w:p>
        </w:tc>
        <w:tc>
          <w:tcPr>
            <w:tcW w:w="1310" w:type="dxa"/>
            <w:gridSpan w:val="2"/>
            <w:vMerge/>
            <w:tcBorders>
              <w:left w:val="single" w:sz="4" w:space="0" w:color="auto"/>
              <w:right w:val="single" w:sz="4" w:space="0" w:color="auto"/>
            </w:tcBorders>
            <w:vAlign w:val="center"/>
          </w:tcPr>
          <w:p w:rsidR="00414226" w:rsidRDefault="00414226" w:rsidP="00B803F6">
            <w:pPr>
              <w:jc w:val="center"/>
              <w:rPr>
                <w:rFonts w:ascii="黑体" w:eastAsia="黑体"/>
                <w:sz w:val="20"/>
              </w:rPr>
            </w:pPr>
          </w:p>
        </w:tc>
        <w:tc>
          <w:tcPr>
            <w:tcW w:w="2384" w:type="dxa"/>
            <w:gridSpan w:val="3"/>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95" w:type="dxa"/>
            <w:gridSpan w:val="3"/>
            <w:vMerge/>
            <w:tcBorders>
              <w:left w:val="single" w:sz="4" w:space="0" w:color="auto"/>
              <w:right w:val="single" w:sz="4" w:space="0" w:color="auto"/>
            </w:tcBorders>
            <w:vAlign w:val="center"/>
          </w:tcPr>
          <w:p w:rsidR="00414226" w:rsidRDefault="00414226" w:rsidP="00B803F6">
            <w:pPr>
              <w:jc w:val="center"/>
              <w:rPr>
                <w:rFonts w:ascii="黑体" w:eastAsia="黑体"/>
                <w:sz w:val="20"/>
              </w:rPr>
            </w:pPr>
          </w:p>
        </w:tc>
        <w:tc>
          <w:tcPr>
            <w:tcW w:w="1149" w:type="dxa"/>
            <w:gridSpan w:val="2"/>
            <w:vMerge/>
            <w:tcBorders>
              <w:left w:val="single" w:sz="4" w:space="0" w:color="auto"/>
              <w:right w:val="single" w:sz="4" w:space="0" w:color="auto"/>
            </w:tcBorders>
            <w:vAlign w:val="center"/>
          </w:tcPr>
          <w:p w:rsidR="00414226" w:rsidRDefault="00414226"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153"/>
        </w:trPr>
        <w:tc>
          <w:tcPr>
            <w:tcW w:w="1108" w:type="dxa"/>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2592" w:type="dxa"/>
            <w:gridSpan w:val="3"/>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37" w:type="dxa"/>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577" w:type="dxa"/>
            <w:gridSpan w:val="2"/>
            <w:vMerge/>
            <w:tcBorders>
              <w:left w:val="single" w:sz="4" w:space="0" w:color="auto"/>
              <w:bottom w:val="single" w:sz="4" w:space="0" w:color="auto"/>
              <w:right w:val="single" w:sz="4" w:space="0" w:color="auto"/>
            </w:tcBorders>
            <w:vAlign w:val="center"/>
          </w:tcPr>
          <w:p w:rsidR="00414226" w:rsidRDefault="00414226" w:rsidP="00B803F6">
            <w:pPr>
              <w:spacing w:line="360" w:lineRule="exact"/>
              <w:jc w:val="center"/>
              <w:rPr>
                <w:rFonts w:ascii="宋体" w:hAnsi="宋体"/>
                <w:szCs w:val="21"/>
              </w:rPr>
            </w:pPr>
          </w:p>
        </w:tc>
        <w:tc>
          <w:tcPr>
            <w:tcW w:w="1310" w:type="dxa"/>
            <w:gridSpan w:val="2"/>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开始时间</w:t>
            </w:r>
          </w:p>
        </w:tc>
        <w:tc>
          <w:tcPr>
            <w:tcW w:w="1225"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结束时间</w:t>
            </w:r>
          </w:p>
        </w:tc>
        <w:tc>
          <w:tcPr>
            <w:tcW w:w="1295" w:type="dxa"/>
            <w:gridSpan w:val="3"/>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49" w:type="dxa"/>
            <w:gridSpan w:val="2"/>
            <w:vMerge/>
            <w:tcBorders>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431"/>
        </w:trPr>
        <w:tc>
          <w:tcPr>
            <w:tcW w:w="1108"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1</w:t>
            </w:r>
          </w:p>
        </w:tc>
        <w:tc>
          <w:tcPr>
            <w:tcW w:w="2592"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25"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125"/>
        </w:trPr>
        <w:tc>
          <w:tcPr>
            <w:tcW w:w="1108"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2</w:t>
            </w:r>
          </w:p>
        </w:tc>
        <w:tc>
          <w:tcPr>
            <w:tcW w:w="2592"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25"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278"/>
        </w:trPr>
        <w:tc>
          <w:tcPr>
            <w:tcW w:w="1108"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3</w:t>
            </w:r>
          </w:p>
        </w:tc>
        <w:tc>
          <w:tcPr>
            <w:tcW w:w="2592"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25"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278"/>
        </w:trPr>
        <w:tc>
          <w:tcPr>
            <w:tcW w:w="1108"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4</w:t>
            </w:r>
          </w:p>
        </w:tc>
        <w:tc>
          <w:tcPr>
            <w:tcW w:w="2592"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25"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r>
      <w:tr w:rsidR="00414226" w:rsidTr="00414226">
        <w:tblPrEx>
          <w:tblBorders>
            <w:insideH w:val="none" w:sz="0" w:space="0" w:color="auto"/>
            <w:insideV w:val="none" w:sz="0" w:space="0" w:color="auto"/>
          </w:tblBorders>
        </w:tblPrEx>
        <w:trPr>
          <w:cantSplit/>
          <w:trHeight w:val="278"/>
        </w:trPr>
        <w:tc>
          <w:tcPr>
            <w:tcW w:w="1108"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5</w:t>
            </w:r>
          </w:p>
        </w:tc>
        <w:tc>
          <w:tcPr>
            <w:tcW w:w="2592"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37"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25" w:type="dxa"/>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c>
          <w:tcPr>
            <w:tcW w:w="1295" w:type="dxa"/>
            <w:gridSpan w:val="3"/>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r>
              <w:rPr>
                <w:rFonts w:ascii="黑体" w:eastAsia="黑体" w:hint="eastAsia"/>
                <w:sz w:val="20"/>
              </w:rPr>
              <w:t>·</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14226" w:rsidRDefault="00414226" w:rsidP="00B803F6">
            <w:pPr>
              <w:jc w:val="center"/>
              <w:rPr>
                <w:rFonts w:ascii="黑体" w:eastAsia="黑体"/>
                <w:sz w:val="20"/>
              </w:rPr>
            </w:pPr>
          </w:p>
        </w:tc>
      </w:tr>
      <w:tr w:rsidR="00A1160E" w:rsidTr="00B803F6">
        <w:tblPrEx>
          <w:tblBorders>
            <w:insideH w:val="none" w:sz="0" w:space="0" w:color="auto"/>
            <w:insideV w:val="none" w:sz="0" w:space="0" w:color="auto"/>
          </w:tblBorders>
        </w:tblPrEx>
        <w:trPr>
          <w:trHeight w:val="540"/>
        </w:trPr>
        <w:tc>
          <w:tcPr>
            <w:tcW w:w="8927" w:type="dxa"/>
            <w:gridSpan w:val="10"/>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施工单位</w:t>
            </w:r>
          </w:p>
        </w:tc>
        <w:tc>
          <w:tcPr>
            <w:tcW w:w="4842" w:type="dxa"/>
            <w:gridSpan w:val="9"/>
            <w:tcBorders>
              <w:top w:val="single" w:sz="4" w:space="0" w:color="auto"/>
              <w:left w:val="single" w:sz="4" w:space="0" w:color="auto"/>
              <w:bottom w:val="single" w:sz="4" w:space="0" w:color="auto"/>
              <w:right w:val="single" w:sz="4" w:space="0" w:color="auto"/>
            </w:tcBorders>
            <w:vAlign w:val="center"/>
          </w:tcPr>
          <w:p w:rsidR="00A1160E" w:rsidRDefault="00A1160E" w:rsidP="00B803F6">
            <w:pPr>
              <w:jc w:val="center"/>
              <w:rPr>
                <w:rFonts w:ascii="黑体" w:eastAsia="黑体"/>
                <w:sz w:val="20"/>
              </w:rPr>
            </w:pPr>
            <w:r>
              <w:rPr>
                <w:rFonts w:ascii="黑体" w:eastAsia="黑体" w:hint="eastAsia"/>
                <w:sz w:val="20"/>
              </w:rPr>
              <w:t>监理（建设）单位</w:t>
            </w:r>
          </w:p>
        </w:tc>
      </w:tr>
      <w:tr w:rsidR="00A1160E" w:rsidTr="00B803F6">
        <w:tblPrEx>
          <w:tblBorders>
            <w:insideH w:val="none" w:sz="0" w:space="0" w:color="auto"/>
            <w:insideV w:val="none" w:sz="0" w:space="0" w:color="auto"/>
          </w:tblBorders>
        </w:tblPrEx>
        <w:trPr>
          <w:trHeight w:val="1428"/>
        </w:trPr>
        <w:tc>
          <w:tcPr>
            <w:tcW w:w="1959" w:type="dxa"/>
            <w:gridSpan w:val="2"/>
            <w:tcBorders>
              <w:top w:val="single" w:sz="4" w:space="0" w:color="auto"/>
              <w:left w:val="single" w:sz="4" w:space="0" w:color="auto"/>
              <w:bottom w:val="single" w:sz="4" w:space="0" w:color="auto"/>
              <w:right w:val="single" w:sz="4" w:space="0" w:color="auto"/>
            </w:tcBorders>
          </w:tcPr>
          <w:p w:rsidR="00A1160E" w:rsidRDefault="00A1160E" w:rsidP="00B803F6">
            <w:pPr>
              <w:rPr>
                <w:rFonts w:ascii="黑体" w:eastAsia="黑体"/>
                <w:sz w:val="20"/>
              </w:rPr>
            </w:pPr>
            <w:r>
              <w:rPr>
                <w:rFonts w:ascii="黑体" w:eastAsia="黑体" w:hint="eastAsia"/>
                <w:sz w:val="20"/>
              </w:rPr>
              <w:t>试验人：</w:t>
            </w:r>
          </w:p>
        </w:tc>
        <w:tc>
          <w:tcPr>
            <w:tcW w:w="2752" w:type="dxa"/>
            <w:gridSpan w:val="3"/>
            <w:tcBorders>
              <w:top w:val="single" w:sz="4" w:space="0" w:color="auto"/>
              <w:left w:val="single" w:sz="4" w:space="0" w:color="auto"/>
              <w:bottom w:val="single" w:sz="4" w:space="0" w:color="auto"/>
              <w:right w:val="single" w:sz="4" w:space="0" w:color="auto"/>
            </w:tcBorders>
          </w:tcPr>
          <w:p w:rsidR="00A1160E" w:rsidRDefault="00A1160E" w:rsidP="00B803F6">
            <w:pPr>
              <w:rPr>
                <w:rFonts w:ascii="黑体" w:eastAsia="黑体"/>
                <w:sz w:val="20"/>
              </w:rPr>
            </w:pPr>
            <w:r>
              <w:rPr>
                <w:rFonts w:ascii="黑体" w:eastAsia="黑体" w:hint="eastAsia"/>
                <w:sz w:val="20"/>
              </w:rPr>
              <w:t>专业质量检查员：</w:t>
            </w:r>
          </w:p>
        </w:tc>
        <w:tc>
          <w:tcPr>
            <w:tcW w:w="4216" w:type="dxa"/>
            <w:gridSpan w:val="5"/>
            <w:tcBorders>
              <w:top w:val="single" w:sz="4" w:space="0" w:color="auto"/>
              <w:left w:val="single" w:sz="4" w:space="0" w:color="auto"/>
              <w:bottom w:val="single" w:sz="4" w:space="0" w:color="auto"/>
              <w:right w:val="single" w:sz="4" w:space="0" w:color="auto"/>
            </w:tcBorders>
          </w:tcPr>
          <w:p w:rsidR="00A1160E" w:rsidRDefault="00A1160E" w:rsidP="00B803F6">
            <w:pPr>
              <w:rPr>
                <w:rFonts w:ascii="黑体" w:eastAsia="黑体"/>
                <w:sz w:val="20"/>
              </w:rPr>
            </w:pPr>
            <w:r>
              <w:rPr>
                <w:rFonts w:ascii="黑体" w:eastAsia="黑体" w:hint="eastAsia"/>
                <w:sz w:val="20"/>
              </w:rPr>
              <w:t>项目专业技术（质量负责人）：</w:t>
            </w:r>
          </w:p>
          <w:p w:rsidR="00A1160E" w:rsidRDefault="00A1160E" w:rsidP="00B803F6">
            <w:pPr>
              <w:rPr>
                <w:rFonts w:ascii="黑体" w:eastAsia="黑体"/>
                <w:sz w:val="20"/>
              </w:rPr>
            </w:pPr>
          </w:p>
          <w:p w:rsidR="00A1160E" w:rsidRDefault="00A1160E" w:rsidP="00B803F6">
            <w:pPr>
              <w:rPr>
                <w:rFonts w:ascii="黑体" w:eastAsia="黑体"/>
                <w:sz w:val="20"/>
              </w:rPr>
            </w:pPr>
          </w:p>
          <w:p w:rsidR="00A1160E" w:rsidRDefault="00A1160E" w:rsidP="00B803F6">
            <w:pPr>
              <w:rPr>
                <w:rFonts w:ascii="黑体" w:eastAsia="黑体"/>
                <w:sz w:val="20"/>
              </w:rPr>
            </w:pPr>
          </w:p>
          <w:p w:rsidR="00A1160E" w:rsidRDefault="00A1160E" w:rsidP="00B803F6">
            <w:pPr>
              <w:jc w:val="center"/>
              <w:rPr>
                <w:rFonts w:ascii="黑体" w:eastAsia="黑体"/>
                <w:sz w:val="20"/>
              </w:rPr>
            </w:pPr>
          </w:p>
        </w:tc>
        <w:tc>
          <w:tcPr>
            <w:tcW w:w="4842" w:type="dxa"/>
            <w:gridSpan w:val="9"/>
            <w:tcBorders>
              <w:top w:val="single" w:sz="4" w:space="0" w:color="auto"/>
              <w:left w:val="single" w:sz="4" w:space="0" w:color="auto"/>
              <w:bottom w:val="single" w:sz="4" w:space="0" w:color="auto"/>
              <w:right w:val="single" w:sz="4" w:space="0" w:color="auto"/>
            </w:tcBorders>
          </w:tcPr>
          <w:p w:rsidR="00A1160E" w:rsidRDefault="00A1160E" w:rsidP="00B803F6">
            <w:pPr>
              <w:rPr>
                <w:rFonts w:ascii="黑体" w:eastAsia="黑体"/>
                <w:sz w:val="20"/>
              </w:rPr>
            </w:pPr>
            <w:r>
              <w:rPr>
                <w:rFonts w:ascii="黑体" w:eastAsia="黑体" w:hint="eastAsia"/>
                <w:sz w:val="20"/>
              </w:rPr>
              <w:t>监理工程师：</w:t>
            </w:r>
          </w:p>
          <w:p w:rsidR="00A1160E" w:rsidRDefault="00A1160E" w:rsidP="00B803F6">
            <w:pPr>
              <w:rPr>
                <w:rFonts w:ascii="黑体" w:eastAsia="黑体"/>
                <w:sz w:val="20"/>
              </w:rPr>
            </w:pPr>
            <w:r>
              <w:rPr>
                <w:rFonts w:ascii="黑体" w:eastAsia="黑体" w:hint="eastAsia"/>
                <w:sz w:val="20"/>
              </w:rPr>
              <w:t>（建设单位项目专业技术负责人）</w:t>
            </w:r>
          </w:p>
          <w:p w:rsidR="00A1160E" w:rsidRDefault="00A1160E" w:rsidP="00B803F6">
            <w:pPr>
              <w:rPr>
                <w:rFonts w:ascii="黑体" w:eastAsia="黑体"/>
                <w:sz w:val="20"/>
              </w:rPr>
            </w:pPr>
          </w:p>
          <w:p w:rsidR="00A1160E" w:rsidRDefault="00A1160E" w:rsidP="00B803F6">
            <w:pPr>
              <w:jc w:val="center"/>
              <w:rPr>
                <w:rFonts w:ascii="黑体" w:eastAsia="黑体"/>
                <w:sz w:val="20"/>
              </w:rPr>
            </w:pPr>
          </w:p>
        </w:tc>
      </w:tr>
    </w:tbl>
    <w:p w:rsidR="00A1160E" w:rsidRPr="00EE3689" w:rsidRDefault="00A1160E" w:rsidP="00A1160E">
      <w:pPr>
        <w:rPr>
          <w:rFonts w:asciiTheme="minorEastAsia" w:hAnsiTheme="minorEastAsia"/>
          <w:color w:val="000000" w:themeColor="text1"/>
          <w:szCs w:val="21"/>
        </w:rPr>
      </w:pPr>
      <w:r w:rsidRPr="00EE3689">
        <w:rPr>
          <w:rFonts w:asciiTheme="minorEastAsia" w:hAnsiTheme="minorEastAsia" w:hint="eastAsia"/>
          <w:color w:val="000000" w:themeColor="text1"/>
          <w:szCs w:val="21"/>
        </w:rPr>
        <w:t>注：1、</w:t>
      </w:r>
      <w:r w:rsidR="00AD0EBE">
        <w:rPr>
          <w:rFonts w:asciiTheme="minorEastAsia" w:hAnsiTheme="minorEastAsia" w:hint="eastAsia"/>
          <w:color w:val="000000" w:themeColor="text1"/>
          <w:szCs w:val="21"/>
        </w:rPr>
        <w:t>地面</w:t>
      </w:r>
      <w:r w:rsidRPr="00EE3689">
        <w:rPr>
          <w:rFonts w:asciiTheme="minorEastAsia" w:hAnsiTheme="minorEastAsia" w:hint="eastAsia"/>
          <w:color w:val="000000" w:themeColor="text1"/>
          <w:szCs w:val="21"/>
        </w:rPr>
        <w:t>玻璃、上人吊顶玻璃、楼梯踏步玻璃和平台玻璃须用钢化夹层玻璃；选用应满足</w:t>
      </w:r>
      <w:r w:rsidR="00705817">
        <w:rPr>
          <w:rFonts w:asciiTheme="minorEastAsia" w:hAnsiTheme="minorEastAsia" w:hint="eastAsia"/>
          <w:color w:val="000000" w:themeColor="text1"/>
          <w:szCs w:val="21"/>
        </w:rPr>
        <w:t>附录C</w:t>
      </w:r>
      <w:r w:rsidRPr="00EE3689">
        <w:rPr>
          <w:rFonts w:asciiTheme="minorEastAsia" w:hAnsiTheme="minorEastAsia" w:hint="eastAsia"/>
          <w:color w:val="000000" w:themeColor="text1"/>
          <w:szCs w:val="21"/>
        </w:rPr>
        <w:t>和</w:t>
      </w:r>
      <w:r w:rsidR="00705817">
        <w:rPr>
          <w:rFonts w:asciiTheme="minorEastAsia" w:hAnsiTheme="minorEastAsia" w:hint="eastAsia"/>
          <w:color w:val="000000" w:themeColor="text1"/>
          <w:szCs w:val="21"/>
        </w:rPr>
        <w:t>附录D</w:t>
      </w:r>
      <w:r w:rsidRPr="00EE3689">
        <w:rPr>
          <w:rFonts w:asciiTheme="minorEastAsia" w:hAnsiTheme="minorEastAsia" w:hint="eastAsia"/>
          <w:color w:val="000000" w:themeColor="text1"/>
          <w:szCs w:val="21"/>
        </w:rPr>
        <w:t>要求。</w:t>
      </w:r>
    </w:p>
    <w:p w:rsidR="00A1160E" w:rsidRPr="00EE3689" w:rsidRDefault="00A1160E" w:rsidP="00A1160E">
      <w:pPr>
        <w:ind w:firstLine="420"/>
        <w:rPr>
          <w:rFonts w:asciiTheme="minorEastAsia" w:hAnsiTheme="minorEastAsia"/>
          <w:color w:val="000000" w:themeColor="text1"/>
          <w:szCs w:val="21"/>
        </w:rPr>
      </w:pPr>
      <w:r w:rsidRPr="00EE3689">
        <w:rPr>
          <w:rFonts w:asciiTheme="minorEastAsia" w:hAnsiTheme="minorEastAsia" w:hint="eastAsia"/>
          <w:color w:val="000000" w:themeColor="text1"/>
          <w:szCs w:val="21"/>
        </w:rPr>
        <w:t>2、最大允许均布荷载参照</w:t>
      </w:r>
      <w:r w:rsidR="00705817">
        <w:rPr>
          <w:rFonts w:asciiTheme="minorEastAsia" w:hAnsiTheme="minorEastAsia" w:hint="eastAsia"/>
          <w:color w:val="000000" w:themeColor="text1"/>
          <w:szCs w:val="21"/>
        </w:rPr>
        <w:t>附录</w:t>
      </w:r>
      <w:r w:rsidR="00520014">
        <w:rPr>
          <w:rFonts w:asciiTheme="minorEastAsia" w:hAnsiTheme="minorEastAsia" w:hint="eastAsia"/>
          <w:color w:val="000000" w:themeColor="text1"/>
          <w:szCs w:val="21"/>
        </w:rPr>
        <w:t>A</w:t>
      </w:r>
      <w:r w:rsidR="00705817" w:rsidRPr="00EE3689">
        <w:rPr>
          <w:rFonts w:asciiTheme="minorEastAsia" w:hAnsiTheme="minorEastAsia" w:hint="eastAsia"/>
          <w:color w:val="000000" w:themeColor="text1"/>
          <w:szCs w:val="21"/>
        </w:rPr>
        <w:t>和</w:t>
      </w:r>
      <w:r w:rsidR="00705817">
        <w:rPr>
          <w:rFonts w:asciiTheme="minorEastAsia" w:hAnsiTheme="minorEastAsia" w:hint="eastAsia"/>
          <w:color w:val="000000" w:themeColor="text1"/>
          <w:szCs w:val="21"/>
        </w:rPr>
        <w:t>附录</w:t>
      </w:r>
      <w:r w:rsidR="00520014">
        <w:rPr>
          <w:rFonts w:asciiTheme="minorEastAsia" w:hAnsiTheme="minorEastAsia" w:hint="eastAsia"/>
          <w:color w:val="000000" w:themeColor="text1"/>
          <w:szCs w:val="21"/>
        </w:rPr>
        <w:t>B</w:t>
      </w:r>
      <w:r w:rsidRPr="00EE3689">
        <w:rPr>
          <w:rFonts w:asciiTheme="minorEastAsia" w:hAnsiTheme="minorEastAsia" w:hint="eastAsia"/>
          <w:color w:val="000000" w:themeColor="text1"/>
          <w:szCs w:val="21"/>
        </w:rPr>
        <w:t>要求，堆载荷载安装安全玻璃按照最大允许均布荷载进行试验。</w:t>
      </w:r>
    </w:p>
    <w:p w:rsidR="00A1160E" w:rsidRPr="00EE3689" w:rsidRDefault="00A1160E" w:rsidP="00A1160E">
      <w:pPr>
        <w:ind w:firstLine="420"/>
        <w:rPr>
          <w:rFonts w:asciiTheme="minorEastAsia" w:hAnsiTheme="minorEastAsia"/>
          <w:color w:val="000000" w:themeColor="text1"/>
          <w:szCs w:val="21"/>
        </w:rPr>
      </w:pPr>
      <w:r w:rsidRPr="00EE3689">
        <w:rPr>
          <w:rFonts w:asciiTheme="minorEastAsia" w:hAnsiTheme="minorEastAsia" w:hint="eastAsia"/>
          <w:color w:val="000000" w:themeColor="text1"/>
          <w:szCs w:val="21"/>
        </w:rPr>
        <w:lastRenderedPageBreak/>
        <w:t>3、堆积荷载采用沙袋进行试验，建筑室内安全玻璃堆载试验示意图见图</w:t>
      </w:r>
      <w:r w:rsidR="00520014">
        <w:rPr>
          <w:rFonts w:asciiTheme="minorEastAsia" w:hAnsiTheme="minorEastAsia" w:hint="eastAsia"/>
          <w:color w:val="000000" w:themeColor="text1"/>
          <w:szCs w:val="21"/>
        </w:rPr>
        <w:t>C</w:t>
      </w:r>
      <w:r w:rsidRPr="00EE3689">
        <w:rPr>
          <w:rFonts w:asciiTheme="minorEastAsia" w:hAnsiTheme="minorEastAsia" w:hint="eastAsia"/>
          <w:color w:val="000000" w:themeColor="text1"/>
          <w:szCs w:val="21"/>
        </w:rPr>
        <w:t>堆载试验布置示意图。</w:t>
      </w:r>
    </w:p>
    <w:p w:rsidR="00A1160E" w:rsidRDefault="00A1160E" w:rsidP="00A1160E">
      <w:pPr>
        <w:ind w:firstLine="420"/>
        <w:rPr>
          <w:rFonts w:asciiTheme="minorEastAsia" w:hAnsiTheme="minorEastAsia"/>
          <w:color w:val="000000" w:themeColor="text1"/>
          <w:szCs w:val="21"/>
        </w:rPr>
      </w:pPr>
      <w:r w:rsidRPr="00EE3689">
        <w:rPr>
          <w:rFonts w:asciiTheme="minorEastAsia" w:hAnsiTheme="minorEastAsia" w:hint="eastAsia"/>
          <w:color w:val="000000" w:themeColor="text1"/>
          <w:szCs w:val="21"/>
        </w:rPr>
        <w:t>4、试验时间24h。</w:t>
      </w:r>
    </w:p>
    <w:p w:rsidR="00705817" w:rsidRPr="00EE3689" w:rsidRDefault="00705817" w:rsidP="00A1160E">
      <w:pPr>
        <w:ind w:firstLine="420"/>
        <w:rPr>
          <w:rFonts w:asciiTheme="minorEastAsia" w:hAnsiTheme="minorEastAsia"/>
          <w:color w:val="000000" w:themeColor="text1"/>
          <w:szCs w:val="21"/>
        </w:rPr>
      </w:pPr>
      <w:r>
        <w:rPr>
          <w:rFonts w:asciiTheme="minorEastAsia" w:hAnsiTheme="minorEastAsia" w:hint="eastAsia"/>
          <w:color w:val="000000" w:themeColor="text1"/>
          <w:szCs w:val="21"/>
        </w:rPr>
        <w:t>5、玻璃不破坏，支持结构无明显变形判定为合格。</w:t>
      </w:r>
    </w:p>
    <w:p w:rsidR="007070B1" w:rsidRDefault="007070B1" w:rsidP="00A1160E">
      <w:pPr>
        <w:ind w:firstLine="570"/>
        <w:jc w:val="center"/>
        <w:rPr>
          <w:rFonts w:asciiTheme="minorEastAsia" w:hAnsiTheme="minorEastAsia"/>
          <w:sz w:val="28"/>
          <w:szCs w:val="28"/>
        </w:rPr>
      </w:pPr>
    </w:p>
    <w:p w:rsidR="007070B1" w:rsidRDefault="007070B1" w:rsidP="00A1160E">
      <w:pPr>
        <w:ind w:firstLine="570"/>
        <w:jc w:val="center"/>
        <w:rPr>
          <w:rFonts w:asciiTheme="minorEastAsia" w:hAnsiTheme="minorEastAsia"/>
          <w:sz w:val="28"/>
          <w:szCs w:val="28"/>
        </w:rPr>
      </w:pPr>
    </w:p>
    <w:p w:rsidR="007070B1" w:rsidRDefault="007070B1" w:rsidP="00A1160E">
      <w:pPr>
        <w:ind w:firstLine="570"/>
        <w:jc w:val="center"/>
        <w:rPr>
          <w:rFonts w:asciiTheme="minorEastAsia" w:hAnsiTheme="minorEastAsia"/>
          <w:sz w:val="28"/>
          <w:szCs w:val="28"/>
        </w:rPr>
      </w:pPr>
    </w:p>
    <w:p w:rsidR="00A1160E" w:rsidRDefault="00BB198A" w:rsidP="00A1160E">
      <w:pPr>
        <w:ind w:firstLine="570"/>
        <w:jc w:val="center"/>
        <w:rPr>
          <w:rFonts w:asciiTheme="minorEastAsia" w:hAnsiTheme="minorEastAsia"/>
          <w:sz w:val="28"/>
          <w:szCs w:val="28"/>
        </w:rPr>
        <w:sectPr w:rsidR="00A1160E" w:rsidSect="00975B45">
          <w:pgSz w:w="16838" w:h="11906" w:orient="landscape"/>
          <w:pgMar w:top="993" w:right="1440" w:bottom="1800" w:left="1440" w:header="851" w:footer="992" w:gutter="0"/>
          <w:cols w:space="425"/>
          <w:docGrid w:type="lines" w:linePitch="312"/>
        </w:sectPr>
      </w:pPr>
      <w:r>
        <w:rPr>
          <w:rFonts w:asciiTheme="minorEastAsia" w:hAnsiTheme="minorEastAsia"/>
          <w:noProof/>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298.5pt;margin-top:257.7pt;width:165pt;height:22.8pt;z-index:251693056;visibility:visible;mso-height-percent:200;mso-height-percent:200;mso-width-relative:margin;mso-height-relative:margin;v-text-anchor:middle" stroked="f">
            <v:fill opacity="0"/>
            <v:textbox style="mso-next-textbox:#文本框 2;mso-fit-shape-to-text:t">
              <w:txbxContent>
                <w:p w:rsidR="00876A53" w:rsidRPr="004C258A" w:rsidRDefault="00876A53" w:rsidP="007C719F">
                  <w:pPr>
                    <w:jc w:val="center"/>
                  </w:pPr>
                  <w:r w:rsidRPr="004C258A">
                    <w:rPr>
                      <w:rFonts w:hint="eastAsia"/>
                    </w:rPr>
                    <w:t>附图</w:t>
                  </w:r>
                  <w:r w:rsidRPr="004C258A">
                    <w:rPr>
                      <w:rFonts w:hint="eastAsia"/>
                    </w:rPr>
                    <w:t xml:space="preserve">C </w:t>
                  </w:r>
                  <w:proofErr w:type="gramStart"/>
                  <w:r w:rsidRPr="004C258A">
                    <w:rPr>
                      <w:rFonts w:hint="eastAsia"/>
                    </w:rPr>
                    <w:t>堆载试验</w:t>
                  </w:r>
                  <w:proofErr w:type="gramEnd"/>
                  <w:r w:rsidRPr="004C258A">
                    <w:rPr>
                      <w:rFonts w:hint="eastAsia"/>
                    </w:rPr>
                    <w:t>布置示意图</w:t>
                  </w:r>
                </w:p>
              </w:txbxContent>
            </v:textbox>
          </v:shape>
        </w:pict>
      </w:r>
      <w:r w:rsidR="007070B1">
        <w:rPr>
          <w:noProof/>
        </w:rPr>
        <w:drawing>
          <wp:inline distT="0" distB="0" distL="0" distR="0" wp14:anchorId="141D45EA" wp14:editId="420FCE71">
            <wp:extent cx="7953375" cy="1362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53375" cy="1362075"/>
                    </a:xfrm>
                    <a:prstGeom prst="rect">
                      <a:avLst/>
                    </a:prstGeom>
                    <a:noFill/>
                    <a:ln>
                      <a:noFill/>
                    </a:ln>
                  </pic:spPr>
                </pic:pic>
              </a:graphicData>
            </a:graphic>
          </wp:inline>
        </w:drawing>
      </w:r>
    </w:p>
    <w:p w:rsidR="003760B5" w:rsidRPr="00B4058F" w:rsidRDefault="00B4058F" w:rsidP="006A07C8">
      <w:pPr>
        <w:pStyle w:val="1"/>
        <w:jc w:val="center"/>
        <w:rPr>
          <w:rFonts w:asciiTheme="minorEastAsia" w:hAnsiTheme="minorEastAsia"/>
          <w:color w:val="000000" w:themeColor="text1"/>
          <w:sz w:val="28"/>
          <w:szCs w:val="28"/>
        </w:rPr>
      </w:pPr>
      <w:bookmarkStart w:id="61" w:name="_Toc505328915"/>
      <w:r w:rsidRPr="006A07C8">
        <w:rPr>
          <w:rFonts w:asciiTheme="minorEastAsia" w:hAnsiTheme="minorEastAsia" w:hint="eastAsia"/>
          <w:sz w:val="28"/>
          <w:szCs w:val="28"/>
        </w:rPr>
        <w:lastRenderedPageBreak/>
        <w:t>附录</w:t>
      </w:r>
      <w:r w:rsidR="00AA2D7F" w:rsidRPr="006A07C8">
        <w:rPr>
          <w:rFonts w:asciiTheme="minorEastAsia" w:hAnsiTheme="minorEastAsia" w:hint="eastAsia"/>
          <w:sz w:val="28"/>
          <w:szCs w:val="28"/>
        </w:rPr>
        <w:t>D</w:t>
      </w:r>
      <w:r w:rsidRPr="006A07C8">
        <w:rPr>
          <w:rFonts w:asciiTheme="minorEastAsia" w:hAnsiTheme="minorEastAsia" w:hint="eastAsia"/>
          <w:sz w:val="28"/>
          <w:szCs w:val="28"/>
        </w:rPr>
        <w:t xml:space="preserve"> </w:t>
      </w:r>
      <w:r w:rsidR="006A07C8">
        <w:rPr>
          <w:rFonts w:asciiTheme="minorEastAsia" w:hAnsiTheme="minorEastAsia"/>
          <w:sz w:val="28"/>
          <w:szCs w:val="28"/>
        </w:rPr>
        <w:t xml:space="preserve"> </w:t>
      </w:r>
      <w:r w:rsidRPr="006A07C8">
        <w:rPr>
          <w:rFonts w:asciiTheme="minorEastAsia" w:hAnsiTheme="minorEastAsia" w:hint="eastAsia"/>
          <w:sz w:val="28"/>
          <w:szCs w:val="28"/>
        </w:rPr>
        <w:t>建筑室内安全玻璃安装</w:t>
      </w:r>
      <w:r w:rsidRPr="006A07C8">
        <w:rPr>
          <w:rFonts w:asciiTheme="minorEastAsia" w:hAnsiTheme="minorEastAsia"/>
          <w:sz w:val="28"/>
          <w:szCs w:val="28"/>
        </w:rPr>
        <w:t>检验批质量验收记录</w:t>
      </w:r>
      <w:bookmarkEnd w:id="61"/>
    </w:p>
    <w:p w:rsidR="003760B5" w:rsidRDefault="003760B5" w:rsidP="006A07C8">
      <w:pPr>
        <w:jc w:val="center"/>
        <w:rPr>
          <w:rFonts w:ascii="黑体" w:eastAsia="黑体"/>
          <w:b/>
          <w:color w:val="000000" w:themeColor="text1"/>
          <w:szCs w:val="21"/>
        </w:rPr>
      </w:pPr>
      <w:r w:rsidRPr="006A07C8">
        <w:rPr>
          <w:rFonts w:ascii="黑体" w:eastAsia="黑体" w:hAnsi="黑体" w:hint="eastAsia"/>
          <w:color w:val="000000" w:themeColor="text1"/>
        </w:rPr>
        <w:t>表</w:t>
      </w:r>
      <w:r w:rsidR="00AA2D7F" w:rsidRPr="006A07C8">
        <w:rPr>
          <w:rFonts w:ascii="黑体" w:eastAsia="黑体" w:hAnsi="黑体" w:hint="eastAsia"/>
          <w:color w:val="000000" w:themeColor="text1"/>
        </w:rPr>
        <w:t>D</w:t>
      </w:r>
      <w:r w:rsidR="006A07C8">
        <w:rPr>
          <w:rFonts w:ascii="黑体" w:eastAsia="黑体" w:hAnsi="黑体"/>
          <w:color w:val="000000" w:themeColor="text1"/>
        </w:rPr>
        <w:t xml:space="preserve">  </w:t>
      </w:r>
      <w:r w:rsidRPr="006A07C8">
        <w:rPr>
          <w:rFonts w:ascii="黑体" w:eastAsia="黑体" w:hAnsi="黑体" w:hint="eastAsia"/>
          <w:color w:val="000000" w:themeColor="text1"/>
        </w:rPr>
        <w:t>建筑室内安全玻璃安装</w:t>
      </w:r>
      <w:r w:rsidRPr="006A07C8">
        <w:rPr>
          <w:rFonts w:ascii="黑体" w:eastAsia="黑体" w:hAnsi="黑体"/>
          <w:color w:val="000000" w:themeColor="text1"/>
        </w:rPr>
        <w:t>检验批质量验收记录</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
        <w:gridCol w:w="457"/>
        <w:gridCol w:w="503"/>
        <w:gridCol w:w="599"/>
        <w:gridCol w:w="784"/>
        <w:gridCol w:w="633"/>
        <w:gridCol w:w="749"/>
        <w:gridCol w:w="527"/>
        <w:gridCol w:w="858"/>
        <w:gridCol w:w="1382"/>
        <w:gridCol w:w="312"/>
        <w:gridCol w:w="1073"/>
      </w:tblGrid>
      <w:tr w:rsidR="003760B5" w:rsidRPr="00267C43" w:rsidTr="00975B45">
        <w:trPr>
          <w:cantSplit/>
          <w:trHeight w:val="397"/>
          <w:jc w:val="center"/>
        </w:trPr>
        <w:tc>
          <w:tcPr>
            <w:tcW w:w="1384"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单位（子单位）工程名称</w:t>
            </w:r>
          </w:p>
        </w:tc>
        <w:tc>
          <w:tcPr>
            <w:tcW w:w="1383"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2"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分部（子分部）工程名称</w:t>
            </w: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2" w:type="dxa"/>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分项工程名称</w:t>
            </w: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r>
      <w:tr w:rsidR="003760B5" w:rsidRPr="00267C43" w:rsidTr="00975B45">
        <w:trPr>
          <w:cantSplit/>
          <w:trHeight w:val="397"/>
          <w:jc w:val="center"/>
        </w:trPr>
        <w:tc>
          <w:tcPr>
            <w:tcW w:w="1384"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tc>
        <w:tc>
          <w:tcPr>
            <w:tcW w:w="1383"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2"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2" w:type="dxa"/>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检验批容量</w:t>
            </w: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r>
      <w:tr w:rsidR="003760B5" w:rsidRPr="00267C43" w:rsidTr="00975B45">
        <w:trPr>
          <w:cantSplit/>
          <w:trHeight w:val="397"/>
          <w:jc w:val="center"/>
        </w:trPr>
        <w:tc>
          <w:tcPr>
            <w:tcW w:w="1384"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tc>
        <w:tc>
          <w:tcPr>
            <w:tcW w:w="1383"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2"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分包单位项目负责人</w:t>
            </w: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2" w:type="dxa"/>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检验批部位</w:t>
            </w: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r>
      <w:tr w:rsidR="003760B5" w:rsidRPr="00267C43" w:rsidTr="00975B45">
        <w:trPr>
          <w:cantSplit/>
          <w:trHeight w:val="397"/>
          <w:jc w:val="center"/>
        </w:trPr>
        <w:tc>
          <w:tcPr>
            <w:tcW w:w="1384"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施工依据</w:t>
            </w:r>
          </w:p>
        </w:tc>
        <w:tc>
          <w:tcPr>
            <w:tcW w:w="2765" w:type="dxa"/>
            <w:gridSpan w:val="4"/>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385"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验收依据</w:t>
            </w:r>
          </w:p>
        </w:tc>
        <w:tc>
          <w:tcPr>
            <w:tcW w:w="2767"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p>
        </w:tc>
      </w:tr>
      <w:tr w:rsidR="003760B5" w:rsidRPr="00267C43" w:rsidTr="00975B45">
        <w:trPr>
          <w:cantSplit/>
          <w:trHeight w:val="397"/>
          <w:jc w:val="center"/>
        </w:trPr>
        <w:tc>
          <w:tcPr>
            <w:tcW w:w="424" w:type="dxa"/>
            <w:vMerge w:val="restart"/>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主控</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目</w:t>
            </w:r>
          </w:p>
        </w:tc>
        <w:tc>
          <w:tcPr>
            <w:tcW w:w="1559"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验收项目</w:t>
            </w:r>
          </w:p>
        </w:tc>
        <w:tc>
          <w:tcPr>
            <w:tcW w:w="1417"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设计要求及规范规定</w:t>
            </w:r>
          </w:p>
        </w:tc>
        <w:tc>
          <w:tcPr>
            <w:tcW w:w="1276"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最小/实际抽样数量</w:t>
            </w:r>
          </w:p>
        </w:tc>
        <w:tc>
          <w:tcPr>
            <w:tcW w:w="2552"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检查记录</w:t>
            </w:r>
          </w:p>
        </w:tc>
        <w:tc>
          <w:tcPr>
            <w:tcW w:w="1073" w:type="dxa"/>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r>
      <w:tr w:rsidR="003760B5" w:rsidRPr="00267C43" w:rsidTr="00975B45">
        <w:trPr>
          <w:cantSplit/>
          <w:trHeight w:val="397"/>
          <w:jc w:val="center"/>
        </w:trPr>
        <w:tc>
          <w:tcPr>
            <w:tcW w:w="424" w:type="dxa"/>
            <w:vMerge/>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457" w:type="dxa"/>
            <w:vAlign w:val="center"/>
          </w:tcPr>
          <w:p w:rsidR="003760B5" w:rsidRPr="008C342A" w:rsidRDefault="003760B5" w:rsidP="00975B45">
            <w:pPr>
              <w:jc w:val="center"/>
              <w:rPr>
                <w:rFonts w:ascii="Times New Roman" w:hAnsi="Times New Roman"/>
                <w:color w:val="000000" w:themeColor="text1"/>
                <w:sz w:val="18"/>
              </w:rPr>
            </w:pPr>
            <w:r w:rsidRPr="008C342A">
              <w:rPr>
                <w:rFonts w:ascii="Times New Roman" w:hAnsi="Times New Roman" w:hint="eastAsia"/>
                <w:color w:val="000000" w:themeColor="text1"/>
                <w:sz w:val="18"/>
              </w:rPr>
              <w:t>1</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276" w:type="dxa"/>
            <w:gridSpan w:val="2"/>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2552" w:type="dxa"/>
            <w:gridSpan w:val="3"/>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1073" w:type="dxa"/>
            <w:vAlign w:val="center"/>
          </w:tcPr>
          <w:p w:rsidR="003760B5" w:rsidRPr="00267C43" w:rsidRDefault="003760B5" w:rsidP="00975B45">
            <w:pPr>
              <w:jc w:val="center"/>
              <w:rPr>
                <w:rFonts w:asciiTheme="minorEastAsia" w:hAnsiTheme="minorEastAsia" w:cs="Times New Roman"/>
                <w:color w:val="000000" w:themeColor="text1"/>
                <w:sz w:val="18"/>
              </w:rPr>
            </w:pPr>
          </w:p>
        </w:tc>
      </w:tr>
      <w:tr w:rsidR="003760B5" w:rsidRPr="00267C43" w:rsidTr="00975B45">
        <w:trPr>
          <w:cantSplit/>
          <w:trHeight w:val="397"/>
          <w:jc w:val="center"/>
        </w:trPr>
        <w:tc>
          <w:tcPr>
            <w:tcW w:w="424" w:type="dxa"/>
            <w:vMerge/>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457" w:type="dxa"/>
            <w:vAlign w:val="center"/>
          </w:tcPr>
          <w:p w:rsidR="003760B5" w:rsidRPr="008C342A" w:rsidRDefault="003760B5" w:rsidP="00975B45">
            <w:pPr>
              <w:jc w:val="center"/>
              <w:rPr>
                <w:rFonts w:ascii="Times New Roman" w:hAnsi="Times New Roman"/>
                <w:color w:val="000000" w:themeColor="text1"/>
                <w:sz w:val="18"/>
              </w:rPr>
            </w:pPr>
            <w:r w:rsidRPr="008C342A">
              <w:rPr>
                <w:rFonts w:ascii="Times New Roman" w:hAnsi="Times New Roman"/>
                <w:color w:val="000000" w:themeColor="text1"/>
                <w:sz w:val="18"/>
              </w:rPr>
              <w:t>2</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457" w:type="dxa"/>
            <w:vAlign w:val="center"/>
          </w:tcPr>
          <w:p w:rsidR="003760B5" w:rsidRPr="008C342A" w:rsidRDefault="003760B5" w:rsidP="00975B45">
            <w:pPr>
              <w:jc w:val="center"/>
              <w:rPr>
                <w:rFonts w:ascii="Times New Roman" w:hAnsi="Times New Roman"/>
                <w:color w:val="000000" w:themeColor="text1"/>
                <w:sz w:val="18"/>
              </w:rPr>
            </w:pPr>
            <w:r w:rsidRPr="008C342A">
              <w:rPr>
                <w:rFonts w:ascii="Times New Roman" w:hAnsi="Times New Roman"/>
                <w:color w:val="000000" w:themeColor="text1"/>
                <w:sz w:val="18"/>
              </w:rPr>
              <w:t>3</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457" w:type="dxa"/>
            <w:vAlign w:val="center"/>
          </w:tcPr>
          <w:p w:rsidR="003760B5" w:rsidRPr="008C342A" w:rsidRDefault="003760B5" w:rsidP="00975B45">
            <w:pPr>
              <w:jc w:val="center"/>
              <w:rPr>
                <w:rFonts w:ascii="Times New Roman" w:hAnsi="Times New Roman"/>
                <w:color w:val="000000" w:themeColor="text1"/>
                <w:sz w:val="18"/>
              </w:rPr>
            </w:pPr>
            <w:r w:rsidRPr="008C342A">
              <w:rPr>
                <w:rFonts w:ascii="Times New Roman" w:hAnsi="Times New Roman"/>
                <w:color w:val="000000" w:themeColor="text1"/>
                <w:sz w:val="18"/>
              </w:rPr>
              <w:t>4</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457" w:type="dxa"/>
            <w:vAlign w:val="center"/>
          </w:tcPr>
          <w:p w:rsidR="003760B5" w:rsidRPr="00267C43" w:rsidRDefault="003760B5" w:rsidP="00975B45">
            <w:pPr>
              <w:jc w:val="center"/>
              <w:rPr>
                <w:rFonts w:ascii="Times New Roman" w:hAnsi="Times New Roman" w:cs="Times New Roman"/>
                <w:color w:val="000000" w:themeColor="text1"/>
                <w:sz w:val="18"/>
              </w:rPr>
            </w:pPr>
            <w:r w:rsidRPr="00267C43">
              <w:rPr>
                <w:rFonts w:ascii="Times New Roman" w:hAnsi="Times New Roman" w:cs="Times New Roman" w:hint="eastAsia"/>
                <w:color w:val="000000" w:themeColor="text1"/>
                <w:sz w:val="18"/>
              </w:rPr>
              <w:t>5</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restart"/>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一</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般</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目</w:t>
            </w:r>
          </w:p>
        </w:tc>
        <w:tc>
          <w:tcPr>
            <w:tcW w:w="457" w:type="dxa"/>
            <w:vAlign w:val="center"/>
          </w:tcPr>
          <w:p w:rsidR="003760B5" w:rsidRPr="00267C43" w:rsidRDefault="003760B5" w:rsidP="00975B45">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1</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457" w:type="dxa"/>
            <w:vAlign w:val="center"/>
          </w:tcPr>
          <w:p w:rsidR="003760B5" w:rsidRPr="00267C43" w:rsidRDefault="003760B5" w:rsidP="00975B45">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2</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ign w:val="center"/>
          </w:tcPr>
          <w:p w:rsidR="003760B5" w:rsidRPr="00267C43" w:rsidRDefault="003760B5" w:rsidP="00975B45">
            <w:pPr>
              <w:jc w:val="center"/>
              <w:rPr>
                <w:rFonts w:asciiTheme="minorEastAsia" w:hAnsiTheme="minorEastAsia" w:cs="Times New Roman"/>
                <w:color w:val="000000" w:themeColor="text1"/>
                <w:sz w:val="18"/>
              </w:rPr>
            </w:pPr>
          </w:p>
        </w:tc>
        <w:tc>
          <w:tcPr>
            <w:tcW w:w="457" w:type="dxa"/>
            <w:vAlign w:val="center"/>
          </w:tcPr>
          <w:p w:rsidR="003760B5" w:rsidRPr="00267C43" w:rsidRDefault="003760B5" w:rsidP="00975B45">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3</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276"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2552" w:type="dxa"/>
            <w:gridSpan w:val="3"/>
            <w:vAlign w:val="center"/>
          </w:tcPr>
          <w:p w:rsidR="003760B5" w:rsidRPr="00267C43" w:rsidRDefault="003760B5" w:rsidP="00975B45">
            <w:pPr>
              <w:jc w:val="center"/>
              <w:rPr>
                <w:rFonts w:asciiTheme="minorEastAsia" w:hAnsiTheme="minorEastAsia"/>
                <w:color w:val="000000" w:themeColor="text1"/>
                <w:sz w:val="18"/>
                <w:szCs w:val="18"/>
              </w:rPr>
            </w:pPr>
          </w:p>
        </w:tc>
        <w:tc>
          <w:tcPr>
            <w:tcW w:w="1073" w:type="dxa"/>
            <w:vAlign w:val="center"/>
          </w:tcPr>
          <w:p w:rsidR="003760B5" w:rsidRPr="00267C43" w:rsidRDefault="003760B5" w:rsidP="00975B45">
            <w:pPr>
              <w:jc w:val="center"/>
              <w:rPr>
                <w:rFonts w:asciiTheme="minorEastAsia" w:hAnsiTheme="minorEastAsia"/>
                <w:color w:val="000000" w:themeColor="text1"/>
                <w:sz w:val="18"/>
                <w:szCs w:val="18"/>
              </w:rPr>
            </w:pPr>
          </w:p>
        </w:tc>
      </w:tr>
      <w:tr w:rsidR="003760B5" w:rsidRPr="00267C43" w:rsidTr="00975B45">
        <w:trPr>
          <w:cantSplit/>
          <w:trHeight w:val="397"/>
          <w:jc w:val="center"/>
        </w:trPr>
        <w:tc>
          <w:tcPr>
            <w:tcW w:w="424" w:type="dxa"/>
            <w:vMerge/>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457" w:type="dxa"/>
            <w:vAlign w:val="center"/>
          </w:tcPr>
          <w:p w:rsidR="003760B5" w:rsidRPr="00267C43" w:rsidRDefault="003760B5" w:rsidP="00975B45">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4</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1276" w:type="dxa"/>
            <w:gridSpan w:val="2"/>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2552" w:type="dxa"/>
            <w:gridSpan w:val="3"/>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1073" w:type="dxa"/>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r>
      <w:tr w:rsidR="003760B5" w:rsidRPr="00267C43" w:rsidTr="00975B45">
        <w:trPr>
          <w:cantSplit/>
          <w:trHeight w:val="397"/>
          <w:jc w:val="center"/>
        </w:trPr>
        <w:tc>
          <w:tcPr>
            <w:tcW w:w="424" w:type="dxa"/>
            <w:vMerge/>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457" w:type="dxa"/>
            <w:vAlign w:val="center"/>
          </w:tcPr>
          <w:p w:rsidR="003760B5" w:rsidRPr="00267C43" w:rsidRDefault="003760B5" w:rsidP="00975B45">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5</w:t>
            </w:r>
          </w:p>
        </w:tc>
        <w:tc>
          <w:tcPr>
            <w:tcW w:w="1102" w:type="dxa"/>
            <w:gridSpan w:val="2"/>
            <w:vAlign w:val="center"/>
          </w:tcPr>
          <w:p w:rsidR="003760B5" w:rsidRPr="00267C43" w:rsidRDefault="003760B5" w:rsidP="00975B45">
            <w:pPr>
              <w:jc w:val="center"/>
              <w:rPr>
                <w:rFonts w:asciiTheme="minorEastAsia" w:hAnsiTheme="minorEastAsia"/>
                <w:color w:val="000000" w:themeColor="text1"/>
                <w:sz w:val="18"/>
                <w:szCs w:val="18"/>
              </w:rPr>
            </w:pPr>
          </w:p>
        </w:tc>
        <w:tc>
          <w:tcPr>
            <w:tcW w:w="1417" w:type="dxa"/>
            <w:gridSpan w:val="2"/>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1276" w:type="dxa"/>
            <w:gridSpan w:val="2"/>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2552" w:type="dxa"/>
            <w:gridSpan w:val="3"/>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c>
          <w:tcPr>
            <w:tcW w:w="1073" w:type="dxa"/>
            <w:vAlign w:val="center"/>
          </w:tcPr>
          <w:p w:rsidR="003760B5" w:rsidRPr="00267C43" w:rsidRDefault="003760B5" w:rsidP="00975B45">
            <w:pPr>
              <w:pStyle w:val="ae"/>
              <w:spacing w:line="260" w:lineRule="exact"/>
              <w:jc w:val="center"/>
              <w:rPr>
                <w:rFonts w:ascii="Times New Roman" w:hAnsi="Times New Roman" w:cs="Times New Roman"/>
                <w:color w:val="000000" w:themeColor="text1"/>
                <w:sz w:val="18"/>
              </w:rPr>
            </w:pPr>
          </w:p>
        </w:tc>
      </w:tr>
      <w:tr w:rsidR="003760B5" w:rsidRPr="00267C43" w:rsidTr="00975B45">
        <w:trPr>
          <w:cantSplit/>
          <w:trHeight w:val="397"/>
          <w:jc w:val="center"/>
        </w:trPr>
        <w:tc>
          <w:tcPr>
            <w:tcW w:w="1983" w:type="dxa"/>
            <w:gridSpan w:val="4"/>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c>
          <w:tcPr>
            <w:tcW w:w="6318" w:type="dxa"/>
            <w:gridSpan w:val="8"/>
            <w:vAlign w:val="center"/>
          </w:tcPr>
          <w:p w:rsidR="003760B5" w:rsidRDefault="003760B5" w:rsidP="00975B45">
            <w:pPr>
              <w:ind w:right="360"/>
              <w:rPr>
                <w:rFonts w:asciiTheme="minorEastAsia" w:hAnsiTheme="minorEastAsia"/>
                <w:color w:val="000000" w:themeColor="text1"/>
                <w:sz w:val="18"/>
              </w:rPr>
            </w:pPr>
          </w:p>
          <w:p w:rsidR="0000376B" w:rsidRDefault="0000376B" w:rsidP="00975B45">
            <w:pPr>
              <w:ind w:right="360"/>
              <w:rPr>
                <w:rFonts w:asciiTheme="minorEastAsia" w:hAnsiTheme="minorEastAsia"/>
                <w:color w:val="000000" w:themeColor="text1"/>
                <w:sz w:val="18"/>
              </w:rPr>
            </w:pPr>
          </w:p>
          <w:p w:rsidR="0000376B" w:rsidRDefault="0000376B" w:rsidP="00975B45">
            <w:pPr>
              <w:ind w:right="360"/>
              <w:rPr>
                <w:rFonts w:asciiTheme="minorEastAsia" w:hAnsiTheme="minorEastAsia"/>
                <w:color w:val="000000" w:themeColor="text1"/>
                <w:sz w:val="18"/>
              </w:rPr>
            </w:pPr>
          </w:p>
          <w:p w:rsidR="0000376B" w:rsidRPr="00267C43" w:rsidRDefault="0000376B" w:rsidP="00975B45">
            <w:pPr>
              <w:ind w:right="360"/>
              <w:rPr>
                <w:rFonts w:asciiTheme="minorEastAsia" w:hAnsiTheme="minorEastAsia"/>
                <w:color w:val="000000" w:themeColor="text1"/>
                <w:sz w:val="18"/>
              </w:rPr>
            </w:pPr>
          </w:p>
          <w:p w:rsidR="003760B5" w:rsidRPr="00267C43" w:rsidRDefault="003760B5" w:rsidP="00975B45">
            <w:pPr>
              <w:ind w:right="360" w:firstLineChars="1850" w:firstLine="3330"/>
              <w:rPr>
                <w:rFonts w:asciiTheme="minorEastAsia" w:hAnsiTheme="minorEastAsia"/>
                <w:color w:val="000000" w:themeColor="text1"/>
                <w:sz w:val="18"/>
              </w:rPr>
            </w:pPr>
            <w:r w:rsidRPr="00267C43">
              <w:rPr>
                <w:rFonts w:asciiTheme="minorEastAsia" w:hAnsiTheme="minorEastAsia" w:hint="eastAsia"/>
                <w:color w:val="000000" w:themeColor="text1"/>
                <w:sz w:val="18"/>
              </w:rPr>
              <w:t>专业工长：</w:t>
            </w:r>
          </w:p>
          <w:p w:rsidR="003760B5" w:rsidRPr="00267C43" w:rsidRDefault="003760B5" w:rsidP="00975B45">
            <w:pPr>
              <w:ind w:firstLineChars="1850" w:firstLine="3330"/>
              <w:rPr>
                <w:rFonts w:asciiTheme="minorEastAsia" w:hAnsiTheme="minorEastAsia"/>
                <w:color w:val="000000" w:themeColor="text1"/>
                <w:sz w:val="18"/>
              </w:rPr>
            </w:pPr>
            <w:r w:rsidRPr="00267C43">
              <w:rPr>
                <w:rFonts w:asciiTheme="minorEastAsia" w:hAnsiTheme="minorEastAsia" w:hint="eastAsia"/>
                <w:color w:val="000000" w:themeColor="text1"/>
                <w:sz w:val="18"/>
              </w:rPr>
              <w:t>项目专业质量检查员：</w:t>
            </w:r>
          </w:p>
          <w:p w:rsidR="003760B5" w:rsidRPr="00267C43" w:rsidRDefault="003760B5" w:rsidP="00975B45">
            <w:pPr>
              <w:jc w:val="right"/>
              <w:rPr>
                <w:rFonts w:asciiTheme="minorEastAsia" w:hAnsiTheme="minorEastAsia"/>
                <w:color w:val="000000" w:themeColor="text1"/>
                <w:sz w:val="18"/>
              </w:rPr>
            </w:pPr>
            <w:r w:rsidRPr="00267C43">
              <w:rPr>
                <w:rFonts w:asciiTheme="minorEastAsia" w:hAnsiTheme="minorEastAsia" w:hint="eastAsia"/>
                <w:color w:val="000000" w:themeColor="text1"/>
                <w:sz w:val="18"/>
              </w:rPr>
              <w:t>年    月    日</w:t>
            </w:r>
          </w:p>
        </w:tc>
      </w:tr>
      <w:tr w:rsidR="003760B5" w:rsidRPr="00267C43" w:rsidTr="00975B45">
        <w:trPr>
          <w:cantSplit/>
          <w:trHeight w:val="397"/>
          <w:jc w:val="center"/>
        </w:trPr>
        <w:tc>
          <w:tcPr>
            <w:tcW w:w="1983" w:type="dxa"/>
            <w:gridSpan w:val="4"/>
            <w:vAlign w:val="center"/>
          </w:tcPr>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w:t>
            </w:r>
          </w:p>
          <w:p w:rsidR="003760B5" w:rsidRPr="00267C43" w:rsidRDefault="003760B5" w:rsidP="00975B45">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验收结论</w:t>
            </w:r>
          </w:p>
        </w:tc>
        <w:tc>
          <w:tcPr>
            <w:tcW w:w="6318" w:type="dxa"/>
            <w:gridSpan w:val="8"/>
            <w:vAlign w:val="center"/>
          </w:tcPr>
          <w:p w:rsidR="003760B5" w:rsidRDefault="003760B5" w:rsidP="00975B45">
            <w:pPr>
              <w:ind w:right="360"/>
              <w:rPr>
                <w:rFonts w:asciiTheme="minorEastAsia" w:hAnsiTheme="minorEastAsia"/>
                <w:color w:val="000000" w:themeColor="text1"/>
                <w:sz w:val="18"/>
                <w:szCs w:val="18"/>
              </w:rPr>
            </w:pPr>
          </w:p>
          <w:p w:rsidR="0000376B" w:rsidRDefault="0000376B" w:rsidP="00975B45">
            <w:pPr>
              <w:ind w:right="360"/>
              <w:rPr>
                <w:rFonts w:asciiTheme="minorEastAsia" w:hAnsiTheme="minorEastAsia"/>
                <w:color w:val="000000" w:themeColor="text1"/>
                <w:sz w:val="18"/>
                <w:szCs w:val="18"/>
              </w:rPr>
            </w:pPr>
          </w:p>
          <w:p w:rsidR="0000376B" w:rsidRDefault="0000376B" w:rsidP="00975B45">
            <w:pPr>
              <w:ind w:right="360"/>
              <w:rPr>
                <w:rFonts w:asciiTheme="minorEastAsia" w:hAnsiTheme="minorEastAsia"/>
                <w:color w:val="000000" w:themeColor="text1"/>
                <w:sz w:val="18"/>
                <w:szCs w:val="18"/>
              </w:rPr>
            </w:pPr>
          </w:p>
          <w:p w:rsidR="0000376B" w:rsidRPr="00267C43" w:rsidRDefault="0000376B" w:rsidP="00975B45">
            <w:pPr>
              <w:ind w:right="360"/>
              <w:rPr>
                <w:rFonts w:asciiTheme="minorEastAsia" w:hAnsiTheme="minorEastAsia"/>
                <w:color w:val="000000" w:themeColor="text1"/>
                <w:sz w:val="18"/>
                <w:szCs w:val="18"/>
              </w:rPr>
            </w:pPr>
          </w:p>
          <w:p w:rsidR="003760B5" w:rsidRPr="00267C43" w:rsidRDefault="003760B5" w:rsidP="00975B45">
            <w:pPr>
              <w:ind w:right="360" w:firstLineChars="2050" w:firstLine="3690"/>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专业监理工程师：</w:t>
            </w:r>
          </w:p>
          <w:p w:rsidR="003760B5" w:rsidRPr="00267C43" w:rsidRDefault="003760B5" w:rsidP="00975B45">
            <w:pPr>
              <w:jc w:val="right"/>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年    月    日</w:t>
            </w:r>
          </w:p>
        </w:tc>
      </w:tr>
    </w:tbl>
    <w:p w:rsidR="003760B5" w:rsidRPr="004A5F8F" w:rsidRDefault="003760B5" w:rsidP="003760B5">
      <w:pPr>
        <w:sectPr w:rsidR="003760B5" w:rsidRPr="004A5F8F" w:rsidSect="00A1160E">
          <w:pgSz w:w="11906" w:h="16838"/>
          <w:pgMar w:top="1440" w:right="1440" w:bottom="1440" w:left="1440" w:header="851" w:footer="992" w:gutter="0"/>
          <w:cols w:space="425"/>
          <w:docGrid w:type="lines" w:linePitch="312"/>
        </w:sectPr>
      </w:pPr>
    </w:p>
    <w:p w:rsidR="003760B5" w:rsidRPr="00B4058F" w:rsidRDefault="00B4058F" w:rsidP="006A07C8">
      <w:pPr>
        <w:pStyle w:val="1"/>
        <w:jc w:val="center"/>
        <w:rPr>
          <w:rFonts w:asciiTheme="minorEastAsia" w:hAnsiTheme="minorEastAsia"/>
          <w:color w:val="000000" w:themeColor="text1"/>
          <w:sz w:val="28"/>
          <w:szCs w:val="28"/>
        </w:rPr>
      </w:pPr>
      <w:bookmarkStart w:id="62" w:name="_Toc505328916"/>
      <w:r w:rsidRPr="006A07C8">
        <w:rPr>
          <w:rFonts w:asciiTheme="minorEastAsia" w:hAnsiTheme="minorEastAsia" w:hint="eastAsia"/>
          <w:sz w:val="28"/>
          <w:szCs w:val="28"/>
        </w:rPr>
        <w:lastRenderedPageBreak/>
        <w:t>附录</w:t>
      </w:r>
      <w:r w:rsidR="00AA2D7F" w:rsidRPr="006A07C8">
        <w:rPr>
          <w:rFonts w:asciiTheme="minorEastAsia" w:hAnsiTheme="minorEastAsia" w:hint="eastAsia"/>
          <w:sz w:val="28"/>
          <w:szCs w:val="28"/>
        </w:rPr>
        <w:t>E</w:t>
      </w:r>
      <w:r w:rsidR="006A07C8">
        <w:rPr>
          <w:rFonts w:asciiTheme="minorEastAsia" w:hAnsiTheme="minorEastAsia"/>
          <w:sz w:val="28"/>
          <w:szCs w:val="28"/>
        </w:rPr>
        <w:t xml:space="preserve"> </w:t>
      </w:r>
      <w:r w:rsidRPr="006A07C8">
        <w:rPr>
          <w:rFonts w:asciiTheme="minorEastAsia" w:hAnsiTheme="minorEastAsia" w:hint="eastAsia"/>
          <w:sz w:val="28"/>
          <w:szCs w:val="28"/>
        </w:rPr>
        <w:t xml:space="preserve"> 隐蔽</w:t>
      </w:r>
      <w:r w:rsidRPr="006A07C8">
        <w:rPr>
          <w:rFonts w:asciiTheme="minorEastAsia" w:hAnsiTheme="minorEastAsia"/>
          <w:sz w:val="28"/>
          <w:szCs w:val="28"/>
        </w:rPr>
        <w:t>工程验收记录</w:t>
      </w:r>
      <w:bookmarkEnd w:id="62"/>
    </w:p>
    <w:p w:rsidR="003760B5" w:rsidRPr="00267C43" w:rsidRDefault="003760B5" w:rsidP="003760B5">
      <w:pPr>
        <w:jc w:val="center"/>
        <w:rPr>
          <w:rFonts w:ascii="黑体" w:eastAsia="黑体" w:hAnsi="黑体"/>
          <w:color w:val="000000" w:themeColor="text1"/>
        </w:rPr>
      </w:pPr>
      <w:r w:rsidRPr="00267C43">
        <w:rPr>
          <w:rFonts w:ascii="黑体" w:eastAsia="黑体" w:hAnsi="黑体" w:hint="eastAsia"/>
          <w:color w:val="000000" w:themeColor="text1"/>
        </w:rPr>
        <w:t>表</w:t>
      </w:r>
      <w:r w:rsidR="00AA2D7F">
        <w:rPr>
          <w:rFonts w:ascii="黑体" w:eastAsia="黑体" w:hAnsi="黑体" w:hint="eastAsia"/>
          <w:color w:val="000000" w:themeColor="text1"/>
        </w:rPr>
        <w:t>E</w:t>
      </w:r>
      <w:r w:rsidRPr="00267C43">
        <w:rPr>
          <w:rFonts w:ascii="黑体" w:eastAsia="黑体" w:hAnsi="黑体" w:hint="eastAsia"/>
          <w:color w:val="000000" w:themeColor="text1"/>
        </w:rPr>
        <w:t xml:space="preserve">  隐蔽工程验收记录</w:t>
      </w:r>
    </w:p>
    <w:tbl>
      <w:tblPr>
        <w:tblStyle w:val="ac"/>
        <w:tblW w:w="8301" w:type="dxa"/>
        <w:jc w:val="center"/>
        <w:tblLook w:val="04A0" w:firstRow="1" w:lastRow="0" w:firstColumn="1" w:lastColumn="0" w:noHBand="0" w:noVBand="1"/>
      </w:tblPr>
      <w:tblGrid>
        <w:gridCol w:w="2125"/>
        <w:gridCol w:w="1701"/>
        <w:gridCol w:w="283"/>
        <w:gridCol w:w="1701"/>
        <w:gridCol w:w="425"/>
        <w:gridCol w:w="2066"/>
      </w:tblGrid>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工程名称</w:t>
            </w: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126"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项目经理</w:t>
            </w:r>
          </w:p>
        </w:tc>
        <w:tc>
          <w:tcPr>
            <w:tcW w:w="2066"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分项工程名称</w:t>
            </w: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126"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专业工长</w:t>
            </w:r>
          </w:p>
        </w:tc>
        <w:tc>
          <w:tcPr>
            <w:tcW w:w="2066"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隐蔽工程项目</w:t>
            </w:r>
          </w:p>
        </w:tc>
        <w:tc>
          <w:tcPr>
            <w:tcW w:w="6176" w:type="dxa"/>
            <w:gridSpan w:val="5"/>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w:t>
            </w:r>
          </w:p>
        </w:tc>
        <w:tc>
          <w:tcPr>
            <w:tcW w:w="6176" w:type="dxa"/>
            <w:gridSpan w:val="5"/>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施工标准名称及代号</w:t>
            </w:r>
          </w:p>
        </w:tc>
        <w:tc>
          <w:tcPr>
            <w:tcW w:w="6176" w:type="dxa"/>
            <w:gridSpan w:val="5"/>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施工图名称及编号</w:t>
            </w:r>
          </w:p>
        </w:tc>
        <w:tc>
          <w:tcPr>
            <w:tcW w:w="6176" w:type="dxa"/>
            <w:gridSpan w:val="5"/>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隐蔽工程项目</w:t>
            </w:r>
          </w:p>
        </w:tc>
        <w:tc>
          <w:tcPr>
            <w:tcW w:w="1701"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质量要求</w:t>
            </w: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施工单位自查记录</w:t>
            </w:r>
          </w:p>
        </w:tc>
        <w:tc>
          <w:tcPr>
            <w:tcW w:w="2491"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监理（建设）单位验收记录</w:t>
            </w:r>
          </w:p>
        </w:tc>
      </w:tr>
      <w:tr w:rsidR="003760B5" w:rsidRPr="00267C43" w:rsidTr="004C258A">
        <w:trPr>
          <w:trHeight w:val="397"/>
          <w:jc w:val="center"/>
        </w:trPr>
        <w:tc>
          <w:tcPr>
            <w:tcW w:w="2125" w:type="dxa"/>
            <w:vAlign w:val="center"/>
          </w:tcPr>
          <w:p w:rsidR="00E2614A" w:rsidRPr="00267C43" w:rsidRDefault="00E2614A" w:rsidP="00975B45">
            <w:pPr>
              <w:overflowPunct w:val="0"/>
              <w:jc w:val="center"/>
              <w:rPr>
                <w:rFonts w:asciiTheme="minorEastAsia" w:hAnsiTheme="minorEastAsia" w:cs="Times New Roman"/>
                <w:color w:val="000000" w:themeColor="text1"/>
                <w:sz w:val="18"/>
                <w:szCs w:val="18"/>
              </w:rPr>
            </w:pPr>
          </w:p>
        </w:tc>
        <w:tc>
          <w:tcPr>
            <w:tcW w:w="1701" w:type="dxa"/>
            <w:vAlign w:val="center"/>
          </w:tcPr>
          <w:p w:rsidR="003760B5" w:rsidRPr="00267C43" w:rsidRDefault="003760B5" w:rsidP="00325704">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E2614A" w:rsidRPr="00267C43" w:rsidRDefault="00E2614A" w:rsidP="00975B45">
            <w:pPr>
              <w:overflowPunct w:val="0"/>
              <w:jc w:val="center"/>
              <w:rPr>
                <w:rFonts w:asciiTheme="minorEastAsia" w:hAnsiTheme="minorEastAsia" w:cs="Times New Roman"/>
                <w:color w:val="000000" w:themeColor="text1"/>
                <w:sz w:val="18"/>
                <w:szCs w:val="18"/>
              </w:rPr>
            </w:pPr>
          </w:p>
        </w:tc>
        <w:tc>
          <w:tcPr>
            <w:tcW w:w="1701" w:type="dxa"/>
            <w:vAlign w:val="center"/>
          </w:tcPr>
          <w:p w:rsidR="003760B5" w:rsidRPr="00267C43" w:rsidRDefault="003760B5" w:rsidP="00325704">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E2614A" w:rsidRPr="00267C43" w:rsidRDefault="00E2614A" w:rsidP="00975B45">
            <w:pPr>
              <w:overflowPunct w:val="0"/>
              <w:jc w:val="center"/>
              <w:rPr>
                <w:rFonts w:asciiTheme="minorEastAsia" w:hAnsiTheme="minorEastAsia" w:cs="Times New Roman"/>
                <w:color w:val="000000" w:themeColor="text1"/>
                <w:sz w:val="18"/>
                <w:szCs w:val="18"/>
              </w:rPr>
            </w:pPr>
          </w:p>
        </w:tc>
        <w:tc>
          <w:tcPr>
            <w:tcW w:w="1701" w:type="dxa"/>
            <w:vAlign w:val="center"/>
          </w:tcPr>
          <w:p w:rsidR="003760B5" w:rsidRPr="00267C43" w:rsidRDefault="003760B5" w:rsidP="00325704">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E2614A" w:rsidRPr="00267C43" w:rsidRDefault="00E2614A" w:rsidP="00975B45">
            <w:pPr>
              <w:overflowPunct w:val="0"/>
              <w:jc w:val="center"/>
              <w:rPr>
                <w:rFonts w:asciiTheme="minorEastAsia" w:hAnsiTheme="minorEastAsia" w:cs="Times New Roman"/>
                <w:color w:val="000000" w:themeColor="text1"/>
                <w:sz w:val="18"/>
                <w:szCs w:val="18"/>
              </w:rPr>
            </w:pPr>
          </w:p>
        </w:tc>
        <w:tc>
          <w:tcPr>
            <w:tcW w:w="1701" w:type="dxa"/>
            <w:vAlign w:val="center"/>
          </w:tcPr>
          <w:p w:rsidR="003760B5" w:rsidRPr="00267C43" w:rsidRDefault="003760B5" w:rsidP="00325704">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2125" w:type="dxa"/>
            <w:vAlign w:val="center"/>
          </w:tcPr>
          <w:p w:rsidR="00E2614A" w:rsidRPr="00267C43" w:rsidRDefault="00E2614A" w:rsidP="00975B45">
            <w:pPr>
              <w:overflowPunct w:val="0"/>
              <w:jc w:val="center"/>
              <w:rPr>
                <w:rFonts w:asciiTheme="minorEastAsia" w:hAnsiTheme="minorEastAsia" w:cs="Times New Roman"/>
                <w:color w:val="000000" w:themeColor="text1"/>
                <w:sz w:val="18"/>
                <w:szCs w:val="18"/>
              </w:rPr>
            </w:pPr>
          </w:p>
        </w:tc>
        <w:tc>
          <w:tcPr>
            <w:tcW w:w="1701" w:type="dxa"/>
            <w:vAlign w:val="center"/>
          </w:tcPr>
          <w:p w:rsidR="003760B5" w:rsidRPr="00267C43" w:rsidRDefault="003760B5" w:rsidP="00325704">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p>
        </w:tc>
      </w:tr>
      <w:tr w:rsidR="003760B5" w:rsidRPr="00267C43" w:rsidTr="004C258A">
        <w:trPr>
          <w:trHeight w:val="397"/>
          <w:jc w:val="center"/>
        </w:trPr>
        <w:tc>
          <w:tcPr>
            <w:tcW w:w="8301" w:type="dxa"/>
            <w:gridSpan w:val="6"/>
            <w:vAlign w:val="center"/>
          </w:tcPr>
          <w:p w:rsidR="003760B5" w:rsidRDefault="003760B5" w:rsidP="00975B45">
            <w:pPr>
              <w:overflowPunct w:val="0"/>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隐蔽工程图示：</w:t>
            </w:r>
          </w:p>
          <w:p w:rsidR="003760B5" w:rsidRDefault="003760B5" w:rsidP="00975B45">
            <w:pPr>
              <w:overflowPunct w:val="0"/>
              <w:jc w:val="left"/>
              <w:rPr>
                <w:rFonts w:asciiTheme="minorEastAsia" w:hAnsiTheme="minorEastAsia" w:cs="Times New Roman"/>
                <w:color w:val="000000" w:themeColor="text1"/>
                <w:sz w:val="18"/>
                <w:szCs w:val="18"/>
              </w:rPr>
            </w:pPr>
          </w:p>
          <w:p w:rsidR="003760B5" w:rsidRDefault="003760B5"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Pr="00267C43" w:rsidRDefault="00E2614A" w:rsidP="00975B45">
            <w:pPr>
              <w:overflowPunct w:val="0"/>
              <w:jc w:val="left"/>
              <w:rPr>
                <w:rFonts w:asciiTheme="minorEastAsia" w:hAnsiTheme="minorEastAsia" w:cs="Times New Roman"/>
                <w:color w:val="000000" w:themeColor="text1"/>
                <w:sz w:val="18"/>
                <w:szCs w:val="18"/>
              </w:rPr>
            </w:pPr>
          </w:p>
        </w:tc>
      </w:tr>
      <w:tr w:rsidR="003760B5" w:rsidRPr="00267C43" w:rsidTr="004C258A">
        <w:trPr>
          <w:trHeight w:val="851"/>
          <w:jc w:val="center"/>
        </w:trPr>
        <w:tc>
          <w:tcPr>
            <w:tcW w:w="2125" w:type="dxa"/>
            <w:vAlign w:val="center"/>
          </w:tcPr>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w:t>
            </w:r>
          </w:p>
          <w:p w:rsidR="003760B5" w:rsidRPr="00267C43"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自查结论</w:t>
            </w:r>
          </w:p>
        </w:tc>
        <w:tc>
          <w:tcPr>
            <w:tcW w:w="6176" w:type="dxa"/>
            <w:gridSpan w:val="5"/>
            <w:vAlign w:val="center"/>
          </w:tcPr>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3760B5" w:rsidRPr="00267C43" w:rsidRDefault="003760B5" w:rsidP="00975B45">
            <w:pPr>
              <w:overflowPunct w:val="0"/>
              <w:jc w:val="left"/>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 xml:space="preserve">施工单位项目技术负责人：                            </w:t>
            </w:r>
            <w:r w:rsidRPr="00267C43">
              <w:rPr>
                <w:rFonts w:asciiTheme="minorEastAsia" w:hAnsiTheme="minorEastAsia" w:hint="eastAsia"/>
                <w:color w:val="000000" w:themeColor="text1"/>
                <w:sz w:val="18"/>
              </w:rPr>
              <w:t>年    月    日</w:t>
            </w:r>
          </w:p>
        </w:tc>
      </w:tr>
      <w:tr w:rsidR="003760B5" w:rsidRPr="00267C43" w:rsidTr="004C258A">
        <w:trPr>
          <w:trHeight w:val="851"/>
          <w:jc w:val="center"/>
        </w:trPr>
        <w:tc>
          <w:tcPr>
            <w:tcW w:w="2125" w:type="dxa"/>
            <w:vAlign w:val="center"/>
          </w:tcPr>
          <w:p w:rsidR="008078CE" w:rsidRDefault="003760B5" w:rsidP="00975B45">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监理（建设）</w:t>
            </w:r>
          </w:p>
          <w:p w:rsidR="003760B5" w:rsidRPr="00267C43" w:rsidRDefault="003760B5" w:rsidP="008078C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单位验收结论</w:t>
            </w:r>
          </w:p>
        </w:tc>
        <w:tc>
          <w:tcPr>
            <w:tcW w:w="6176" w:type="dxa"/>
            <w:gridSpan w:val="5"/>
            <w:vAlign w:val="center"/>
          </w:tcPr>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E2614A" w:rsidRDefault="00E2614A" w:rsidP="00975B45">
            <w:pPr>
              <w:overflowPunct w:val="0"/>
              <w:jc w:val="left"/>
              <w:rPr>
                <w:rFonts w:asciiTheme="minorEastAsia" w:hAnsiTheme="minorEastAsia" w:cs="Times New Roman"/>
                <w:color w:val="000000" w:themeColor="text1"/>
                <w:sz w:val="18"/>
                <w:szCs w:val="18"/>
              </w:rPr>
            </w:pPr>
          </w:p>
          <w:p w:rsidR="003760B5" w:rsidRPr="00267C43" w:rsidRDefault="003760B5" w:rsidP="00975B45">
            <w:pPr>
              <w:overflowPunct w:val="0"/>
              <w:jc w:val="left"/>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 xml:space="preserve">监理工程师（建设单位项目负责人）：                   </w:t>
            </w:r>
            <w:r w:rsidRPr="00267C43">
              <w:rPr>
                <w:rFonts w:asciiTheme="minorEastAsia" w:hAnsiTheme="minorEastAsia" w:hint="eastAsia"/>
                <w:color w:val="000000" w:themeColor="text1"/>
                <w:sz w:val="18"/>
              </w:rPr>
              <w:t>年    月    日</w:t>
            </w:r>
          </w:p>
        </w:tc>
      </w:tr>
    </w:tbl>
    <w:p w:rsidR="003760B5" w:rsidRDefault="003760B5" w:rsidP="003760B5">
      <w:pPr>
        <w:sectPr w:rsidR="003760B5" w:rsidSect="00A1160E">
          <w:pgSz w:w="11906" w:h="16838"/>
          <w:pgMar w:top="1440" w:right="1440" w:bottom="1440" w:left="1440" w:header="851" w:footer="992" w:gutter="0"/>
          <w:cols w:space="425"/>
          <w:docGrid w:type="lines" w:linePitch="312"/>
        </w:sectPr>
      </w:pPr>
    </w:p>
    <w:p w:rsidR="00CF6854" w:rsidRPr="00C80C16" w:rsidRDefault="00CF6854" w:rsidP="006A07C8">
      <w:pPr>
        <w:pStyle w:val="1"/>
        <w:jc w:val="center"/>
        <w:rPr>
          <w:rFonts w:ascii="黑体" w:eastAsia="黑体"/>
          <w:b w:val="0"/>
          <w:color w:val="000000" w:themeColor="text1"/>
          <w:sz w:val="21"/>
          <w:szCs w:val="21"/>
        </w:rPr>
      </w:pPr>
      <w:bookmarkStart w:id="63" w:name="_Toc505328917"/>
      <w:r w:rsidRPr="006A07C8">
        <w:rPr>
          <w:rFonts w:asciiTheme="minorEastAsia" w:hAnsiTheme="minorEastAsia" w:hint="eastAsia"/>
          <w:sz w:val="28"/>
          <w:szCs w:val="28"/>
        </w:rPr>
        <w:lastRenderedPageBreak/>
        <w:t>本规程用词</w:t>
      </w:r>
      <w:r w:rsidRPr="006A07C8">
        <w:rPr>
          <w:rFonts w:asciiTheme="minorEastAsia" w:hAnsiTheme="minorEastAsia"/>
          <w:sz w:val="28"/>
          <w:szCs w:val="28"/>
        </w:rPr>
        <w:t>说明</w:t>
      </w:r>
      <w:bookmarkEnd w:id="63"/>
    </w:p>
    <w:p w:rsidR="00CF6854" w:rsidRDefault="00CF6854" w:rsidP="00AA71B5">
      <w:pPr>
        <w:ind w:firstLineChars="200" w:firstLine="422"/>
      </w:pPr>
      <w:r w:rsidRPr="00D31A27">
        <w:rPr>
          <w:rFonts w:asciiTheme="minorEastAsia" w:hAnsiTheme="minorEastAsia" w:hint="eastAsia"/>
          <w:b/>
        </w:rPr>
        <w:t>1</w:t>
      </w:r>
      <w:r w:rsidR="004C258A" w:rsidRPr="00D31A27">
        <w:rPr>
          <w:rFonts w:asciiTheme="minorEastAsia" w:hAnsiTheme="minorEastAsia"/>
          <w:b/>
        </w:rPr>
        <w:t xml:space="preserve">  </w:t>
      </w:r>
      <w:r>
        <w:rPr>
          <w:rFonts w:hint="eastAsia"/>
        </w:rPr>
        <w:t>为</w:t>
      </w:r>
      <w:r>
        <w:t>便于执行本规程</w:t>
      </w:r>
      <w:r>
        <w:rPr>
          <w:rFonts w:hint="eastAsia"/>
        </w:rPr>
        <w:t>条文</w:t>
      </w:r>
      <w:r>
        <w:t>时区别对待，对</w:t>
      </w:r>
      <w:r>
        <w:rPr>
          <w:rFonts w:hint="eastAsia"/>
        </w:rPr>
        <w:t>要求</w:t>
      </w:r>
      <w:r>
        <w:t>严格程度不同的用词</w:t>
      </w:r>
      <w:r>
        <w:rPr>
          <w:rFonts w:hint="eastAsia"/>
        </w:rPr>
        <w:t>说明</w:t>
      </w:r>
      <w:r>
        <w:t>如下：</w:t>
      </w:r>
    </w:p>
    <w:p w:rsidR="00CF6854" w:rsidRPr="000C2B79" w:rsidRDefault="00CF6854" w:rsidP="00CF6854">
      <w:pPr>
        <w:ind w:firstLineChars="200" w:firstLine="420"/>
        <w:rPr>
          <w:rFonts w:asciiTheme="minorEastAsia" w:hAnsiTheme="minorEastAsia"/>
          <w:color w:val="000000" w:themeColor="text1"/>
          <w:szCs w:val="21"/>
        </w:rPr>
      </w:pPr>
      <w:r w:rsidRPr="000C2B79">
        <w:rPr>
          <w:rFonts w:asciiTheme="minorEastAsia" w:hAnsiTheme="minorEastAsia" w:hint="eastAsia"/>
          <w:color w:val="000000" w:themeColor="text1"/>
          <w:szCs w:val="21"/>
        </w:rPr>
        <w:t>1）表示</w:t>
      </w:r>
      <w:r w:rsidRPr="000C2B79">
        <w:rPr>
          <w:rFonts w:asciiTheme="minorEastAsia" w:hAnsiTheme="minorEastAsia"/>
          <w:color w:val="000000" w:themeColor="text1"/>
          <w:szCs w:val="21"/>
        </w:rPr>
        <w:t>很</w:t>
      </w:r>
      <w:r w:rsidRPr="000C2B79">
        <w:rPr>
          <w:rFonts w:asciiTheme="minorEastAsia" w:hAnsiTheme="minorEastAsia" w:hint="eastAsia"/>
          <w:color w:val="000000" w:themeColor="text1"/>
          <w:szCs w:val="21"/>
        </w:rPr>
        <w:t>严格</w:t>
      </w:r>
      <w:r w:rsidRPr="000C2B79">
        <w:rPr>
          <w:rFonts w:asciiTheme="minorEastAsia" w:hAnsiTheme="minorEastAsia"/>
          <w:color w:val="000000" w:themeColor="text1"/>
          <w:szCs w:val="21"/>
        </w:rPr>
        <w:t>，非这样做不可的</w:t>
      </w:r>
      <w:r w:rsidRPr="000C2B79">
        <w:rPr>
          <w:rFonts w:asciiTheme="minorEastAsia" w:hAnsiTheme="minorEastAsia" w:hint="eastAsia"/>
          <w:color w:val="000000" w:themeColor="text1"/>
          <w:szCs w:val="21"/>
        </w:rPr>
        <w:t>：</w:t>
      </w:r>
    </w:p>
    <w:p w:rsidR="00CF6854" w:rsidRPr="0006710C" w:rsidRDefault="00CF6854" w:rsidP="00CF6854">
      <w:pPr>
        <w:ind w:firstLineChars="200" w:firstLine="420"/>
        <w:rPr>
          <w:rFonts w:asciiTheme="minorEastAsia" w:hAnsiTheme="minorEastAsia"/>
          <w:color w:val="000000" w:themeColor="text1"/>
          <w:szCs w:val="21"/>
        </w:rPr>
      </w:pPr>
      <w:r w:rsidRPr="0006710C">
        <w:rPr>
          <w:rFonts w:asciiTheme="minorEastAsia" w:hAnsiTheme="minorEastAsia" w:hint="eastAsia"/>
          <w:color w:val="000000" w:themeColor="text1"/>
          <w:szCs w:val="21"/>
        </w:rPr>
        <w:t>正面词采用“必须”</w:t>
      </w:r>
      <w:r w:rsidRPr="0006710C">
        <w:rPr>
          <w:rFonts w:asciiTheme="minorEastAsia" w:hAnsiTheme="minorEastAsia"/>
          <w:color w:val="000000" w:themeColor="text1"/>
          <w:szCs w:val="21"/>
        </w:rPr>
        <w:t>；</w:t>
      </w:r>
    </w:p>
    <w:p w:rsidR="00CF6854" w:rsidRPr="0006710C" w:rsidRDefault="00CF6854" w:rsidP="00CF6854">
      <w:pPr>
        <w:ind w:firstLineChars="200" w:firstLine="420"/>
        <w:rPr>
          <w:rFonts w:asciiTheme="minorEastAsia" w:hAnsiTheme="minorEastAsia"/>
          <w:color w:val="000000" w:themeColor="text1"/>
          <w:szCs w:val="21"/>
        </w:rPr>
      </w:pPr>
      <w:r w:rsidRPr="0006710C">
        <w:rPr>
          <w:rFonts w:asciiTheme="minorEastAsia" w:hAnsiTheme="minorEastAsia" w:hint="eastAsia"/>
          <w:color w:val="000000" w:themeColor="text1"/>
          <w:szCs w:val="21"/>
        </w:rPr>
        <w:t>反面</w:t>
      </w:r>
      <w:r w:rsidRPr="0006710C">
        <w:rPr>
          <w:rFonts w:asciiTheme="minorEastAsia" w:hAnsiTheme="minorEastAsia"/>
          <w:color w:val="000000" w:themeColor="text1"/>
          <w:szCs w:val="21"/>
        </w:rPr>
        <w:t>词采用</w:t>
      </w:r>
      <w:r w:rsidRPr="0006710C">
        <w:rPr>
          <w:rFonts w:asciiTheme="minorEastAsia" w:hAnsiTheme="minorEastAsia" w:hint="eastAsia"/>
          <w:color w:val="000000" w:themeColor="text1"/>
          <w:szCs w:val="21"/>
        </w:rPr>
        <w:t>“严禁”。</w:t>
      </w:r>
    </w:p>
    <w:p w:rsidR="00CF6854" w:rsidRPr="000C2B79" w:rsidRDefault="00CF6854" w:rsidP="00CF6854">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2</w:t>
      </w:r>
      <w:r w:rsidRPr="000C2B79">
        <w:rPr>
          <w:rFonts w:asciiTheme="minorEastAsia" w:hAnsiTheme="minorEastAsia" w:hint="eastAsia"/>
          <w:color w:val="000000" w:themeColor="text1"/>
          <w:szCs w:val="21"/>
        </w:rPr>
        <w:t>）表示严格</w:t>
      </w:r>
      <w:r w:rsidRPr="000C2B79">
        <w:rPr>
          <w:rFonts w:asciiTheme="minorEastAsia" w:hAnsiTheme="minorEastAsia"/>
          <w:color w:val="000000" w:themeColor="text1"/>
          <w:szCs w:val="21"/>
        </w:rPr>
        <w:t>，</w:t>
      </w:r>
      <w:r>
        <w:rPr>
          <w:rFonts w:asciiTheme="minorEastAsia" w:hAnsiTheme="minorEastAsia" w:hint="eastAsia"/>
          <w:color w:val="000000" w:themeColor="text1"/>
          <w:szCs w:val="21"/>
        </w:rPr>
        <w:t>在正常</w:t>
      </w:r>
      <w:r>
        <w:rPr>
          <w:rFonts w:asciiTheme="minorEastAsia" w:hAnsiTheme="minorEastAsia"/>
          <w:color w:val="000000" w:themeColor="text1"/>
          <w:szCs w:val="21"/>
        </w:rPr>
        <w:t>情况下均应这样做的</w:t>
      </w:r>
      <w:r w:rsidRPr="000C2B79">
        <w:rPr>
          <w:rFonts w:asciiTheme="minorEastAsia" w:hAnsiTheme="minorEastAsia" w:hint="eastAsia"/>
          <w:color w:val="000000" w:themeColor="text1"/>
          <w:szCs w:val="21"/>
        </w:rPr>
        <w:t>：</w:t>
      </w:r>
    </w:p>
    <w:p w:rsidR="00CF6854" w:rsidRPr="0006710C" w:rsidRDefault="00CF6854" w:rsidP="00CF6854">
      <w:pPr>
        <w:ind w:firstLineChars="200" w:firstLine="420"/>
        <w:rPr>
          <w:rFonts w:asciiTheme="minorEastAsia" w:hAnsiTheme="minorEastAsia"/>
          <w:color w:val="000000" w:themeColor="text1"/>
          <w:szCs w:val="21"/>
        </w:rPr>
      </w:pPr>
      <w:r w:rsidRPr="0006710C">
        <w:rPr>
          <w:rFonts w:asciiTheme="minorEastAsia" w:hAnsiTheme="minorEastAsia" w:hint="eastAsia"/>
          <w:color w:val="000000" w:themeColor="text1"/>
          <w:szCs w:val="21"/>
        </w:rPr>
        <w:t>正面词采用“应”</w:t>
      </w:r>
      <w:r w:rsidRPr="0006710C">
        <w:rPr>
          <w:rFonts w:asciiTheme="minorEastAsia" w:hAnsiTheme="minorEastAsia"/>
          <w:color w:val="000000" w:themeColor="text1"/>
          <w:szCs w:val="21"/>
        </w:rPr>
        <w:t>；</w:t>
      </w:r>
    </w:p>
    <w:p w:rsidR="00CF6854" w:rsidRPr="0006710C" w:rsidRDefault="00CF6854" w:rsidP="00CF6854">
      <w:pPr>
        <w:ind w:firstLineChars="200" w:firstLine="420"/>
        <w:rPr>
          <w:rFonts w:asciiTheme="minorEastAsia" w:hAnsiTheme="minorEastAsia"/>
          <w:color w:val="000000" w:themeColor="text1"/>
          <w:szCs w:val="21"/>
        </w:rPr>
      </w:pPr>
      <w:r w:rsidRPr="0006710C">
        <w:rPr>
          <w:rFonts w:asciiTheme="minorEastAsia" w:hAnsiTheme="minorEastAsia" w:hint="eastAsia"/>
          <w:color w:val="000000" w:themeColor="text1"/>
          <w:szCs w:val="21"/>
        </w:rPr>
        <w:t>反面</w:t>
      </w:r>
      <w:r w:rsidRPr="0006710C">
        <w:rPr>
          <w:rFonts w:asciiTheme="minorEastAsia" w:hAnsiTheme="minorEastAsia"/>
          <w:color w:val="000000" w:themeColor="text1"/>
          <w:szCs w:val="21"/>
        </w:rPr>
        <w:t>词采用</w:t>
      </w:r>
      <w:r w:rsidRPr="0006710C">
        <w:rPr>
          <w:rFonts w:asciiTheme="minorEastAsia" w:hAnsiTheme="minorEastAsia" w:hint="eastAsia"/>
          <w:color w:val="000000" w:themeColor="text1"/>
          <w:szCs w:val="21"/>
        </w:rPr>
        <w:t>“不应”。</w:t>
      </w:r>
    </w:p>
    <w:p w:rsidR="00CF6854" w:rsidRPr="000C2B79" w:rsidRDefault="00CF6854" w:rsidP="00CF6854">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3</w:t>
      </w:r>
      <w:r w:rsidRPr="000C2B79">
        <w:rPr>
          <w:rFonts w:asciiTheme="minorEastAsia" w:hAnsiTheme="minorEastAsia" w:hint="eastAsia"/>
          <w:color w:val="000000" w:themeColor="text1"/>
          <w:szCs w:val="21"/>
        </w:rPr>
        <w:t>）表示</w:t>
      </w:r>
      <w:r>
        <w:rPr>
          <w:rFonts w:asciiTheme="minorEastAsia" w:hAnsiTheme="minorEastAsia" w:hint="eastAsia"/>
          <w:color w:val="000000" w:themeColor="text1"/>
          <w:szCs w:val="21"/>
        </w:rPr>
        <w:t>允许</w:t>
      </w:r>
      <w:r>
        <w:rPr>
          <w:rFonts w:asciiTheme="minorEastAsia" w:hAnsiTheme="minorEastAsia"/>
          <w:color w:val="000000" w:themeColor="text1"/>
          <w:szCs w:val="21"/>
        </w:rPr>
        <w:t>稍有选择</w:t>
      </w:r>
      <w:r w:rsidRPr="000C2B79">
        <w:rPr>
          <w:rFonts w:asciiTheme="minorEastAsia" w:hAnsiTheme="minorEastAsia"/>
          <w:color w:val="000000" w:themeColor="text1"/>
          <w:szCs w:val="21"/>
        </w:rPr>
        <w:t>，</w:t>
      </w:r>
      <w:r>
        <w:rPr>
          <w:rFonts w:asciiTheme="minorEastAsia" w:hAnsiTheme="minorEastAsia" w:hint="eastAsia"/>
          <w:color w:val="000000" w:themeColor="text1"/>
          <w:szCs w:val="21"/>
        </w:rPr>
        <w:t>在条件</w:t>
      </w:r>
      <w:r>
        <w:rPr>
          <w:rFonts w:asciiTheme="minorEastAsia" w:hAnsiTheme="minorEastAsia"/>
          <w:color w:val="000000" w:themeColor="text1"/>
          <w:szCs w:val="21"/>
        </w:rPr>
        <w:t>许可时首先应这样</w:t>
      </w:r>
      <w:r>
        <w:rPr>
          <w:rFonts w:asciiTheme="minorEastAsia" w:hAnsiTheme="minorEastAsia" w:hint="eastAsia"/>
          <w:color w:val="000000" w:themeColor="text1"/>
          <w:szCs w:val="21"/>
        </w:rPr>
        <w:t>做</w:t>
      </w:r>
      <w:r>
        <w:rPr>
          <w:rFonts w:asciiTheme="minorEastAsia" w:hAnsiTheme="minorEastAsia"/>
          <w:color w:val="000000" w:themeColor="text1"/>
          <w:szCs w:val="21"/>
        </w:rPr>
        <w:t>的</w:t>
      </w:r>
      <w:r w:rsidRPr="000C2B79">
        <w:rPr>
          <w:rFonts w:asciiTheme="minorEastAsia" w:hAnsiTheme="minorEastAsia" w:hint="eastAsia"/>
          <w:color w:val="000000" w:themeColor="text1"/>
          <w:szCs w:val="21"/>
        </w:rPr>
        <w:t>：</w:t>
      </w:r>
    </w:p>
    <w:p w:rsidR="00CF6854" w:rsidRPr="0006710C" w:rsidRDefault="00CF6854" w:rsidP="00CF6854">
      <w:pPr>
        <w:ind w:firstLineChars="200" w:firstLine="420"/>
        <w:rPr>
          <w:rFonts w:asciiTheme="minorEastAsia" w:hAnsiTheme="minorEastAsia"/>
          <w:color w:val="000000" w:themeColor="text1"/>
          <w:szCs w:val="21"/>
        </w:rPr>
      </w:pPr>
      <w:r w:rsidRPr="0006710C">
        <w:rPr>
          <w:rFonts w:asciiTheme="minorEastAsia" w:hAnsiTheme="minorEastAsia" w:hint="eastAsia"/>
          <w:color w:val="000000" w:themeColor="text1"/>
          <w:szCs w:val="21"/>
        </w:rPr>
        <w:t>正面词采用“宜”</w:t>
      </w:r>
      <w:r w:rsidRPr="0006710C">
        <w:rPr>
          <w:rFonts w:asciiTheme="minorEastAsia" w:hAnsiTheme="minorEastAsia"/>
          <w:color w:val="000000" w:themeColor="text1"/>
          <w:szCs w:val="21"/>
        </w:rPr>
        <w:t>；</w:t>
      </w:r>
    </w:p>
    <w:p w:rsidR="00CF6854" w:rsidRPr="0006710C" w:rsidRDefault="00CF6854" w:rsidP="00CF6854">
      <w:pPr>
        <w:ind w:firstLineChars="200" w:firstLine="420"/>
        <w:rPr>
          <w:rFonts w:asciiTheme="minorEastAsia" w:hAnsiTheme="minorEastAsia"/>
          <w:color w:val="000000" w:themeColor="text1"/>
          <w:szCs w:val="21"/>
        </w:rPr>
      </w:pPr>
      <w:r w:rsidRPr="0006710C">
        <w:rPr>
          <w:rFonts w:asciiTheme="minorEastAsia" w:hAnsiTheme="minorEastAsia" w:hint="eastAsia"/>
          <w:color w:val="000000" w:themeColor="text1"/>
          <w:szCs w:val="21"/>
        </w:rPr>
        <w:t>反面</w:t>
      </w:r>
      <w:r w:rsidRPr="0006710C">
        <w:rPr>
          <w:rFonts w:asciiTheme="minorEastAsia" w:hAnsiTheme="minorEastAsia"/>
          <w:color w:val="000000" w:themeColor="text1"/>
          <w:szCs w:val="21"/>
        </w:rPr>
        <w:t>词采用</w:t>
      </w:r>
      <w:r w:rsidRPr="0006710C">
        <w:rPr>
          <w:rFonts w:asciiTheme="minorEastAsia" w:hAnsiTheme="minorEastAsia" w:hint="eastAsia"/>
          <w:color w:val="000000" w:themeColor="text1"/>
          <w:szCs w:val="21"/>
        </w:rPr>
        <w:t>“不宜”。</w:t>
      </w:r>
    </w:p>
    <w:p w:rsidR="00CF6854" w:rsidRDefault="00CF6854" w:rsidP="00CF6854">
      <w:pPr>
        <w:ind w:firstLineChars="200" w:firstLine="420"/>
        <w:rPr>
          <w:rFonts w:asciiTheme="minorEastAsia" w:hAnsiTheme="minorEastAsia"/>
          <w:color w:val="000000" w:themeColor="text1"/>
          <w:szCs w:val="21"/>
        </w:rPr>
      </w:pPr>
      <w:r>
        <w:rPr>
          <w:rFonts w:asciiTheme="minorEastAsia" w:hAnsiTheme="minorEastAsia" w:hint="eastAsia"/>
          <w:color w:val="000000" w:themeColor="text1"/>
          <w:szCs w:val="21"/>
        </w:rPr>
        <w:t>4</w:t>
      </w:r>
      <w:r w:rsidRPr="000C2B79">
        <w:rPr>
          <w:rFonts w:asciiTheme="minorEastAsia" w:hAnsiTheme="minorEastAsia" w:hint="eastAsia"/>
          <w:color w:val="000000" w:themeColor="text1"/>
          <w:szCs w:val="21"/>
        </w:rPr>
        <w:t>）表示</w:t>
      </w:r>
      <w:r>
        <w:rPr>
          <w:rFonts w:asciiTheme="minorEastAsia" w:hAnsiTheme="minorEastAsia"/>
          <w:color w:val="000000" w:themeColor="text1"/>
          <w:szCs w:val="21"/>
        </w:rPr>
        <w:t>有选择</w:t>
      </w:r>
      <w:r>
        <w:rPr>
          <w:rFonts w:asciiTheme="minorEastAsia" w:hAnsiTheme="minorEastAsia" w:hint="eastAsia"/>
          <w:color w:val="000000" w:themeColor="text1"/>
          <w:szCs w:val="21"/>
        </w:rPr>
        <w:t>，</w:t>
      </w:r>
      <w:r>
        <w:rPr>
          <w:rFonts w:asciiTheme="minorEastAsia" w:hAnsiTheme="minorEastAsia"/>
          <w:color w:val="000000" w:themeColor="text1"/>
          <w:szCs w:val="21"/>
        </w:rPr>
        <w:t>在一定条件可以这样做的用词，采用</w:t>
      </w:r>
      <w:r>
        <w:rPr>
          <w:rFonts w:asciiTheme="minorEastAsia" w:hAnsiTheme="minorEastAsia" w:hint="eastAsia"/>
          <w:color w:val="000000" w:themeColor="text1"/>
          <w:szCs w:val="21"/>
        </w:rPr>
        <w:t>“</w:t>
      </w:r>
      <w:r>
        <w:rPr>
          <w:rFonts w:asciiTheme="minorEastAsia" w:hAnsiTheme="minorEastAsia"/>
          <w:color w:val="000000" w:themeColor="text1"/>
          <w:szCs w:val="21"/>
        </w:rPr>
        <w:t>可</w:t>
      </w:r>
      <w:r>
        <w:rPr>
          <w:rFonts w:asciiTheme="minorEastAsia" w:hAnsiTheme="minorEastAsia" w:hint="eastAsia"/>
          <w:color w:val="000000" w:themeColor="text1"/>
          <w:szCs w:val="21"/>
        </w:rPr>
        <w:t>”</w:t>
      </w:r>
      <w:r>
        <w:rPr>
          <w:rFonts w:asciiTheme="minorEastAsia" w:hAnsiTheme="minorEastAsia"/>
          <w:color w:val="000000" w:themeColor="text1"/>
          <w:szCs w:val="21"/>
        </w:rPr>
        <w:t>。</w:t>
      </w:r>
    </w:p>
    <w:p w:rsidR="00CF6854" w:rsidRDefault="00CF6854" w:rsidP="00AA71B5">
      <w:pPr>
        <w:ind w:firstLineChars="200" w:firstLine="422"/>
        <w:rPr>
          <w:rFonts w:asciiTheme="minorEastAsia" w:hAnsiTheme="minorEastAsia" w:cs="Times New Roman"/>
        </w:rPr>
        <w:sectPr w:rsidR="00CF6854" w:rsidSect="00A1160E">
          <w:footerReference w:type="default" r:id="rId14"/>
          <w:pgSz w:w="11906" w:h="16838"/>
          <w:pgMar w:top="1440" w:right="1440" w:bottom="1440" w:left="1440" w:header="851" w:footer="992" w:gutter="0"/>
          <w:cols w:space="425"/>
          <w:docGrid w:type="lines" w:linePitch="312"/>
        </w:sectPr>
      </w:pPr>
      <w:r w:rsidRPr="00D31A27">
        <w:rPr>
          <w:rFonts w:asciiTheme="minorEastAsia" w:hAnsiTheme="minorEastAsia" w:hint="eastAsia"/>
          <w:b/>
        </w:rPr>
        <w:t xml:space="preserve">2  </w:t>
      </w:r>
      <w:r>
        <w:rPr>
          <w:rFonts w:hint="eastAsia"/>
        </w:rPr>
        <w:t>条文中指定应</w:t>
      </w:r>
      <w:r>
        <w:t>按其他有关标准执行时，写法</w:t>
      </w:r>
      <w:r>
        <w:rPr>
          <w:rFonts w:hint="eastAsia"/>
        </w:rPr>
        <w:t>为“</w:t>
      </w:r>
      <w:r>
        <w:t>应</w:t>
      </w:r>
      <w:r>
        <w:rPr>
          <w:rFonts w:hint="eastAsia"/>
        </w:rPr>
        <w:t>符合</w:t>
      </w:r>
      <w:r w:rsidRPr="0006710C">
        <w:rPr>
          <w:rFonts w:asciiTheme="minorEastAsia" w:hAnsiTheme="minorEastAsia" w:cs="Times New Roman" w:hint="eastAsia"/>
        </w:rPr>
        <w:t>……</w:t>
      </w:r>
      <w:r>
        <w:rPr>
          <w:rFonts w:asciiTheme="minorEastAsia" w:hAnsiTheme="minorEastAsia" w:cs="Times New Roman" w:hint="eastAsia"/>
        </w:rPr>
        <w:t>的</w:t>
      </w:r>
      <w:r>
        <w:rPr>
          <w:rFonts w:asciiTheme="minorEastAsia" w:hAnsiTheme="minorEastAsia" w:cs="Times New Roman"/>
        </w:rPr>
        <w:t>要求（</w:t>
      </w:r>
      <w:r>
        <w:rPr>
          <w:rFonts w:asciiTheme="minorEastAsia" w:hAnsiTheme="minorEastAsia" w:cs="Times New Roman" w:hint="eastAsia"/>
        </w:rPr>
        <w:t>规定</w:t>
      </w:r>
      <w:r>
        <w:rPr>
          <w:rFonts w:asciiTheme="minorEastAsia" w:hAnsiTheme="minorEastAsia" w:cs="Times New Roman"/>
        </w:rPr>
        <w:t>）</w:t>
      </w:r>
      <w:r>
        <w:rPr>
          <w:rFonts w:asciiTheme="minorEastAsia" w:hAnsiTheme="minorEastAsia" w:cs="Times New Roman" w:hint="eastAsia"/>
        </w:rPr>
        <w:t>”</w:t>
      </w:r>
      <w:r>
        <w:rPr>
          <w:rFonts w:asciiTheme="minorEastAsia" w:hAnsiTheme="minorEastAsia" w:cs="Times New Roman"/>
        </w:rPr>
        <w:t>或“应按</w:t>
      </w:r>
      <w:r w:rsidRPr="0006710C">
        <w:rPr>
          <w:rFonts w:asciiTheme="minorEastAsia" w:hAnsiTheme="minorEastAsia" w:cs="Times New Roman" w:hint="eastAsia"/>
        </w:rPr>
        <w:t>……</w:t>
      </w:r>
      <w:r>
        <w:rPr>
          <w:rFonts w:asciiTheme="minorEastAsia" w:hAnsiTheme="minorEastAsia" w:cs="Times New Roman" w:hint="eastAsia"/>
        </w:rPr>
        <w:t>执行</w:t>
      </w:r>
      <w:r>
        <w:rPr>
          <w:rFonts w:asciiTheme="minorEastAsia" w:hAnsiTheme="minorEastAsia" w:cs="Times New Roman"/>
        </w:rPr>
        <w:t>”。非</w:t>
      </w:r>
      <w:r>
        <w:rPr>
          <w:rFonts w:asciiTheme="minorEastAsia" w:hAnsiTheme="minorEastAsia" w:cs="Times New Roman" w:hint="eastAsia"/>
        </w:rPr>
        <w:t>必须</w:t>
      </w:r>
      <w:r>
        <w:rPr>
          <w:rFonts w:asciiTheme="minorEastAsia" w:hAnsiTheme="minorEastAsia" w:cs="Times New Roman"/>
        </w:rPr>
        <w:t>按所指定标准执行时，</w:t>
      </w:r>
      <w:r>
        <w:rPr>
          <w:rFonts w:asciiTheme="minorEastAsia" w:hAnsiTheme="minorEastAsia" w:cs="Times New Roman" w:hint="eastAsia"/>
        </w:rPr>
        <w:t>写法</w:t>
      </w:r>
      <w:r>
        <w:rPr>
          <w:rFonts w:asciiTheme="minorEastAsia" w:hAnsiTheme="minorEastAsia" w:cs="Times New Roman"/>
        </w:rPr>
        <w:t>为“</w:t>
      </w:r>
      <w:r>
        <w:rPr>
          <w:rFonts w:asciiTheme="minorEastAsia" w:hAnsiTheme="minorEastAsia" w:cs="Times New Roman" w:hint="eastAsia"/>
        </w:rPr>
        <w:t>可</w:t>
      </w:r>
      <w:r>
        <w:rPr>
          <w:rFonts w:asciiTheme="minorEastAsia" w:hAnsiTheme="minorEastAsia" w:cs="Times New Roman"/>
        </w:rPr>
        <w:t>参照</w:t>
      </w:r>
      <w:r w:rsidRPr="0006710C">
        <w:rPr>
          <w:rFonts w:asciiTheme="minorEastAsia" w:hAnsiTheme="minorEastAsia" w:cs="Times New Roman" w:hint="eastAsia"/>
        </w:rPr>
        <w:t>……</w:t>
      </w:r>
      <w:r>
        <w:rPr>
          <w:rFonts w:asciiTheme="minorEastAsia" w:hAnsiTheme="minorEastAsia" w:cs="Times New Roman" w:hint="eastAsia"/>
        </w:rPr>
        <w:t>执行</w:t>
      </w:r>
      <w:r>
        <w:rPr>
          <w:rFonts w:asciiTheme="minorEastAsia" w:hAnsiTheme="minorEastAsia" w:cs="Times New Roman"/>
        </w:rPr>
        <w:t>”</w:t>
      </w:r>
      <w:r>
        <w:rPr>
          <w:rFonts w:asciiTheme="minorEastAsia" w:hAnsiTheme="minorEastAsia" w:cs="Times New Roman" w:hint="eastAsia"/>
        </w:rPr>
        <w:t>。</w:t>
      </w:r>
    </w:p>
    <w:p w:rsidR="00CF6854" w:rsidRPr="00537F8B" w:rsidRDefault="00537F8B" w:rsidP="006A07C8">
      <w:pPr>
        <w:pStyle w:val="1"/>
        <w:jc w:val="center"/>
        <w:rPr>
          <w:rFonts w:asciiTheme="majorEastAsia" w:eastAsiaTheme="majorEastAsia" w:hAnsiTheme="majorEastAsia" w:cs="Times New Roman"/>
          <w:sz w:val="32"/>
          <w:szCs w:val="32"/>
        </w:rPr>
      </w:pPr>
      <w:bookmarkStart w:id="64" w:name="_Toc505328918"/>
      <w:bookmarkStart w:id="65" w:name="_GoBack"/>
      <w:bookmarkEnd w:id="65"/>
      <w:r w:rsidRPr="006A07C8">
        <w:rPr>
          <w:rFonts w:asciiTheme="minorEastAsia" w:hAnsiTheme="minorEastAsia" w:hint="eastAsia"/>
          <w:sz w:val="28"/>
          <w:szCs w:val="28"/>
        </w:rPr>
        <w:lastRenderedPageBreak/>
        <w:t>引用标准目录</w:t>
      </w:r>
      <w:bookmarkEnd w:id="64"/>
    </w:p>
    <w:p w:rsidR="001F68F8" w:rsidRPr="00E66C79" w:rsidRDefault="001F68F8"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《建筑工程施工质量验收统一标准》</w:t>
      </w:r>
      <w:r w:rsidR="00E66C79">
        <w:rPr>
          <w:rFonts w:ascii="宋体" w:eastAsia="宋体" w:hAnsi="宋体" w:cs="Times New Roman" w:hint="eastAsia"/>
          <w:snapToGrid w:val="0"/>
          <w:kern w:val="0"/>
          <w:sz w:val="24"/>
          <w:szCs w:val="24"/>
        </w:rPr>
        <w:t xml:space="preserve"> </w:t>
      </w:r>
      <w:r w:rsidRPr="00E66C79">
        <w:rPr>
          <w:rFonts w:ascii="Times New Roman" w:eastAsia="宋体" w:hAnsi="Times New Roman" w:cs="Times New Roman"/>
          <w:snapToGrid w:val="0"/>
          <w:kern w:val="0"/>
          <w:sz w:val="24"/>
          <w:szCs w:val="24"/>
        </w:rPr>
        <w:t>GB50300</w:t>
      </w:r>
    </w:p>
    <w:p w:rsidR="00537F8B" w:rsidRPr="00E66C79" w:rsidRDefault="00537F8B"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《建筑装饰装修工程质量验收规范》</w:t>
      </w:r>
      <w:r w:rsidR="00E66C79">
        <w:rPr>
          <w:rFonts w:ascii="宋体" w:eastAsia="宋体" w:hAnsi="宋体" w:cs="Times New Roman" w:hint="eastAsia"/>
          <w:snapToGrid w:val="0"/>
          <w:kern w:val="0"/>
          <w:sz w:val="24"/>
          <w:szCs w:val="24"/>
        </w:rPr>
        <w:t xml:space="preserve"> </w:t>
      </w:r>
      <w:r w:rsidR="00E66C79">
        <w:rPr>
          <w:rFonts w:ascii="Times New Roman" w:eastAsia="宋体" w:hAnsi="Times New Roman" w:cs="Times New Roman" w:hint="eastAsia"/>
          <w:snapToGrid w:val="0"/>
          <w:kern w:val="0"/>
          <w:sz w:val="24"/>
          <w:szCs w:val="24"/>
        </w:rPr>
        <w:t>GB</w:t>
      </w:r>
      <w:r w:rsidRPr="00E66C79">
        <w:rPr>
          <w:rFonts w:ascii="Times New Roman" w:eastAsia="宋体" w:hAnsi="Times New Roman" w:cs="Times New Roman" w:hint="eastAsia"/>
          <w:snapToGrid w:val="0"/>
          <w:kern w:val="0"/>
          <w:sz w:val="24"/>
          <w:szCs w:val="24"/>
        </w:rPr>
        <w:t>50210</w:t>
      </w:r>
    </w:p>
    <w:p w:rsidR="00CF6854" w:rsidRPr="00E66C79" w:rsidRDefault="00537F8B"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《建筑玻璃应用技术规程》</w:t>
      </w:r>
      <w:r w:rsidR="00E66C79">
        <w:rPr>
          <w:rFonts w:ascii="宋体" w:eastAsia="宋体" w:hAnsi="宋体" w:cs="Times New Roman" w:hint="eastAsia"/>
          <w:snapToGrid w:val="0"/>
          <w:kern w:val="0"/>
          <w:sz w:val="24"/>
          <w:szCs w:val="24"/>
        </w:rPr>
        <w:t xml:space="preserve"> </w:t>
      </w:r>
      <w:r w:rsidR="00E66C79">
        <w:rPr>
          <w:rFonts w:ascii="Times New Roman" w:eastAsia="宋体" w:hAnsi="Times New Roman" w:cs="Times New Roman" w:hint="eastAsia"/>
          <w:snapToGrid w:val="0"/>
          <w:kern w:val="0"/>
          <w:sz w:val="24"/>
          <w:szCs w:val="24"/>
        </w:rPr>
        <w:t>JGJ</w:t>
      </w:r>
      <w:r w:rsidRPr="00E66C79">
        <w:rPr>
          <w:rFonts w:ascii="Times New Roman" w:eastAsia="宋体" w:hAnsi="Times New Roman" w:cs="Times New Roman" w:hint="eastAsia"/>
          <w:snapToGrid w:val="0"/>
          <w:kern w:val="0"/>
          <w:sz w:val="24"/>
          <w:szCs w:val="24"/>
        </w:rPr>
        <w:t>113</w:t>
      </w:r>
    </w:p>
    <w:p w:rsidR="00210922" w:rsidRPr="00E66C79" w:rsidRDefault="00210922"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snapToGrid w:val="0"/>
          <w:kern w:val="0"/>
          <w:sz w:val="24"/>
          <w:szCs w:val="24"/>
        </w:rPr>
        <w:t>《钢化玻璃》</w:t>
      </w:r>
      <w:r w:rsidR="00E66C79">
        <w:rPr>
          <w:rFonts w:ascii="宋体" w:eastAsia="宋体" w:hAnsi="宋体" w:cs="Times New Roman" w:hint="eastAsia"/>
          <w:snapToGrid w:val="0"/>
          <w:kern w:val="0"/>
          <w:sz w:val="24"/>
          <w:szCs w:val="24"/>
        </w:rPr>
        <w:t xml:space="preserve"> </w:t>
      </w:r>
      <w:r w:rsidR="00E66C79">
        <w:rPr>
          <w:rFonts w:ascii="Times New Roman" w:eastAsia="宋体" w:hAnsi="Times New Roman" w:cs="Times New Roman"/>
          <w:snapToGrid w:val="0"/>
          <w:kern w:val="0"/>
          <w:sz w:val="24"/>
          <w:szCs w:val="24"/>
        </w:rPr>
        <w:t>GB/T</w:t>
      </w:r>
      <w:r w:rsidRPr="00E66C79">
        <w:rPr>
          <w:rFonts w:ascii="Times New Roman" w:eastAsia="宋体" w:hAnsi="Times New Roman" w:cs="Times New Roman"/>
          <w:snapToGrid w:val="0"/>
          <w:kern w:val="0"/>
          <w:sz w:val="24"/>
          <w:szCs w:val="24"/>
        </w:rPr>
        <w:t>9963</w:t>
      </w:r>
    </w:p>
    <w:p w:rsidR="00210922" w:rsidRPr="00E66C79" w:rsidRDefault="00210922"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snapToGrid w:val="0"/>
          <w:kern w:val="0"/>
          <w:sz w:val="24"/>
          <w:szCs w:val="24"/>
        </w:rPr>
        <w:t>《夹层玻璃》</w:t>
      </w:r>
      <w:r w:rsidR="00E66C79">
        <w:rPr>
          <w:rFonts w:ascii="宋体" w:eastAsia="宋体" w:hAnsi="宋体" w:cs="Times New Roman" w:hint="eastAsia"/>
          <w:snapToGrid w:val="0"/>
          <w:kern w:val="0"/>
          <w:sz w:val="24"/>
          <w:szCs w:val="24"/>
        </w:rPr>
        <w:t xml:space="preserve"> </w:t>
      </w:r>
      <w:r w:rsidR="00E66C79">
        <w:rPr>
          <w:rFonts w:ascii="Times New Roman" w:eastAsia="宋体" w:hAnsi="Times New Roman" w:cs="Times New Roman"/>
          <w:snapToGrid w:val="0"/>
          <w:kern w:val="0"/>
          <w:sz w:val="24"/>
          <w:szCs w:val="24"/>
        </w:rPr>
        <w:t>GB</w:t>
      </w:r>
      <w:r w:rsidRPr="00E66C79">
        <w:rPr>
          <w:rFonts w:ascii="Times New Roman" w:eastAsia="宋体" w:hAnsi="Times New Roman" w:cs="Times New Roman"/>
          <w:snapToGrid w:val="0"/>
          <w:kern w:val="0"/>
          <w:sz w:val="24"/>
          <w:szCs w:val="24"/>
        </w:rPr>
        <w:t>9962</w:t>
      </w:r>
    </w:p>
    <w:p w:rsidR="001C5FF7" w:rsidRPr="00E66C79" w:rsidRDefault="001C5FF7"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 xml:space="preserve">《建筑用安全玻璃  第2部分：钢化玻璃》 </w:t>
      </w:r>
      <w:r w:rsidR="00E66C79">
        <w:rPr>
          <w:rFonts w:ascii="Times New Roman" w:eastAsia="宋体" w:hAnsi="Times New Roman" w:cs="Times New Roman" w:hint="eastAsia"/>
          <w:snapToGrid w:val="0"/>
          <w:kern w:val="0"/>
          <w:sz w:val="24"/>
          <w:szCs w:val="24"/>
        </w:rPr>
        <w:t>GB</w:t>
      </w:r>
      <w:r w:rsidRPr="00E66C79">
        <w:rPr>
          <w:rFonts w:ascii="Times New Roman" w:eastAsia="宋体" w:hAnsi="Times New Roman" w:cs="Times New Roman" w:hint="eastAsia"/>
          <w:snapToGrid w:val="0"/>
          <w:kern w:val="0"/>
          <w:sz w:val="24"/>
          <w:szCs w:val="24"/>
        </w:rPr>
        <w:t>1576</w:t>
      </w:r>
      <w:r w:rsidR="008C2D05" w:rsidRPr="00E66C79">
        <w:rPr>
          <w:rFonts w:ascii="Times New Roman" w:eastAsia="宋体" w:hAnsi="Times New Roman" w:cs="Times New Roman" w:hint="eastAsia"/>
          <w:snapToGrid w:val="0"/>
          <w:kern w:val="0"/>
          <w:sz w:val="24"/>
          <w:szCs w:val="24"/>
        </w:rPr>
        <w:t>3</w:t>
      </w:r>
      <w:r w:rsidRPr="00E66C79">
        <w:rPr>
          <w:rFonts w:ascii="Times New Roman" w:eastAsia="宋体" w:hAnsi="Times New Roman" w:cs="Times New Roman" w:hint="eastAsia"/>
          <w:snapToGrid w:val="0"/>
          <w:kern w:val="0"/>
          <w:sz w:val="24"/>
          <w:szCs w:val="24"/>
        </w:rPr>
        <w:t>.2</w:t>
      </w:r>
    </w:p>
    <w:p w:rsidR="001C5FF7" w:rsidRPr="00E66C79" w:rsidRDefault="001C5FF7"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《建筑用安全玻璃  第3部分：夹层玻璃》</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GB</w:t>
      </w:r>
      <w:r w:rsidRPr="00E66C79">
        <w:rPr>
          <w:rFonts w:ascii="Times New Roman" w:eastAsia="宋体" w:hAnsi="Times New Roman" w:cs="Times New Roman" w:hint="eastAsia"/>
          <w:snapToGrid w:val="0"/>
          <w:kern w:val="0"/>
          <w:sz w:val="24"/>
          <w:szCs w:val="24"/>
        </w:rPr>
        <w:t>1576</w:t>
      </w:r>
      <w:r w:rsidR="008C2D05" w:rsidRPr="00E66C79">
        <w:rPr>
          <w:rFonts w:ascii="Times New Roman" w:eastAsia="宋体" w:hAnsi="Times New Roman" w:cs="Times New Roman" w:hint="eastAsia"/>
          <w:snapToGrid w:val="0"/>
          <w:kern w:val="0"/>
          <w:sz w:val="24"/>
          <w:szCs w:val="24"/>
        </w:rPr>
        <w:t>3</w:t>
      </w:r>
      <w:r w:rsidRPr="00E66C79">
        <w:rPr>
          <w:rFonts w:ascii="Times New Roman" w:eastAsia="宋体" w:hAnsi="Times New Roman" w:cs="Times New Roman" w:hint="eastAsia"/>
          <w:snapToGrid w:val="0"/>
          <w:kern w:val="0"/>
          <w:sz w:val="24"/>
          <w:szCs w:val="24"/>
        </w:rPr>
        <w:t>.3</w:t>
      </w:r>
    </w:p>
    <w:p w:rsidR="001C5FF7" w:rsidRPr="00E66C79" w:rsidRDefault="001C5FF7"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 xml:space="preserve">《建筑用安全玻璃  第4部分：均质钢化玻璃》 </w:t>
      </w:r>
      <w:r w:rsidRPr="00E66C79">
        <w:rPr>
          <w:rFonts w:ascii="Times New Roman" w:eastAsia="宋体" w:hAnsi="Times New Roman" w:cs="Times New Roman" w:hint="eastAsia"/>
          <w:snapToGrid w:val="0"/>
          <w:kern w:val="0"/>
          <w:sz w:val="24"/>
          <w:szCs w:val="24"/>
        </w:rPr>
        <w:t>GB1576</w:t>
      </w:r>
      <w:r w:rsidR="008C2D05" w:rsidRPr="00E66C79">
        <w:rPr>
          <w:rFonts w:ascii="Times New Roman" w:eastAsia="宋体" w:hAnsi="Times New Roman" w:cs="Times New Roman" w:hint="eastAsia"/>
          <w:snapToGrid w:val="0"/>
          <w:kern w:val="0"/>
          <w:sz w:val="24"/>
          <w:szCs w:val="24"/>
        </w:rPr>
        <w:t>3</w:t>
      </w:r>
      <w:r w:rsidRPr="00E66C79">
        <w:rPr>
          <w:rFonts w:ascii="Times New Roman" w:eastAsia="宋体" w:hAnsi="Times New Roman" w:cs="Times New Roman" w:hint="eastAsia"/>
          <w:snapToGrid w:val="0"/>
          <w:kern w:val="0"/>
          <w:sz w:val="24"/>
          <w:szCs w:val="24"/>
        </w:rPr>
        <w:t>.</w:t>
      </w:r>
      <w:r w:rsidR="00D4562C" w:rsidRPr="00E66C79">
        <w:rPr>
          <w:rFonts w:ascii="Times New Roman" w:eastAsia="宋体" w:hAnsi="Times New Roman" w:cs="Times New Roman" w:hint="eastAsia"/>
          <w:snapToGrid w:val="0"/>
          <w:kern w:val="0"/>
          <w:sz w:val="24"/>
          <w:szCs w:val="24"/>
        </w:rPr>
        <w:t>4</w:t>
      </w:r>
    </w:p>
    <w:p w:rsidR="00024831" w:rsidRPr="00E66C79" w:rsidRDefault="0002483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《建筑设计防火规范》</w:t>
      </w:r>
      <w:r w:rsidR="00E66C79">
        <w:rPr>
          <w:rFonts w:ascii="宋体" w:eastAsia="宋体" w:hAnsi="宋体" w:cs="Times New Roman" w:hint="eastAsia"/>
          <w:snapToGrid w:val="0"/>
          <w:kern w:val="0"/>
          <w:sz w:val="24"/>
          <w:szCs w:val="24"/>
        </w:rPr>
        <w:t xml:space="preserve"> </w:t>
      </w:r>
      <w:r w:rsidRPr="00E66C79">
        <w:rPr>
          <w:rFonts w:ascii="Times New Roman" w:eastAsia="宋体" w:hAnsi="Times New Roman" w:cs="Times New Roman" w:hint="eastAsia"/>
          <w:snapToGrid w:val="0"/>
          <w:kern w:val="0"/>
          <w:sz w:val="24"/>
          <w:szCs w:val="24"/>
        </w:rPr>
        <w:t>GB50016</w:t>
      </w:r>
    </w:p>
    <w:p w:rsidR="00D4562C" w:rsidRPr="00E66C79" w:rsidRDefault="00D4562C"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《民用建筑工程室内环境污染控制规范》</w:t>
      </w:r>
      <w:r w:rsidR="00E66C79">
        <w:rPr>
          <w:rFonts w:ascii="宋体" w:eastAsia="宋体" w:hAnsi="宋体" w:cs="Times New Roman" w:hint="eastAsia"/>
          <w:snapToGrid w:val="0"/>
          <w:kern w:val="0"/>
          <w:sz w:val="24"/>
          <w:szCs w:val="24"/>
        </w:rPr>
        <w:t xml:space="preserve"> </w:t>
      </w:r>
      <w:r w:rsidRPr="00E66C79">
        <w:rPr>
          <w:rFonts w:ascii="Times New Roman" w:eastAsia="宋体" w:hAnsi="Times New Roman" w:cs="Times New Roman" w:hint="eastAsia"/>
          <w:snapToGrid w:val="0"/>
          <w:kern w:val="0"/>
          <w:sz w:val="24"/>
          <w:szCs w:val="24"/>
        </w:rPr>
        <w:t>GB50325</w:t>
      </w:r>
    </w:p>
    <w:p w:rsidR="00537F8B" w:rsidRPr="00E66C79" w:rsidRDefault="00D9679A"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《建筑地面工程施工质量验收规范》</w:t>
      </w:r>
      <w:r w:rsidR="00E66C79">
        <w:rPr>
          <w:rFonts w:ascii="宋体" w:eastAsia="宋体" w:hAnsi="宋体" w:cs="Times New Roman" w:hint="eastAsia"/>
          <w:snapToGrid w:val="0"/>
          <w:kern w:val="0"/>
          <w:sz w:val="24"/>
          <w:szCs w:val="24"/>
        </w:rPr>
        <w:t xml:space="preserve"> </w:t>
      </w:r>
      <w:r w:rsidRPr="00E66C79">
        <w:rPr>
          <w:rFonts w:ascii="Times New Roman" w:eastAsia="宋体" w:hAnsi="Times New Roman" w:cs="Times New Roman" w:hint="eastAsia"/>
          <w:snapToGrid w:val="0"/>
          <w:kern w:val="0"/>
          <w:sz w:val="24"/>
          <w:szCs w:val="24"/>
        </w:rPr>
        <w:t>GB50209</w:t>
      </w:r>
    </w:p>
    <w:p w:rsidR="00DF2155" w:rsidRPr="00E66C79" w:rsidRDefault="00DF2155"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snapToGrid w:val="0"/>
          <w:kern w:val="0"/>
          <w:sz w:val="24"/>
          <w:szCs w:val="24"/>
        </w:rPr>
        <w:t>《变形铝及铝合金化学成分》</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snapToGrid w:val="0"/>
          <w:kern w:val="0"/>
          <w:sz w:val="24"/>
          <w:szCs w:val="24"/>
        </w:rPr>
        <w:t>GB/T</w:t>
      </w:r>
      <w:r w:rsidRPr="00E66C79">
        <w:rPr>
          <w:rFonts w:ascii="Times New Roman" w:eastAsia="宋体" w:hAnsi="Times New Roman" w:cs="Times New Roman"/>
          <w:snapToGrid w:val="0"/>
          <w:kern w:val="0"/>
          <w:sz w:val="24"/>
          <w:szCs w:val="24"/>
        </w:rPr>
        <w:t>3190</w:t>
      </w:r>
    </w:p>
    <w:p w:rsidR="00DF2155" w:rsidRPr="00E66C79" w:rsidRDefault="00DF2155"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snapToGrid w:val="0"/>
          <w:kern w:val="0"/>
          <w:sz w:val="24"/>
          <w:szCs w:val="24"/>
        </w:rPr>
        <w:t xml:space="preserve">《铝合金建筑型材》 </w:t>
      </w:r>
      <w:r w:rsidR="00E66C79">
        <w:rPr>
          <w:rFonts w:ascii="Times New Roman" w:eastAsia="宋体" w:hAnsi="Times New Roman" w:cs="Times New Roman"/>
          <w:snapToGrid w:val="0"/>
          <w:kern w:val="0"/>
          <w:sz w:val="24"/>
          <w:szCs w:val="24"/>
        </w:rPr>
        <w:t>GB/T</w:t>
      </w:r>
      <w:r w:rsidRPr="00E66C79">
        <w:rPr>
          <w:rFonts w:ascii="Times New Roman" w:eastAsia="宋体" w:hAnsi="Times New Roman" w:cs="Times New Roman"/>
          <w:snapToGrid w:val="0"/>
          <w:kern w:val="0"/>
          <w:sz w:val="24"/>
          <w:szCs w:val="24"/>
        </w:rPr>
        <w:t>5237</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《聚氨酯建筑密封胶》</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JC/T</w:t>
      </w:r>
      <w:r w:rsidRPr="00E66C79">
        <w:rPr>
          <w:rFonts w:ascii="Times New Roman" w:eastAsia="宋体" w:hAnsi="Times New Roman" w:cs="Times New Roman" w:hint="eastAsia"/>
          <w:snapToGrid w:val="0"/>
          <w:kern w:val="0"/>
          <w:sz w:val="24"/>
          <w:szCs w:val="24"/>
        </w:rPr>
        <w:t>482</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《聚硫建筑密封胶》</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JC/T</w:t>
      </w:r>
      <w:r w:rsidRPr="00E66C79">
        <w:rPr>
          <w:rFonts w:ascii="Times New Roman" w:eastAsia="宋体" w:hAnsi="Times New Roman" w:cs="Times New Roman" w:hint="eastAsia"/>
          <w:snapToGrid w:val="0"/>
          <w:kern w:val="0"/>
          <w:sz w:val="24"/>
          <w:szCs w:val="24"/>
        </w:rPr>
        <w:t>483</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《丙烯酸建筑密封胶》</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JC/T</w:t>
      </w:r>
      <w:r w:rsidRPr="00E66C79">
        <w:rPr>
          <w:rFonts w:ascii="Times New Roman" w:eastAsia="宋体" w:hAnsi="Times New Roman" w:cs="Times New Roman" w:hint="eastAsia"/>
          <w:snapToGrid w:val="0"/>
          <w:kern w:val="0"/>
          <w:sz w:val="24"/>
          <w:szCs w:val="24"/>
        </w:rPr>
        <w:t>484</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 xml:space="preserve">《建筑窗用弹性密封胶》 </w:t>
      </w:r>
      <w:r w:rsidR="00E66C79" w:rsidRPr="00E66C79">
        <w:rPr>
          <w:rFonts w:ascii="Times New Roman" w:eastAsia="宋体" w:hAnsi="Times New Roman" w:cs="Times New Roman" w:hint="eastAsia"/>
          <w:snapToGrid w:val="0"/>
          <w:kern w:val="0"/>
          <w:sz w:val="24"/>
          <w:szCs w:val="24"/>
        </w:rPr>
        <w:t>JC/T</w:t>
      </w:r>
      <w:r w:rsidRPr="00E66C79">
        <w:rPr>
          <w:rFonts w:ascii="Times New Roman" w:eastAsia="宋体" w:hAnsi="Times New Roman" w:cs="Times New Roman" w:hint="eastAsia"/>
          <w:snapToGrid w:val="0"/>
          <w:kern w:val="0"/>
          <w:sz w:val="24"/>
          <w:szCs w:val="24"/>
        </w:rPr>
        <w:t>485</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《硅酮建筑密封胶》</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GB/T</w:t>
      </w:r>
      <w:r w:rsidRPr="00E66C79">
        <w:rPr>
          <w:rFonts w:ascii="Times New Roman" w:eastAsia="宋体" w:hAnsi="Times New Roman" w:cs="Times New Roman" w:hint="eastAsia"/>
          <w:snapToGrid w:val="0"/>
          <w:kern w:val="0"/>
          <w:sz w:val="24"/>
          <w:szCs w:val="24"/>
        </w:rPr>
        <w:t>14683</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《塑料门窗</w:t>
      </w:r>
      <w:r w:rsidR="008C2D05" w:rsidRPr="00E66C79">
        <w:rPr>
          <w:rFonts w:ascii="宋体" w:eastAsia="宋体" w:hAnsi="宋体" w:cs="Times New Roman" w:hint="eastAsia"/>
          <w:snapToGrid w:val="0"/>
          <w:kern w:val="0"/>
          <w:sz w:val="24"/>
          <w:szCs w:val="24"/>
        </w:rPr>
        <w:t>用</w:t>
      </w:r>
      <w:r w:rsidRPr="00E66C79">
        <w:rPr>
          <w:rFonts w:ascii="宋体" w:eastAsia="宋体" w:hAnsi="宋体" w:cs="Times New Roman" w:hint="eastAsia"/>
          <w:snapToGrid w:val="0"/>
          <w:kern w:val="0"/>
          <w:sz w:val="24"/>
          <w:szCs w:val="24"/>
        </w:rPr>
        <w:t>密封条》</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GB</w:t>
      </w:r>
      <w:r w:rsidRPr="00E66C79">
        <w:rPr>
          <w:rFonts w:ascii="Times New Roman" w:eastAsia="宋体" w:hAnsi="Times New Roman" w:cs="Times New Roman" w:hint="eastAsia"/>
          <w:snapToGrid w:val="0"/>
          <w:kern w:val="0"/>
          <w:sz w:val="24"/>
          <w:szCs w:val="24"/>
        </w:rPr>
        <w:t>12002</w:t>
      </w:r>
    </w:p>
    <w:p w:rsidR="00D82AB1" w:rsidRPr="00E66C79" w:rsidRDefault="00D82AB1" w:rsidP="00E66C79">
      <w:pPr>
        <w:spacing w:line="360" w:lineRule="auto"/>
        <w:jc w:val="left"/>
        <w:rPr>
          <w:rFonts w:ascii="宋体" w:eastAsia="宋体" w:hAnsi="宋体" w:cs="Times New Roman"/>
          <w:snapToGrid w:val="0"/>
          <w:kern w:val="0"/>
          <w:sz w:val="24"/>
          <w:szCs w:val="24"/>
        </w:rPr>
      </w:pPr>
      <w:r w:rsidRPr="00E66C79">
        <w:rPr>
          <w:rFonts w:ascii="宋体" w:eastAsia="宋体" w:hAnsi="宋体" w:cs="Times New Roman" w:hint="eastAsia"/>
          <w:snapToGrid w:val="0"/>
          <w:kern w:val="0"/>
          <w:sz w:val="24"/>
          <w:szCs w:val="24"/>
        </w:rPr>
        <w:t>《建筑用硅酮结构密封胶》</w:t>
      </w:r>
      <w:r w:rsidR="00E66C79">
        <w:rPr>
          <w:rFonts w:ascii="宋体" w:eastAsia="宋体" w:hAnsi="宋体" w:cs="Times New Roman" w:hint="eastAsia"/>
          <w:snapToGrid w:val="0"/>
          <w:kern w:val="0"/>
          <w:sz w:val="24"/>
          <w:szCs w:val="24"/>
        </w:rPr>
        <w:t xml:space="preserve"> </w:t>
      </w:r>
      <w:r w:rsidR="00E66C79" w:rsidRPr="00E66C79">
        <w:rPr>
          <w:rFonts w:ascii="Times New Roman" w:eastAsia="宋体" w:hAnsi="Times New Roman" w:cs="Times New Roman" w:hint="eastAsia"/>
          <w:snapToGrid w:val="0"/>
          <w:kern w:val="0"/>
          <w:sz w:val="24"/>
          <w:szCs w:val="24"/>
        </w:rPr>
        <w:t>GB</w:t>
      </w:r>
      <w:r w:rsidRPr="00E66C79">
        <w:rPr>
          <w:rFonts w:ascii="Times New Roman" w:eastAsia="宋体" w:hAnsi="Times New Roman" w:cs="Times New Roman" w:hint="eastAsia"/>
          <w:snapToGrid w:val="0"/>
          <w:kern w:val="0"/>
          <w:sz w:val="24"/>
          <w:szCs w:val="24"/>
        </w:rPr>
        <w:t>16776</w:t>
      </w:r>
    </w:p>
    <w:p w:rsidR="00537F8B" w:rsidRPr="00D82AB1" w:rsidRDefault="00537F8B" w:rsidP="00D9679A">
      <w:pPr>
        <w:spacing w:line="360" w:lineRule="auto"/>
        <w:jc w:val="left"/>
        <w:rPr>
          <w:rFonts w:ascii="宋体" w:eastAsia="宋体" w:hAnsi="宋体" w:cs="Times New Roman"/>
          <w:snapToGrid w:val="0"/>
          <w:kern w:val="0"/>
          <w:sz w:val="24"/>
          <w:szCs w:val="24"/>
        </w:rPr>
      </w:pPr>
    </w:p>
    <w:p w:rsidR="00537F8B" w:rsidRDefault="00537F8B" w:rsidP="00D9679A">
      <w:pPr>
        <w:spacing w:line="360" w:lineRule="auto"/>
        <w:jc w:val="left"/>
        <w:rPr>
          <w:rFonts w:ascii="宋体" w:eastAsia="宋体" w:hAnsi="宋体" w:cs="Times New Roman"/>
          <w:snapToGrid w:val="0"/>
          <w:kern w:val="0"/>
          <w:sz w:val="24"/>
          <w:szCs w:val="24"/>
        </w:rPr>
      </w:pPr>
    </w:p>
    <w:p w:rsidR="00537F8B" w:rsidRDefault="00537F8B" w:rsidP="00D9679A">
      <w:pPr>
        <w:spacing w:line="360" w:lineRule="auto"/>
        <w:jc w:val="left"/>
        <w:rPr>
          <w:rFonts w:ascii="宋体" w:eastAsia="宋体" w:hAnsi="宋体" w:cs="Times New Roman"/>
          <w:snapToGrid w:val="0"/>
          <w:kern w:val="0"/>
          <w:sz w:val="24"/>
          <w:szCs w:val="24"/>
        </w:rPr>
      </w:pPr>
    </w:p>
    <w:p w:rsidR="00537F8B" w:rsidRDefault="00537F8B" w:rsidP="00D9679A">
      <w:pPr>
        <w:spacing w:line="360" w:lineRule="auto"/>
        <w:jc w:val="left"/>
        <w:rPr>
          <w:rFonts w:ascii="宋体" w:eastAsia="宋体" w:hAnsi="宋体" w:cs="Times New Roman"/>
          <w:snapToGrid w:val="0"/>
          <w:kern w:val="0"/>
          <w:sz w:val="24"/>
          <w:szCs w:val="24"/>
        </w:rPr>
      </w:pPr>
    </w:p>
    <w:p w:rsidR="00537F8B" w:rsidRPr="00D82AB1" w:rsidRDefault="00537F8B" w:rsidP="00D9679A">
      <w:pPr>
        <w:spacing w:line="360" w:lineRule="auto"/>
        <w:jc w:val="left"/>
        <w:rPr>
          <w:rFonts w:ascii="宋体" w:eastAsia="宋体" w:hAnsi="宋体" w:cs="Times New Roman"/>
          <w:snapToGrid w:val="0"/>
          <w:kern w:val="0"/>
          <w:sz w:val="24"/>
          <w:szCs w:val="24"/>
        </w:rPr>
      </w:pPr>
    </w:p>
    <w:p w:rsidR="00537F8B" w:rsidRDefault="00537F8B" w:rsidP="00D9679A">
      <w:pPr>
        <w:spacing w:line="360" w:lineRule="auto"/>
        <w:jc w:val="left"/>
        <w:rPr>
          <w:rFonts w:ascii="宋体" w:eastAsia="宋体" w:hAnsi="宋体" w:cs="Times New Roman"/>
          <w:snapToGrid w:val="0"/>
          <w:kern w:val="0"/>
          <w:sz w:val="24"/>
          <w:szCs w:val="24"/>
        </w:rPr>
      </w:pPr>
    </w:p>
    <w:p w:rsidR="00537F8B" w:rsidRPr="00D03F13" w:rsidRDefault="00537F8B" w:rsidP="00D03F13">
      <w:pPr>
        <w:adjustRightInd w:val="0"/>
        <w:snapToGrid w:val="0"/>
        <w:spacing w:line="300" w:lineRule="auto"/>
        <w:jc w:val="center"/>
        <w:rPr>
          <w:rFonts w:eastAsia="黑体"/>
          <w:sz w:val="32"/>
          <w:szCs w:val="32"/>
        </w:rPr>
      </w:pPr>
    </w:p>
    <w:p w:rsidR="00537F8B" w:rsidRPr="00D03F13" w:rsidRDefault="00537F8B" w:rsidP="00D03F13">
      <w:pPr>
        <w:adjustRightInd w:val="0"/>
        <w:snapToGrid w:val="0"/>
        <w:spacing w:line="300" w:lineRule="auto"/>
        <w:jc w:val="center"/>
        <w:rPr>
          <w:rFonts w:eastAsia="黑体"/>
          <w:sz w:val="32"/>
          <w:szCs w:val="32"/>
        </w:rPr>
      </w:pPr>
    </w:p>
    <w:p w:rsidR="00770B74" w:rsidRPr="00577C92" w:rsidRDefault="00770B74" w:rsidP="00770B74">
      <w:pPr>
        <w:adjustRightInd w:val="0"/>
        <w:snapToGrid w:val="0"/>
        <w:spacing w:line="300" w:lineRule="auto"/>
        <w:jc w:val="center"/>
        <w:rPr>
          <w:rFonts w:eastAsia="黑体"/>
          <w:sz w:val="32"/>
          <w:szCs w:val="32"/>
        </w:rPr>
      </w:pPr>
      <w:r w:rsidRPr="00577C92">
        <w:rPr>
          <w:rFonts w:eastAsia="黑体"/>
          <w:sz w:val="32"/>
          <w:szCs w:val="32"/>
        </w:rPr>
        <w:t>建筑装饰行业工程建设</w:t>
      </w:r>
    </w:p>
    <w:p w:rsidR="00770B74" w:rsidRDefault="00770B74" w:rsidP="00770B74">
      <w:pPr>
        <w:adjustRightInd w:val="0"/>
        <w:snapToGrid w:val="0"/>
        <w:spacing w:line="300" w:lineRule="auto"/>
        <w:jc w:val="center"/>
        <w:rPr>
          <w:rFonts w:eastAsia="黑体"/>
          <w:sz w:val="32"/>
          <w:szCs w:val="32"/>
        </w:rPr>
      </w:pPr>
      <w:r w:rsidRPr="00577C92">
        <w:rPr>
          <w:rFonts w:eastAsia="黑体" w:hint="eastAsia"/>
          <w:sz w:val="32"/>
          <w:szCs w:val="32"/>
        </w:rPr>
        <w:t>中国建筑装饰</w:t>
      </w:r>
      <w:r>
        <w:rPr>
          <w:rFonts w:eastAsia="黑体" w:hint="eastAsia"/>
          <w:sz w:val="32"/>
          <w:szCs w:val="32"/>
        </w:rPr>
        <w:t>协会</w:t>
      </w:r>
      <w:r w:rsidRPr="00577C92">
        <w:rPr>
          <w:rFonts w:eastAsia="黑体"/>
          <w:sz w:val="32"/>
          <w:szCs w:val="32"/>
        </w:rPr>
        <w:t>标准</w:t>
      </w:r>
    </w:p>
    <w:p w:rsidR="00770B74" w:rsidRPr="00577C92" w:rsidRDefault="00770B74" w:rsidP="00770B74">
      <w:pPr>
        <w:adjustRightInd w:val="0"/>
        <w:snapToGrid w:val="0"/>
        <w:spacing w:line="300" w:lineRule="auto"/>
        <w:jc w:val="center"/>
        <w:rPr>
          <w:rFonts w:eastAsia="黑体"/>
          <w:sz w:val="32"/>
          <w:szCs w:val="32"/>
        </w:rPr>
      </w:pPr>
    </w:p>
    <w:p w:rsidR="00770B74" w:rsidRPr="00F752A8" w:rsidRDefault="00770B74" w:rsidP="00770B74">
      <w:pPr>
        <w:snapToGrid w:val="0"/>
        <w:spacing w:line="276" w:lineRule="auto"/>
        <w:jc w:val="center"/>
        <w:rPr>
          <w:rFonts w:ascii="Times New Roman" w:hAnsi="Times New Roman" w:cs="Times New Roman"/>
          <w:b/>
          <w:sz w:val="44"/>
          <w:szCs w:val="44"/>
        </w:rPr>
      </w:pPr>
      <w:r w:rsidRPr="00224B94">
        <w:rPr>
          <w:rFonts w:ascii="Times New Roman" w:hAnsi="Times New Roman" w:cs="Times New Roman" w:hint="eastAsia"/>
          <w:b/>
          <w:sz w:val="44"/>
          <w:szCs w:val="44"/>
        </w:rPr>
        <w:t>建筑室内安全玻璃安装技术规程</w:t>
      </w:r>
    </w:p>
    <w:p w:rsidR="00770B74" w:rsidRDefault="00770B74" w:rsidP="00770B74">
      <w:pPr>
        <w:snapToGrid w:val="0"/>
        <w:spacing w:line="276" w:lineRule="auto"/>
        <w:jc w:val="center"/>
        <w:rPr>
          <w:rFonts w:ascii="Times New Roman" w:hAnsi="Times New Roman" w:cs="Times New Roman"/>
          <w:b/>
          <w:sz w:val="30"/>
          <w:szCs w:val="30"/>
        </w:rPr>
      </w:pPr>
      <w:r>
        <w:rPr>
          <w:rFonts w:ascii="Times New Roman" w:hAnsi="Times New Roman" w:cs="Times New Roman"/>
          <w:b/>
          <w:sz w:val="30"/>
          <w:szCs w:val="30"/>
        </w:rPr>
        <w:t>Technical specification for</w:t>
      </w:r>
    </w:p>
    <w:p w:rsidR="00770B74" w:rsidRDefault="00770B74" w:rsidP="00770B74">
      <w:pPr>
        <w:snapToGrid w:val="0"/>
        <w:spacing w:line="276" w:lineRule="auto"/>
        <w:jc w:val="center"/>
        <w:rPr>
          <w:rFonts w:ascii="Times New Roman" w:hAnsi="Times New Roman" w:cs="Times New Roman"/>
          <w:b/>
          <w:sz w:val="30"/>
          <w:szCs w:val="30"/>
        </w:rPr>
      </w:pPr>
      <w:r w:rsidRPr="00224B94">
        <w:rPr>
          <w:rFonts w:ascii="Times New Roman" w:hAnsi="Times New Roman" w:cs="Times New Roman"/>
          <w:b/>
          <w:sz w:val="30"/>
          <w:szCs w:val="30"/>
        </w:rPr>
        <w:t>installation of safety glass in building</w:t>
      </w:r>
    </w:p>
    <w:p w:rsidR="00770B74" w:rsidRDefault="00770B74" w:rsidP="00770B74">
      <w:pPr>
        <w:snapToGrid w:val="0"/>
        <w:spacing w:line="276" w:lineRule="auto"/>
        <w:jc w:val="center"/>
        <w:rPr>
          <w:rFonts w:ascii="Times New Roman" w:hAnsi="Times New Roman" w:cs="Times New Roman"/>
          <w:b/>
          <w:sz w:val="30"/>
          <w:szCs w:val="30"/>
        </w:rPr>
      </w:pPr>
    </w:p>
    <w:p w:rsidR="00CF6854" w:rsidRDefault="00770B74" w:rsidP="00770B74">
      <w:pPr>
        <w:jc w:val="center"/>
        <w:rPr>
          <w:rFonts w:ascii="Times New Roman" w:hAnsi="Times New Roman" w:cs="Times New Roman"/>
          <w:b/>
          <w:sz w:val="30"/>
          <w:szCs w:val="30"/>
        </w:rPr>
      </w:pPr>
      <w:r>
        <w:rPr>
          <w:rFonts w:ascii="Times New Roman" w:hAnsi="Times New Roman" w:cs="Times New Roman" w:hint="eastAsia"/>
          <w:b/>
          <w:sz w:val="30"/>
          <w:szCs w:val="30"/>
        </w:rPr>
        <w:t>T/CBDA-X-201X</w:t>
      </w:r>
    </w:p>
    <w:p w:rsidR="00D03F13" w:rsidRPr="007D1D2E" w:rsidRDefault="00D03F13" w:rsidP="00D03F13">
      <w:pPr>
        <w:pStyle w:val="1"/>
        <w:jc w:val="center"/>
        <w:rPr>
          <w:rFonts w:asciiTheme="minorEastAsia" w:hAnsiTheme="minorEastAsia"/>
          <w:sz w:val="28"/>
          <w:szCs w:val="28"/>
        </w:rPr>
        <w:sectPr w:rsidR="00D03F13" w:rsidRPr="007D1D2E">
          <w:pgSz w:w="11906" w:h="16838"/>
          <w:pgMar w:top="1440" w:right="1800" w:bottom="1440" w:left="1800" w:header="851" w:footer="992" w:gutter="0"/>
          <w:cols w:space="425"/>
          <w:docGrid w:type="lines" w:linePitch="312"/>
        </w:sectPr>
      </w:pPr>
      <w:bookmarkStart w:id="66" w:name="_Toc505247743"/>
      <w:bookmarkStart w:id="67" w:name="_Toc505328919"/>
      <w:r w:rsidRPr="007D1D2E">
        <w:rPr>
          <w:rFonts w:asciiTheme="minorEastAsia" w:hAnsiTheme="minorEastAsia" w:hint="eastAsia"/>
          <w:sz w:val="28"/>
          <w:szCs w:val="28"/>
        </w:rPr>
        <w:t xml:space="preserve">条 文 </w:t>
      </w:r>
      <w:r w:rsidRPr="007D1D2E">
        <w:rPr>
          <w:rFonts w:asciiTheme="minorEastAsia" w:hAnsiTheme="minorEastAsia"/>
          <w:sz w:val="28"/>
          <w:szCs w:val="28"/>
        </w:rPr>
        <w:t>说</w:t>
      </w:r>
      <w:r w:rsidRPr="007D1D2E">
        <w:rPr>
          <w:rFonts w:asciiTheme="minorEastAsia" w:hAnsiTheme="minorEastAsia" w:hint="eastAsia"/>
          <w:sz w:val="28"/>
          <w:szCs w:val="28"/>
        </w:rPr>
        <w:t xml:space="preserve"> </w:t>
      </w:r>
      <w:r w:rsidRPr="007D1D2E">
        <w:rPr>
          <w:rFonts w:asciiTheme="minorEastAsia" w:hAnsiTheme="minorEastAsia"/>
          <w:sz w:val="28"/>
          <w:szCs w:val="28"/>
        </w:rPr>
        <w:t>明</w:t>
      </w:r>
      <w:bookmarkEnd w:id="66"/>
      <w:bookmarkEnd w:id="67"/>
    </w:p>
    <w:sdt>
      <w:sdtPr>
        <w:rPr>
          <w:rFonts w:asciiTheme="minorHAnsi" w:eastAsiaTheme="minorEastAsia" w:hAnsiTheme="minorHAnsi" w:cstheme="minorBidi"/>
          <w:color w:val="auto"/>
          <w:kern w:val="2"/>
          <w:sz w:val="21"/>
          <w:szCs w:val="22"/>
          <w:lang w:val="zh-CN"/>
        </w:rPr>
        <w:id w:val="335273552"/>
        <w:docPartObj>
          <w:docPartGallery w:val="Table of Contents"/>
          <w:docPartUnique/>
        </w:docPartObj>
      </w:sdtPr>
      <w:sdtEndPr>
        <w:rPr>
          <w:b/>
          <w:bCs/>
        </w:rPr>
      </w:sdtEndPr>
      <w:sdtContent>
        <w:p w:rsidR="00847D13" w:rsidRPr="00876A53" w:rsidRDefault="00847D13" w:rsidP="00847D13">
          <w:pPr>
            <w:pStyle w:val="TOC"/>
            <w:jc w:val="center"/>
            <w:rPr>
              <w:b/>
              <w:color w:val="000000" w:themeColor="text1"/>
            </w:rPr>
          </w:pPr>
          <w:r w:rsidRPr="00876A53">
            <w:rPr>
              <w:b/>
              <w:color w:val="000000" w:themeColor="text1"/>
              <w:lang w:val="zh-CN"/>
            </w:rPr>
            <w:t>目</w:t>
          </w:r>
          <w:r w:rsidRPr="00876A53">
            <w:rPr>
              <w:rFonts w:hint="eastAsia"/>
              <w:b/>
              <w:color w:val="000000" w:themeColor="text1"/>
              <w:lang w:val="zh-CN"/>
            </w:rPr>
            <w:t xml:space="preserve">  </w:t>
          </w:r>
          <w:r w:rsidRPr="00876A53">
            <w:rPr>
              <w:b/>
              <w:color w:val="000000" w:themeColor="text1"/>
              <w:lang w:val="zh-CN"/>
            </w:rPr>
            <w:t>录</w:t>
          </w:r>
        </w:p>
        <w:p w:rsidR="00847D13" w:rsidRDefault="00847D13" w:rsidP="00847D13">
          <w:pPr>
            <w:pStyle w:val="11"/>
            <w:tabs>
              <w:tab w:val="right" w:leader="dot" w:pos="8296"/>
            </w:tabs>
            <w:rPr>
              <w:noProof/>
            </w:rPr>
          </w:pPr>
          <w:r>
            <w:fldChar w:fldCharType="begin"/>
          </w:r>
          <w:r>
            <w:instrText xml:space="preserve"> TOC \o "1-3" \h \z \u </w:instrText>
          </w:r>
          <w:r>
            <w:fldChar w:fldCharType="separate"/>
          </w:r>
          <w:hyperlink w:anchor="_Toc505328859" w:history="1">
            <w:r w:rsidRPr="00767811">
              <w:rPr>
                <w:rStyle w:val="a6"/>
                <w:rFonts w:asciiTheme="minorEastAsia" w:hAnsiTheme="minorEastAsia"/>
                <w:noProof/>
              </w:rPr>
              <w:t xml:space="preserve">1  </w:t>
            </w:r>
            <w:r w:rsidRPr="00767811">
              <w:rPr>
                <w:rStyle w:val="a6"/>
                <w:rFonts w:asciiTheme="minorEastAsia" w:hAnsiTheme="minorEastAsia" w:hint="eastAsia"/>
                <w:noProof/>
              </w:rPr>
              <w:t>总则</w:t>
            </w:r>
            <w:r>
              <w:rPr>
                <w:noProof/>
                <w:webHidden/>
              </w:rPr>
              <w:tab/>
            </w:r>
            <w:r w:rsidRPr="00876A53">
              <w:rPr>
                <w:rFonts w:ascii="Times New Roman" w:hAnsi="Times New Roman" w:cs="Times New Roman"/>
                <w:noProof/>
                <w:webHidden/>
              </w:rPr>
              <w:fldChar w:fldCharType="begin"/>
            </w:r>
            <w:r w:rsidRPr="00876A53">
              <w:rPr>
                <w:rFonts w:ascii="Times New Roman" w:hAnsi="Times New Roman" w:cs="Times New Roman"/>
                <w:noProof/>
                <w:webHidden/>
              </w:rPr>
              <w:instrText xml:space="preserve"> PAGEREF _Toc505328859 \h </w:instrText>
            </w:r>
            <w:r w:rsidRPr="00876A53">
              <w:rPr>
                <w:rFonts w:ascii="Times New Roman" w:hAnsi="Times New Roman" w:cs="Times New Roman"/>
                <w:noProof/>
                <w:webHidden/>
              </w:rPr>
            </w:r>
            <w:r w:rsidRPr="00876A53">
              <w:rPr>
                <w:rFonts w:ascii="Times New Roman" w:hAnsi="Times New Roman" w:cs="Times New Roman"/>
                <w:noProof/>
                <w:webHidden/>
              </w:rPr>
              <w:fldChar w:fldCharType="separate"/>
            </w:r>
            <w:r w:rsidRPr="00876A53">
              <w:rPr>
                <w:rFonts w:ascii="Times New Roman" w:hAnsi="Times New Roman" w:cs="Times New Roman"/>
                <w:noProof/>
                <w:webHidden/>
              </w:rPr>
              <w:t>4</w:t>
            </w:r>
            <w:r w:rsidRPr="00876A53">
              <w:rPr>
                <w:rFonts w:ascii="Times New Roman" w:hAnsi="Times New Roman" w:cs="Times New Roman"/>
                <w:noProof/>
                <w:webHidden/>
              </w:rPr>
              <w:fldChar w:fldCharType="end"/>
            </w:r>
          </w:hyperlink>
        </w:p>
        <w:p w:rsidR="00847D13" w:rsidRDefault="00BB198A" w:rsidP="00847D13">
          <w:pPr>
            <w:pStyle w:val="11"/>
            <w:tabs>
              <w:tab w:val="right" w:leader="dot" w:pos="8296"/>
            </w:tabs>
            <w:rPr>
              <w:noProof/>
            </w:rPr>
          </w:pPr>
          <w:hyperlink w:anchor="_Toc505328860" w:history="1">
            <w:r w:rsidR="00847D13" w:rsidRPr="00767811">
              <w:rPr>
                <w:rStyle w:val="a6"/>
                <w:rFonts w:asciiTheme="minorEastAsia" w:hAnsiTheme="minorEastAsia"/>
                <w:noProof/>
              </w:rPr>
              <w:t xml:space="preserve">2  </w:t>
            </w:r>
            <w:r w:rsidR="00847D13" w:rsidRPr="00767811">
              <w:rPr>
                <w:rStyle w:val="a6"/>
                <w:rFonts w:asciiTheme="minorEastAsia" w:hAnsiTheme="minorEastAsia" w:hint="eastAsia"/>
                <w:noProof/>
              </w:rPr>
              <w:t>术语</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_Toc505328860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5</w:t>
            </w:r>
            <w:r w:rsidR="00847D13" w:rsidRPr="00876A53">
              <w:rPr>
                <w:rFonts w:ascii="Times New Roman" w:hAnsi="Times New Roman" w:cs="Times New Roman"/>
                <w:noProof/>
                <w:webHidden/>
              </w:rPr>
              <w:fldChar w:fldCharType="end"/>
            </w:r>
          </w:hyperlink>
        </w:p>
        <w:p w:rsidR="00847D13" w:rsidRDefault="00BB198A" w:rsidP="00847D13">
          <w:pPr>
            <w:pStyle w:val="11"/>
            <w:tabs>
              <w:tab w:val="right" w:leader="dot" w:pos="8296"/>
            </w:tabs>
            <w:rPr>
              <w:noProof/>
            </w:rPr>
          </w:pPr>
          <w:hyperlink w:anchor="_Toc505328861" w:history="1">
            <w:r w:rsidR="00847D13" w:rsidRPr="00767811">
              <w:rPr>
                <w:rStyle w:val="a6"/>
                <w:rFonts w:asciiTheme="minorEastAsia" w:hAnsiTheme="minorEastAsia"/>
                <w:noProof/>
              </w:rPr>
              <w:t xml:space="preserve">3  </w:t>
            </w:r>
            <w:r w:rsidR="00847D13" w:rsidRPr="00767811">
              <w:rPr>
                <w:rStyle w:val="a6"/>
                <w:rFonts w:asciiTheme="minorEastAsia" w:hAnsiTheme="minorEastAsia" w:hint="eastAsia"/>
                <w:noProof/>
              </w:rPr>
              <w:t>基本规定</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_Toc505328861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6</w:t>
            </w:r>
            <w:r w:rsidR="00847D13" w:rsidRPr="00876A53">
              <w:rPr>
                <w:rFonts w:ascii="Times New Roman" w:hAnsi="Times New Roman" w:cs="Times New Roman"/>
                <w:noProof/>
                <w:webHidden/>
              </w:rPr>
              <w:fldChar w:fldCharType="end"/>
            </w:r>
          </w:hyperlink>
        </w:p>
        <w:p w:rsidR="00847D13" w:rsidRDefault="00BB198A" w:rsidP="00847D13">
          <w:pPr>
            <w:pStyle w:val="11"/>
            <w:tabs>
              <w:tab w:val="right" w:leader="dot" w:pos="8296"/>
            </w:tabs>
            <w:rPr>
              <w:noProof/>
            </w:rPr>
          </w:pPr>
          <w:hyperlink w:anchor="_Toc505328862" w:history="1">
            <w:r w:rsidR="00847D13" w:rsidRPr="00767811">
              <w:rPr>
                <w:rStyle w:val="a6"/>
                <w:rFonts w:asciiTheme="minorEastAsia" w:hAnsiTheme="minorEastAsia"/>
                <w:noProof/>
              </w:rPr>
              <w:t xml:space="preserve">4  </w:t>
            </w:r>
            <w:r w:rsidR="00847D13" w:rsidRPr="00767811">
              <w:rPr>
                <w:rStyle w:val="a6"/>
                <w:rFonts w:asciiTheme="minorEastAsia" w:hAnsiTheme="minorEastAsia" w:hint="eastAsia"/>
                <w:noProof/>
              </w:rPr>
              <w:t>材料</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_Toc505328862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7</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63" w:history="1">
            <w:r w:rsidR="00847D13" w:rsidRPr="00767811">
              <w:rPr>
                <w:rStyle w:val="a6"/>
                <w:rFonts w:asciiTheme="minorEastAsia" w:hAnsiTheme="minorEastAsia"/>
                <w:noProof/>
              </w:rPr>
              <w:t xml:space="preserve">4.1  </w:t>
            </w:r>
            <w:r w:rsidR="00847D13" w:rsidRPr="00767811">
              <w:rPr>
                <w:rStyle w:val="a6"/>
                <w:rFonts w:asciiTheme="minorEastAsia" w:hAnsiTheme="minorEastAsia" w:hint="eastAsia"/>
                <w:noProof/>
              </w:rPr>
              <w:t>一般规定</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_Toc505328863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7</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64" w:history="1">
            <w:r w:rsidR="00847D13" w:rsidRPr="00767811">
              <w:rPr>
                <w:rStyle w:val="a6"/>
                <w:rFonts w:asciiTheme="minorEastAsia" w:hAnsiTheme="minorEastAsia"/>
                <w:noProof/>
              </w:rPr>
              <w:t xml:space="preserve">4.2  </w:t>
            </w:r>
            <w:r w:rsidR="00847D13" w:rsidRPr="00767811">
              <w:rPr>
                <w:rStyle w:val="a6"/>
                <w:rFonts w:asciiTheme="minorEastAsia" w:hAnsiTheme="minorEastAsia" w:hint="eastAsia"/>
                <w:noProof/>
              </w:rPr>
              <w:t>安全玻璃</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_Toc505328864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7</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65" w:history="1">
            <w:r w:rsidR="00847D13" w:rsidRPr="00767811">
              <w:rPr>
                <w:rStyle w:val="a6"/>
                <w:rFonts w:asciiTheme="minorEastAsia" w:hAnsiTheme="minorEastAsia"/>
                <w:noProof/>
              </w:rPr>
              <w:t xml:space="preserve">4.3  </w:t>
            </w:r>
            <w:r w:rsidR="00847D13" w:rsidRPr="00767811">
              <w:rPr>
                <w:rStyle w:val="a6"/>
                <w:rFonts w:asciiTheme="minorEastAsia" w:hAnsiTheme="minorEastAsia" w:hint="eastAsia"/>
                <w:noProof/>
              </w:rPr>
              <w:t>安装材料</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_Toc505328865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7</w:t>
            </w:r>
            <w:r w:rsidR="00847D13" w:rsidRPr="00876A53">
              <w:rPr>
                <w:rFonts w:ascii="Times New Roman" w:hAnsi="Times New Roman" w:cs="Times New Roman"/>
                <w:noProof/>
                <w:webHidden/>
              </w:rPr>
              <w:fldChar w:fldCharType="end"/>
            </w:r>
          </w:hyperlink>
        </w:p>
        <w:p w:rsidR="00847D13" w:rsidRDefault="00BB198A" w:rsidP="00847D13">
          <w:pPr>
            <w:pStyle w:val="11"/>
            <w:tabs>
              <w:tab w:val="right" w:leader="dot" w:pos="8296"/>
            </w:tabs>
            <w:rPr>
              <w:noProof/>
            </w:rPr>
          </w:pPr>
          <w:hyperlink w:anchor="_Toc505328866" w:history="1">
            <w:r w:rsidR="00847D13" w:rsidRPr="00767811">
              <w:rPr>
                <w:rStyle w:val="a6"/>
                <w:rFonts w:asciiTheme="minorEastAsia" w:hAnsiTheme="minorEastAsia"/>
                <w:noProof/>
              </w:rPr>
              <w:t xml:space="preserve">5  </w:t>
            </w:r>
            <w:r w:rsidR="00847D13" w:rsidRPr="00767811">
              <w:rPr>
                <w:rStyle w:val="a6"/>
                <w:rFonts w:asciiTheme="minorEastAsia" w:hAnsiTheme="minorEastAsia" w:hint="eastAsia"/>
                <w:noProof/>
              </w:rPr>
              <w:t>设计</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_Toc505328866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9</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67" w:history="1">
            <w:r w:rsidR="00847D13" w:rsidRPr="00767811">
              <w:rPr>
                <w:rStyle w:val="a6"/>
                <w:rFonts w:asciiTheme="minorEastAsia" w:hAnsiTheme="minorEastAsia"/>
                <w:noProof/>
              </w:rPr>
              <w:t xml:space="preserve">5.1  </w:t>
            </w:r>
            <w:r w:rsidR="00847D13" w:rsidRPr="00767811">
              <w:rPr>
                <w:rStyle w:val="a6"/>
                <w:rFonts w:asciiTheme="minorEastAsia" w:hAnsiTheme="minorEastAsia" w:hint="eastAsia"/>
                <w:noProof/>
              </w:rPr>
              <w:t>一般规定</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_Toc505328867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9</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68" w:history="1">
            <w:r w:rsidR="00847D13" w:rsidRPr="00767811">
              <w:rPr>
                <w:rStyle w:val="a6"/>
                <w:rFonts w:asciiTheme="minorEastAsia" w:hAnsiTheme="minorEastAsia"/>
                <w:noProof/>
              </w:rPr>
              <w:t xml:space="preserve">5.2  </w:t>
            </w:r>
            <w:r w:rsidR="00847D13" w:rsidRPr="00767811">
              <w:rPr>
                <w:rStyle w:val="a6"/>
                <w:rFonts w:asciiTheme="minorEastAsia" w:hAnsiTheme="minorEastAsia" w:hint="eastAsia"/>
                <w:noProof/>
              </w:rPr>
              <w:t>安全玻璃的选择</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_Toc505328868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10</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69" w:history="1">
            <w:r w:rsidR="00847D13" w:rsidRPr="00767811">
              <w:rPr>
                <w:rStyle w:val="a6"/>
                <w:rFonts w:asciiTheme="minorEastAsia" w:hAnsiTheme="minorEastAsia"/>
                <w:noProof/>
              </w:rPr>
              <w:t xml:space="preserve">5.3  </w:t>
            </w:r>
            <w:r w:rsidR="00847D13" w:rsidRPr="00767811">
              <w:rPr>
                <w:rStyle w:val="a6"/>
                <w:rFonts w:asciiTheme="minorEastAsia" w:hAnsiTheme="minorEastAsia" w:hint="eastAsia"/>
                <w:noProof/>
              </w:rPr>
              <w:t>设计深化</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_Toc505328869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11</w:t>
            </w:r>
            <w:r w:rsidR="00847D13" w:rsidRPr="00876A53">
              <w:rPr>
                <w:rFonts w:ascii="Times New Roman" w:hAnsi="Times New Roman" w:cs="Times New Roman"/>
                <w:noProof/>
                <w:webHidden/>
              </w:rPr>
              <w:fldChar w:fldCharType="end"/>
            </w:r>
          </w:hyperlink>
        </w:p>
        <w:p w:rsidR="00847D13" w:rsidRDefault="00BB198A" w:rsidP="00847D13">
          <w:pPr>
            <w:pStyle w:val="11"/>
            <w:tabs>
              <w:tab w:val="right" w:leader="dot" w:pos="8296"/>
            </w:tabs>
            <w:rPr>
              <w:noProof/>
            </w:rPr>
          </w:pPr>
          <w:hyperlink w:anchor="_Toc505328870" w:history="1">
            <w:r w:rsidR="00847D13" w:rsidRPr="00767811">
              <w:rPr>
                <w:rStyle w:val="a6"/>
                <w:rFonts w:asciiTheme="minorEastAsia" w:hAnsiTheme="minorEastAsia"/>
                <w:noProof/>
              </w:rPr>
              <w:t xml:space="preserve">6  </w:t>
            </w:r>
            <w:r w:rsidR="00847D13" w:rsidRPr="00767811">
              <w:rPr>
                <w:rStyle w:val="a6"/>
                <w:rFonts w:asciiTheme="minorEastAsia" w:hAnsiTheme="minorEastAsia" w:hint="eastAsia"/>
                <w:noProof/>
              </w:rPr>
              <w:t>安装</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_Toc505328870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13</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71" w:history="1">
            <w:r w:rsidR="00847D13" w:rsidRPr="00767811">
              <w:rPr>
                <w:rStyle w:val="a6"/>
                <w:rFonts w:asciiTheme="minorEastAsia" w:hAnsiTheme="minorEastAsia"/>
                <w:noProof/>
              </w:rPr>
              <w:t xml:space="preserve">6.1  </w:t>
            </w:r>
            <w:r w:rsidR="00847D13" w:rsidRPr="00767811">
              <w:rPr>
                <w:rStyle w:val="a6"/>
                <w:rFonts w:asciiTheme="minorEastAsia" w:hAnsiTheme="minorEastAsia" w:hint="eastAsia"/>
                <w:noProof/>
              </w:rPr>
              <w:t>一般规定</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_Toc505328871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13</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72" w:history="1">
            <w:r w:rsidR="00847D13" w:rsidRPr="00767811">
              <w:rPr>
                <w:rStyle w:val="a6"/>
                <w:rFonts w:asciiTheme="minorEastAsia" w:hAnsiTheme="minorEastAsia"/>
                <w:noProof/>
              </w:rPr>
              <w:t xml:space="preserve">6.2  </w:t>
            </w:r>
            <w:r w:rsidR="00847D13" w:rsidRPr="00767811">
              <w:rPr>
                <w:rStyle w:val="a6"/>
                <w:rFonts w:asciiTheme="minorEastAsia" w:hAnsiTheme="minorEastAsia" w:hint="eastAsia"/>
                <w:noProof/>
              </w:rPr>
              <w:t>运输、贮存</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_Toc505328872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13</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73" w:history="1">
            <w:r w:rsidR="00847D13" w:rsidRPr="00767811">
              <w:rPr>
                <w:rStyle w:val="a6"/>
                <w:rFonts w:asciiTheme="minorEastAsia" w:hAnsiTheme="minorEastAsia"/>
                <w:noProof/>
              </w:rPr>
              <w:t xml:space="preserve">6.3  </w:t>
            </w:r>
            <w:r w:rsidR="00847D13" w:rsidRPr="00767811">
              <w:rPr>
                <w:rStyle w:val="a6"/>
                <w:rFonts w:asciiTheme="minorEastAsia" w:hAnsiTheme="minorEastAsia" w:hint="eastAsia"/>
                <w:noProof/>
              </w:rPr>
              <w:t>框支承安装</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_Toc505328873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13</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94" w:history="1">
            <w:r w:rsidR="00847D13" w:rsidRPr="00767811">
              <w:rPr>
                <w:rStyle w:val="a6"/>
                <w:rFonts w:asciiTheme="minorEastAsia" w:hAnsiTheme="minorEastAsia"/>
                <w:noProof/>
              </w:rPr>
              <w:t xml:space="preserve">6.4  </w:t>
            </w:r>
            <w:r w:rsidR="00847D13" w:rsidRPr="00767811">
              <w:rPr>
                <w:rStyle w:val="a6"/>
                <w:rFonts w:asciiTheme="minorEastAsia" w:hAnsiTheme="minorEastAsia" w:hint="eastAsia"/>
                <w:noProof/>
              </w:rPr>
              <w:t>点支承安装</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_Toc505328894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15</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95" w:history="1">
            <w:r w:rsidR="00847D13" w:rsidRPr="00767811">
              <w:rPr>
                <w:rStyle w:val="a6"/>
                <w:rFonts w:asciiTheme="minorEastAsia" w:hAnsiTheme="minorEastAsia"/>
                <w:noProof/>
              </w:rPr>
              <w:t xml:space="preserve">6.5  </w:t>
            </w:r>
            <w:r w:rsidR="00847D13" w:rsidRPr="00767811">
              <w:rPr>
                <w:rStyle w:val="a6"/>
                <w:rFonts w:asciiTheme="minorEastAsia" w:hAnsiTheme="minorEastAsia" w:hint="eastAsia"/>
                <w:noProof/>
              </w:rPr>
              <w:t>玻璃地面及玻璃踏步</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_Toc505328895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16</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96" w:history="1">
            <w:r w:rsidR="00847D13" w:rsidRPr="00767811">
              <w:rPr>
                <w:rStyle w:val="a6"/>
                <w:rFonts w:asciiTheme="minorEastAsia" w:hAnsiTheme="minorEastAsia"/>
                <w:noProof/>
              </w:rPr>
              <w:t xml:space="preserve">6.6  </w:t>
            </w:r>
            <w:r w:rsidR="00847D13" w:rsidRPr="00767811">
              <w:rPr>
                <w:rStyle w:val="a6"/>
                <w:rFonts w:asciiTheme="minorEastAsia" w:hAnsiTheme="minorEastAsia" w:hint="eastAsia"/>
                <w:noProof/>
              </w:rPr>
              <w:t>玻璃吊顶</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_Toc505328896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16</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97" w:history="1">
            <w:r w:rsidR="00847D13" w:rsidRPr="00767811">
              <w:rPr>
                <w:rStyle w:val="a6"/>
                <w:rFonts w:asciiTheme="minorEastAsia" w:hAnsiTheme="minorEastAsia"/>
                <w:noProof/>
              </w:rPr>
              <w:t xml:space="preserve">6.7  </w:t>
            </w:r>
            <w:r w:rsidR="00847D13" w:rsidRPr="00767811">
              <w:rPr>
                <w:rStyle w:val="a6"/>
                <w:rFonts w:asciiTheme="minorEastAsia" w:hAnsiTheme="minorEastAsia" w:hint="eastAsia"/>
                <w:noProof/>
              </w:rPr>
              <w:t>玻璃门</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_Toc505328897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17</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98" w:history="1">
            <w:r w:rsidR="00847D13" w:rsidRPr="00767811">
              <w:rPr>
                <w:rStyle w:val="a6"/>
                <w:rFonts w:asciiTheme="minorEastAsia" w:hAnsiTheme="minorEastAsia"/>
                <w:noProof/>
              </w:rPr>
              <w:t xml:space="preserve">6.8  </w:t>
            </w:r>
            <w:r w:rsidR="00847D13" w:rsidRPr="00767811">
              <w:rPr>
                <w:rStyle w:val="a6"/>
                <w:rFonts w:asciiTheme="minorEastAsia" w:hAnsiTheme="minorEastAsia" w:hint="eastAsia"/>
                <w:noProof/>
              </w:rPr>
              <w:t>玻璃隔断</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_Toc505328898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17</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899" w:history="1">
            <w:r w:rsidR="00847D13" w:rsidRPr="00767811">
              <w:rPr>
                <w:rStyle w:val="a6"/>
                <w:rFonts w:asciiTheme="minorEastAsia" w:hAnsiTheme="minorEastAsia"/>
                <w:noProof/>
              </w:rPr>
              <w:t xml:space="preserve">6.9  </w:t>
            </w:r>
            <w:r w:rsidR="00847D13" w:rsidRPr="00767811">
              <w:rPr>
                <w:rStyle w:val="a6"/>
                <w:rFonts w:asciiTheme="minorEastAsia" w:hAnsiTheme="minorEastAsia" w:hint="eastAsia"/>
                <w:noProof/>
              </w:rPr>
              <w:t>玻璃护栏</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_Toc505328899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17</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0" w:history="1">
            <w:r w:rsidR="00847D13" w:rsidRPr="00767811">
              <w:rPr>
                <w:rStyle w:val="a6"/>
                <w:rFonts w:asciiTheme="minorEastAsia" w:hAnsiTheme="minorEastAsia"/>
                <w:noProof/>
              </w:rPr>
              <w:t xml:space="preserve">6.10  </w:t>
            </w:r>
            <w:r w:rsidR="00847D13" w:rsidRPr="00767811">
              <w:rPr>
                <w:rStyle w:val="a6"/>
                <w:rFonts w:asciiTheme="minorEastAsia" w:hAnsiTheme="minorEastAsia" w:hint="eastAsia"/>
                <w:noProof/>
              </w:rPr>
              <w:t>玻璃饰面</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_Toc505328900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18</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1" w:history="1">
            <w:r w:rsidR="00847D13" w:rsidRPr="00767811">
              <w:rPr>
                <w:rStyle w:val="a6"/>
                <w:rFonts w:asciiTheme="minorEastAsia" w:hAnsiTheme="minorEastAsia"/>
                <w:noProof/>
              </w:rPr>
              <w:t xml:space="preserve">6.11  </w:t>
            </w:r>
            <w:r w:rsidR="00847D13" w:rsidRPr="00767811">
              <w:rPr>
                <w:rStyle w:val="a6"/>
                <w:rFonts w:asciiTheme="minorEastAsia" w:hAnsiTheme="minorEastAsia" w:hint="eastAsia"/>
                <w:noProof/>
              </w:rPr>
              <w:t>玻璃挡烟垂壁</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_Toc505328901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18</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2" w:history="1">
            <w:r w:rsidR="00847D13" w:rsidRPr="00767811">
              <w:rPr>
                <w:rStyle w:val="a6"/>
                <w:rFonts w:asciiTheme="minorEastAsia" w:hAnsiTheme="minorEastAsia"/>
                <w:noProof/>
              </w:rPr>
              <w:t xml:space="preserve">6.12  </w:t>
            </w:r>
            <w:r w:rsidR="00847D13" w:rsidRPr="00767811">
              <w:rPr>
                <w:rStyle w:val="a6"/>
                <w:rFonts w:asciiTheme="minorEastAsia" w:hAnsiTheme="minorEastAsia" w:hint="eastAsia"/>
                <w:noProof/>
              </w:rPr>
              <w:t>成品、半成品保护</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_Toc505328902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18</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3" w:history="1">
            <w:r w:rsidR="00847D13" w:rsidRPr="00767811">
              <w:rPr>
                <w:rStyle w:val="a6"/>
                <w:rFonts w:asciiTheme="minorEastAsia" w:hAnsiTheme="minorEastAsia"/>
                <w:noProof/>
              </w:rPr>
              <w:t xml:space="preserve">6.13  </w:t>
            </w:r>
            <w:r w:rsidR="00847D13" w:rsidRPr="00767811">
              <w:rPr>
                <w:rStyle w:val="a6"/>
                <w:rFonts w:asciiTheme="minorEastAsia" w:hAnsiTheme="minorEastAsia" w:hint="eastAsia"/>
                <w:noProof/>
              </w:rPr>
              <w:t>安全环保措施</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_Toc505328903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19</w:t>
            </w:r>
            <w:r w:rsidR="00847D13" w:rsidRPr="00876A53">
              <w:rPr>
                <w:rFonts w:ascii="Times New Roman" w:hAnsi="Times New Roman" w:cs="Times New Roman"/>
                <w:noProof/>
                <w:webHidden/>
              </w:rPr>
              <w:fldChar w:fldCharType="end"/>
            </w:r>
          </w:hyperlink>
        </w:p>
        <w:p w:rsidR="00847D13" w:rsidRDefault="00BB198A" w:rsidP="00847D13">
          <w:pPr>
            <w:pStyle w:val="11"/>
            <w:tabs>
              <w:tab w:val="right" w:leader="dot" w:pos="8296"/>
            </w:tabs>
            <w:rPr>
              <w:noProof/>
            </w:rPr>
          </w:pPr>
          <w:hyperlink w:anchor="_Toc505328904" w:history="1">
            <w:r w:rsidR="00847D13" w:rsidRPr="00767811">
              <w:rPr>
                <w:rStyle w:val="a6"/>
                <w:rFonts w:asciiTheme="minorEastAsia" w:hAnsiTheme="minorEastAsia"/>
                <w:noProof/>
              </w:rPr>
              <w:t xml:space="preserve">7  </w:t>
            </w:r>
            <w:r w:rsidR="00847D13" w:rsidRPr="00767811">
              <w:rPr>
                <w:rStyle w:val="a6"/>
                <w:rFonts w:asciiTheme="minorEastAsia" w:hAnsiTheme="minorEastAsia" w:hint="eastAsia"/>
                <w:noProof/>
              </w:rPr>
              <w:t>质量验收</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_Toc505328904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20</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5" w:history="1">
            <w:r w:rsidR="00847D13" w:rsidRPr="00767811">
              <w:rPr>
                <w:rStyle w:val="a6"/>
                <w:rFonts w:asciiTheme="minorEastAsia" w:hAnsiTheme="minorEastAsia"/>
                <w:noProof/>
              </w:rPr>
              <w:t xml:space="preserve">7.1  </w:t>
            </w:r>
            <w:r w:rsidR="00847D13" w:rsidRPr="00767811">
              <w:rPr>
                <w:rStyle w:val="a6"/>
                <w:rFonts w:asciiTheme="minorEastAsia" w:hAnsiTheme="minorEastAsia" w:hint="eastAsia"/>
                <w:noProof/>
              </w:rPr>
              <w:t>一般规定</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_Toc505328905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20</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6" w:history="1">
            <w:r w:rsidR="00847D13" w:rsidRPr="00767811">
              <w:rPr>
                <w:rStyle w:val="a6"/>
                <w:rFonts w:asciiTheme="minorEastAsia" w:hAnsiTheme="minorEastAsia"/>
                <w:noProof/>
              </w:rPr>
              <w:t xml:space="preserve">7.2  </w:t>
            </w:r>
            <w:r w:rsidR="00847D13" w:rsidRPr="00767811">
              <w:rPr>
                <w:rStyle w:val="a6"/>
                <w:rFonts w:asciiTheme="minorEastAsia" w:hAnsiTheme="minorEastAsia" w:hint="eastAsia"/>
                <w:noProof/>
              </w:rPr>
              <w:t>玻璃地面</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_Toc505328906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20</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7" w:history="1">
            <w:r w:rsidR="00847D13" w:rsidRPr="00767811">
              <w:rPr>
                <w:rStyle w:val="a6"/>
                <w:rFonts w:asciiTheme="minorEastAsia" w:hAnsiTheme="minorEastAsia"/>
                <w:noProof/>
              </w:rPr>
              <w:t xml:space="preserve">7.3  </w:t>
            </w:r>
            <w:r w:rsidR="00847D13" w:rsidRPr="00767811">
              <w:rPr>
                <w:rStyle w:val="a6"/>
                <w:rFonts w:asciiTheme="minorEastAsia" w:hAnsiTheme="minorEastAsia" w:hint="eastAsia"/>
                <w:noProof/>
              </w:rPr>
              <w:t>玻璃吊顶</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_Toc505328907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21</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8" w:history="1">
            <w:r w:rsidR="00847D13" w:rsidRPr="00767811">
              <w:rPr>
                <w:rStyle w:val="a6"/>
                <w:rFonts w:asciiTheme="minorEastAsia" w:hAnsiTheme="minorEastAsia"/>
                <w:noProof/>
              </w:rPr>
              <w:t xml:space="preserve">7.4  </w:t>
            </w:r>
            <w:r w:rsidR="00847D13" w:rsidRPr="00767811">
              <w:rPr>
                <w:rStyle w:val="a6"/>
                <w:rFonts w:asciiTheme="minorEastAsia" w:hAnsiTheme="minorEastAsia" w:hint="eastAsia"/>
                <w:noProof/>
              </w:rPr>
              <w:t>玻璃门</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_Toc505328908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21</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09" w:history="1">
            <w:r w:rsidR="00847D13" w:rsidRPr="00767811">
              <w:rPr>
                <w:rStyle w:val="a6"/>
                <w:rFonts w:asciiTheme="minorEastAsia" w:hAnsiTheme="minorEastAsia"/>
                <w:noProof/>
              </w:rPr>
              <w:t xml:space="preserve">7.5  </w:t>
            </w:r>
            <w:r w:rsidR="00847D13" w:rsidRPr="00767811">
              <w:rPr>
                <w:rStyle w:val="a6"/>
                <w:rFonts w:asciiTheme="minorEastAsia" w:hAnsiTheme="minorEastAsia" w:hint="eastAsia"/>
                <w:noProof/>
              </w:rPr>
              <w:t>玻璃隔断</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_Toc505328909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22</w:t>
            </w:r>
            <w:r w:rsidR="00847D13" w:rsidRPr="00876A53">
              <w:rPr>
                <w:rFonts w:ascii="Times New Roman" w:hAnsi="Times New Roman" w:cs="Times New Roman"/>
                <w:noProof/>
                <w:webHidden/>
              </w:rPr>
              <w:fldChar w:fldCharType="end"/>
            </w:r>
          </w:hyperlink>
        </w:p>
        <w:p w:rsidR="00847D13" w:rsidRDefault="00BB198A" w:rsidP="00847D13">
          <w:pPr>
            <w:pStyle w:val="20"/>
            <w:tabs>
              <w:tab w:val="right" w:leader="dot" w:pos="8296"/>
            </w:tabs>
            <w:rPr>
              <w:noProof/>
            </w:rPr>
          </w:pPr>
          <w:hyperlink w:anchor="_Toc505328910" w:history="1">
            <w:r w:rsidR="00847D13" w:rsidRPr="00767811">
              <w:rPr>
                <w:rStyle w:val="a6"/>
                <w:rFonts w:asciiTheme="minorEastAsia" w:hAnsiTheme="minorEastAsia"/>
                <w:noProof/>
              </w:rPr>
              <w:t xml:space="preserve">7.6  </w:t>
            </w:r>
            <w:r w:rsidR="00847D13" w:rsidRPr="00767811">
              <w:rPr>
                <w:rStyle w:val="a6"/>
                <w:rFonts w:asciiTheme="minorEastAsia" w:hAnsiTheme="minorEastAsia" w:hint="eastAsia"/>
                <w:noProof/>
              </w:rPr>
              <w:t>玻璃护栏</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_Toc505328910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23</w:t>
            </w:r>
            <w:r w:rsidR="00847D13" w:rsidRPr="00876A53">
              <w:rPr>
                <w:rFonts w:ascii="Times New Roman" w:hAnsi="Times New Roman" w:cs="Times New Roman"/>
                <w:noProof/>
                <w:webHidden/>
              </w:rPr>
              <w:fldChar w:fldCharType="end"/>
            </w:r>
          </w:hyperlink>
        </w:p>
        <w:p w:rsidR="00847D13" w:rsidRPr="00847D13" w:rsidRDefault="00BB198A" w:rsidP="00847D13">
          <w:pPr>
            <w:pStyle w:val="20"/>
            <w:tabs>
              <w:tab w:val="right" w:leader="dot" w:pos="8296"/>
            </w:tabs>
            <w:rPr>
              <w:noProof/>
            </w:rPr>
          </w:pPr>
          <w:hyperlink w:anchor="_Toc505328911" w:history="1">
            <w:r w:rsidR="00847D13" w:rsidRPr="00767811">
              <w:rPr>
                <w:rStyle w:val="a6"/>
                <w:rFonts w:asciiTheme="minorEastAsia" w:hAnsiTheme="minorEastAsia"/>
                <w:noProof/>
              </w:rPr>
              <w:t xml:space="preserve">7.7  </w:t>
            </w:r>
            <w:r w:rsidR="00847D13" w:rsidRPr="00767811">
              <w:rPr>
                <w:rStyle w:val="a6"/>
                <w:rFonts w:asciiTheme="minorEastAsia" w:hAnsiTheme="minorEastAsia" w:hint="eastAsia"/>
                <w:noProof/>
              </w:rPr>
              <w:t>玻璃饰面</w:t>
            </w:r>
            <w:r w:rsidR="00847D13">
              <w:rPr>
                <w:noProof/>
                <w:webHidden/>
              </w:rPr>
              <w:tab/>
            </w:r>
            <w:r w:rsidR="00847D13" w:rsidRPr="00876A53">
              <w:rPr>
                <w:rFonts w:ascii="Times New Roman" w:hAnsi="Times New Roman" w:cs="Times New Roman"/>
                <w:noProof/>
                <w:webHidden/>
              </w:rPr>
              <w:fldChar w:fldCharType="begin"/>
            </w:r>
            <w:r w:rsidR="00847D13" w:rsidRPr="00876A53">
              <w:rPr>
                <w:rFonts w:ascii="Times New Roman" w:hAnsi="Times New Roman" w:cs="Times New Roman"/>
                <w:noProof/>
                <w:webHidden/>
              </w:rPr>
              <w:instrText xml:space="preserve"> PAGEREF _Toc505328911 \h </w:instrText>
            </w:r>
            <w:r w:rsidR="00847D13" w:rsidRPr="00876A53">
              <w:rPr>
                <w:rFonts w:ascii="Times New Roman" w:hAnsi="Times New Roman" w:cs="Times New Roman"/>
                <w:noProof/>
                <w:webHidden/>
              </w:rPr>
            </w:r>
            <w:r w:rsidR="00847D13" w:rsidRPr="00876A53">
              <w:rPr>
                <w:rFonts w:ascii="Times New Roman" w:hAnsi="Times New Roman" w:cs="Times New Roman"/>
                <w:noProof/>
                <w:webHidden/>
              </w:rPr>
              <w:fldChar w:fldCharType="separate"/>
            </w:r>
            <w:r w:rsidR="00847D13" w:rsidRPr="00876A53">
              <w:rPr>
                <w:rFonts w:ascii="Times New Roman" w:hAnsi="Times New Roman" w:cs="Times New Roman"/>
                <w:noProof/>
                <w:webHidden/>
              </w:rPr>
              <w:t>24</w:t>
            </w:r>
            <w:r w:rsidR="00847D13" w:rsidRPr="00876A53">
              <w:rPr>
                <w:rFonts w:ascii="Times New Roman" w:hAnsi="Times New Roman" w:cs="Times New Roman"/>
                <w:noProof/>
                <w:webHidden/>
              </w:rPr>
              <w:fldChar w:fldCharType="end"/>
            </w:r>
          </w:hyperlink>
          <w:r w:rsidR="00847D13">
            <w:rPr>
              <w:b/>
              <w:bCs/>
              <w:lang w:val="zh-CN"/>
            </w:rPr>
            <w:fldChar w:fldCharType="end"/>
          </w:r>
        </w:p>
      </w:sdtContent>
    </w:sdt>
    <w:p w:rsidR="00434A56" w:rsidRDefault="00434A56" w:rsidP="00434A56">
      <w:pPr>
        <w:adjustRightInd w:val="0"/>
        <w:snapToGrid w:val="0"/>
        <w:spacing w:line="288" w:lineRule="auto"/>
        <w:rPr>
          <w:rFonts w:ascii="黑体" w:eastAsia="黑体" w:hAnsi="黑体"/>
          <w:sz w:val="24"/>
          <w:szCs w:val="24"/>
        </w:rPr>
      </w:pPr>
    </w:p>
    <w:p w:rsidR="00847D13" w:rsidRDefault="00847D13" w:rsidP="00434A56">
      <w:pPr>
        <w:adjustRightInd w:val="0"/>
        <w:snapToGrid w:val="0"/>
        <w:spacing w:line="288" w:lineRule="auto"/>
        <w:rPr>
          <w:rFonts w:ascii="黑体" w:eastAsia="黑体" w:hAnsi="黑体"/>
          <w:sz w:val="24"/>
          <w:szCs w:val="24"/>
        </w:rPr>
      </w:pPr>
    </w:p>
    <w:p w:rsidR="00847D13" w:rsidRDefault="00847D13" w:rsidP="00434A56">
      <w:pPr>
        <w:adjustRightInd w:val="0"/>
        <w:snapToGrid w:val="0"/>
        <w:spacing w:line="288" w:lineRule="auto"/>
        <w:rPr>
          <w:rFonts w:ascii="黑体" w:eastAsia="黑体" w:hAnsi="黑体"/>
          <w:sz w:val="24"/>
          <w:szCs w:val="24"/>
        </w:rPr>
      </w:pPr>
    </w:p>
    <w:p w:rsidR="00847D13" w:rsidRDefault="00847D13" w:rsidP="00434A56">
      <w:pPr>
        <w:adjustRightInd w:val="0"/>
        <w:snapToGrid w:val="0"/>
        <w:spacing w:line="288" w:lineRule="auto"/>
        <w:rPr>
          <w:rFonts w:ascii="黑体" w:eastAsia="黑体" w:hAnsi="黑体"/>
          <w:sz w:val="24"/>
          <w:szCs w:val="24"/>
        </w:rPr>
      </w:pPr>
    </w:p>
    <w:p w:rsidR="00847D13" w:rsidRDefault="00847D13" w:rsidP="00434A56">
      <w:pPr>
        <w:adjustRightInd w:val="0"/>
        <w:snapToGrid w:val="0"/>
        <w:spacing w:line="288" w:lineRule="auto"/>
        <w:rPr>
          <w:rFonts w:ascii="黑体" w:eastAsia="黑体" w:hAnsi="黑体"/>
          <w:sz w:val="24"/>
          <w:szCs w:val="24"/>
        </w:rPr>
      </w:pPr>
    </w:p>
    <w:p w:rsidR="00847D13" w:rsidRDefault="00847D13" w:rsidP="00434A56">
      <w:pPr>
        <w:adjustRightInd w:val="0"/>
        <w:snapToGrid w:val="0"/>
        <w:spacing w:line="288" w:lineRule="auto"/>
        <w:rPr>
          <w:rFonts w:ascii="黑体" w:eastAsia="黑体" w:hAnsi="黑体"/>
          <w:sz w:val="24"/>
          <w:szCs w:val="24"/>
        </w:rPr>
      </w:pPr>
    </w:p>
    <w:p w:rsidR="00847D13" w:rsidRDefault="00847D13" w:rsidP="00434A56">
      <w:pPr>
        <w:adjustRightInd w:val="0"/>
        <w:snapToGrid w:val="0"/>
        <w:spacing w:line="288" w:lineRule="auto"/>
        <w:rPr>
          <w:rFonts w:ascii="黑体" w:eastAsia="黑体" w:hAnsi="黑体"/>
          <w:sz w:val="24"/>
          <w:szCs w:val="24"/>
        </w:rPr>
      </w:pPr>
    </w:p>
    <w:p w:rsidR="00434A56" w:rsidRPr="00986E39" w:rsidRDefault="00434A56" w:rsidP="00843812">
      <w:pPr>
        <w:spacing w:line="578" w:lineRule="auto"/>
        <w:jc w:val="center"/>
        <w:rPr>
          <w:rFonts w:ascii="Times New Roman" w:eastAsia="宋体" w:hAnsi="Times New Roman" w:cs="Times New Roman"/>
          <w:b/>
          <w:sz w:val="28"/>
          <w:szCs w:val="24"/>
        </w:rPr>
      </w:pPr>
      <w:r w:rsidRPr="00986E39">
        <w:rPr>
          <w:rFonts w:ascii="Times New Roman" w:eastAsia="宋体" w:hAnsi="Times New Roman" w:cs="Times New Roman"/>
          <w:b/>
          <w:sz w:val="28"/>
          <w:szCs w:val="24"/>
        </w:rPr>
        <w:lastRenderedPageBreak/>
        <w:t xml:space="preserve">1 </w:t>
      </w:r>
      <w:r w:rsidR="00E15EC9">
        <w:rPr>
          <w:rFonts w:ascii="Times New Roman" w:eastAsia="宋体" w:hAnsi="Times New Roman" w:cs="Times New Roman"/>
          <w:b/>
          <w:sz w:val="28"/>
          <w:szCs w:val="24"/>
        </w:rPr>
        <w:t xml:space="preserve"> </w:t>
      </w:r>
      <w:r w:rsidRPr="00986E39">
        <w:rPr>
          <w:rFonts w:ascii="Times New Roman" w:eastAsia="宋体" w:hAnsi="Times New Roman" w:cs="Times New Roman" w:hint="eastAsia"/>
          <w:b/>
          <w:sz w:val="28"/>
          <w:szCs w:val="24"/>
        </w:rPr>
        <w:t>总则</w:t>
      </w:r>
    </w:p>
    <w:p w:rsidR="00434A56" w:rsidRPr="00D03F13" w:rsidRDefault="00D03F13" w:rsidP="00D03F13">
      <w:pPr>
        <w:overflowPunct w:val="0"/>
        <w:rPr>
          <w:color w:val="000000" w:themeColor="text1"/>
        </w:rPr>
      </w:pPr>
      <w:r>
        <w:rPr>
          <w:rFonts w:ascii="宋体" w:eastAsia="宋体" w:hAnsi="宋体" w:cs="Times New Roman"/>
          <w:b/>
          <w:szCs w:val="21"/>
        </w:rPr>
        <w:t>1.</w:t>
      </w:r>
      <w:r w:rsidR="00434A56" w:rsidRPr="00D03F13">
        <w:rPr>
          <w:rFonts w:ascii="宋体" w:eastAsia="宋体" w:hAnsi="宋体" w:cs="Times New Roman"/>
          <w:b/>
          <w:szCs w:val="21"/>
        </w:rPr>
        <w:t>0</w:t>
      </w:r>
      <w:r>
        <w:rPr>
          <w:rFonts w:ascii="宋体" w:eastAsia="宋体" w:hAnsi="宋体" w:cs="Times New Roman" w:hint="eastAsia"/>
          <w:b/>
          <w:szCs w:val="21"/>
        </w:rPr>
        <w:t>.</w:t>
      </w:r>
      <w:r w:rsidR="00434A56" w:rsidRPr="00D03F13">
        <w:rPr>
          <w:rFonts w:ascii="宋体" w:eastAsia="宋体" w:hAnsi="宋体" w:cs="Times New Roman"/>
          <w:b/>
          <w:szCs w:val="21"/>
        </w:rPr>
        <w:t>1</w:t>
      </w:r>
      <w:r>
        <w:rPr>
          <w:rFonts w:ascii="宋体" w:eastAsia="宋体" w:hAnsi="宋体" w:cs="Times New Roman"/>
          <w:b/>
          <w:szCs w:val="21"/>
        </w:rPr>
        <w:t xml:space="preserve"> </w:t>
      </w:r>
      <w:r w:rsidR="00434A56" w:rsidRPr="00D03F13">
        <w:rPr>
          <w:rFonts w:ascii="宋体" w:eastAsia="宋体" w:hAnsi="宋体" w:cs="Times New Roman"/>
          <w:b/>
          <w:szCs w:val="21"/>
        </w:rPr>
        <w:t xml:space="preserve"> </w:t>
      </w:r>
      <w:r w:rsidR="00434A56" w:rsidRPr="00D03F13">
        <w:rPr>
          <w:rFonts w:hint="eastAsia"/>
          <w:color w:val="000000" w:themeColor="text1"/>
        </w:rPr>
        <w:t>在建筑室内</w:t>
      </w:r>
      <w:r w:rsidR="00434A56" w:rsidRPr="00D03F13">
        <w:rPr>
          <w:color w:val="000000" w:themeColor="text1"/>
        </w:rPr>
        <w:t>易遭受撞击、冲击而造成人体伤害的部位，必须使用安全玻璃</w:t>
      </w:r>
      <w:r w:rsidR="00434A56" w:rsidRPr="00D03F13">
        <w:rPr>
          <w:rFonts w:hint="eastAsia"/>
          <w:color w:val="000000" w:themeColor="text1"/>
        </w:rPr>
        <w:t>，安全玻璃在在建筑室内应用非常广泛，为了是建筑室内安全玻璃在设计、材料选择、施工和验收等有章可循，是建筑室内安全玻璃应用做到安全可靠、经济合理和实用美观，特制度了本规程。</w:t>
      </w:r>
    </w:p>
    <w:p w:rsidR="00434A56" w:rsidRPr="00D03F13" w:rsidRDefault="00D03F13" w:rsidP="00D03F13">
      <w:pPr>
        <w:overflowPunct w:val="0"/>
        <w:rPr>
          <w:color w:val="000000" w:themeColor="text1"/>
        </w:rPr>
      </w:pPr>
      <w:r>
        <w:rPr>
          <w:rFonts w:ascii="宋体" w:eastAsia="宋体" w:hAnsi="宋体" w:cs="Times New Roman"/>
          <w:b/>
          <w:szCs w:val="21"/>
        </w:rPr>
        <w:t>1.</w:t>
      </w:r>
      <w:r w:rsidR="00434A56" w:rsidRPr="00D03F13">
        <w:rPr>
          <w:rFonts w:ascii="宋体" w:eastAsia="宋体" w:hAnsi="宋体" w:cs="Times New Roman"/>
          <w:b/>
          <w:szCs w:val="21"/>
        </w:rPr>
        <w:t>0</w:t>
      </w:r>
      <w:r>
        <w:rPr>
          <w:rFonts w:ascii="宋体" w:eastAsia="宋体" w:hAnsi="宋体" w:cs="Times New Roman" w:hint="eastAsia"/>
          <w:b/>
          <w:szCs w:val="21"/>
        </w:rPr>
        <w:t>.</w:t>
      </w:r>
      <w:r w:rsidR="00434A56" w:rsidRPr="00D03F13">
        <w:rPr>
          <w:rFonts w:ascii="宋体" w:eastAsia="宋体" w:hAnsi="宋体" w:cs="Times New Roman"/>
          <w:b/>
          <w:szCs w:val="21"/>
        </w:rPr>
        <w:t xml:space="preserve">2 </w:t>
      </w:r>
      <w:r>
        <w:rPr>
          <w:rFonts w:ascii="宋体" w:eastAsia="宋体" w:hAnsi="宋体" w:cs="Times New Roman"/>
          <w:b/>
          <w:szCs w:val="21"/>
        </w:rPr>
        <w:t xml:space="preserve"> </w:t>
      </w:r>
      <w:r w:rsidR="00434A56" w:rsidRPr="00D03F13">
        <w:rPr>
          <w:rFonts w:hint="eastAsia"/>
          <w:color w:val="000000" w:themeColor="text1"/>
        </w:rPr>
        <w:t>本条规定了本规程的应用范围，本规程适用于建筑室内安全玻璃的施工和验收。</w:t>
      </w:r>
    </w:p>
    <w:p w:rsidR="00434A56" w:rsidRPr="00D03F13" w:rsidRDefault="00D03F13" w:rsidP="00D03F13">
      <w:pPr>
        <w:overflowPunct w:val="0"/>
        <w:rPr>
          <w:color w:val="000000" w:themeColor="text1"/>
        </w:rPr>
      </w:pPr>
      <w:r>
        <w:rPr>
          <w:rFonts w:ascii="宋体" w:eastAsia="宋体" w:hAnsi="宋体" w:cs="Times New Roman"/>
          <w:b/>
          <w:szCs w:val="21"/>
        </w:rPr>
        <w:t>1.</w:t>
      </w:r>
      <w:r w:rsidR="00434A56" w:rsidRPr="00D03F13">
        <w:rPr>
          <w:rFonts w:ascii="宋体" w:eastAsia="宋体" w:hAnsi="宋体" w:cs="Times New Roman"/>
          <w:b/>
          <w:szCs w:val="21"/>
        </w:rPr>
        <w:t>0</w:t>
      </w:r>
      <w:r>
        <w:rPr>
          <w:rFonts w:ascii="宋体" w:eastAsia="宋体" w:hAnsi="宋体" w:cs="Times New Roman" w:hint="eastAsia"/>
          <w:b/>
          <w:szCs w:val="21"/>
        </w:rPr>
        <w:t>.</w:t>
      </w:r>
      <w:r w:rsidR="00434A56" w:rsidRPr="00D03F13">
        <w:rPr>
          <w:rFonts w:ascii="宋体" w:eastAsia="宋体" w:hAnsi="宋体" w:cs="Times New Roman"/>
          <w:b/>
          <w:szCs w:val="21"/>
        </w:rPr>
        <w:t>3</w:t>
      </w:r>
      <w:r>
        <w:rPr>
          <w:rFonts w:ascii="宋体" w:eastAsia="宋体" w:hAnsi="宋体" w:cs="Times New Roman"/>
          <w:b/>
          <w:szCs w:val="21"/>
        </w:rPr>
        <w:t xml:space="preserve"> </w:t>
      </w:r>
      <w:r w:rsidR="00434A56" w:rsidRPr="00D03F13">
        <w:rPr>
          <w:rFonts w:ascii="宋体" w:eastAsia="宋体" w:hAnsi="宋体" w:cs="Times New Roman"/>
          <w:b/>
          <w:szCs w:val="21"/>
        </w:rPr>
        <w:t xml:space="preserve"> </w:t>
      </w:r>
      <w:r w:rsidR="00434A56" w:rsidRPr="00D03F13">
        <w:rPr>
          <w:rFonts w:hint="eastAsia"/>
          <w:color w:val="000000" w:themeColor="text1"/>
        </w:rPr>
        <w:t>由于建筑安全玻璃的应用要满足多项指标的要求，因而对材料的性能、设计及安装以及验收都有严格的要求，除应执行本规程以外，尚应符合现行国家和行业有关标准和规范的要求。</w:t>
      </w:r>
    </w:p>
    <w:p w:rsidR="00434A56" w:rsidRPr="00D03F13" w:rsidRDefault="00434A56" w:rsidP="00D03F13">
      <w:pPr>
        <w:overflowPunct w:val="0"/>
        <w:rPr>
          <w:color w:val="000000" w:themeColor="text1"/>
        </w:rPr>
      </w:pPr>
      <w:r w:rsidRPr="00D03F13">
        <w:rPr>
          <w:rFonts w:hint="eastAsia"/>
          <w:color w:val="000000" w:themeColor="text1"/>
        </w:rPr>
        <w:t>建筑室内安全玻璃装配所用的大多数材料均有国家和行业标准，必须选用符合国家和行业标准的合格产品。</w:t>
      </w:r>
    </w:p>
    <w:p w:rsidR="00434A56" w:rsidRDefault="00434A56" w:rsidP="00434A56">
      <w:pPr>
        <w:jc w:val="center"/>
        <w:rPr>
          <w:rFonts w:ascii="宋体" w:eastAsia="宋体" w:cs="宋体"/>
          <w:color w:val="9B0000"/>
          <w:kern w:val="0"/>
          <w:sz w:val="18"/>
          <w:szCs w:val="18"/>
        </w:rPr>
      </w:pPr>
    </w:p>
    <w:p w:rsidR="00434A56" w:rsidRPr="005368D9"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9B0000"/>
          <w:kern w:val="0"/>
          <w:sz w:val="18"/>
          <w:szCs w:val="18"/>
        </w:rPr>
      </w:pPr>
    </w:p>
    <w:p w:rsidR="00D03F13" w:rsidRDefault="00D03F13" w:rsidP="00434A56">
      <w:pPr>
        <w:jc w:val="center"/>
        <w:rPr>
          <w:rFonts w:ascii="宋体" w:eastAsia="宋体" w:cs="宋体"/>
          <w:color w:val="9B0000"/>
          <w:kern w:val="0"/>
          <w:sz w:val="18"/>
          <w:szCs w:val="18"/>
        </w:rPr>
      </w:pPr>
    </w:p>
    <w:p w:rsidR="00D03F13" w:rsidRDefault="00D03F13" w:rsidP="00434A56">
      <w:pPr>
        <w:jc w:val="center"/>
        <w:rPr>
          <w:rFonts w:ascii="宋体" w:eastAsia="宋体" w:cs="宋体"/>
          <w:color w:val="9B0000"/>
          <w:kern w:val="0"/>
          <w:sz w:val="18"/>
          <w:szCs w:val="18"/>
        </w:rPr>
      </w:pPr>
    </w:p>
    <w:p w:rsidR="00D03F13" w:rsidRDefault="00D03F13" w:rsidP="00434A56">
      <w:pPr>
        <w:jc w:val="center"/>
        <w:rPr>
          <w:rFonts w:ascii="宋体" w:eastAsia="宋体" w:cs="宋体"/>
          <w:color w:val="9B0000"/>
          <w:kern w:val="0"/>
          <w:sz w:val="18"/>
          <w:szCs w:val="18"/>
        </w:rPr>
      </w:pPr>
    </w:p>
    <w:p w:rsidR="00434A56" w:rsidRPr="00843812" w:rsidRDefault="00434A56" w:rsidP="00843812">
      <w:pPr>
        <w:spacing w:line="578" w:lineRule="auto"/>
        <w:jc w:val="center"/>
        <w:rPr>
          <w:rFonts w:ascii="Times New Roman" w:eastAsia="宋体" w:hAnsi="Times New Roman" w:cs="Times New Roman"/>
          <w:b/>
          <w:sz w:val="28"/>
          <w:szCs w:val="24"/>
        </w:rPr>
      </w:pPr>
      <w:r w:rsidRPr="006A07C8">
        <w:rPr>
          <w:rFonts w:ascii="Times New Roman" w:eastAsia="宋体" w:hAnsi="Times New Roman" w:cs="Times New Roman" w:hint="eastAsia"/>
          <w:b/>
          <w:sz w:val="28"/>
          <w:szCs w:val="24"/>
        </w:rPr>
        <w:lastRenderedPageBreak/>
        <w:t xml:space="preserve">3  </w:t>
      </w:r>
      <w:r w:rsidRPr="006A07C8">
        <w:rPr>
          <w:rFonts w:ascii="Times New Roman" w:eastAsia="宋体" w:hAnsi="Times New Roman" w:cs="Times New Roman" w:hint="eastAsia"/>
          <w:b/>
          <w:sz w:val="28"/>
          <w:szCs w:val="24"/>
        </w:rPr>
        <w:t>基本规定</w:t>
      </w:r>
    </w:p>
    <w:p w:rsidR="0008007E" w:rsidRPr="00D03F13" w:rsidRDefault="0008007E" w:rsidP="00D03F13">
      <w:pPr>
        <w:overflowPunct w:val="0"/>
        <w:rPr>
          <w:color w:val="000000" w:themeColor="text1"/>
        </w:rPr>
      </w:pPr>
      <w:r w:rsidRPr="00D03F13">
        <w:rPr>
          <w:rFonts w:ascii="宋体" w:eastAsia="宋体" w:hAnsi="宋体" w:cs="Times New Roman" w:hint="eastAsia"/>
          <w:b/>
          <w:szCs w:val="21"/>
        </w:rPr>
        <w:t>3.0.1</w:t>
      </w:r>
      <w:r w:rsidR="00D03F13">
        <w:rPr>
          <w:rFonts w:ascii="宋体" w:eastAsia="宋体" w:hAnsi="宋体" w:cs="Times New Roman"/>
          <w:b/>
          <w:szCs w:val="21"/>
        </w:rPr>
        <w:t xml:space="preserve">  </w:t>
      </w:r>
      <w:r w:rsidRPr="00D03F13">
        <w:rPr>
          <w:rFonts w:hint="eastAsia"/>
          <w:color w:val="000000" w:themeColor="text1"/>
        </w:rPr>
        <w:t>建筑室内安全玻璃的安装前需要对玻璃的安装节点和板块排布进行设计深化，其设计深化必须遵从原设计的意图和行业标准《建筑玻璃应用技术规程》</w:t>
      </w:r>
      <w:r w:rsidR="00843812">
        <w:rPr>
          <w:rFonts w:ascii="Times New Roman" w:hAnsi="Times New Roman" w:cs="Times New Roman"/>
          <w:color w:val="000000" w:themeColor="text1"/>
        </w:rPr>
        <w:t>JGJ</w:t>
      </w:r>
      <w:r w:rsidRPr="00843812">
        <w:rPr>
          <w:rFonts w:ascii="Times New Roman" w:hAnsi="Times New Roman" w:cs="Times New Roman"/>
          <w:color w:val="000000" w:themeColor="text1"/>
        </w:rPr>
        <w:t>113</w:t>
      </w:r>
      <w:r w:rsidRPr="00D03F13">
        <w:rPr>
          <w:rFonts w:hint="eastAsia"/>
          <w:color w:val="000000" w:themeColor="text1"/>
        </w:rPr>
        <w:t>的要求，设计深化需要原设计单位进行认可后方能用于施工。</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3.0.</w:t>
      </w:r>
      <w:r w:rsidR="0008007E" w:rsidRPr="00D03F13">
        <w:rPr>
          <w:rFonts w:ascii="宋体" w:eastAsia="宋体" w:hAnsi="宋体" w:cs="Times New Roman" w:hint="eastAsia"/>
          <w:b/>
          <w:szCs w:val="21"/>
        </w:rPr>
        <w:t>2</w:t>
      </w:r>
      <w:r w:rsidRPr="00D03F13">
        <w:rPr>
          <w:rFonts w:ascii="宋体" w:eastAsia="宋体" w:hAnsi="宋体" w:cs="Times New Roman" w:hint="eastAsia"/>
          <w:b/>
          <w:szCs w:val="21"/>
        </w:rPr>
        <w:t xml:space="preserve"> </w:t>
      </w:r>
      <w:r w:rsidR="00D03F13">
        <w:rPr>
          <w:rFonts w:ascii="宋体" w:eastAsia="宋体" w:hAnsi="宋体" w:cs="Times New Roman"/>
          <w:b/>
          <w:szCs w:val="21"/>
        </w:rPr>
        <w:t xml:space="preserve"> </w:t>
      </w:r>
      <w:r w:rsidRPr="00D03F13">
        <w:rPr>
          <w:rFonts w:hint="eastAsia"/>
          <w:color w:val="000000" w:themeColor="text1"/>
        </w:rPr>
        <w:t>建筑室内安全玻璃安装需严格按设计要求进行施工，不能擅自变更设计，安全玻璃多使用在易碰撞和防护性的部位，其涉及到的安全性要求较高，所以必须按照相关的验收标准对安全玻璃进行质量验收。</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3.0.5  </w:t>
      </w:r>
      <w:r w:rsidRPr="00D03F13">
        <w:rPr>
          <w:rFonts w:hint="eastAsia"/>
          <w:color w:val="000000" w:themeColor="text1"/>
        </w:rPr>
        <w:t>建筑室内安全玻璃安装宜在施工现场制作样板段，分析其施工工艺和质量控制要求，总结其工艺要求，并在大面积施工中进行推广。</w:t>
      </w: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6A07C8">
      <w:pPr>
        <w:jc w:val="center"/>
        <w:rPr>
          <w:rFonts w:ascii="宋体" w:eastAsia="宋体" w:cs="宋体"/>
          <w:color w:val="9B0000"/>
          <w:kern w:val="0"/>
          <w:sz w:val="18"/>
          <w:szCs w:val="18"/>
        </w:rPr>
      </w:pPr>
    </w:p>
    <w:p w:rsidR="00434A56" w:rsidRPr="006A07C8" w:rsidRDefault="00434A56" w:rsidP="00434A56">
      <w:pPr>
        <w:jc w:val="center"/>
        <w:rPr>
          <w:rFonts w:ascii="宋体" w:eastAsia="宋体" w:cs="宋体"/>
          <w:color w:val="9B0000"/>
          <w:kern w:val="0"/>
          <w:sz w:val="18"/>
          <w:szCs w:val="18"/>
        </w:rPr>
      </w:pPr>
    </w:p>
    <w:p w:rsidR="00434A56" w:rsidRDefault="00434A56" w:rsidP="00434A56">
      <w:pPr>
        <w:jc w:val="center"/>
        <w:rPr>
          <w:rFonts w:ascii="宋体" w:eastAsia="宋体" w:cs="宋体"/>
          <w:color w:val="000000"/>
          <w:kern w:val="0"/>
          <w:sz w:val="18"/>
          <w:szCs w:val="18"/>
        </w:rPr>
      </w:pPr>
    </w:p>
    <w:p w:rsidR="006A07C8" w:rsidRDefault="006A07C8" w:rsidP="00434A56">
      <w:pPr>
        <w:jc w:val="center"/>
        <w:rPr>
          <w:rFonts w:ascii="宋体" w:eastAsia="宋体" w:cs="宋体"/>
          <w:color w:val="000000"/>
          <w:kern w:val="0"/>
          <w:sz w:val="18"/>
          <w:szCs w:val="18"/>
        </w:rPr>
      </w:pPr>
    </w:p>
    <w:p w:rsidR="00D03F13" w:rsidRDefault="00D03F13" w:rsidP="00434A56">
      <w:pPr>
        <w:jc w:val="center"/>
        <w:rPr>
          <w:rFonts w:ascii="宋体" w:eastAsia="宋体" w:cs="宋体"/>
          <w:color w:val="000000"/>
          <w:kern w:val="0"/>
          <w:sz w:val="18"/>
          <w:szCs w:val="18"/>
        </w:rPr>
      </w:pPr>
    </w:p>
    <w:p w:rsidR="00D03F13" w:rsidRDefault="00D03F13" w:rsidP="00434A56">
      <w:pPr>
        <w:jc w:val="center"/>
        <w:rPr>
          <w:rFonts w:ascii="宋体" w:eastAsia="宋体" w:cs="宋体"/>
          <w:color w:val="000000"/>
          <w:kern w:val="0"/>
          <w:sz w:val="18"/>
          <w:szCs w:val="18"/>
        </w:rPr>
      </w:pPr>
    </w:p>
    <w:p w:rsidR="006A07C8" w:rsidRDefault="006A07C8" w:rsidP="00434A56">
      <w:pPr>
        <w:jc w:val="center"/>
        <w:rPr>
          <w:rFonts w:ascii="宋体" w:eastAsia="宋体" w:cs="宋体"/>
          <w:color w:val="000000"/>
          <w:kern w:val="0"/>
          <w:sz w:val="18"/>
          <w:szCs w:val="18"/>
        </w:rPr>
      </w:pPr>
    </w:p>
    <w:p w:rsidR="00434A56" w:rsidRDefault="00434A56" w:rsidP="00434A56">
      <w:pPr>
        <w:jc w:val="center"/>
        <w:rPr>
          <w:rFonts w:ascii="宋体" w:eastAsia="宋体" w:cs="宋体"/>
          <w:color w:val="000000"/>
          <w:kern w:val="0"/>
          <w:sz w:val="18"/>
          <w:szCs w:val="18"/>
        </w:rPr>
      </w:pPr>
    </w:p>
    <w:p w:rsidR="00D03F13" w:rsidRDefault="00D03F13" w:rsidP="00434A56">
      <w:pPr>
        <w:jc w:val="center"/>
        <w:rPr>
          <w:rFonts w:ascii="宋体" w:eastAsia="宋体" w:cs="宋体"/>
          <w:color w:val="000000"/>
          <w:kern w:val="0"/>
          <w:sz w:val="18"/>
          <w:szCs w:val="18"/>
        </w:rPr>
      </w:pPr>
    </w:p>
    <w:p w:rsidR="00434A56" w:rsidRPr="006A07C8" w:rsidRDefault="00E15EC9" w:rsidP="00843812">
      <w:pPr>
        <w:spacing w:line="578" w:lineRule="auto"/>
        <w:jc w:val="center"/>
        <w:rPr>
          <w:rFonts w:ascii="Times New Roman" w:eastAsia="宋体" w:hAnsi="Times New Roman" w:cs="Times New Roman"/>
          <w:b/>
          <w:sz w:val="28"/>
          <w:szCs w:val="24"/>
        </w:rPr>
      </w:pPr>
      <w:r>
        <w:rPr>
          <w:rFonts w:ascii="Times New Roman" w:eastAsia="宋体" w:hAnsi="Times New Roman" w:cs="Times New Roman" w:hint="eastAsia"/>
          <w:b/>
          <w:sz w:val="28"/>
          <w:szCs w:val="24"/>
        </w:rPr>
        <w:lastRenderedPageBreak/>
        <w:t>4</w:t>
      </w:r>
      <w:r w:rsidR="00434A56" w:rsidRPr="006A07C8">
        <w:rPr>
          <w:rFonts w:ascii="Times New Roman" w:eastAsia="宋体" w:hAnsi="Times New Roman" w:cs="Times New Roman" w:hint="eastAsia"/>
          <w:b/>
          <w:sz w:val="28"/>
          <w:szCs w:val="24"/>
        </w:rPr>
        <w:t xml:space="preserve">  </w:t>
      </w:r>
      <w:r w:rsidR="00434A56" w:rsidRPr="006A07C8">
        <w:rPr>
          <w:rFonts w:ascii="Times New Roman" w:eastAsia="宋体" w:hAnsi="Times New Roman" w:cs="Times New Roman" w:hint="eastAsia"/>
          <w:b/>
          <w:sz w:val="28"/>
          <w:szCs w:val="24"/>
        </w:rPr>
        <w:t>材料</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4.1  一般规定</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4.1.1</w:t>
      </w:r>
      <w:r w:rsidR="00D03F13">
        <w:rPr>
          <w:rFonts w:ascii="宋体" w:eastAsia="宋体" w:hAnsi="宋体" w:cs="Times New Roman"/>
          <w:b/>
          <w:szCs w:val="21"/>
        </w:rPr>
        <w:t xml:space="preserve">  </w:t>
      </w:r>
      <w:r w:rsidRPr="00D03F13">
        <w:rPr>
          <w:rFonts w:hint="eastAsia"/>
          <w:color w:val="000000" w:themeColor="text1"/>
        </w:rPr>
        <w:t>安全玻璃属国家</w:t>
      </w:r>
      <w:r w:rsidRPr="00D03F13">
        <w:rPr>
          <w:color w:val="000000" w:themeColor="text1"/>
        </w:rPr>
        <w:t>第一批实施强制性产品认证的产品目录</w:t>
      </w:r>
      <w:r w:rsidRPr="00D03F13">
        <w:rPr>
          <w:rFonts w:hint="eastAsia"/>
          <w:color w:val="000000" w:themeColor="text1"/>
        </w:rPr>
        <w:t>中，</w:t>
      </w:r>
      <w:r w:rsidR="00843812">
        <w:rPr>
          <w:rFonts w:hint="eastAsia"/>
          <w:color w:val="000000" w:themeColor="text1"/>
        </w:rPr>
        <w:t>“</w:t>
      </w:r>
      <w:r w:rsidR="00843812" w:rsidRPr="00D03F13">
        <w:rPr>
          <w:color w:val="000000" w:themeColor="text1"/>
        </w:rPr>
        <w:t>强制性产品认证制度</w:t>
      </w:r>
      <w:r w:rsidR="00843812">
        <w:rPr>
          <w:rFonts w:hint="eastAsia"/>
          <w:color w:val="000000" w:themeColor="text1"/>
        </w:rPr>
        <w:t>”</w:t>
      </w:r>
      <w:r w:rsidRPr="00D03F13">
        <w:rPr>
          <w:rFonts w:hint="eastAsia"/>
          <w:color w:val="000000" w:themeColor="text1"/>
        </w:rPr>
        <w:t>（</w:t>
      </w:r>
      <w:r w:rsidR="00843812">
        <w:rPr>
          <w:rFonts w:ascii="Times New Roman" w:hAnsi="Times New Roman" w:cs="Times New Roman" w:hint="eastAsia"/>
          <w:color w:val="000000" w:themeColor="text1"/>
        </w:rPr>
        <w:t>3</w:t>
      </w:r>
      <w:r w:rsidRPr="00843812">
        <w:rPr>
          <w:rFonts w:ascii="Times New Roman" w:hAnsi="Times New Roman" w:cs="Times New Roman" w:hint="eastAsia"/>
          <w:color w:val="000000" w:themeColor="text1"/>
        </w:rPr>
        <w:t>C</w:t>
      </w:r>
      <w:r w:rsidRPr="00D03F13">
        <w:rPr>
          <w:rFonts w:hint="eastAsia"/>
          <w:color w:val="000000" w:themeColor="text1"/>
        </w:rPr>
        <w:t>认证）</w:t>
      </w:r>
      <w:r w:rsidRPr="00D03F13">
        <w:rPr>
          <w:color w:val="000000" w:themeColor="text1"/>
        </w:rPr>
        <w:t>是中国政府为保护</w:t>
      </w:r>
      <w:hyperlink r:id="rId15" w:tgtFrame="_blank" w:history="1">
        <w:r w:rsidRPr="00D03F13">
          <w:rPr>
            <w:color w:val="000000" w:themeColor="text1"/>
          </w:rPr>
          <w:t>消费者</w:t>
        </w:r>
      </w:hyperlink>
      <w:r w:rsidRPr="00D03F13">
        <w:rPr>
          <w:color w:val="000000" w:themeColor="text1"/>
        </w:rPr>
        <w:t>人身安全和国家安全、加强产品</w:t>
      </w:r>
      <w:hyperlink r:id="rId16" w:tgtFrame="_blank" w:history="1">
        <w:r w:rsidRPr="00D03F13">
          <w:rPr>
            <w:color w:val="000000" w:themeColor="text1"/>
          </w:rPr>
          <w:t>质量</w:t>
        </w:r>
      </w:hyperlink>
      <w:r w:rsidRPr="00D03F13">
        <w:rPr>
          <w:color w:val="000000" w:themeColor="text1"/>
        </w:rPr>
        <w:t>管理、依照法律法规实施的一种产品合格评定制度。</w:t>
      </w:r>
      <w:r w:rsidRPr="00D03F13">
        <w:rPr>
          <w:rFonts w:hint="eastAsia"/>
          <w:color w:val="000000" w:themeColor="text1"/>
        </w:rPr>
        <w:t>所以在安全玻璃材料验收时必须提供其</w:t>
      </w:r>
      <w:r w:rsidR="00843812">
        <w:rPr>
          <w:rFonts w:ascii="Times New Roman" w:hAnsi="Times New Roman" w:cs="Times New Roman" w:hint="eastAsia"/>
          <w:color w:val="000000" w:themeColor="text1"/>
        </w:rPr>
        <w:t>3C</w:t>
      </w:r>
      <w:r w:rsidRPr="00D03F13">
        <w:rPr>
          <w:rFonts w:hint="eastAsia"/>
          <w:color w:val="000000" w:themeColor="text1"/>
        </w:rPr>
        <w:t>认证报告。</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4.1.2 </w:t>
      </w:r>
      <w:r w:rsidR="00D03F13">
        <w:rPr>
          <w:rFonts w:ascii="宋体" w:eastAsia="宋体" w:hAnsi="宋体" w:cs="Times New Roman"/>
          <w:b/>
          <w:szCs w:val="21"/>
        </w:rPr>
        <w:t xml:space="preserve"> </w:t>
      </w:r>
      <w:r w:rsidRPr="00D03F13">
        <w:rPr>
          <w:rFonts w:hint="eastAsia"/>
          <w:color w:val="000000" w:themeColor="text1"/>
        </w:rPr>
        <w:t>玻璃安装设计的型钢、型材需要进行力学物理性能的检测，各种胶的有害物质应在国家规范标准规定的范畴，不得污染室内空气环境。</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4.2  安全玻璃</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4.2.1</w:t>
      </w:r>
      <w:r w:rsidR="00D03F13">
        <w:rPr>
          <w:rFonts w:ascii="宋体" w:eastAsia="宋体" w:hAnsi="宋体" w:cs="Times New Roman"/>
          <w:b/>
          <w:szCs w:val="21"/>
        </w:rPr>
        <w:t xml:space="preserve">  </w:t>
      </w:r>
      <w:r w:rsidRPr="00D03F13">
        <w:rPr>
          <w:rFonts w:hint="eastAsia"/>
          <w:color w:val="000000" w:themeColor="text1"/>
        </w:rPr>
        <w:t>常用的安全玻璃都有相应的国家或行业标准，其质量和性能需符合现行相关标准的规定。</w:t>
      </w:r>
    </w:p>
    <w:p w:rsidR="00434A56" w:rsidRPr="00194B09" w:rsidRDefault="00434A56" w:rsidP="00843812">
      <w:pPr>
        <w:spacing w:line="415" w:lineRule="auto"/>
        <w:jc w:val="center"/>
        <w:rPr>
          <w:rFonts w:ascii="宋体" w:hAnsi="宋体"/>
          <w:b/>
        </w:rPr>
      </w:pPr>
      <w:r w:rsidRPr="006A07C8">
        <w:rPr>
          <w:rFonts w:asciiTheme="minorEastAsia" w:hAnsiTheme="minorEastAsia" w:hint="eastAsia"/>
          <w:b/>
        </w:rPr>
        <w:t xml:space="preserve">4.3  </w:t>
      </w:r>
      <w:r w:rsidR="00D30F93" w:rsidRPr="006A07C8">
        <w:rPr>
          <w:rFonts w:asciiTheme="minorEastAsia" w:hAnsiTheme="minorEastAsia" w:hint="eastAsia"/>
          <w:b/>
        </w:rPr>
        <w:t>支承</w:t>
      </w:r>
      <w:r w:rsidRPr="006A07C8">
        <w:rPr>
          <w:rFonts w:asciiTheme="minorEastAsia" w:hAnsiTheme="minorEastAsia" w:hint="eastAsia"/>
          <w:b/>
        </w:rPr>
        <w:t>结构和安装材料</w:t>
      </w:r>
    </w:p>
    <w:p w:rsidR="00434A56" w:rsidRPr="00D03F13" w:rsidRDefault="00D03F13" w:rsidP="00D03F13">
      <w:pPr>
        <w:overflowPunct w:val="0"/>
        <w:rPr>
          <w:color w:val="000000" w:themeColor="text1"/>
        </w:rPr>
      </w:pPr>
      <w:r>
        <w:rPr>
          <w:rFonts w:ascii="宋体" w:eastAsia="宋体" w:hAnsi="宋体" w:cs="Times New Roman" w:hint="eastAsia"/>
          <w:b/>
          <w:szCs w:val="21"/>
        </w:rPr>
        <w:t xml:space="preserve">4.3.2  </w:t>
      </w:r>
      <w:r w:rsidR="00434A56" w:rsidRPr="00D03F13">
        <w:rPr>
          <w:rFonts w:hint="eastAsia"/>
          <w:color w:val="000000" w:themeColor="text1"/>
        </w:rPr>
        <w:t>常用玻璃安装材料大都有相应的国家或行业标准，故应按现行的标准规定执行。</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4.2.3、4.2.4  </w:t>
      </w:r>
      <w:r w:rsidRPr="00D03F13">
        <w:rPr>
          <w:rFonts w:hint="eastAsia"/>
          <w:color w:val="000000" w:themeColor="text1"/>
        </w:rPr>
        <w:t>支承块</w:t>
      </w:r>
      <w:r w:rsidR="006145DB" w:rsidRPr="00D03F13">
        <w:rPr>
          <w:rFonts w:hint="eastAsia"/>
          <w:color w:val="000000" w:themeColor="text1"/>
        </w:rPr>
        <w:t>起</w:t>
      </w:r>
      <w:r w:rsidR="00D30F93" w:rsidRPr="00D03F13">
        <w:rPr>
          <w:rFonts w:hint="eastAsia"/>
          <w:color w:val="000000" w:themeColor="text1"/>
        </w:rPr>
        <w:t>支承</w:t>
      </w:r>
      <w:r w:rsidRPr="00D03F13">
        <w:rPr>
          <w:rFonts w:hint="eastAsia"/>
          <w:color w:val="000000" w:themeColor="text1"/>
        </w:rPr>
        <w:t>玻璃的作用；定位块用于玻璃边缘，避免玻璃周边与框直接接触，并使玻璃在门窗框中正</w:t>
      </w:r>
      <w:r w:rsidR="006145DB" w:rsidRPr="00D03F13">
        <w:rPr>
          <w:rFonts w:hint="eastAsia"/>
          <w:color w:val="000000" w:themeColor="text1"/>
        </w:rPr>
        <w:t>确定位；间距片通常与不凝固混合物或硫化型混合物一同使用，防止其受</w:t>
      </w:r>
      <w:r w:rsidRPr="00D03F13">
        <w:rPr>
          <w:rFonts w:hint="eastAsia"/>
          <w:color w:val="000000" w:themeColor="text1"/>
        </w:rPr>
        <w:t>载时移动。所以，支承块、定位块和间距片的性能对玻璃的安装和密封材料耐久性有一定的影响，故对</w:t>
      </w:r>
      <w:r w:rsidR="006145DB" w:rsidRPr="00D03F13">
        <w:rPr>
          <w:rFonts w:hint="eastAsia"/>
          <w:color w:val="000000" w:themeColor="text1"/>
        </w:rPr>
        <w:t>其</w:t>
      </w:r>
      <w:r w:rsidRPr="00D03F13">
        <w:rPr>
          <w:rFonts w:hint="eastAsia"/>
          <w:color w:val="000000" w:themeColor="text1"/>
        </w:rPr>
        <w:t>性能应有要求。</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4.3.5</w:t>
      </w:r>
      <w:r w:rsidR="00D03F13">
        <w:rPr>
          <w:rFonts w:ascii="宋体" w:eastAsia="宋体" w:hAnsi="宋体" w:cs="Times New Roman"/>
          <w:b/>
          <w:szCs w:val="21"/>
        </w:rPr>
        <w:t xml:space="preserve">  </w:t>
      </w:r>
      <w:r w:rsidRPr="00D03F13">
        <w:rPr>
          <w:rFonts w:hint="eastAsia"/>
          <w:color w:val="000000" w:themeColor="text1"/>
        </w:rPr>
        <w:t>玻璃安装材料应与接触材料相容，安装材料的选用，应通过相容性试验确定。</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4.4  运输、贮存</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4.4.1-4.4.3</w:t>
      </w:r>
      <w:r w:rsidR="00D03F13">
        <w:rPr>
          <w:rFonts w:ascii="宋体" w:eastAsia="宋体" w:hAnsi="宋体" w:cs="Times New Roman"/>
          <w:b/>
          <w:szCs w:val="21"/>
        </w:rPr>
        <w:t xml:space="preserve"> </w:t>
      </w:r>
      <w:r w:rsidRPr="00D03F13">
        <w:rPr>
          <w:rFonts w:ascii="宋体" w:eastAsia="宋体" w:hAnsi="宋体" w:cs="Times New Roman" w:hint="eastAsia"/>
          <w:b/>
          <w:szCs w:val="21"/>
        </w:rPr>
        <w:t xml:space="preserve"> </w:t>
      </w:r>
      <w:r w:rsidRPr="00D03F13">
        <w:rPr>
          <w:rFonts w:hint="eastAsia"/>
          <w:color w:val="000000" w:themeColor="text1"/>
        </w:rPr>
        <w:t>安全玻璃属于易碎品，在运输过程中不能进行碰撞和污染，需要在运输过程中加以保护，并且安全玻璃是不能现场进行裁剪的，都是工厂定制生产所以在运输过程中须对安全玻璃进行有效的保护减少破损率。</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4.4.4</w:t>
      </w:r>
      <w:r w:rsidR="00D03F13">
        <w:rPr>
          <w:rFonts w:ascii="宋体" w:eastAsia="宋体" w:hAnsi="宋体" w:cs="Times New Roman"/>
          <w:b/>
          <w:szCs w:val="21"/>
        </w:rPr>
        <w:t xml:space="preserve">  </w:t>
      </w:r>
      <w:r w:rsidRPr="00D03F13">
        <w:rPr>
          <w:rFonts w:hint="eastAsia"/>
          <w:color w:val="000000" w:themeColor="text1"/>
        </w:rPr>
        <w:t>安全玻璃特别是钢化玻璃存在自爆倾向，所以对其贮存的环境和货架摆放方式都有相应的要求。</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4.4.5 </w:t>
      </w:r>
      <w:r w:rsidR="00D03F13">
        <w:rPr>
          <w:rFonts w:ascii="宋体" w:eastAsia="宋体" w:hAnsi="宋体" w:cs="Times New Roman"/>
          <w:b/>
          <w:szCs w:val="21"/>
        </w:rPr>
        <w:t xml:space="preserve"> </w:t>
      </w:r>
      <w:r w:rsidRPr="00D03F13">
        <w:rPr>
          <w:rFonts w:hint="eastAsia"/>
          <w:color w:val="000000" w:themeColor="text1"/>
        </w:rPr>
        <w:t>安全玻璃的二次搬运是现场安全玻璃施工时必须遇到的问题，对其二次搬运进行了相关的规定。</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4.4.6</w:t>
      </w:r>
      <w:r w:rsidR="00D03F13">
        <w:rPr>
          <w:rFonts w:ascii="宋体" w:eastAsia="宋体" w:hAnsi="宋体" w:cs="Times New Roman"/>
          <w:b/>
          <w:szCs w:val="21"/>
        </w:rPr>
        <w:t xml:space="preserve">  </w:t>
      </w:r>
      <w:r w:rsidRPr="00D03F13">
        <w:rPr>
          <w:rFonts w:hint="eastAsia"/>
          <w:color w:val="000000" w:themeColor="text1"/>
        </w:rPr>
        <w:t>安全玻璃运至施工部位时需要满足本规范的摆放要求。</w:t>
      </w:r>
    </w:p>
    <w:p w:rsidR="00434A56" w:rsidRPr="00CC4838" w:rsidRDefault="00434A56" w:rsidP="00434A56">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434A56" w:rsidRDefault="00434A56" w:rsidP="006A07C8">
      <w:pPr>
        <w:spacing w:line="360" w:lineRule="exact"/>
        <w:rPr>
          <w:rFonts w:ascii="宋体" w:hAnsi="宋体"/>
          <w:b/>
          <w:bCs/>
          <w:szCs w:val="21"/>
        </w:rPr>
      </w:pPr>
    </w:p>
    <w:p w:rsidR="006A07C8" w:rsidRDefault="006A07C8" w:rsidP="006A07C8">
      <w:pPr>
        <w:spacing w:line="360" w:lineRule="exact"/>
        <w:rPr>
          <w:rFonts w:ascii="宋体" w:hAnsi="宋体"/>
          <w:b/>
          <w:bCs/>
          <w:szCs w:val="21"/>
        </w:rPr>
      </w:pPr>
    </w:p>
    <w:p w:rsidR="006A07C8" w:rsidRDefault="006A07C8" w:rsidP="006A07C8">
      <w:pPr>
        <w:spacing w:line="360" w:lineRule="exact"/>
        <w:rPr>
          <w:rFonts w:ascii="宋体" w:hAnsi="宋体"/>
          <w:b/>
          <w:bCs/>
          <w:szCs w:val="21"/>
        </w:rPr>
      </w:pPr>
    </w:p>
    <w:p w:rsidR="006A07C8" w:rsidRDefault="006A07C8" w:rsidP="006A07C8">
      <w:pPr>
        <w:spacing w:line="360" w:lineRule="exact"/>
        <w:rPr>
          <w:rFonts w:ascii="宋体" w:hAnsi="宋体"/>
          <w:b/>
          <w:bCs/>
          <w:szCs w:val="21"/>
        </w:rPr>
      </w:pPr>
    </w:p>
    <w:p w:rsidR="00434A56" w:rsidRPr="006A07C8" w:rsidRDefault="00E15EC9" w:rsidP="00843812">
      <w:pPr>
        <w:spacing w:line="578" w:lineRule="auto"/>
        <w:jc w:val="center"/>
        <w:rPr>
          <w:rFonts w:ascii="Times New Roman" w:eastAsia="宋体" w:hAnsi="Times New Roman" w:cs="Times New Roman"/>
          <w:b/>
          <w:sz w:val="28"/>
          <w:szCs w:val="24"/>
        </w:rPr>
      </w:pPr>
      <w:r>
        <w:rPr>
          <w:rFonts w:ascii="Times New Roman" w:eastAsia="宋体" w:hAnsi="Times New Roman" w:cs="Times New Roman" w:hint="eastAsia"/>
          <w:b/>
          <w:sz w:val="28"/>
          <w:szCs w:val="24"/>
        </w:rPr>
        <w:lastRenderedPageBreak/>
        <w:t>5</w:t>
      </w:r>
      <w:r w:rsidR="00434A56" w:rsidRPr="006A07C8">
        <w:rPr>
          <w:rFonts w:ascii="Times New Roman" w:eastAsia="宋体" w:hAnsi="Times New Roman" w:cs="Times New Roman" w:hint="eastAsia"/>
          <w:b/>
          <w:sz w:val="28"/>
          <w:szCs w:val="24"/>
        </w:rPr>
        <w:t xml:space="preserve">  </w:t>
      </w:r>
      <w:r w:rsidR="00434A56" w:rsidRPr="006A07C8">
        <w:rPr>
          <w:rFonts w:ascii="Times New Roman" w:eastAsia="宋体" w:hAnsi="Times New Roman" w:cs="Times New Roman" w:hint="eastAsia"/>
          <w:b/>
          <w:sz w:val="28"/>
          <w:szCs w:val="24"/>
        </w:rPr>
        <w:t>设计</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5.1  建筑室内使用场所规定</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5.0.1  </w:t>
      </w:r>
      <w:r w:rsidRPr="00D03F13">
        <w:rPr>
          <w:rFonts w:hint="eastAsia"/>
          <w:color w:val="000000" w:themeColor="text1"/>
        </w:rPr>
        <w:t>根据国家发改委、建设部、质检总局和工商总局联合发布的《建筑安全玻璃管理规定》（发改运行</w:t>
      </w:r>
      <w:r w:rsidRPr="00843812">
        <w:rPr>
          <w:rFonts w:ascii="Times New Roman" w:hAnsi="Times New Roman" w:cs="Times New Roman" w:hint="eastAsia"/>
          <w:color w:val="000000" w:themeColor="text1"/>
        </w:rPr>
        <w:t>［</w:t>
      </w:r>
      <w:r w:rsidRPr="00843812">
        <w:rPr>
          <w:rFonts w:ascii="Times New Roman" w:hAnsi="Times New Roman" w:cs="Times New Roman" w:hint="eastAsia"/>
          <w:color w:val="000000" w:themeColor="text1"/>
        </w:rPr>
        <w:t>2003</w:t>
      </w:r>
      <w:r w:rsidRPr="00843812">
        <w:rPr>
          <w:rFonts w:ascii="Times New Roman" w:hAnsi="Times New Roman" w:cs="Times New Roman" w:hint="eastAsia"/>
          <w:color w:val="000000" w:themeColor="text1"/>
        </w:rPr>
        <w:t>］</w:t>
      </w:r>
      <w:r w:rsidRPr="00843812">
        <w:rPr>
          <w:rFonts w:ascii="Times New Roman" w:hAnsi="Times New Roman" w:cs="Times New Roman" w:hint="eastAsia"/>
          <w:color w:val="000000" w:themeColor="text1"/>
        </w:rPr>
        <w:t>2116</w:t>
      </w:r>
      <w:r w:rsidRPr="00D03F13">
        <w:rPr>
          <w:rFonts w:hint="eastAsia"/>
          <w:color w:val="000000" w:themeColor="text1"/>
        </w:rPr>
        <w:t>号）和《建筑玻璃应用技术规程》</w:t>
      </w:r>
      <w:r w:rsidRPr="00843812">
        <w:rPr>
          <w:rFonts w:ascii="Times New Roman" w:hAnsi="Times New Roman" w:cs="Times New Roman" w:hint="eastAsia"/>
          <w:color w:val="000000" w:themeColor="text1"/>
        </w:rPr>
        <w:t>JGJ113</w:t>
      </w:r>
      <w:r w:rsidRPr="00D03F13">
        <w:rPr>
          <w:rFonts w:hint="eastAsia"/>
          <w:color w:val="000000" w:themeColor="text1"/>
        </w:rPr>
        <w:t>的要求，明确了安全玻璃使用部位。</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5.2  设计选用</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5.2.1</w:t>
      </w:r>
      <w:r w:rsidR="00D03F13">
        <w:rPr>
          <w:rFonts w:ascii="宋体" w:eastAsia="宋体" w:hAnsi="宋体" w:cs="Times New Roman"/>
          <w:b/>
          <w:szCs w:val="21"/>
        </w:rPr>
        <w:t xml:space="preserve">  </w:t>
      </w:r>
      <w:r w:rsidRPr="00D03F13">
        <w:rPr>
          <w:rFonts w:hint="eastAsia"/>
          <w:color w:val="000000" w:themeColor="text1"/>
        </w:rPr>
        <w:t>在《建筑玻璃应用技术规程》</w:t>
      </w:r>
      <w:r w:rsidRPr="00843812">
        <w:rPr>
          <w:rFonts w:ascii="Times New Roman" w:hAnsi="Times New Roman" w:cs="Times New Roman" w:hint="eastAsia"/>
          <w:color w:val="000000" w:themeColor="text1"/>
        </w:rPr>
        <w:t>JGJ113</w:t>
      </w:r>
      <w:r w:rsidRPr="00D03F13">
        <w:rPr>
          <w:rFonts w:hint="eastAsia"/>
          <w:color w:val="000000" w:themeColor="text1"/>
        </w:rPr>
        <w:t>对安全玻璃最大允许面积有所规定。玻璃是典型的脆性材料，作用在玻璃上的外力超过允许限定，玻璃就会破碎。在室内这些外力主要是人体的冲击或飞来的物体等，本章仅考虑玻璃</w:t>
      </w:r>
      <w:r w:rsidR="006145DB" w:rsidRPr="00D03F13">
        <w:rPr>
          <w:rFonts w:hint="eastAsia"/>
          <w:color w:val="000000" w:themeColor="text1"/>
        </w:rPr>
        <w:t>受</w:t>
      </w:r>
      <w:r w:rsidRPr="00D03F13">
        <w:rPr>
          <w:rFonts w:hint="eastAsia"/>
          <w:color w:val="000000" w:themeColor="text1"/>
        </w:rPr>
        <w:t>到人体冲击的情况，需要减小人体冲击在安全玻璃上可能造成的伤害，其中最有效的方法是避免人体撞在玻璃上，但许多情况下，从设计角度无法实现，因此，要提高玻璃的强度，采用撞上去不至于破裂的玻璃（如</w:t>
      </w:r>
      <w:r w:rsidRPr="00843812">
        <w:rPr>
          <w:rFonts w:ascii="Times New Roman" w:hAnsi="Times New Roman" w:cs="Times New Roman" w:hint="eastAsia"/>
          <w:color w:val="000000" w:themeColor="text1"/>
        </w:rPr>
        <w:t>10mm</w:t>
      </w:r>
      <w:r w:rsidRPr="00D03F13">
        <w:rPr>
          <w:rFonts w:hint="eastAsia"/>
          <w:color w:val="000000" w:themeColor="text1"/>
        </w:rPr>
        <w:t>以上的钢化玻璃）可以根本上消除玻璃碎片对人体的割伤和刺伤，但这并不意味着人体不会受到其他伤害。玻璃虽然不破裂，但是人体吸收了冲击的绝大部分的能量，可能会受到挫伤、撞伤等伤害。因此，应允许使用受冲击后破碎，但不严重伤人的安全玻璃。</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5.2.2  </w:t>
      </w:r>
      <w:r w:rsidRPr="00D03F13">
        <w:rPr>
          <w:rFonts w:hint="eastAsia"/>
          <w:color w:val="000000" w:themeColor="text1"/>
        </w:rPr>
        <w:t>未经处理的安全玻璃边缘非常锋利，一般情况下，玻璃边缘均被包裹在框架槽中，人体接触不到。而暴露边是人体容易接触和划碰的，锋利的边缘会造成伤害，因此，暴露边应进行如倒角、磨边等边部处理加工，以消除人体割伤的危险。</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5.2.3  </w:t>
      </w:r>
      <w:r w:rsidRPr="00D03F13">
        <w:rPr>
          <w:rFonts w:hint="eastAsia"/>
          <w:color w:val="000000" w:themeColor="text1"/>
        </w:rPr>
        <w:t>表</w:t>
      </w:r>
      <w:r w:rsidRPr="00843812">
        <w:rPr>
          <w:rFonts w:ascii="Times New Roman" w:hAnsi="Times New Roman" w:cs="Times New Roman" w:hint="eastAsia"/>
          <w:color w:val="000000" w:themeColor="text1"/>
        </w:rPr>
        <w:t>5.2.3</w:t>
      </w:r>
      <w:r w:rsidRPr="00D03F13">
        <w:rPr>
          <w:rFonts w:hint="eastAsia"/>
          <w:color w:val="000000" w:themeColor="text1"/>
        </w:rPr>
        <w:t>的规定主要是从《建筑玻璃应用技术规程》</w:t>
      </w:r>
      <w:r w:rsidRPr="00843812">
        <w:rPr>
          <w:rFonts w:ascii="Times New Roman" w:hAnsi="Times New Roman" w:cs="Times New Roman" w:hint="eastAsia"/>
          <w:color w:val="000000" w:themeColor="text1"/>
        </w:rPr>
        <w:t>JGJ113</w:t>
      </w:r>
      <w:r w:rsidRPr="00D03F13">
        <w:rPr>
          <w:rFonts w:hint="eastAsia"/>
          <w:color w:val="000000" w:themeColor="text1"/>
        </w:rPr>
        <w:t>和图集《建筑玻璃应用构造》</w:t>
      </w:r>
      <w:r w:rsidRPr="00843812">
        <w:rPr>
          <w:rFonts w:ascii="Times New Roman" w:hAnsi="Times New Roman" w:cs="Times New Roman" w:hint="eastAsia"/>
          <w:color w:val="000000" w:themeColor="text1"/>
        </w:rPr>
        <w:t>11J508</w:t>
      </w:r>
      <w:r w:rsidRPr="00D03F13">
        <w:rPr>
          <w:rFonts w:hint="eastAsia"/>
          <w:color w:val="000000" w:themeColor="text1"/>
        </w:rPr>
        <w:t>中总结和归纳来的。其中对其中重点进行说明如下：</w:t>
      </w:r>
    </w:p>
    <w:p w:rsidR="00434A56" w:rsidRPr="00D03F13" w:rsidRDefault="00434A56" w:rsidP="00843812">
      <w:pPr>
        <w:overflowPunct w:val="0"/>
        <w:rPr>
          <w:color w:val="000000" w:themeColor="text1"/>
        </w:rPr>
      </w:pPr>
      <w:r w:rsidRPr="00D03F13">
        <w:rPr>
          <w:rFonts w:hint="eastAsia"/>
          <w:color w:val="000000" w:themeColor="text1"/>
        </w:rPr>
        <w:t>（</w:t>
      </w:r>
      <w:r w:rsidRPr="00843812">
        <w:rPr>
          <w:rFonts w:ascii="Times New Roman" w:hAnsi="Times New Roman" w:cs="Times New Roman" w:hint="eastAsia"/>
          <w:color w:val="000000" w:themeColor="text1"/>
        </w:rPr>
        <w:t>1</w:t>
      </w:r>
      <w:r w:rsidRPr="00D03F13">
        <w:rPr>
          <w:rFonts w:hint="eastAsia"/>
          <w:color w:val="000000" w:themeColor="text1"/>
        </w:rPr>
        <w:t>）浴室内的地板、墙壁经常沾水，当人走动或用手扶墙时，易出现打滑现象。当人不慎滑到后，可能会撞击到淋浴隔断。这种危险在整个淋浴过程中均存在，并且实际生活中已经多次发生此种事故，因此使用较厚钢化玻璃，以防冲撞玻璃后，人体受到严重伤害。</w:t>
      </w:r>
    </w:p>
    <w:p w:rsidR="00434A56" w:rsidRPr="00D03F13" w:rsidRDefault="00434A56" w:rsidP="00843812">
      <w:pPr>
        <w:overflowPunct w:val="0"/>
        <w:rPr>
          <w:color w:val="000000" w:themeColor="text1"/>
        </w:rPr>
      </w:pPr>
      <w:r w:rsidRPr="00D03F13">
        <w:rPr>
          <w:rFonts w:hint="eastAsia"/>
          <w:color w:val="000000" w:themeColor="text1"/>
        </w:rPr>
        <w:t>（</w:t>
      </w:r>
      <w:r w:rsidRPr="00843812">
        <w:rPr>
          <w:rFonts w:ascii="Times New Roman" w:hAnsi="Times New Roman" w:cs="Times New Roman" w:hint="eastAsia"/>
          <w:color w:val="000000" w:themeColor="text1"/>
        </w:rPr>
        <w:t>2</w:t>
      </w:r>
      <w:r w:rsidRPr="00D03F13">
        <w:rPr>
          <w:rFonts w:hint="eastAsia"/>
          <w:color w:val="000000" w:themeColor="text1"/>
        </w:rPr>
        <w:t>）室内消防通道在特殊情况下是人员比较密集的地方，容易出现人体冲击的玻璃上，从使用角度，为了避免给人体带来伤害，因此在室内的特殊位置对玻璃有限制使用。</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5.2.4</w:t>
      </w:r>
      <w:r w:rsidR="00D03F13">
        <w:rPr>
          <w:rFonts w:ascii="宋体" w:eastAsia="宋体" w:hAnsi="宋体" w:cs="Times New Roman" w:hint="eastAsia"/>
          <w:b/>
          <w:szCs w:val="21"/>
        </w:rPr>
        <w:t>、</w:t>
      </w:r>
      <w:r w:rsidRPr="00D03F13">
        <w:rPr>
          <w:rFonts w:ascii="宋体" w:eastAsia="宋体" w:hAnsi="宋体" w:cs="Times New Roman" w:hint="eastAsia"/>
          <w:b/>
          <w:szCs w:val="21"/>
        </w:rPr>
        <w:t xml:space="preserve">5.2.5 </w:t>
      </w:r>
      <w:r w:rsidR="00D03F13">
        <w:rPr>
          <w:rFonts w:ascii="宋体" w:eastAsia="宋体" w:hAnsi="宋体" w:cs="Times New Roman"/>
          <w:b/>
          <w:szCs w:val="21"/>
        </w:rPr>
        <w:t xml:space="preserve"> </w:t>
      </w:r>
      <w:r w:rsidRPr="00D03F13">
        <w:rPr>
          <w:rFonts w:hint="eastAsia"/>
          <w:color w:val="000000" w:themeColor="text1"/>
        </w:rPr>
        <w:t>地板玻璃和楼梯踏板玻璃都是上人的特殊部位，所以在使用过程中必须确保安全性的要求，所以对地板玻璃和楼梯踏板玻璃都有严格的规定。</w:t>
      </w:r>
    </w:p>
    <w:p w:rsidR="00434A56" w:rsidRPr="006A07C8" w:rsidRDefault="00E15EC9" w:rsidP="00843812">
      <w:pPr>
        <w:spacing w:line="415" w:lineRule="auto"/>
        <w:jc w:val="center"/>
        <w:rPr>
          <w:rFonts w:asciiTheme="minorEastAsia" w:hAnsiTheme="minorEastAsia"/>
          <w:b/>
        </w:rPr>
      </w:pPr>
      <w:r>
        <w:rPr>
          <w:rFonts w:asciiTheme="minorEastAsia" w:hAnsiTheme="minorEastAsia" w:hint="eastAsia"/>
          <w:b/>
        </w:rPr>
        <w:t>5.3</w:t>
      </w:r>
      <w:r w:rsidR="00434A56" w:rsidRPr="006A07C8">
        <w:rPr>
          <w:rFonts w:asciiTheme="minorEastAsia" w:hAnsiTheme="minorEastAsia" w:hint="eastAsia"/>
          <w:b/>
        </w:rPr>
        <w:t xml:space="preserve">  设计深化要求</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5.3.3</w:t>
      </w:r>
      <w:r w:rsidR="00D03F13">
        <w:rPr>
          <w:rFonts w:ascii="宋体" w:eastAsia="宋体" w:hAnsi="宋体" w:cs="Times New Roman"/>
          <w:b/>
          <w:szCs w:val="21"/>
        </w:rPr>
        <w:t xml:space="preserve"> </w:t>
      </w:r>
      <w:r w:rsidRPr="00D03F13">
        <w:rPr>
          <w:rFonts w:ascii="宋体" w:eastAsia="宋体" w:hAnsi="宋体" w:cs="Times New Roman" w:hint="eastAsia"/>
          <w:b/>
          <w:szCs w:val="21"/>
        </w:rPr>
        <w:t xml:space="preserve"> </w:t>
      </w:r>
      <w:r w:rsidRPr="00D03F13">
        <w:rPr>
          <w:rFonts w:hint="eastAsia"/>
          <w:color w:val="000000" w:themeColor="text1"/>
        </w:rPr>
        <w:t>通过设计深化对安全玻璃安装的构造形式、工艺做法和工序安排进行优化调整，使其具备可实施性，满足现场施工的要求。</w:t>
      </w:r>
    </w:p>
    <w:p w:rsidR="00434A56" w:rsidRPr="00D03F13" w:rsidRDefault="00D03F13" w:rsidP="00843812">
      <w:pPr>
        <w:overflowPunct w:val="0"/>
        <w:rPr>
          <w:color w:val="000000" w:themeColor="text1"/>
        </w:rPr>
      </w:pPr>
      <w:r>
        <w:rPr>
          <w:rFonts w:ascii="宋体" w:eastAsia="宋体" w:hAnsi="宋体" w:cs="Times New Roman" w:hint="eastAsia"/>
          <w:b/>
          <w:szCs w:val="21"/>
        </w:rPr>
        <w:t>5.3.6、</w:t>
      </w:r>
      <w:r w:rsidR="00434A56" w:rsidRPr="00D03F13">
        <w:rPr>
          <w:rFonts w:ascii="宋体" w:eastAsia="宋体" w:hAnsi="宋体" w:cs="Times New Roman" w:hint="eastAsia"/>
          <w:b/>
          <w:szCs w:val="21"/>
        </w:rPr>
        <w:t>5.3.7</w:t>
      </w:r>
      <w:r>
        <w:rPr>
          <w:rFonts w:ascii="宋体" w:eastAsia="宋体" w:hAnsi="宋体" w:cs="Times New Roman"/>
          <w:b/>
          <w:szCs w:val="21"/>
        </w:rPr>
        <w:t xml:space="preserve"> </w:t>
      </w:r>
      <w:r w:rsidR="00434A56" w:rsidRPr="00D03F13">
        <w:rPr>
          <w:rFonts w:ascii="宋体" w:eastAsia="宋体" w:hAnsi="宋体" w:cs="Times New Roman" w:hint="eastAsia"/>
          <w:b/>
          <w:szCs w:val="21"/>
        </w:rPr>
        <w:t xml:space="preserve"> </w:t>
      </w:r>
      <w:r w:rsidR="00434A56" w:rsidRPr="00D03F13">
        <w:rPr>
          <w:rFonts w:hint="eastAsia"/>
          <w:color w:val="000000" w:themeColor="text1"/>
        </w:rPr>
        <w:t>对于有隐蔽要求的隔断、楼梯踏步、平台板采用的玻璃应有隔绝视觉的功能，所以选用宜采用</w:t>
      </w:r>
      <w:r w:rsidR="00194880" w:rsidRPr="00D03F13">
        <w:rPr>
          <w:rFonts w:hint="eastAsia"/>
          <w:color w:val="000000" w:themeColor="text1"/>
        </w:rPr>
        <w:t>彩釉</w:t>
      </w:r>
      <w:r w:rsidR="00434A56" w:rsidRPr="00D03F13">
        <w:rPr>
          <w:rFonts w:hint="eastAsia"/>
          <w:color w:val="000000" w:themeColor="text1"/>
        </w:rPr>
        <w:t>玻璃、磨砂玻璃。</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5.3.8 </w:t>
      </w:r>
      <w:r w:rsidR="00D03F13">
        <w:rPr>
          <w:rFonts w:ascii="宋体" w:eastAsia="宋体" w:hAnsi="宋体" w:cs="Times New Roman"/>
          <w:b/>
          <w:szCs w:val="21"/>
        </w:rPr>
        <w:t xml:space="preserve"> </w:t>
      </w:r>
      <w:r w:rsidRPr="00D03F13">
        <w:rPr>
          <w:rFonts w:hint="eastAsia"/>
          <w:color w:val="000000" w:themeColor="text1"/>
        </w:rPr>
        <w:t>本节是按照设计深化的相关要求和安全玻璃主要使用部位推荐了相关的节点。</w:t>
      </w:r>
    </w:p>
    <w:p w:rsidR="00434A56" w:rsidRPr="00CC4838" w:rsidRDefault="00434A56" w:rsidP="00434A56">
      <w:pPr>
        <w:spacing w:line="360" w:lineRule="exact"/>
        <w:rPr>
          <w:rFonts w:ascii="宋体" w:hAnsi="宋体"/>
          <w:b/>
          <w:bCs/>
          <w:szCs w:val="21"/>
        </w:rPr>
      </w:pPr>
    </w:p>
    <w:p w:rsidR="00434A56" w:rsidRPr="006A07C8" w:rsidRDefault="00434A56" w:rsidP="006A07C8">
      <w:pPr>
        <w:spacing w:line="360" w:lineRule="exact"/>
        <w:rPr>
          <w:rFonts w:ascii="宋体" w:hAnsi="宋体"/>
          <w:b/>
          <w:bCs/>
          <w:szCs w:val="21"/>
        </w:rPr>
      </w:pPr>
    </w:p>
    <w:p w:rsidR="006A07C8" w:rsidRPr="006A07C8" w:rsidRDefault="006A07C8" w:rsidP="006A07C8">
      <w:pPr>
        <w:spacing w:line="360" w:lineRule="exact"/>
        <w:rPr>
          <w:rFonts w:ascii="宋体" w:hAnsi="宋体"/>
          <w:b/>
          <w:bCs/>
          <w:szCs w:val="21"/>
        </w:rPr>
      </w:pPr>
    </w:p>
    <w:p w:rsidR="006A07C8" w:rsidRPr="00D03F13" w:rsidRDefault="006A07C8" w:rsidP="006A07C8">
      <w:pPr>
        <w:spacing w:line="360" w:lineRule="exact"/>
        <w:rPr>
          <w:rFonts w:ascii="宋体" w:hAnsi="宋体"/>
          <w:b/>
          <w:bCs/>
          <w:szCs w:val="21"/>
        </w:rPr>
      </w:pPr>
    </w:p>
    <w:p w:rsidR="006A07C8" w:rsidRDefault="006A07C8" w:rsidP="006A07C8">
      <w:pPr>
        <w:spacing w:line="360" w:lineRule="exact"/>
        <w:rPr>
          <w:rFonts w:ascii="宋体" w:hAnsi="宋体"/>
          <w:b/>
          <w:bCs/>
          <w:szCs w:val="21"/>
        </w:rPr>
      </w:pPr>
    </w:p>
    <w:p w:rsidR="00D03F13" w:rsidRDefault="00D03F13" w:rsidP="006A07C8">
      <w:pPr>
        <w:spacing w:line="360" w:lineRule="exact"/>
        <w:rPr>
          <w:rFonts w:ascii="宋体" w:hAnsi="宋体"/>
          <w:b/>
          <w:bCs/>
          <w:szCs w:val="21"/>
        </w:rPr>
      </w:pPr>
    </w:p>
    <w:p w:rsidR="00843812" w:rsidRDefault="00843812" w:rsidP="006A07C8">
      <w:pPr>
        <w:spacing w:line="360" w:lineRule="exact"/>
        <w:rPr>
          <w:rFonts w:ascii="宋体" w:hAnsi="宋体"/>
          <w:b/>
          <w:bCs/>
          <w:szCs w:val="21"/>
        </w:rPr>
      </w:pPr>
    </w:p>
    <w:p w:rsidR="00434A56" w:rsidRPr="006A07C8" w:rsidRDefault="00434A56" w:rsidP="00843812">
      <w:pPr>
        <w:spacing w:line="578" w:lineRule="auto"/>
        <w:jc w:val="center"/>
        <w:rPr>
          <w:rFonts w:ascii="Times New Roman" w:eastAsia="宋体" w:hAnsi="Times New Roman" w:cs="Times New Roman"/>
          <w:b/>
          <w:sz w:val="28"/>
          <w:szCs w:val="24"/>
        </w:rPr>
      </w:pPr>
      <w:r w:rsidRPr="006A07C8">
        <w:rPr>
          <w:rFonts w:ascii="Times New Roman" w:eastAsia="宋体" w:hAnsi="Times New Roman" w:cs="Times New Roman" w:hint="eastAsia"/>
          <w:b/>
          <w:sz w:val="28"/>
          <w:szCs w:val="24"/>
        </w:rPr>
        <w:lastRenderedPageBreak/>
        <w:t>6</w:t>
      </w:r>
      <w:r w:rsidR="00E15EC9">
        <w:rPr>
          <w:rFonts w:ascii="Times New Roman" w:eastAsia="宋体" w:hAnsi="Times New Roman" w:cs="Times New Roman"/>
          <w:b/>
          <w:sz w:val="28"/>
          <w:szCs w:val="24"/>
        </w:rPr>
        <w:t xml:space="preserve">  </w:t>
      </w:r>
      <w:r w:rsidRPr="006A07C8">
        <w:rPr>
          <w:rFonts w:ascii="Times New Roman" w:eastAsia="宋体" w:hAnsi="Times New Roman" w:cs="Times New Roman" w:hint="eastAsia"/>
          <w:b/>
          <w:sz w:val="28"/>
          <w:szCs w:val="24"/>
        </w:rPr>
        <w:t>施工</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6.1</w:t>
      </w:r>
      <w:r w:rsidR="00E15EC9">
        <w:rPr>
          <w:rFonts w:asciiTheme="minorEastAsia" w:hAnsiTheme="minorEastAsia"/>
          <w:b/>
        </w:rPr>
        <w:t xml:space="preserve"> </w:t>
      </w:r>
      <w:r w:rsidRPr="006A07C8">
        <w:rPr>
          <w:rFonts w:asciiTheme="minorEastAsia" w:hAnsiTheme="minorEastAsia" w:hint="eastAsia"/>
          <w:b/>
        </w:rPr>
        <w:t xml:space="preserve"> 一般规定</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6.1.1  </w:t>
      </w:r>
      <w:r w:rsidRPr="00D03F13">
        <w:rPr>
          <w:rFonts w:hint="eastAsia"/>
          <w:color w:val="000000" w:themeColor="text1"/>
        </w:rPr>
        <w:t>室内安全玻璃安装特别是结构胶和密封胶的有害物质的限值不得超标，不得污染室内空气环境。</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6.2</w:t>
      </w:r>
      <w:r w:rsidR="00E15EC9">
        <w:rPr>
          <w:rFonts w:asciiTheme="minorEastAsia" w:hAnsiTheme="minorEastAsia"/>
          <w:b/>
        </w:rPr>
        <w:t xml:space="preserve">  </w:t>
      </w:r>
      <w:r w:rsidRPr="006A07C8">
        <w:rPr>
          <w:rFonts w:asciiTheme="minorEastAsia" w:hAnsiTheme="minorEastAsia" w:hint="eastAsia"/>
          <w:b/>
        </w:rPr>
        <w:t>有框玻璃安装</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6.2.2  </w:t>
      </w:r>
      <w:r w:rsidRPr="00D03F13">
        <w:rPr>
          <w:rFonts w:hint="eastAsia"/>
          <w:color w:val="000000" w:themeColor="text1"/>
        </w:rPr>
        <w:t>玻璃是脆性材料，不能与边框直接接触，玻璃安装尺寸的要求是保证玻璃荷载作用下，在框架内不与边框直接接触，并保证玻璃能够适当的变形。安全玻璃公称厚度越大，最小安装尺寸越大，这是因为玻璃公称厚度越大，玻璃板面可能越大，因此其变形量就越大，玻璃在框架内需要的变形环境就越大。其中前部余隙和后部余隙</w:t>
      </w:r>
      <w:r w:rsidRPr="00843812">
        <w:rPr>
          <w:rFonts w:ascii="Times New Roman" w:hAnsi="Times New Roman" w:cs="Times New Roman" w:hint="eastAsia"/>
          <w:color w:val="000000" w:themeColor="text1"/>
        </w:rPr>
        <w:t>a</w:t>
      </w:r>
      <w:r w:rsidRPr="00D03F13">
        <w:rPr>
          <w:rFonts w:hint="eastAsia"/>
          <w:color w:val="000000" w:themeColor="text1"/>
        </w:rPr>
        <w:t>是为了保证玻璃在水平荷载作用下玻璃不与边框直接接触，嵌入深度</w:t>
      </w:r>
      <w:r w:rsidRPr="00843812">
        <w:rPr>
          <w:rFonts w:ascii="Times New Roman" w:hAnsi="Times New Roman" w:cs="Times New Roman" w:hint="eastAsia"/>
          <w:color w:val="000000" w:themeColor="text1"/>
        </w:rPr>
        <w:t>b</w:t>
      </w:r>
      <w:r w:rsidRPr="00D03F13">
        <w:rPr>
          <w:rFonts w:hint="eastAsia"/>
          <w:color w:val="000000" w:themeColor="text1"/>
        </w:rPr>
        <w:t>为了保证玻璃的水平荷载作用下玻璃不脱宽，边缘间隙</w:t>
      </w:r>
      <w:r w:rsidRPr="00843812">
        <w:rPr>
          <w:rFonts w:ascii="Times New Roman" w:hAnsi="Times New Roman" w:cs="Times New Roman" w:hint="eastAsia"/>
          <w:color w:val="000000" w:themeColor="text1"/>
        </w:rPr>
        <w:t>c</w:t>
      </w:r>
      <w:r w:rsidRPr="00D03F13">
        <w:rPr>
          <w:rFonts w:hint="eastAsia"/>
          <w:color w:val="000000" w:themeColor="text1"/>
        </w:rPr>
        <w:t>为了保证玻璃在环境温差作用下不与边框接触，同时也保证玻璃在一定量建筑主体结构变形条件下玻璃不被挤破。</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6.2.3</w:t>
      </w:r>
      <w:r w:rsidR="00D03F13">
        <w:rPr>
          <w:rFonts w:ascii="宋体" w:eastAsia="宋体" w:hAnsi="宋体" w:cs="Times New Roman"/>
          <w:b/>
          <w:szCs w:val="21"/>
        </w:rPr>
        <w:t xml:space="preserve">  </w:t>
      </w:r>
      <w:r w:rsidRPr="00D03F13">
        <w:rPr>
          <w:rFonts w:hint="eastAsia"/>
          <w:color w:val="000000" w:themeColor="text1"/>
        </w:rPr>
        <w:t>支承块不承受风荷载，只承受玻璃的重量，支承块的最小宽度应等于玻璃的厚度加上</w:t>
      </w:r>
      <w:r w:rsidRPr="00843812">
        <w:rPr>
          <w:rFonts w:ascii="Times New Roman" w:hAnsi="Times New Roman" w:cs="Times New Roman" w:hint="eastAsia"/>
          <w:color w:val="000000" w:themeColor="text1"/>
        </w:rPr>
        <w:t>2a</w:t>
      </w:r>
      <w:r w:rsidRPr="00D03F13">
        <w:rPr>
          <w:rFonts w:hint="eastAsia"/>
          <w:color w:val="000000" w:themeColor="text1"/>
        </w:rPr>
        <w:t>（</w:t>
      </w:r>
      <w:r w:rsidRPr="00843812">
        <w:rPr>
          <w:rFonts w:ascii="Times New Roman" w:hAnsi="Times New Roman" w:cs="Times New Roman" w:hint="eastAsia"/>
          <w:color w:val="000000" w:themeColor="text1"/>
        </w:rPr>
        <w:t>a</w:t>
      </w:r>
      <w:r w:rsidRPr="00D03F13">
        <w:rPr>
          <w:rFonts w:hint="eastAsia"/>
          <w:color w:val="000000" w:themeColor="text1"/>
        </w:rPr>
        <w:t>为玻璃前后余隙之和），保证玻璃下部</w:t>
      </w:r>
      <w:r w:rsidR="00D30F93" w:rsidRPr="00D03F13">
        <w:rPr>
          <w:rFonts w:hint="eastAsia"/>
          <w:color w:val="000000" w:themeColor="text1"/>
        </w:rPr>
        <w:t>支承</w:t>
      </w:r>
      <w:r w:rsidRPr="00D03F13">
        <w:rPr>
          <w:rFonts w:hint="eastAsia"/>
          <w:color w:val="000000" w:themeColor="text1"/>
        </w:rPr>
        <w:t>完整。为了取得良好</w:t>
      </w:r>
      <w:r w:rsidR="00D30F93" w:rsidRPr="00D03F13">
        <w:rPr>
          <w:rFonts w:hint="eastAsia"/>
          <w:color w:val="000000" w:themeColor="text1"/>
        </w:rPr>
        <w:t>支承</w:t>
      </w:r>
      <w:r w:rsidRPr="00D03F13">
        <w:rPr>
          <w:rFonts w:hint="eastAsia"/>
          <w:color w:val="000000" w:themeColor="text1"/>
        </w:rPr>
        <w:t>情况，支承块的长度可根据玻璃板面的大小和厚度适当增加长度，增加长度可减小玻璃边部</w:t>
      </w:r>
      <w:r w:rsidR="00D30F93" w:rsidRPr="00D03F13">
        <w:rPr>
          <w:rFonts w:hint="eastAsia"/>
          <w:color w:val="000000" w:themeColor="text1"/>
        </w:rPr>
        <w:t>支承</w:t>
      </w:r>
      <w:r w:rsidRPr="00D03F13">
        <w:rPr>
          <w:rFonts w:hint="eastAsia"/>
          <w:color w:val="000000" w:themeColor="text1"/>
        </w:rPr>
        <w:t>点的边部应力，增加支承块的承载力。</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6.2.4</w:t>
      </w:r>
      <w:r w:rsidR="00D03F13">
        <w:rPr>
          <w:rFonts w:ascii="宋体" w:eastAsia="宋体" w:hAnsi="宋体" w:cs="Times New Roman"/>
          <w:b/>
          <w:szCs w:val="21"/>
        </w:rPr>
        <w:t xml:space="preserve">  </w:t>
      </w:r>
      <w:r w:rsidRPr="00D03F13">
        <w:rPr>
          <w:rFonts w:hint="eastAsia"/>
          <w:color w:val="000000" w:themeColor="text1"/>
        </w:rPr>
        <w:t>定位块用于玻璃的边缘与框架之间，防止玻璃在框架内的滑动，定位块一般不承受其他外力的荷载，所以其长度要求小于支承块，但其厚度和宽带要求均与支承块相同。</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6.2.5  </w:t>
      </w:r>
      <w:r w:rsidRPr="00D03F13">
        <w:rPr>
          <w:rFonts w:hint="eastAsia"/>
          <w:color w:val="000000" w:themeColor="text1"/>
        </w:rPr>
        <w:t>支承块不一定只位于玻璃的一条边缘，应根据具体情况，确定使用支承块的位置（图</w:t>
      </w:r>
      <w:r w:rsidRPr="00843812">
        <w:rPr>
          <w:rFonts w:ascii="Times New Roman" w:hAnsi="Times New Roman" w:cs="Times New Roman" w:hint="eastAsia"/>
          <w:color w:val="000000" w:themeColor="text1"/>
        </w:rPr>
        <w:t>6.2.5</w:t>
      </w:r>
      <w:r w:rsidRPr="00D03F13">
        <w:rPr>
          <w:rFonts w:hint="eastAsia"/>
          <w:color w:val="000000" w:themeColor="text1"/>
        </w:rPr>
        <w:t>）。</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6.2.6</w:t>
      </w:r>
      <w:r w:rsidR="00D03F13">
        <w:rPr>
          <w:rFonts w:ascii="宋体" w:eastAsia="宋体" w:hAnsi="宋体" w:cs="Times New Roman"/>
          <w:b/>
          <w:szCs w:val="21"/>
        </w:rPr>
        <w:t xml:space="preserve">  </w:t>
      </w:r>
      <w:r w:rsidRPr="00D03F13">
        <w:rPr>
          <w:rFonts w:hint="eastAsia"/>
          <w:color w:val="000000" w:themeColor="text1"/>
        </w:rPr>
        <w:t>弹性止动片的使用是为了保证玻璃在水平荷载作用下玻璃不与边框直接接触。</w:t>
      </w:r>
    </w:p>
    <w:p w:rsidR="00434A56" w:rsidRPr="00D03F13" w:rsidRDefault="00434A56" w:rsidP="00D03F13">
      <w:pPr>
        <w:overflowPunct w:val="0"/>
        <w:rPr>
          <w:color w:val="000000" w:themeColor="text1"/>
        </w:rPr>
      </w:pPr>
      <w:r w:rsidRPr="00D03F13">
        <w:rPr>
          <w:rFonts w:ascii="宋体" w:eastAsia="宋体" w:hAnsi="宋体" w:cs="Times New Roman" w:hint="eastAsia"/>
          <w:b/>
          <w:szCs w:val="21"/>
        </w:rPr>
        <w:t xml:space="preserve">6.2.8、6.2.9 </w:t>
      </w:r>
      <w:r w:rsidR="00D03F13">
        <w:rPr>
          <w:rFonts w:ascii="宋体" w:eastAsia="宋体" w:hAnsi="宋体" w:cs="Times New Roman"/>
          <w:b/>
          <w:szCs w:val="21"/>
        </w:rPr>
        <w:t xml:space="preserve"> </w:t>
      </w:r>
      <w:r w:rsidRPr="00D03F13">
        <w:rPr>
          <w:rFonts w:hint="eastAsia"/>
          <w:color w:val="000000" w:themeColor="text1"/>
        </w:rPr>
        <w:t>使用密封胶安装时应使用弹性止动片，使用胶条安装时可不使用弹性止动片，因为胶条已经起到弹性止动片的作用。</w:t>
      </w:r>
    </w:p>
    <w:p w:rsidR="006A07C8" w:rsidRPr="006A07C8" w:rsidRDefault="006A07C8"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Pr="006A07C8" w:rsidRDefault="00434A56" w:rsidP="006A07C8">
      <w:pPr>
        <w:spacing w:line="440" w:lineRule="exact"/>
        <w:rPr>
          <w:rFonts w:asciiTheme="minorEastAsia" w:hAnsiTheme="minorEastAsia"/>
          <w:bCs/>
          <w:szCs w:val="21"/>
        </w:rPr>
      </w:pPr>
    </w:p>
    <w:p w:rsidR="00434A56" w:rsidRDefault="00434A56" w:rsidP="006A07C8">
      <w:pPr>
        <w:spacing w:line="440" w:lineRule="exact"/>
        <w:rPr>
          <w:rFonts w:asciiTheme="minorEastAsia" w:hAnsiTheme="minorEastAsia"/>
          <w:bCs/>
          <w:szCs w:val="21"/>
        </w:rPr>
      </w:pPr>
    </w:p>
    <w:p w:rsidR="00D03F13" w:rsidRDefault="00D03F13" w:rsidP="006A07C8">
      <w:pPr>
        <w:spacing w:line="440" w:lineRule="exact"/>
        <w:rPr>
          <w:rFonts w:asciiTheme="minorEastAsia" w:hAnsiTheme="minorEastAsia"/>
          <w:bCs/>
          <w:szCs w:val="21"/>
        </w:rPr>
      </w:pPr>
    </w:p>
    <w:p w:rsidR="00D03F13" w:rsidRDefault="00D03F13" w:rsidP="006A07C8">
      <w:pPr>
        <w:spacing w:line="440" w:lineRule="exact"/>
        <w:rPr>
          <w:rFonts w:asciiTheme="minorEastAsia" w:hAnsiTheme="minorEastAsia"/>
          <w:bCs/>
          <w:szCs w:val="21"/>
        </w:rPr>
      </w:pPr>
    </w:p>
    <w:p w:rsidR="00D03F13" w:rsidRDefault="00D03F13" w:rsidP="006A07C8">
      <w:pPr>
        <w:spacing w:line="440" w:lineRule="exact"/>
        <w:rPr>
          <w:rFonts w:asciiTheme="minorEastAsia" w:hAnsiTheme="minorEastAsia"/>
          <w:bCs/>
          <w:szCs w:val="21"/>
        </w:rPr>
      </w:pPr>
    </w:p>
    <w:p w:rsidR="00D03F13" w:rsidRDefault="00D03F13" w:rsidP="006A07C8">
      <w:pPr>
        <w:spacing w:line="440" w:lineRule="exact"/>
        <w:rPr>
          <w:rFonts w:asciiTheme="minorEastAsia" w:hAnsiTheme="minorEastAsia"/>
          <w:bCs/>
          <w:szCs w:val="21"/>
        </w:rPr>
      </w:pPr>
    </w:p>
    <w:p w:rsidR="00D03F13" w:rsidRDefault="00D03F13" w:rsidP="006A07C8">
      <w:pPr>
        <w:spacing w:line="440" w:lineRule="exact"/>
        <w:rPr>
          <w:rFonts w:asciiTheme="minorEastAsia" w:hAnsiTheme="minorEastAsia"/>
          <w:bCs/>
          <w:szCs w:val="21"/>
        </w:rPr>
      </w:pPr>
    </w:p>
    <w:p w:rsidR="00434A56" w:rsidRPr="006A07C8" w:rsidRDefault="00E15EC9" w:rsidP="00843812">
      <w:pPr>
        <w:spacing w:line="578" w:lineRule="auto"/>
        <w:jc w:val="center"/>
        <w:rPr>
          <w:rFonts w:ascii="Times New Roman" w:eastAsia="宋体" w:hAnsi="Times New Roman" w:cs="Times New Roman"/>
          <w:b/>
          <w:sz w:val="28"/>
          <w:szCs w:val="24"/>
        </w:rPr>
      </w:pPr>
      <w:r>
        <w:rPr>
          <w:rFonts w:ascii="Times New Roman" w:eastAsia="宋体" w:hAnsi="Times New Roman" w:cs="Times New Roman" w:hint="eastAsia"/>
          <w:b/>
          <w:sz w:val="28"/>
          <w:szCs w:val="24"/>
        </w:rPr>
        <w:lastRenderedPageBreak/>
        <w:t xml:space="preserve">7  </w:t>
      </w:r>
      <w:r w:rsidR="00434A56" w:rsidRPr="006A07C8">
        <w:rPr>
          <w:rFonts w:ascii="Times New Roman" w:eastAsia="宋体" w:hAnsi="Times New Roman" w:cs="Times New Roman" w:hint="eastAsia"/>
          <w:b/>
          <w:sz w:val="28"/>
          <w:szCs w:val="24"/>
        </w:rPr>
        <w:t>质量验收</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7.1</w:t>
      </w:r>
      <w:r w:rsidR="00E15EC9">
        <w:rPr>
          <w:rFonts w:asciiTheme="minorEastAsia" w:hAnsiTheme="minorEastAsia"/>
          <w:b/>
        </w:rPr>
        <w:t xml:space="preserve">  </w:t>
      </w:r>
      <w:r w:rsidRPr="006A07C8">
        <w:rPr>
          <w:rFonts w:asciiTheme="minorEastAsia" w:hAnsiTheme="minorEastAsia" w:hint="eastAsia"/>
          <w:b/>
        </w:rPr>
        <w:t>一般规定</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7.2.1 、7.2.2</w:t>
      </w:r>
      <w:r w:rsidR="00D03F13">
        <w:rPr>
          <w:rFonts w:ascii="宋体" w:eastAsia="宋体" w:hAnsi="宋体" w:cs="Times New Roman"/>
          <w:b/>
          <w:szCs w:val="21"/>
        </w:rPr>
        <w:t xml:space="preserve">  </w:t>
      </w:r>
      <w:r w:rsidRPr="00D03F13">
        <w:rPr>
          <w:rFonts w:hint="eastAsia"/>
          <w:color w:val="000000" w:themeColor="text1"/>
        </w:rPr>
        <w:t>建筑室内安全玻璃质量验收应按照《建筑工程施工质量验收统一标准》</w:t>
      </w:r>
      <w:r w:rsidRPr="00843812">
        <w:rPr>
          <w:rFonts w:ascii="Times New Roman" w:hAnsi="Times New Roman" w:cs="Times New Roman" w:hint="eastAsia"/>
          <w:color w:val="000000" w:themeColor="text1"/>
        </w:rPr>
        <w:t>GB50300</w:t>
      </w:r>
      <w:r w:rsidRPr="00D03F13">
        <w:rPr>
          <w:rFonts w:hint="eastAsia"/>
          <w:color w:val="000000" w:themeColor="text1"/>
        </w:rPr>
        <w:t>和《建筑装饰装修工程质量验收规范》</w:t>
      </w:r>
      <w:r w:rsidRPr="00843812">
        <w:rPr>
          <w:rFonts w:ascii="Times New Roman" w:hAnsi="Times New Roman" w:cs="Times New Roman" w:hint="eastAsia"/>
          <w:color w:val="000000" w:themeColor="text1"/>
        </w:rPr>
        <w:t>GB50210</w:t>
      </w:r>
      <w:r w:rsidRPr="00D03F13">
        <w:rPr>
          <w:rFonts w:hint="eastAsia"/>
          <w:color w:val="000000" w:themeColor="text1"/>
        </w:rPr>
        <w:t>的相关规定进行验收。</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7.2</w:t>
      </w:r>
      <w:r w:rsidR="00E15EC9">
        <w:rPr>
          <w:rFonts w:asciiTheme="minorEastAsia" w:hAnsiTheme="minorEastAsia"/>
          <w:b/>
        </w:rPr>
        <w:t xml:space="preserve"> </w:t>
      </w:r>
      <w:r w:rsidRPr="006A07C8">
        <w:rPr>
          <w:rFonts w:asciiTheme="minorEastAsia" w:hAnsiTheme="minorEastAsia" w:hint="eastAsia"/>
          <w:b/>
        </w:rPr>
        <w:t xml:space="preserve"> 玻璃地面</w:t>
      </w:r>
    </w:p>
    <w:p w:rsidR="00434A56" w:rsidRPr="00A1160E" w:rsidRDefault="00434A56" w:rsidP="00843812">
      <w:pPr>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 控</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 目</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7.2.4  </w:t>
      </w:r>
      <w:r w:rsidRPr="00D03F13">
        <w:rPr>
          <w:rFonts w:hint="eastAsia"/>
          <w:color w:val="000000" w:themeColor="text1"/>
        </w:rPr>
        <w:t>硅酮密封胶填塞的缝隙可以释放温度应力和消除装配误差。缝隙小于</w:t>
      </w:r>
      <w:r w:rsidRPr="00843812">
        <w:rPr>
          <w:rFonts w:ascii="Times New Roman" w:hAnsi="Times New Roman" w:cs="Times New Roman" w:hint="eastAsia"/>
          <w:color w:val="000000" w:themeColor="text1"/>
        </w:rPr>
        <w:t>6mm</w:t>
      </w:r>
      <w:r w:rsidRPr="00D03F13">
        <w:rPr>
          <w:rFonts w:hint="eastAsia"/>
          <w:color w:val="000000" w:themeColor="text1"/>
        </w:rPr>
        <w:t>时很难保证施工质量。胶条在人行或外力作用下脱落的可能，因此不提倡使用普通的胶条密封。</w:t>
      </w:r>
    </w:p>
    <w:p w:rsidR="00434A56" w:rsidRPr="00A1160E" w:rsidRDefault="00434A56" w:rsidP="00843812">
      <w:pPr>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一</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般 项</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目</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7.2.5</w:t>
      </w:r>
      <w:r w:rsidR="00D03F13">
        <w:rPr>
          <w:rFonts w:ascii="宋体" w:eastAsia="宋体" w:hAnsi="宋体" w:cs="Times New Roman"/>
          <w:b/>
          <w:szCs w:val="21"/>
        </w:rPr>
        <w:t xml:space="preserve"> </w:t>
      </w:r>
      <w:r w:rsidRPr="00D03F13">
        <w:rPr>
          <w:rFonts w:ascii="宋体" w:eastAsia="宋体" w:hAnsi="宋体" w:cs="Times New Roman" w:hint="eastAsia"/>
          <w:b/>
          <w:szCs w:val="21"/>
        </w:rPr>
        <w:t xml:space="preserve"> </w:t>
      </w:r>
      <w:r w:rsidRPr="00D03F13">
        <w:rPr>
          <w:rFonts w:hint="eastAsia"/>
          <w:color w:val="000000" w:themeColor="text1"/>
        </w:rPr>
        <w:t>本条为地板安全玻璃面层观感质量检验标准和方法。</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7.2.6 </w:t>
      </w:r>
      <w:r w:rsidR="00D03F13">
        <w:rPr>
          <w:rFonts w:ascii="宋体" w:eastAsia="宋体" w:hAnsi="宋体" w:cs="Times New Roman"/>
          <w:b/>
          <w:szCs w:val="21"/>
        </w:rPr>
        <w:t xml:space="preserve"> </w:t>
      </w:r>
      <w:r w:rsidRPr="00D03F13">
        <w:rPr>
          <w:rFonts w:hint="eastAsia"/>
          <w:color w:val="000000" w:themeColor="text1"/>
        </w:rPr>
        <w:t>楼梯踏步为上人的主要通道，平台为人员集中区域，进行防滑处理可以保证人员的安全，防止出现滑倒、磕碰。由于楼梯踏步和平台都是底部架空，为了保护隐私有必要对表面进行磨砂处理或者采用彩釉玻璃。</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7.2.7  </w:t>
      </w:r>
      <w:r w:rsidRPr="00D03F13">
        <w:rPr>
          <w:rFonts w:hint="eastAsia"/>
          <w:color w:val="000000" w:themeColor="text1"/>
        </w:rPr>
        <w:t>本条为楼梯踏步和台阶的质量检验标准和方法。</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7.2.8  </w:t>
      </w:r>
      <w:r w:rsidRPr="00D03F13">
        <w:rPr>
          <w:rFonts w:hint="eastAsia"/>
          <w:color w:val="000000" w:themeColor="text1"/>
        </w:rPr>
        <w:t>本条提出了检查地面玻璃表面质量的允许偏差和相应的检验方法。</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7.3  玻璃吊顶</w:t>
      </w:r>
    </w:p>
    <w:p w:rsidR="00434A56" w:rsidRPr="00A1160E" w:rsidRDefault="00434A56" w:rsidP="00843812">
      <w:pPr>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控 项 目</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7.3.3  </w:t>
      </w:r>
      <w:r w:rsidRPr="00D03F13">
        <w:rPr>
          <w:rFonts w:hint="eastAsia"/>
          <w:color w:val="000000" w:themeColor="text1"/>
        </w:rPr>
        <w:t>采用</w:t>
      </w:r>
      <w:r w:rsidRPr="00843812">
        <w:rPr>
          <w:rFonts w:ascii="Times New Roman" w:hAnsi="Times New Roman" w:cs="Times New Roman" w:hint="eastAsia"/>
          <w:color w:val="000000" w:themeColor="text1"/>
        </w:rPr>
        <w:t>T</w:t>
      </w:r>
      <w:r w:rsidRPr="00D03F13">
        <w:rPr>
          <w:rFonts w:hint="eastAsia"/>
          <w:color w:val="000000" w:themeColor="text1"/>
        </w:rPr>
        <w:t>型龙骨安装吊顶玻璃时，玻璃与龙骨的搭接宽度应大于龙骨受力面宽度的</w:t>
      </w:r>
      <w:r w:rsidRPr="00843812">
        <w:rPr>
          <w:rFonts w:ascii="Times New Roman" w:hAnsi="Times New Roman" w:cs="Times New Roman" w:hint="eastAsia"/>
          <w:color w:val="000000" w:themeColor="text1"/>
        </w:rPr>
        <w:t>2/3</w:t>
      </w:r>
      <w:r w:rsidRPr="00D03F13">
        <w:rPr>
          <w:rFonts w:hint="eastAsia"/>
          <w:color w:val="000000" w:themeColor="text1"/>
        </w:rPr>
        <w:t>是为了保证吊顶玻璃搁置在龙骨的安全性的要求。</w:t>
      </w:r>
    </w:p>
    <w:p w:rsidR="00434A56" w:rsidRPr="00D03F13" w:rsidRDefault="00434A56" w:rsidP="00843812">
      <w:pPr>
        <w:overflowPunct w:val="0"/>
        <w:jc w:val="center"/>
        <w:rPr>
          <w:color w:val="000000" w:themeColor="text1"/>
        </w:rPr>
      </w:pPr>
      <w:r w:rsidRPr="00D03F13">
        <w:rPr>
          <w:rFonts w:hint="eastAsia"/>
          <w:color w:val="000000" w:themeColor="text1"/>
        </w:rPr>
        <w:t>一</w:t>
      </w:r>
      <w:r w:rsidR="00D03F13">
        <w:rPr>
          <w:rFonts w:hint="eastAsia"/>
          <w:color w:val="000000" w:themeColor="text1"/>
        </w:rPr>
        <w:t xml:space="preserve"> </w:t>
      </w:r>
      <w:r w:rsidRPr="00D03F13">
        <w:rPr>
          <w:rFonts w:hint="eastAsia"/>
          <w:color w:val="000000" w:themeColor="text1"/>
        </w:rPr>
        <w:t>般</w:t>
      </w:r>
      <w:r w:rsidR="00D03F13">
        <w:rPr>
          <w:rFonts w:hint="eastAsia"/>
          <w:color w:val="000000" w:themeColor="text1"/>
        </w:rPr>
        <w:t xml:space="preserve"> </w:t>
      </w:r>
      <w:r w:rsidRPr="00D03F13">
        <w:rPr>
          <w:rFonts w:hint="eastAsia"/>
          <w:color w:val="000000" w:themeColor="text1"/>
        </w:rPr>
        <w:t>项</w:t>
      </w:r>
      <w:r w:rsidR="00D03F13">
        <w:rPr>
          <w:rFonts w:hint="eastAsia"/>
          <w:color w:val="000000" w:themeColor="text1"/>
        </w:rPr>
        <w:t xml:space="preserve"> </w:t>
      </w:r>
      <w:r w:rsidRPr="00D03F13">
        <w:rPr>
          <w:rFonts w:hint="eastAsia"/>
          <w:color w:val="000000" w:themeColor="text1"/>
        </w:rPr>
        <w:t>目</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7.3.5</w:t>
      </w:r>
      <w:r w:rsidR="00D03F13">
        <w:rPr>
          <w:rFonts w:ascii="宋体" w:eastAsia="宋体" w:hAnsi="宋体" w:cs="Times New Roman"/>
          <w:b/>
          <w:szCs w:val="21"/>
        </w:rPr>
        <w:t xml:space="preserve">  </w:t>
      </w:r>
      <w:r w:rsidRPr="00D03F13">
        <w:rPr>
          <w:rFonts w:hint="eastAsia"/>
          <w:color w:val="000000" w:themeColor="text1"/>
        </w:rPr>
        <w:t>本条为吊顶安全玻璃面层观感质量检验标准和方法。</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7.3.6  </w:t>
      </w:r>
      <w:r w:rsidRPr="00D03F13">
        <w:rPr>
          <w:rFonts w:hint="eastAsia"/>
          <w:color w:val="000000" w:themeColor="text1"/>
        </w:rPr>
        <w:t>由于玻璃的材料性质，对温度应力变化比较明显，玻璃吊顶设置的灯光系统采用冷光源是比较适合的。</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7.3.7  </w:t>
      </w:r>
      <w:r w:rsidRPr="00D03F13">
        <w:rPr>
          <w:rFonts w:hint="eastAsia"/>
          <w:color w:val="000000" w:themeColor="text1"/>
        </w:rPr>
        <w:t>本条提出了检查吊顶玻璃表面质量的允许偏差和相应的检验方法。</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7.4  玻璃门窗</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7.4.6</w:t>
      </w:r>
      <w:r w:rsidR="00D03F13">
        <w:rPr>
          <w:rFonts w:ascii="宋体" w:eastAsia="宋体" w:hAnsi="宋体" w:cs="Times New Roman"/>
          <w:b/>
          <w:szCs w:val="21"/>
        </w:rPr>
        <w:t xml:space="preserve">  </w:t>
      </w:r>
      <w:r w:rsidRPr="00D03F13">
        <w:rPr>
          <w:rFonts w:hint="eastAsia"/>
          <w:color w:val="000000" w:themeColor="text1"/>
        </w:rPr>
        <w:t>本条提出了检查门窗玻璃表面质量的允许偏差和相应的检验方法。</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7.5  玻璃隔断</w:t>
      </w:r>
    </w:p>
    <w:p w:rsidR="00434A56" w:rsidRPr="00A1160E" w:rsidRDefault="00434A56" w:rsidP="00843812">
      <w:pPr>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主</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控</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项</w:t>
      </w:r>
      <w:r w:rsidR="00D03F13">
        <w:rPr>
          <w:rFonts w:ascii="宋体" w:eastAsia="宋体" w:hAnsi="宋体" w:cs="Times New Roman" w:hint="eastAsia"/>
          <w:color w:val="000000" w:themeColor="text1"/>
          <w:szCs w:val="21"/>
        </w:rPr>
        <w:t xml:space="preserve"> </w:t>
      </w:r>
      <w:r w:rsidRPr="00A1160E">
        <w:rPr>
          <w:rFonts w:ascii="宋体" w:eastAsia="宋体" w:hAnsi="宋体" w:cs="Times New Roman" w:hint="eastAsia"/>
          <w:color w:val="000000" w:themeColor="text1"/>
          <w:szCs w:val="21"/>
        </w:rPr>
        <w:t>目</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 xml:space="preserve">7.5.1  </w:t>
      </w:r>
      <w:r w:rsidRPr="00D03F13">
        <w:rPr>
          <w:rFonts w:hint="eastAsia"/>
          <w:color w:val="000000" w:themeColor="text1"/>
        </w:rPr>
        <w:t>玻璃隔断用量一般不是很大，但是有些玻璃隔断的单块玻璃面积比较大，其安全性就很突出，因此，对涉及安全性的部位和节点应进行检查，而且必须确保其安装的可靠性和安全性。</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7.5.3</w:t>
      </w:r>
      <w:r w:rsidR="00D03F13">
        <w:rPr>
          <w:rFonts w:ascii="宋体" w:eastAsia="宋体" w:hAnsi="宋体" w:cs="Times New Roman"/>
          <w:b/>
          <w:szCs w:val="21"/>
        </w:rPr>
        <w:t xml:space="preserve">  </w:t>
      </w:r>
      <w:r w:rsidRPr="00D03F13">
        <w:rPr>
          <w:rFonts w:hint="eastAsia"/>
          <w:color w:val="000000" w:themeColor="text1"/>
        </w:rPr>
        <w:t>玻璃隔断的受力边也要与建筑主体结构或受理杆件有可靠的连接，以充分保证其整体稳定性，保证隔断的安全。</w:t>
      </w:r>
    </w:p>
    <w:p w:rsidR="00434A56" w:rsidRPr="00A1160E" w:rsidRDefault="00434A56" w:rsidP="00843812">
      <w:pPr>
        <w:ind w:firstLineChars="50" w:firstLine="105"/>
        <w:jc w:val="center"/>
        <w:rPr>
          <w:rFonts w:asciiTheme="minorEastAsia" w:hAnsiTheme="minorEastAsia"/>
          <w:color w:val="000000" w:themeColor="text1"/>
          <w:szCs w:val="21"/>
        </w:rPr>
      </w:pPr>
      <w:r w:rsidRPr="00A1160E">
        <w:rPr>
          <w:rFonts w:asciiTheme="minorEastAsia" w:hAnsiTheme="minorEastAsia" w:hint="eastAsia"/>
          <w:color w:val="000000" w:themeColor="text1"/>
          <w:szCs w:val="21"/>
        </w:rPr>
        <w:t>一</w:t>
      </w:r>
      <w:r w:rsidR="00D03F13">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般</w:t>
      </w:r>
      <w:r w:rsidR="00D03F13">
        <w:rPr>
          <w:rFonts w:asciiTheme="minorEastAsia" w:hAnsiTheme="minorEastAsia" w:hint="eastAsia"/>
          <w:color w:val="000000" w:themeColor="text1"/>
          <w:szCs w:val="21"/>
        </w:rPr>
        <w:t xml:space="preserve"> </w:t>
      </w:r>
      <w:r w:rsidRPr="00A1160E">
        <w:rPr>
          <w:rFonts w:asciiTheme="minorEastAsia" w:hAnsiTheme="minorEastAsia" w:hint="eastAsia"/>
          <w:color w:val="000000" w:themeColor="text1"/>
          <w:szCs w:val="21"/>
        </w:rPr>
        <w:t>项 目</w:t>
      </w:r>
    </w:p>
    <w:p w:rsidR="00434A56" w:rsidRPr="00D03F13" w:rsidRDefault="00434A56" w:rsidP="00843812">
      <w:pPr>
        <w:overflowPunct w:val="0"/>
        <w:rPr>
          <w:color w:val="000000" w:themeColor="text1"/>
        </w:rPr>
      </w:pPr>
      <w:r w:rsidRPr="00D03F13">
        <w:rPr>
          <w:rFonts w:ascii="宋体" w:eastAsia="宋体" w:hAnsi="宋体" w:cs="Times New Roman" w:hint="eastAsia"/>
          <w:b/>
          <w:szCs w:val="21"/>
        </w:rPr>
        <w:t>7.5.8</w:t>
      </w:r>
      <w:r w:rsidR="00D03F13">
        <w:rPr>
          <w:rFonts w:ascii="宋体" w:eastAsia="宋体" w:hAnsi="宋体" w:cs="Times New Roman"/>
          <w:b/>
          <w:szCs w:val="21"/>
        </w:rPr>
        <w:t xml:space="preserve">  </w:t>
      </w:r>
      <w:r w:rsidRPr="00D03F13">
        <w:rPr>
          <w:rFonts w:hint="eastAsia"/>
          <w:color w:val="000000" w:themeColor="text1"/>
        </w:rPr>
        <w:t>本条提出了检查隔断玻璃表面质量的允许偏差和相应的检验方法。</w:t>
      </w:r>
    </w:p>
    <w:p w:rsidR="00434A56" w:rsidRPr="006A07C8" w:rsidRDefault="00434A56" w:rsidP="00843812">
      <w:pPr>
        <w:spacing w:line="415" w:lineRule="auto"/>
        <w:jc w:val="center"/>
        <w:rPr>
          <w:rFonts w:asciiTheme="minorEastAsia" w:hAnsiTheme="minorEastAsia"/>
          <w:b/>
        </w:rPr>
      </w:pPr>
      <w:r w:rsidRPr="006A07C8">
        <w:rPr>
          <w:rFonts w:asciiTheme="minorEastAsia" w:hAnsiTheme="minorEastAsia" w:hint="eastAsia"/>
          <w:b/>
        </w:rPr>
        <w:t>7.6  玻璃栏杆</w:t>
      </w:r>
    </w:p>
    <w:p w:rsidR="00434A56" w:rsidRPr="00A1160E" w:rsidRDefault="00434A56" w:rsidP="00843812">
      <w:pPr>
        <w:jc w:val="center"/>
        <w:rPr>
          <w:rFonts w:ascii="宋体" w:eastAsia="宋体" w:hAnsi="宋体" w:cs="Times New Roman"/>
          <w:color w:val="000000" w:themeColor="text1"/>
          <w:szCs w:val="21"/>
        </w:rPr>
      </w:pPr>
      <w:r w:rsidRPr="00A1160E">
        <w:rPr>
          <w:rFonts w:ascii="宋体" w:eastAsia="宋体" w:hAnsi="宋体" w:cs="Times New Roman" w:hint="eastAsia"/>
          <w:color w:val="000000" w:themeColor="text1"/>
          <w:szCs w:val="21"/>
        </w:rPr>
        <w:t>一  般  项  目</w:t>
      </w:r>
    </w:p>
    <w:p w:rsidR="00322298" w:rsidRPr="00434A56" w:rsidRDefault="00434A56" w:rsidP="00843812">
      <w:pPr>
        <w:overflowPunct w:val="0"/>
        <w:rPr>
          <w:rFonts w:ascii="宋体" w:eastAsia="宋体" w:hAnsi="宋体" w:cs="Times New Roman"/>
          <w:color w:val="000000" w:themeColor="text1"/>
          <w:szCs w:val="21"/>
        </w:rPr>
      </w:pPr>
      <w:r w:rsidRPr="00D03F13">
        <w:rPr>
          <w:rFonts w:ascii="宋体" w:eastAsia="宋体" w:hAnsi="宋体" w:cs="Times New Roman" w:hint="eastAsia"/>
          <w:b/>
          <w:szCs w:val="21"/>
        </w:rPr>
        <w:t xml:space="preserve">7.6.8  </w:t>
      </w:r>
      <w:r w:rsidRPr="00D03F13">
        <w:rPr>
          <w:rFonts w:hint="eastAsia"/>
          <w:color w:val="000000" w:themeColor="text1"/>
        </w:rPr>
        <w:t>本条提出了检查栏杆玻璃表面质量的允许偏差和相应的检验方法。</w:t>
      </w:r>
    </w:p>
    <w:sectPr w:rsidR="00322298" w:rsidRPr="00434A56" w:rsidSect="00A1160E">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8A" w:rsidRDefault="00BB198A" w:rsidP="00FD2547">
      <w:r>
        <w:separator/>
      </w:r>
    </w:p>
  </w:endnote>
  <w:endnote w:type="continuationSeparator" w:id="0">
    <w:p w:rsidR="00BB198A" w:rsidRDefault="00BB198A" w:rsidP="00FD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624390"/>
      <w:docPartObj>
        <w:docPartGallery w:val="Page Numbers (Bottom of Page)"/>
        <w:docPartUnique/>
      </w:docPartObj>
    </w:sdtPr>
    <w:sdtEndPr/>
    <w:sdtContent>
      <w:sdt>
        <w:sdtPr>
          <w:id w:val="-1669238322"/>
          <w:docPartObj>
            <w:docPartGallery w:val="Page Numbers (Top of Page)"/>
            <w:docPartUnique/>
          </w:docPartObj>
        </w:sdtPr>
        <w:sdtEndPr/>
        <w:sdtContent>
          <w:p w:rsidR="00876A53" w:rsidRDefault="00876A53">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31A27">
              <w:rPr>
                <w:b/>
                <w:bCs/>
                <w:noProof/>
              </w:rPr>
              <w:t>33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31A27">
              <w:rPr>
                <w:b/>
                <w:bCs/>
                <w:noProof/>
              </w:rPr>
              <w:t>43</w:t>
            </w:r>
            <w:r>
              <w:rPr>
                <w:b/>
                <w:bCs/>
                <w:sz w:val="24"/>
                <w:szCs w:val="24"/>
              </w:rPr>
              <w:fldChar w:fldCharType="end"/>
            </w:r>
          </w:p>
        </w:sdtContent>
      </w:sdt>
    </w:sdtContent>
  </w:sdt>
  <w:p w:rsidR="00876A53" w:rsidRDefault="00876A5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70996"/>
      <w:docPartObj>
        <w:docPartGallery w:val="Page Numbers (Bottom of Page)"/>
        <w:docPartUnique/>
      </w:docPartObj>
    </w:sdtPr>
    <w:sdtEndPr/>
    <w:sdtContent>
      <w:p w:rsidR="00876A53" w:rsidRDefault="00876A53">
        <w:pPr>
          <w:pStyle w:val="aa"/>
          <w:jc w:val="right"/>
        </w:pPr>
        <w:r>
          <w:fldChar w:fldCharType="begin"/>
        </w:r>
        <w:r>
          <w:instrText>PAGE   \* MERGEFORMAT</w:instrText>
        </w:r>
        <w:r>
          <w:fldChar w:fldCharType="separate"/>
        </w:r>
        <w:r w:rsidR="00D31A27" w:rsidRPr="00D31A27">
          <w:rPr>
            <w:noProof/>
            <w:lang w:val="zh-CN"/>
          </w:rPr>
          <w:t>41</w:t>
        </w:r>
        <w:r>
          <w:rPr>
            <w:noProof/>
            <w:lang w:val="zh-CN"/>
          </w:rPr>
          <w:fldChar w:fldCharType="end"/>
        </w:r>
      </w:p>
    </w:sdtContent>
  </w:sdt>
  <w:p w:rsidR="00876A53" w:rsidRDefault="00876A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8A" w:rsidRDefault="00BB198A" w:rsidP="00FD2547">
      <w:r>
        <w:separator/>
      </w:r>
    </w:p>
  </w:footnote>
  <w:footnote w:type="continuationSeparator" w:id="0">
    <w:p w:rsidR="00BB198A" w:rsidRDefault="00BB198A" w:rsidP="00FD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suff w:val="nothing"/>
      <w:lvlText w:val="%1　"/>
      <w:lvlJc w:val="left"/>
      <w:pPr>
        <w:ind w:left="3780" w:firstLine="0"/>
      </w:pPr>
      <w:rPr>
        <w:rFonts w:ascii="黑体" w:eastAsia="黑体" w:hAnsi="Times New Roman" w:hint="eastAsia"/>
        <w:b/>
        <w:i w:val="0"/>
        <w:sz w:val="21"/>
        <w:szCs w:val="21"/>
      </w:rPr>
    </w:lvl>
    <w:lvl w:ilvl="1">
      <w:start w:val="1"/>
      <w:numFmt w:val="decimal"/>
      <w:suff w:val="nothing"/>
      <w:lvlText w:val="%1.%2　"/>
      <w:lvlJc w:val="left"/>
      <w:pPr>
        <w:ind w:left="3255" w:firstLine="0"/>
      </w:pPr>
      <w:rPr>
        <w:rFonts w:ascii="黑体" w:eastAsia="黑体" w:hAnsi="Times New Roman" w:cs="Times New Roman" w:hint="eastAsia"/>
        <w:b/>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
      <w:suff w:val="nothing"/>
      <w:lvlText w:val="%1.%2.%3　"/>
      <w:lvlJc w:val="left"/>
      <w:pPr>
        <w:ind w:left="630" w:firstLine="0"/>
      </w:pPr>
      <w:rPr>
        <w:rFonts w:ascii="黑体" w:eastAsia="黑体" w:hAnsi="Times New Roman" w:hint="eastAsia"/>
        <w:b/>
        <w:i w:val="0"/>
        <w:sz w:val="21"/>
      </w:rPr>
    </w:lvl>
    <w:lvl w:ilvl="3">
      <w:start w:val="1"/>
      <w:numFmt w:val="decimal"/>
      <w:suff w:val="nothing"/>
      <w:lvlText w:val="%1.%2.%3.%4　"/>
      <w:lvlJc w:val="left"/>
      <w:pPr>
        <w:ind w:left="-735" w:firstLine="0"/>
      </w:pPr>
      <w:rPr>
        <w:rFonts w:ascii="黑体" w:eastAsia="黑体" w:hAnsi="Times New Roman" w:hint="eastAsia"/>
        <w:b/>
        <w:i w:val="0"/>
        <w:sz w:val="21"/>
      </w:rPr>
    </w:lvl>
    <w:lvl w:ilvl="4">
      <w:start w:val="1"/>
      <w:numFmt w:val="decimal"/>
      <w:suff w:val="nothing"/>
      <w:lvlText w:val="%5）"/>
      <w:lvlJc w:val="left"/>
      <w:pPr>
        <w:ind w:left="-735" w:firstLine="0"/>
      </w:pPr>
      <w:rPr>
        <w:rFonts w:ascii="Times New Roman" w:eastAsia="Times New Roman" w:hAnsi="Times New Roman" w:cs="Times New Roman"/>
        <w:b/>
        <w:i w:val="0"/>
        <w:sz w:val="21"/>
      </w:rPr>
    </w:lvl>
    <w:lvl w:ilvl="5">
      <w:start w:val="1"/>
      <w:numFmt w:val="decimal"/>
      <w:suff w:val="nothing"/>
      <w:lvlText w:val="%1.%2.%3.%4.%5.%6　"/>
      <w:lvlJc w:val="left"/>
      <w:pPr>
        <w:ind w:left="-735" w:firstLine="0"/>
      </w:pPr>
      <w:rPr>
        <w:rFonts w:ascii="黑体" w:eastAsia="黑体" w:hAnsi="Times New Roman" w:hint="eastAsia"/>
        <w:b w:val="0"/>
        <w:i w:val="0"/>
        <w:sz w:val="21"/>
      </w:rPr>
    </w:lvl>
    <w:lvl w:ilvl="6">
      <w:start w:val="1"/>
      <w:numFmt w:val="decimal"/>
      <w:suff w:val="nothing"/>
      <w:lvlText w:val="%1%2.%3.%4.%5.%6.%7　"/>
      <w:lvlJc w:val="left"/>
      <w:pPr>
        <w:ind w:left="-735" w:firstLine="0"/>
      </w:pPr>
      <w:rPr>
        <w:rFonts w:ascii="黑体" w:eastAsia="黑体" w:hAnsi="Times New Roman" w:hint="eastAsia"/>
        <w:b w:val="0"/>
        <w:i w:val="0"/>
        <w:sz w:val="21"/>
      </w:rPr>
    </w:lvl>
    <w:lvl w:ilvl="7">
      <w:start w:val="1"/>
      <w:numFmt w:val="decimal"/>
      <w:lvlText w:val="%1.%2.%3.%4.%5.%6.%7.%8"/>
      <w:lvlJc w:val="left"/>
      <w:pPr>
        <w:tabs>
          <w:tab w:val="num" w:pos="3616"/>
        </w:tabs>
        <w:ind w:left="3234" w:hanging="1418"/>
      </w:pPr>
      <w:rPr>
        <w:rFonts w:hint="eastAsia"/>
      </w:rPr>
    </w:lvl>
    <w:lvl w:ilvl="8">
      <w:start w:val="1"/>
      <w:numFmt w:val="decimal"/>
      <w:lvlText w:val="%1.%2.%3.%4.%5.%6.%7.%8.%9"/>
      <w:lvlJc w:val="left"/>
      <w:pPr>
        <w:tabs>
          <w:tab w:val="num" w:pos="4042"/>
        </w:tabs>
        <w:ind w:left="3942" w:hanging="1700"/>
      </w:pPr>
      <w:rPr>
        <w:rFonts w:hint="eastAsia"/>
      </w:rPr>
    </w:lvl>
  </w:abstractNum>
  <w:abstractNum w:abstractNumId="1" w15:restartNumberingAfterBreak="0">
    <w:nsid w:val="00C830ED"/>
    <w:multiLevelType w:val="hybridMultilevel"/>
    <w:tmpl w:val="E8606556"/>
    <w:lvl w:ilvl="0" w:tplc="5DA87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C938D2"/>
    <w:multiLevelType w:val="hybridMultilevel"/>
    <w:tmpl w:val="0458EEE4"/>
    <w:lvl w:ilvl="0" w:tplc="C33EDDD0">
      <w:start w:val="1"/>
      <w:numFmt w:val="decimal"/>
      <w:lvlText w:val="%1"/>
      <w:lvlJc w:val="left"/>
      <w:pPr>
        <w:ind w:left="780" w:hanging="360"/>
      </w:pPr>
      <w:rPr>
        <w:rFonts w:eastAsia="宋体" w:hAnsiTheme="minorHAnsi" w:hint="default"/>
        <w:b/>
        <w:color w:val="000000" w:themeColor="text1"/>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46252D"/>
    <w:multiLevelType w:val="hybridMultilevel"/>
    <w:tmpl w:val="E830161A"/>
    <w:lvl w:ilvl="0" w:tplc="F84C3EA0">
      <w:start w:val="1"/>
      <w:numFmt w:val="decimal"/>
      <w:lvlText w:val="（%1）"/>
      <w:lvlJc w:val="left"/>
      <w:pPr>
        <w:tabs>
          <w:tab w:val="num" w:pos="1004"/>
        </w:tabs>
        <w:ind w:left="1004" w:hanging="720"/>
      </w:pPr>
      <w:rPr>
        <w:rFonts w:hint="eastAsia"/>
      </w:rPr>
    </w:lvl>
    <w:lvl w:ilvl="1" w:tplc="04090019" w:tentative="1">
      <w:start w:val="1"/>
      <w:numFmt w:val="lowerLetter"/>
      <w:lvlText w:val="%2)"/>
      <w:lvlJc w:val="left"/>
      <w:pPr>
        <w:tabs>
          <w:tab w:val="num" w:pos="1124"/>
        </w:tabs>
        <w:ind w:left="1124" w:hanging="420"/>
      </w:p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4" w15:restartNumberingAfterBreak="0">
    <w:nsid w:val="370211A9"/>
    <w:multiLevelType w:val="multilevel"/>
    <w:tmpl w:val="7894349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B44BCC"/>
    <w:multiLevelType w:val="multilevel"/>
    <w:tmpl w:val="337A5B44"/>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294101"/>
    <w:multiLevelType w:val="hybridMultilevel"/>
    <w:tmpl w:val="1E04C6DC"/>
    <w:lvl w:ilvl="0" w:tplc="D534AE88">
      <w:start w:val="4"/>
      <w:numFmt w:val="decimal"/>
      <w:lvlText w:val="%1"/>
      <w:lvlJc w:val="left"/>
      <w:pPr>
        <w:ind w:left="884" w:hanging="360"/>
      </w:pPr>
      <w:rPr>
        <w:rFonts w:hint="default"/>
      </w:rPr>
    </w:lvl>
    <w:lvl w:ilvl="1" w:tplc="04090019">
      <w:start w:val="1"/>
      <w:numFmt w:val="lowerLetter"/>
      <w:lvlText w:val="%2)"/>
      <w:lvlJc w:val="left"/>
      <w:pPr>
        <w:ind w:left="1364" w:hanging="420"/>
      </w:pPr>
    </w:lvl>
    <w:lvl w:ilvl="2" w:tplc="0409001B" w:tentative="1">
      <w:start w:val="1"/>
      <w:numFmt w:val="lowerRoman"/>
      <w:lvlText w:val="%3."/>
      <w:lvlJc w:val="right"/>
      <w:pPr>
        <w:ind w:left="1784" w:hanging="420"/>
      </w:pPr>
    </w:lvl>
    <w:lvl w:ilvl="3" w:tplc="0409000F" w:tentative="1">
      <w:start w:val="1"/>
      <w:numFmt w:val="decimal"/>
      <w:lvlText w:val="%4."/>
      <w:lvlJc w:val="left"/>
      <w:pPr>
        <w:ind w:left="2204" w:hanging="420"/>
      </w:pPr>
    </w:lvl>
    <w:lvl w:ilvl="4" w:tplc="04090019" w:tentative="1">
      <w:start w:val="1"/>
      <w:numFmt w:val="lowerLetter"/>
      <w:lvlText w:val="%5)"/>
      <w:lvlJc w:val="left"/>
      <w:pPr>
        <w:ind w:left="2624" w:hanging="420"/>
      </w:pPr>
    </w:lvl>
    <w:lvl w:ilvl="5" w:tplc="0409001B" w:tentative="1">
      <w:start w:val="1"/>
      <w:numFmt w:val="lowerRoman"/>
      <w:lvlText w:val="%6."/>
      <w:lvlJc w:val="right"/>
      <w:pPr>
        <w:ind w:left="3044" w:hanging="420"/>
      </w:pPr>
    </w:lvl>
    <w:lvl w:ilvl="6" w:tplc="0409000F" w:tentative="1">
      <w:start w:val="1"/>
      <w:numFmt w:val="decimal"/>
      <w:lvlText w:val="%7."/>
      <w:lvlJc w:val="left"/>
      <w:pPr>
        <w:ind w:left="3464" w:hanging="420"/>
      </w:pPr>
    </w:lvl>
    <w:lvl w:ilvl="7" w:tplc="04090019" w:tentative="1">
      <w:start w:val="1"/>
      <w:numFmt w:val="lowerLetter"/>
      <w:lvlText w:val="%8)"/>
      <w:lvlJc w:val="left"/>
      <w:pPr>
        <w:ind w:left="3884" w:hanging="420"/>
      </w:pPr>
    </w:lvl>
    <w:lvl w:ilvl="8" w:tplc="0409001B" w:tentative="1">
      <w:start w:val="1"/>
      <w:numFmt w:val="lowerRoman"/>
      <w:lvlText w:val="%9."/>
      <w:lvlJc w:val="right"/>
      <w:pPr>
        <w:ind w:left="4304" w:hanging="420"/>
      </w:pPr>
    </w:lvl>
  </w:abstractNum>
  <w:abstractNum w:abstractNumId="7" w15:restartNumberingAfterBreak="0">
    <w:nsid w:val="40AC3F46"/>
    <w:multiLevelType w:val="multilevel"/>
    <w:tmpl w:val="38F6A510"/>
    <w:lvl w:ilvl="0">
      <w:start w:val="1"/>
      <w:numFmt w:val="decimal"/>
      <w:lvlText w:val="%1"/>
      <w:lvlJc w:val="left"/>
      <w:pPr>
        <w:ind w:left="765" w:hanging="765"/>
      </w:pPr>
      <w:rPr>
        <w:rFonts w:hint="default"/>
        <w:b/>
      </w:rPr>
    </w:lvl>
    <w:lvl w:ilvl="1">
      <w:numFmt w:val="decimal"/>
      <w:lvlText w:val="%1.%2"/>
      <w:lvlJc w:val="left"/>
      <w:pPr>
        <w:ind w:left="765" w:hanging="765"/>
      </w:pPr>
      <w:rPr>
        <w:rFonts w:hint="default"/>
        <w:b/>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3F25E34"/>
    <w:multiLevelType w:val="hybridMultilevel"/>
    <w:tmpl w:val="DE1C9AE0"/>
    <w:lvl w:ilvl="0" w:tplc="0866B100">
      <w:start w:val="3"/>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065"/>
        </w:tabs>
        <w:ind w:left="1065" w:hanging="420"/>
      </w:pPr>
    </w:lvl>
    <w:lvl w:ilvl="2" w:tplc="0409001B" w:tentative="1">
      <w:start w:val="1"/>
      <w:numFmt w:val="lowerRoman"/>
      <w:lvlText w:val="%3."/>
      <w:lvlJc w:val="righ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9" w15:restartNumberingAfterBreak="0">
    <w:nsid w:val="486E5C78"/>
    <w:multiLevelType w:val="hybridMultilevel"/>
    <w:tmpl w:val="52423362"/>
    <w:lvl w:ilvl="0" w:tplc="F79CC2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CE002AF"/>
    <w:multiLevelType w:val="multilevel"/>
    <w:tmpl w:val="67A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036F9"/>
    <w:multiLevelType w:val="hybridMultilevel"/>
    <w:tmpl w:val="0CBCC3CC"/>
    <w:lvl w:ilvl="0" w:tplc="342015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815D49"/>
    <w:multiLevelType w:val="multilevel"/>
    <w:tmpl w:val="2716E8E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A829E8"/>
    <w:multiLevelType w:val="hybridMultilevel"/>
    <w:tmpl w:val="A7004BFE"/>
    <w:lvl w:ilvl="0" w:tplc="6E74D8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B81425"/>
    <w:multiLevelType w:val="hybridMultilevel"/>
    <w:tmpl w:val="8698F0C8"/>
    <w:lvl w:ilvl="0" w:tplc="9B580F84">
      <w:start w:val="1"/>
      <w:numFmt w:val="decimal"/>
      <w:lvlText w:val="4.3.%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DA765F"/>
    <w:multiLevelType w:val="hybridMultilevel"/>
    <w:tmpl w:val="4DBEC01A"/>
    <w:lvl w:ilvl="0" w:tplc="4574BE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2A267F"/>
    <w:multiLevelType w:val="hybridMultilevel"/>
    <w:tmpl w:val="047EABB4"/>
    <w:lvl w:ilvl="0" w:tplc="C99AC0E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7" w15:restartNumberingAfterBreak="0">
    <w:nsid w:val="78354DBB"/>
    <w:multiLevelType w:val="hybridMultilevel"/>
    <w:tmpl w:val="E8E2BA96"/>
    <w:lvl w:ilvl="0" w:tplc="030EAD32">
      <w:start w:val="3"/>
      <w:numFmt w:val="decimal"/>
      <w:lvlText w:val="%1"/>
      <w:lvlJc w:val="left"/>
      <w:pPr>
        <w:ind w:left="1125" w:hanging="36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18" w15:restartNumberingAfterBreak="0">
    <w:nsid w:val="78BE5758"/>
    <w:multiLevelType w:val="multilevel"/>
    <w:tmpl w:val="337A5B44"/>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6A1D6A"/>
    <w:multiLevelType w:val="multilevel"/>
    <w:tmpl w:val="38D80828"/>
    <w:lvl w:ilvl="0">
      <w:start w:val="6"/>
      <w:numFmt w:val="decimal"/>
      <w:lvlText w:val="%1"/>
      <w:lvlJc w:val="left"/>
      <w:pPr>
        <w:ind w:left="570" w:hanging="570"/>
      </w:pPr>
      <w:rPr>
        <w:rFonts w:hint="default"/>
      </w:rPr>
    </w:lvl>
    <w:lvl w:ilvl="1">
      <w:start w:val="9"/>
      <w:numFmt w:val="decimal"/>
      <w:lvlText w:val="%1.%2"/>
      <w:lvlJc w:val="left"/>
      <w:pPr>
        <w:ind w:left="570" w:hanging="57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BD4A46"/>
    <w:multiLevelType w:val="hybridMultilevel"/>
    <w:tmpl w:val="93547DD2"/>
    <w:lvl w:ilvl="0" w:tplc="5ECAF6A4">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 w:numId="2">
    <w:abstractNumId w:val="3"/>
  </w:num>
  <w:num w:numId="3">
    <w:abstractNumId w:val="8"/>
  </w:num>
  <w:num w:numId="4">
    <w:abstractNumId w:val="12"/>
  </w:num>
  <w:num w:numId="5">
    <w:abstractNumId w:val="10"/>
  </w:num>
  <w:num w:numId="6">
    <w:abstractNumId w:val="1"/>
  </w:num>
  <w:num w:numId="7">
    <w:abstractNumId w:val="13"/>
  </w:num>
  <w:num w:numId="8">
    <w:abstractNumId w:val="11"/>
  </w:num>
  <w:num w:numId="9">
    <w:abstractNumId w:val="14"/>
  </w:num>
  <w:num w:numId="10">
    <w:abstractNumId w:val="20"/>
  </w:num>
  <w:num w:numId="11">
    <w:abstractNumId w:val="4"/>
  </w:num>
  <w:num w:numId="12">
    <w:abstractNumId w:val="5"/>
  </w:num>
  <w:num w:numId="13">
    <w:abstractNumId w:val="18"/>
  </w:num>
  <w:num w:numId="14">
    <w:abstractNumId w:val="7"/>
  </w:num>
  <w:num w:numId="15">
    <w:abstractNumId w:val="2"/>
  </w:num>
  <w:num w:numId="16">
    <w:abstractNumId w:val="6"/>
  </w:num>
  <w:num w:numId="17">
    <w:abstractNumId w:val="19"/>
  </w:num>
  <w:num w:numId="18">
    <w:abstractNumId w:val="16"/>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5B19"/>
    <w:rsid w:val="00000844"/>
    <w:rsid w:val="0000376B"/>
    <w:rsid w:val="00015ABB"/>
    <w:rsid w:val="0001640A"/>
    <w:rsid w:val="00021140"/>
    <w:rsid w:val="00023878"/>
    <w:rsid w:val="00023C23"/>
    <w:rsid w:val="00024831"/>
    <w:rsid w:val="00026245"/>
    <w:rsid w:val="00037525"/>
    <w:rsid w:val="00050616"/>
    <w:rsid w:val="000507FD"/>
    <w:rsid w:val="0005341F"/>
    <w:rsid w:val="00055C03"/>
    <w:rsid w:val="000601AC"/>
    <w:rsid w:val="00061975"/>
    <w:rsid w:val="000619DB"/>
    <w:rsid w:val="00062DC7"/>
    <w:rsid w:val="000641CA"/>
    <w:rsid w:val="00066F41"/>
    <w:rsid w:val="0006730E"/>
    <w:rsid w:val="0007464C"/>
    <w:rsid w:val="000760E7"/>
    <w:rsid w:val="0008007E"/>
    <w:rsid w:val="000873E9"/>
    <w:rsid w:val="0008740A"/>
    <w:rsid w:val="0009158C"/>
    <w:rsid w:val="00094FC1"/>
    <w:rsid w:val="00096015"/>
    <w:rsid w:val="000A08FD"/>
    <w:rsid w:val="000A408D"/>
    <w:rsid w:val="000A4644"/>
    <w:rsid w:val="000A65CC"/>
    <w:rsid w:val="000B0BFB"/>
    <w:rsid w:val="000B0FF3"/>
    <w:rsid w:val="000B10C2"/>
    <w:rsid w:val="000B2672"/>
    <w:rsid w:val="000B6CC2"/>
    <w:rsid w:val="000C23FF"/>
    <w:rsid w:val="000C57C8"/>
    <w:rsid w:val="000C5C18"/>
    <w:rsid w:val="000C7435"/>
    <w:rsid w:val="000D2E16"/>
    <w:rsid w:val="000D7CE2"/>
    <w:rsid w:val="000E3A40"/>
    <w:rsid w:val="000E5353"/>
    <w:rsid w:val="000E5DBE"/>
    <w:rsid w:val="000E65C3"/>
    <w:rsid w:val="000E7532"/>
    <w:rsid w:val="00100720"/>
    <w:rsid w:val="00102CE1"/>
    <w:rsid w:val="001039EF"/>
    <w:rsid w:val="00103CA1"/>
    <w:rsid w:val="00107C59"/>
    <w:rsid w:val="00111DEA"/>
    <w:rsid w:val="00112619"/>
    <w:rsid w:val="00112623"/>
    <w:rsid w:val="001167CB"/>
    <w:rsid w:val="00117989"/>
    <w:rsid w:val="00121584"/>
    <w:rsid w:val="00122B31"/>
    <w:rsid w:val="00125E22"/>
    <w:rsid w:val="00126116"/>
    <w:rsid w:val="001306BC"/>
    <w:rsid w:val="00130F51"/>
    <w:rsid w:val="00143C37"/>
    <w:rsid w:val="0014648A"/>
    <w:rsid w:val="00150CD2"/>
    <w:rsid w:val="00152890"/>
    <w:rsid w:val="00152B1E"/>
    <w:rsid w:val="001626D8"/>
    <w:rsid w:val="001631DD"/>
    <w:rsid w:val="0016798F"/>
    <w:rsid w:val="00180AB1"/>
    <w:rsid w:val="00184844"/>
    <w:rsid w:val="00184A1B"/>
    <w:rsid w:val="00190695"/>
    <w:rsid w:val="00190F4F"/>
    <w:rsid w:val="00194880"/>
    <w:rsid w:val="00194B09"/>
    <w:rsid w:val="001A2B82"/>
    <w:rsid w:val="001A55DA"/>
    <w:rsid w:val="001B13C3"/>
    <w:rsid w:val="001B2EFB"/>
    <w:rsid w:val="001C28B8"/>
    <w:rsid w:val="001C5B68"/>
    <w:rsid w:val="001C5FF7"/>
    <w:rsid w:val="001C6080"/>
    <w:rsid w:val="001D04D0"/>
    <w:rsid w:val="001D3004"/>
    <w:rsid w:val="001D4BB0"/>
    <w:rsid w:val="001D6ABC"/>
    <w:rsid w:val="001D783D"/>
    <w:rsid w:val="001F36E7"/>
    <w:rsid w:val="001F480B"/>
    <w:rsid w:val="001F654E"/>
    <w:rsid w:val="001F68F8"/>
    <w:rsid w:val="00203B88"/>
    <w:rsid w:val="00207E9A"/>
    <w:rsid w:val="00210922"/>
    <w:rsid w:val="00210F59"/>
    <w:rsid w:val="00213D07"/>
    <w:rsid w:val="00214542"/>
    <w:rsid w:val="002164AB"/>
    <w:rsid w:val="00217DE9"/>
    <w:rsid w:val="00224B94"/>
    <w:rsid w:val="00224E08"/>
    <w:rsid w:val="0023008E"/>
    <w:rsid w:val="00231221"/>
    <w:rsid w:val="002344E7"/>
    <w:rsid w:val="00241F8A"/>
    <w:rsid w:val="00243F38"/>
    <w:rsid w:val="002444D9"/>
    <w:rsid w:val="00246613"/>
    <w:rsid w:val="002504F4"/>
    <w:rsid w:val="00251981"/>
    <w:rsid w:val="00267E76"/>
    <w:rsid w:val="00271F85"/>
    <w:rsid w:val="0027481B"/>
    <w:rsid w:val="00292D01"/>
    <w:rsid w:val="00294B0E"/>
    <w:rsid w:val="0029536D"/>
    <w:rsid w:val="002960C2"/>
    <w:rsid w:val="002968E3"/>
    <w:rsid w:val="00296A4A"/>
    <w:rsid w:val="002A073C"/>
    <w:rsid w:val="002A2D46"/>
    <w:rsid w:val="002A3C99"/>
    <w:rsid w:val="002A7D04"/>
    <w:rsid w:val="002B4868"/>
    <w:rsid w:val="002B669C"/>
    <w:rsid w:val="002B7185"/>
    <w:rsid w:val="002B774F"/>
    <w:rsid w:val="002C35B6"/>
    <w:rsid w:val="002C5B2D"/>
    <w:rsid w:val="002C5C6D"/>
    <w:rsid w:val="002C61A0"/>
    <w:rsid w:val="002C6D91"/>
    <w:rsid w:val="002C7535"/>
    <w:rsid w:val="002D2099"/>
    <w:rsid w:val="002E2D83"/>
    <w:rsid w:val="002E5BC4"/>
    <w:rsid w:val="002E7E8B"/>
    <w:rsid w:val="002F22C3"/>
    <w:rsid w:val="002F6564"/>
    <w:rsid w:val="003002F5"/>
    <w:rsid w:val="00305ECD"/>
    <w:rsid w:val="00306453"/>
    <w:rsid w:val="00317360"/>
    <w:rsid w:val="00322298"/>
    <w:rsid w:val="00322CCB"/>
    <w:rsid w:val="00325412"/>
    <w:rsid w:val="00325704"/>
    <w:rsid w:val="00326281"/>
    <w:rsid w:val="00326985"/>
    <w:rsid w:val="00330B99"/>
    <w:rsid w:val="00341179"/>
    <w:rsid w:val="00343BC6"/>
    <w:rsid w:val="00344CA5"/>
    <w:rsid w:val="003513A9"/>
    <w:rsid w:val="003519F9"/>
    <w:rsid w:val="00352598"/>
    <w:rsid w:val="0035670B"/>
    <w:rsid w:val="0036475D"/>
    <w:rsid w:val="00366B35"/>
    <w:rsid w:val="00374CE1"/>
    <w:rsid w:val="003760B5"/>
    <w:rsid w:val="0037659F"/>
    <w:rsid w:val="003833B7"/>
    <w:rsid w:val="00383E2F"/>
    <w:rsid w:val="0038641D"/>
    <w:rsid w:val="003958C2"/>
    <w:rsid w:val="00397705"/>
    <w:rsid w:val="003A1517"/>
    <w:rsid w:val="003A471D"/>
    <w:rsid w:val="003A5490"/>
    <w:rsid w:val="003A7CBF"/>
    <w:rsid w:val="003B2695"/>
    <w:rsid w:val="003B4733"/>
    <w:rsid w:val="003B4894"/>
    <w:rsid w:val="003C2F15"/>
    <w:rsid w:val="003C412B"/>
    <w:rsid w:val="003C683F"/>
    <w:rsid w:val="003C69BF"/>
    <w:rsid w:val="003C6F37"/>
    <w:rsid w:val="003D2258"/>
    <w:rsid w:val="003D5597"/>
    <w:rsid w:val="003E34C1"/>
    <w:rsid w:val="003E5E1F"/>
    <w:rsid w:val="0040246D"/>
    <w:rsid w:val="004037EE"/>
    <w:rsid w:val="00406485"/>
    <w:rsid w:val="0041066E"/>
    <w:rsid w:val="00414226"/>
    <w:rsid w:val="00424BBA"/>
    <w:rsid w:val="0042500C"/>
    <w:rsid w:val="00426354"/>
    <w:rsid w:val="00430D1F"/>
    <w:rsid w:val="00434A56"/>
    <w:rsid w:val="00440428"/>
    <w:rsid w:val="00441E43"/>
    <w:rsid w:val="00442AEC"/>
    <w:rsid w:val="00444100"/>
    <w:rsid w:val="00447303"/>
    <w:rsid w:val="00447A9F"/>
    <w:rsid w:val="004507AC"/>
    <w:rsid w:val="0045594B"/>
    <w:rsid w:val="0046035E"/>
    <w:rsid w:val="00466C9F"/>
    <w:rsid w:val="00473014"/>
    <w:rsid w:val="00473420"/>
    <w:rsid w:val="00473B90"/>
    <w:rsid w:val="00473DA0"/>
    <w:rsid w:val="00474FC3"/>
    <w:rsid w:val="00475961"/>
    <w:rsid w:val="00475EB9"/>
    <w:rsid w:val="00486561"/>
    <w:rsid w:val="00487B84"/>
    <w:rsid w:val="00490A61"/>
    <w:rsid w:val="00491A8F"/>
    <w:rsid w:val="004946D6"/>
    <w:rsid w:val="00494B66"/>
    <w:rsid w:val="004A1BA6"/>
    <w:rsid w:val="004A1F32"/>
    <w:rsid w:val="004A3713"/>
    <w:rsid w:val="004A4123"/>
    <w:rsid w:val="004A50E1"/>
    <w:rsid w:val="004A616E"/>
    <w:rsid w:val="004A6FDF"/>
    <w:rsid w:val="004A74F2"/>
    <w:rsid w:val="004B7E13"/>
    <w:rsid w:val="004C258A"/>
    <w:rsid w:val="004E2E38"/>
    <w:rsid w:val="004E6F50"/>
    <w:rsid w:val="004F1EC5"/>
    <w:rsid w:val="004F372F"/>
    <w:rsid w:val="004F4A6E"/>
    <w:rsid w:val="004F525C"/>
    <w:rsid w:val="004F571F"/>
    <w:rsid w:val="004F76E0"/>
    <w:rsid w:val="005024F2"/>
    <w:rsid w:val="00503CF4"/>
    <w:rsid w:val="00503FF7"/>
    <w:rsid w:val="00505845"/>
    <w:rsid w:val="005070CE"/>
    <w:rsid w:val="00511114"/>
    <w:rsid w:val="00517CD5"/>
    <w:rsid w:val="00520014"/>
    <w:rsid w:val="0052379C"/>
    <w:rsid w:val="00533D71"/>
    <w:rsid w:val="005368D9"/>
    <w:rsid w:val="00536BC7"/>
    <w:rsid w:val="00537F8B"/>
    <w:rsid w:val="00547B8A"/>
    <w:rsid w:val="00550D21"/>
    <w:rsid w:val="005524E0"/>
    <w:rsid w:val="005527AD"/>
    <w:rsid w:val="00552800"/>
    <w:rsid w:val="00555586"/>
    <w:rsid w:val="0056087B"/>
    <w:rsid w:val="005644B8"/>
    <w:rsid w:val="00565FED"/>
    <w:rsid w:val="00566EC6"/>
    <w:rsid w:val="0057204D"/>
    <w:rsid w:val="00572A7C"/>
    <w:rsid w:val="005806B2"/>
    <w:rsid w:val="00586E2A"/>
    <w:rsid w:val="0059448C"/>
    <w:rsid w:val="00595735"/>
    <w:rsid w:val="00597DA6"/>
    <w:rsid w:val="005A2960"/>
    <w:rsid w:val="005A5771"/>
    <w:rsid w:val="005A7FBC"/>
    <w:rsid w:val="005B5EEB"/>
    <w:rsid w:val="005B7378"/>
    <w:rsid w:val="005D40B2"/>
    <w:rsid w:val="005D5AA0"/>
    <w:rsid w:val="005E2D9D"/>
    <w:rsid w:val="005E3C20"/>
    <w:rsid w:val="005E6206"/>
    <w:rsid w:val="005F3D04"/>
    <w:rsid w:val="00611FE1"/>
    <w:rsid w:val="006136E7"/>
    <w:rsid w:val="006145DB"/>
    <w:rsid w:val="00617E29"/>
    <w:rsid w:val="006213CC"/>
    <w:rsid w:val="00621F18"/>
    <w:rsid w:val="00622BE3"/>
    <w:rsid w:val="00622E3E"/>
    <w:rsid w:val="00623692"/>
    <w:rsid w:val="00625FDF"/>
    <w:rsid w:val="00635C68"/>
    <w:rsid w:val="0063631D"/>
    <w:rsid w:val="0063691D"/>
    <w:rsid w:val="00637EA1"/>
    <w:rsid w:val="006401B8"/>
    <w:rsid w:val="00641783"/>
    <w:rsid w:val="00642661"/>
    <w:rsid w:val="006426A3"/>
    <w:rsid w:val="0066182A"/>
    <w:rsid w:val="0066381B"/>
    <w:rsid w:val="00665BD6"/>
    <w:rsid w:val="006670BF"/>
    <w:rsid w:val="0067797F"/>
    <w:rsid w:val="0068022A"/>
    <w:rsid w:val="00686A93"/>
    <w:rsid w:val="00690BF9"/>
    <w:rsid w:val="00693A44"/>
    <w:rsid w:val="00696CA3"/>
    <w:rsid w:val="006A07C8"/>
    <w:rsid w:val="006A750B"/>
    <w:rsid w:val="006A7599"/>
    <w:rsid w:val="006B1E4E"/>
    <w:rsid w:val="006C0AE8"/>
    <w:rsid w:val="006C0D39"/>
    <w:rsid w:val="006C4001"/>
    <w:rsid w:val="006C5B8A"/>
    <w:rsid w:val="006C6B19"/>
    <w:rsid w:val="006C6D4C"/>
    <w:rsid w:val="006D6E57"/>
    <w:rsid w:val="006E1188"/>
    <w:rsid w:val="006E52FC"/>
    <w:rsid w:val="006F14E0"/>
    <w:rsid w:val="006F32D5"/>
    <w:rsid w:val="00703A10"/>
    <w:rsid w:val="00705817"/>
    <w:rsid w:val="007070B1"/>
    <w:rsid w:val="00707A74"/>
    <w:rsid w:val="007101DF"/>
    <w:rsid w:val="00717FB3"/>
    <w:rsid w:val="0072296B"/>
    <w:rsid w:val="00722F02"/>
    <w:rsid w:val="00724669"/>
    <w:rsid w:val="00733385"/>
    <w:rsid w:val="00735986"/>
    <w:rsid w:val="00741F93"/>
    <w:rsid w:val="00747925"/>
    <w:rsid w:val="00750F71"/>
    <w:rsid w:val="00751269"/>
    <w:rsid w:val="00751863"/>
    <w:rsid w:val="007565C6"/>
    <w:rsid w:val="00757D8D"/>
    <w:rsid w:val="00762AC9"/>
    <w:rsid w:val="007632E2"/>
    <w:rsid w:val="0076644B"/>
    <w:rsid w:val="0076749E"/>
    <w:rsid w:val="00770B74"/>
    <w:rsid w:val="007714A6"/>
    <w:rsid w:val="00775C20"/>
    <w:rsid w:val="00785DB0"/>
    <w:rsid w:val="00787267"/>
    <w:rsid w:val="007925D0"/>
    <w:rsid w:val="00793754"/>
    <w:rsid w:val="007A0F9F"/>
    <w:rsid w:val="007A70F7"/>
    <w:rsid w:val="007A7C1F"/>
    <w:rsid w:val="007B0743"/>
    <w:rsid w:val="007B1793"/>
    <w:rsid w:val="007B45FF"/>
    <w:rsid w:val="007B4823"/>
    <w:rsid w:val="007B7D1A"/>
    <w:rsid w:val="007C1FB8"/>
    <w:rsid w:val="007C232C"/>
    <w:rsid w:val="007C2881"/>
    <w:rsid w:val="007C3F4E"/>
    <w:rsid w:val="007C4924"/>
    <w:rsid w:val="007C719F"/>
    <w:rsid w:val="007C74B1"/>
    <w:rsid w:val="007D3D2E"/>
    <w:rsid w:val="007E3652"/>
    <w:rsid w:val="007E3DE8"/>
    <w:rsid w:val="007E5B44"/>
    <w:rsid w:val="007E65FD"/>
    <w:rsid w:val="007F1FD7"/>
    <w:rsid w:val="007F2A64"/>
    <w:rsid w:val="007F3149"/>
    <w:rsid w:val="007F40FE"/>
    <w:rsid w:val="007F4AD5"/>
    <w:rsid w:val="007F68F0"/>
    <w:rsid w:val="007F7135"/>
    <w:rsid w:val="00800F7D"/>
    <w:rsid w:val="00802B0F"/>
    <w:rsid w:val="008078CE"/>
    <w:rsid w:val="00811AFA"/>
    <w:rsid w:val="00811C47"/>
    <w:rsid w:val="00814C8C"/>
    <w:rsid w:val="00820090"/>
    <w:rsid w:val="0082079A"/>
    <w:rsid w:val="00820B11"/>
    <w:rsid w:val="00821889"/>
    <w:rsid w:val="00827BC9"/>
    <w:rsid w:val="00830673"/>
    <w:rsid w:val="00832685"/>
    <w:rsid w:val="00834026"/>
    <w:rsid w:val="00841E8E"/>
    <w:rsid w:val="00843812"/>
    <w:rsid w:val="008448A9"/>
    <w:rsid w:val="00845986"/>
    <w:rsid w:val="00847BAE"/>
    <w:rsid w:val="00847D13"/>
    <w:rsid w:val="008617F5"/>
    <w:rsid w:val="00864D71"/>
    <w:rsid w:val="00867B21"/>
    <w:rsid w:val="00876A53"/>
    <w:rsid w:val="00885FF1"/>
    <w:rsid w:val="00886D1A"/>
    <w:rsid w:val="008921A6"/>
    <w:rsid w:val="00896AFE"/>
    <w:rsid w:val="00897662"/>
    <w:rsid w:val="008A46BE"/>
    <w:rsid w:val="008A477F"/>
    <w:rsid w:val="008A642B"/>
    <w:rsid w:val="008A696D"/>
    <w:rsid w:val="008B0BA7"/>
    <w:rsid w:val="008B29D4"/>
    <w:rsid w:val="008B4536"/>
    <w:rsid w:val="008B4627"/>
    <w:rsid w:val="008B4859"/>
    <w:rsid w:val="008B72E7"/>
    <w:rsid w:val="008C2D05"/>
    <w:rsid w:val="008D6948"/>
    <w:rsid w:val="008E2B6D"/>
    <w:rsid w:val="008F306A"/>
    <w:rsid w:val="008F5786"/>
    <w:rsid w:val="008F79BE"/>
    <w:rsid w:val="00901351"/>
    <w:rsid w:val="0090368C"/>
    <w:rsid w:val="009115A9"/>
    <w:rsid w:val="009216DD"/>
    <w:rsid w:val="00922CCC"/>
    <w:rsid w:val="0093175C"/>
    <w:rsid w:val="00933542"/>
    <w:rsid w:val="0093564B"/>
    <w:rsid w:val="0093748A"/>
    <w:rsid w:val="009428E6"/>
    <w:rsid w:val="00945B19"/>
    <w:rsid w:val="00960F41"/>
    <w:rsid w:val="00966F3A"/>
    <w:rsid w:val="00971881"/>
    <w:rsid w:val="00975B45"/>
    <w:rsid w:val="00981959"/>
    <w:rsid w:val="0098279E"/>
    <w:rsid w:val="00986E39"/>
    <w:rsid w:val="00990883"/>
    <w:rsid w:val="0099154C"/>
    <w:rsid w:val="0099203D"/>
    <w:rsid w:val="00995BBC"/>
    <w:rsid w:val="00996340"/>
    <w:rsid w:val="009A0D08"/>
    <w:rsid w:val="009A2735"/>
    <w:rsid w:val="009B424E"/>
    <w:rsid w:val="009C14C6"/>
    <w:rsid w:val="009C4907"/>
    <w:rsid w:val="009C4C6C"/>
    <w:rsid w:val="009D142B"/>
    <w:rsid w:val="009E26D8"/>
    <w:rsid w:val="009F375A"/>
    <w:rsid w:val="009F3C05"/>
    <w:rsid w:val="009F7BEE"/>
    <w:rsid w:val="009F7D7D"/>
    <w:rsid w:val="009F7DFD"/>
    <w:rsid w:val="00A02959"/>
    <w:rsid w:val="00A07500"/>
    <w:rsid w:val="00A10559"/>
    <w:rsid w:val="00A10893"/>
    <w:rsid w:val="00A1160E"/>
    <w:rsid w:val="00A15947"/>
    <w:rsid w:val="00A17990"/>
    <w:rsid w:val="00A21A72"/>
    <w:rsid w:val="00A23C70"/>
    <w:rsid w:val="00A3024F"/>
    <w:rsid w:val="00A30805"/>
    <w:rsid w:val="00A317A2"/>
    <w:rsid w:val="00A33F48"/>
    <w:rsid w:val="00A354E2"/>
    <w:rsid w:val="00A362FE"/>
    <w:rsid w:val="00A51745"/>
    <w:rsid w:val="00A51C26"/>
    <w:rsid w:val="00A60E5F"/>
    <w:rsid w:val="00A61124"/>
    <w:rsid w:val="00A64C7D"/>
    <w:rsid w:val="00A64FA0"/>
    <w:rsid w:val="00A651EE"/>
    <w:rsid w:val="00A71C17"/>
    <w:rsid w:val="00A737AB"/>
    <w:rsid w:val="00A73A39"/>
    <w:rsid w:val="00A74038"/>
    <w:rsid w:val="00A75C6D"/>
    <w:rsid w:val="00A7647D"/>
    <w:rsid w:val="00A8642A"/>
    <w:rsid w:val="00A87A10"/>
    <w:rsid w:val="00A9712A"/>
    <w:rsid w:val="00AA2D7F"/>
    <w:rsid w:val="00AA71B5"/>
    <w:rsid w:val="00AB1B3D"/>
    <w:rsid w:val="00AB5F1F"/>
    <w:rsid w:val="00AC00FA"/>
    <w:rsid w:val="00AC1D90"/>
    <w:rsid w:val="00AC4D32"/>
    <w:rsid w:val="00AD0EBE"/>
    <w:rsid w:val="00AD24EB"/>
    <w:rsid w:val="00AD4EA2"/>
    <w:rsid w:val="00AD786B"/>
    <w:rsid w:val="00AE0618"/>
    <w:rsid w:val="00AE34AA"/>
    <w:rsid w:val="00AE4262"/>
    <w:rsid w:val="00AE51F1"/>
    <w:rsid w:val="00AF1CAB"/>
    <w:rsid w:val="00AF3D85"/>
    <w:rsid w:val="00AF3E0C"/>
    <w:rsid w:val="00AF4A3B"/>
    <w:rsid w:val="00AF5A30"/>
    <w:rsid w:val="00AF6335"/>
    <w:rsid w:val="00AF6CFD"/>
    <w:rsid w:val="00B01250"/>
    <w:rsid w:val="00B01D3A"/>
    <w:rsid w:val="00B02BFA"/>
    <w:rsid w:val="00B02EA0"/>
    <w:rsid w:val="00B0561E"/>
    <w:rsid w:val="00B22285"/>
    <w:rsid w:val="00B2562D"/>
    <w:rsid w:val="00B31183"/>
    <w:rsid w:val="00B31A41"/>
    <w:rsid w:val="00B34176"/>
    <w:rsid w:val="00B34D1E"/>
    <w:rsid w:val="00B35E2D"/>
    <w:rsid w:val="00B3770E"/>
    <w:rsid w:val="00B37816"/>
    <w:rsid w:val="00B37BC9"/>
    <w:rsid w:val="00B4058F"/>
    <w:rsid w:val="00B43311"/>
    <w:rsid w:val="00B43B04"/>
    <w:rsid w:val="00B502BD"/>
    <w:rsid w:val="00B50F12"/>
    <w:rsid w:val="00B54A64"/>
    <w:rsid w:val="00B576AE"/>
    <w:rsid w:val="00B619FB"/>
    <w:rsid w:val="00B63862"/>
    <w:rsid w:val="00B6570A"/>
    <w:rsid w:val="00B66DDF"/>
    <w:rsid w:val="00B67C6E"/>
    <w:rsid w:val="00B74C38"/>
    <w:rsid w:val="00B803F6"/>
    <w:rsid w:val="00B8088C"/>
    <w:rsid w:val="00B85F8E"/>
    <w:rsid w:val="00B90F42"/>
    <w:rsid w:val="00B948EA"/>
    <w:rsid w:val="00B9682F"/>
    <w:rsid w:val="00B96A05"/>
    <w:rsid w:val="00BA2435"/>
    <w:rsid w:val="00BA2E24"/>
    <w:rsid w:val="00BA2EED"/>
    <w:rsid w:val="00BA696C"/>
    <w:rsid w:val="00BB198A"/>
    <w:rsid w:val="00BB30F6"/>
    <w:rsid w:val="00BB404F"/>
    <w:rsid w:val="00BC06EC"/>
    <w:rsid w:val="00BC1D40"/>
    <w:rsid w:val="00BC2327"/>
    <w:rsid w:val="00BC7BD0"/>
    <w:rsid w:val="00BD5328"/>
    <w:rsid w:val="00BD69B0"/>
    <w:rsid w:val="00BD7F34"/>
    <w:rsid w:val="00BE4041"/>
    <w:rsid w:val="00BE6C16"/>
    <w:rsid w:val="00BF1236"/>
    <w:rsid w:val="00BF470C"/>
    <w:rsid w:val="00BF5318"/>
    <w:rsid w:val="00BF6C59"/>
    <w:rsid w:val="00BF6F5B"/>
    <w:rsid w:val="00C012DE"/>
    <w:rsid w:val="00C06260"/>
    <w:rsid w:val="00C06459"/>
    <w:rsid w:val="00C066FE"/>
    <w:rsid w:val="00C10696"/>
    <w:rsid w:val="00C107FF"/>
    <w:rsid w:val="00C14D6A"/>
    <w:rsid w:val="00C221A1"/>
    <w:rsid w:val="00C25039"/>
    <w:rsid w:val="00C26A8A"/>
    <w:rsid w:val="00C2754B"/>
    <w:rsid w:val="00C30C69"/>
    <w:rsid w:val="00C310FD"/>
    <w:rsid w:val="00C40759"/>
    <w:rsid w:val="00C4685F"/>
    <w:rsid w:val="00C64341"/>
    <w:rsid w:val="00C64EE1"/>
    <w:rsid w:val="00C66055"/>
    <w:rsid w:val="00C665E8"/>
    <w:rsid w:val="00C67147"/>
    <w:rsid w:val="00C675C7"/>
    <w:rsid w:val="00C76377"/>
    <w:rsid w:val="00C77586"/>
    <w:rsid w:val="00C83A83"/>
    <w:rsid w:val="00C85008"/>
    <w:rsid w:val="00C87FDB"/>
    <w:rsid w:val="00C94828"/>
    <w:rsid w:val="00C96079"/>
    <w:rsid w:val="00CA4989"/>
    <w:rsid w:val="00CA63DB"/>
    <w:rsid w:val="00CB1BE3"/>
    <w:rsid w:val="00CB55DA"/>
    <w:rsid w:val="00CB70A5"/>
    <w:rsid w:val="00CD028B"/>
    <w:rsid w:val="00CD1EC3"/>
    <w:rsid w:val="00CD4130"/>
    <w:rsid w:val="00CD4887"/>
    <w:rsid w:val="00CE0CBD"/>
    <w:rsid w:val="00CE232B"/>
    <w:rsid w:val="00CE2D0A"/>
    <w:rsid w:val="00CE3BC4"/>
    <w:rsid w:val="00CE4C94"/>
    <w:rsid w:val="00CF0947"/>
    <w:rsid w:val="00CF6854"/>
    <w:rsid w:val="00CF727F"/>
    <w:rsid w:val="00D03DD7"/>
    <w:rsid w:val="00D03F13"/>
    <w:rsid w:val="00D1784E"/>
    <w:rsid w:val="00D21FA9"/>
    <w:rsid w:val="00D2252E"/>
    <w:rsid w:val="00D2506B"/>
    <w:rsid w:val="00D30C6B"/>
    <w:rsid w:val="00D30F93"/>
    <w:rsid w:val="00D31A27"/>
    <w:rsid w:val="00D3562A"/>
    <w:rsid w:val="00D43874"/>
    <w:rsid w:val="00D43DA4"/>
    <w:rsid w:val="00D43DAB"/>
    <w:rsid w:val="00D4497C"/>
    <w:rsid w:val="00D4562C"/>
    <w:rsid w:val="00D5431B"/>
    <w:rsid w:val="00D54462"/>
    <w:rsid w:val="00D567EC"/>
    <w:rsid w:val="00D56925"/>
    <w:rsid w:val="00D576A3"/>
    <w:rsid w:val="00D70FB2"/>
    <w:rsid w:val="00D81DDF"/>
    <w:rsid w:val="00D82AB1"/>
    <w:rsid w:val="00D95C95"/>
    <w:rsid w:val="00D9679A"/>
    <w:rsid w:val="00D968C2"/>
    <w:rsid w:val="00DA4416"/>
    <w:rsid w:val="00DA7010"/>
    <w:rsid w:val="00DB1465"/>
    <w:rsid w:val="00DB2361"/>
    <w:rsid w:val="00DC0124"/>
    <w:rsid w:val="00DC07EE"/>
    <w:rsid w:val="00DC34C6"/>
    <w:rsid w:val="00DC6742"/>
    <w:rsid w:val="00DE0010"/>
    <w:rsid w:val="00DE6791"/>
    <w:rsid w:val="00DE6DF9"/>
    <w:rsid w:val="00DF1139"/>
    <w:rsid w:val="00DF2155"/>
    <w:rsid w:val="00DF2B35"/>
    <w:rsid w:val="00DF4F0E"/>
    <w:rsid w:val="00E0617C"/>
    <w:rsid w:val="00E066DE"/>
    <w:rsid w:val="00E07092"/>
    <w:rsid w:val="00E126E4"/>
    <w:rsid w:val="00E13421"/>
    <w:rsid w:val="00E15EC9"/>
    <w:rsid w:val="00E172BA"/>
    <w:rsid w:val="00E22A3D"/>
    <w:rsid w:val="00E2614A"/>
    <w:rsid w:val="00E3104F"/>
    <w:rsid w:val="00E37042"/>
    <w:rsid w:val="00E40E71"/>
    <w:rsid w:val="00E4247B"/>
    <w:rsid w:val="00E44B43"/>
    <w:rsid w:val="00E52064"/>
    <w:rsid w:val="00E52517"/>
    <w:rsid w:val="00E537F1"/>
    <w:rsid w:val="00E5410D"/>
    <w:rsid w:val="00E543EF"/>
    <w:rsid w:val="00E57062"/>
    <w:rsid w:val="00E57947"/>
    <w:rsid w:val="00E6335C"/>
    <w:rsid w:val="00E65B5C"/>
    <w:rsid w:val="00E66C79"/>
    <w:rsid w:val="00E71B93"/>
    <w:rsid w:val="00E7231D"/>
    <w:rsid w:val="00E72FD4"/>
    <w:rsid w:val="00E811B0"/>
    <w:rsid w:val="00E82A42"/>
    <w:rsid w:val="00E9021A"/>
    <w:rsid w:val="00E907AE"/>
    <w:rsid w:val="00E94E35"/>
    <w:rsid w:val="00EA043A"/>
    <w:rsid w:val="00EA5CD1"/>
    <w:rsid w:val="00EA7036"/>
    <w:rsid w:val="00EC260A"/>
    <w:rsid w:val="00EC363D"/>
    <w:rsid w:val="00EC61A2"/>
    <w:rsid w:val="00EC6BC8"/>
    <w:rsid w:val="00EC7D82"/>
    <w:rsid w:val="00EE2E72"/>
    <w:rsid w:val="00EE3689"/>
    <w:rsid w:val="00EE6F2E"/>
    <w:rsid w:val="00EE727A"/>
    <w:rsid w:val="00EE738F"/>
    <w:rsid w:val="00EF704C"/>
    <w:rsid w:val="00EF79B3"/>
    <w:rsid w:val="00F028EF"/>
    <w:rsid w:val="00F03693"/>
    <w:rsid w:val="00F04160"/>
    <w:rsid w:val="00F060F9"/>
    <w:rsid w:val="00F073E8"/>
    <w:rsid w:val="00F12BB5"/>
    <w:rsid w:val="00F15F1C"/>
    <w:rsid w:val="00F21462"/>
    <w:rsid w:val="00F310F4"/>
    <w:rsid w:val="00F33ACC"/>
    <w:rsid w:val="00F35056"/>
    <w:rsid w:val="00F36523"/>
    <w:rsid w:val="00F370C5"/>
    <w:rsid w:val="00F37A37"/>
    <w:rsid w:val="00F41A40"/>
    <w:rsid w:val="00F42014"/>
    <w:rsid w:val="00F429D9"/>
    <w:rsid w:val="00F432E5"/>
    <w:rsid w:val="00F4571F"/>
    <w:rsid w:val="00F45DF2"/>
    <w:rsid w:val="00F47187"/>
    <w:rsid w:val="00F50D9C"/>
    <w:rsid w:val="00F510F6"/>
    <w:rsid w:val="00F52457"/>
    <w:rsid w:val="00F532FC"/>
    <w:rsid w:val="00F5500D"/>
    <w:rsid w:val="00F57C3D"/>
    <w:rsid w:val="00F603B0"/>
    <w:rsid w:val="00F63DA1"/>
    <w:rsid w:val="00F66C20"/>
    <w:rsid w:val="00F74C09"/>
    <w:rsid w:val="00F80836"/>
    <w:rsid w:val="00F81EFD"/>
    <w:rsid w:val="00F8226A"/>
    <w:rsid w:val="00F82D7F"/>
    <w:rsid w:val="00F84B96"/>
    <w:rsid w:val="00F86C9D"/>
    <w:rsid w:val="00F90DC1"/>
    <w:rsid w:val="00F92029"/>
    <w:rsid w:val="00F943AE"/>
    <w:rsid w:val="00F97451"/>
    <w:rsid w:val="00F97E5C"/>
    <w:rsid w:val="00FA2644"/>
    <w:rsid w:val="00FA46E2"/>
    <w:rsid w:val="00FA79D2"/>
    <w:rsid w:val="00FB40A5"/>
    <w:rsid w:val="00FB6BF1"/>
    <w:rsid w:val="00FC19F8"/>
    <w:rsid w:val="00FD0B72"/>
    <w:rsid w:val="00FD2547"/>
    <w:rsid w:val="00FE2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89C329C4-B210-412B-B398-3131B9B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2EED"/>
    <w:pPr>
      <w:widowControl w:val="0"/>
      <w:jc w:val="both"/>
    </w:pPr>
  </w:style>
  <w:style w:type="paragraph" w:styleId="1">
    <w:name w:val="heading 1"/>
    <w:basedOn w:val="a0"/>
    <w:next w:val="a0"/>
    <w:link w:val="1Char"/>
    <w:uiPriority w:val="9"/>
    <w:qFormat/>
    <w:rsid w:val="00CF6854"/>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unhideWhenUsed/>
    <w:qFormat/>
    <w:rsid w:val="00F370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link w:val="3Char"/>
    <w:uiPriority w:val="9"/>
    <w:qFormat/>
    <w:rsid w:val="00572A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rdinary-output">
    <w:name w:val="ordinary-output"/>
    <w:basedOn w:val="a0"/>
    <w:rsid w:val="00D5431B"/>
    <w:pPr>
      <w:widowControl/>
      <w:spacing w:before="100" w:beforeAutospacing="1" w:after="100" w:afterAutospacing="1" w:line="330" w:lineRule="atLeast"/>
      <w:jc w:val="left"/>
    </w:pPr>
    <w:rPr>
      <w:rFonts w:ascii="宋体" w:eastAsia="宋体" w:hAnsi="宋体" w:cs="宋体"/>
      <w:color w:val="333333"/>
      <w:kern w:val="0"/>
      <w:sz w:val="24"/>
      <w:szCs w:val="24"/>
    </w:rPr>
  </w:style>
  <w:style w:type="paragraph" w:customStyle="1" w:styleId="10">
    <w:name w:val="标题1"/>
    <w:basedOn w:val="a0"/>
    <w:rsid w:val="0038641D"/>
    <w:pPr>
      <w:jc w:val="center"/>
    </w:pPr>
    <w:rPr>
      <w:rFonts w:ascii="黑体" w:eastAsia="黑体" w:hAnsi="宋体" w:cs="Times New Roman"/>
      <w:sz w:val="24"/>
      <w:szCs w:val="24"/>
    </w:rPr>
  </w:style>
  <w:style w:type="paragraph" w:customStyle="1" w:styleId="a4">
    <w:name w:val="二级无"/>
    <w:basedOn w:val="a"/>
    <w:rsid w:val="0038641D"/>
    <w:pPr>
      <w:spacing w:before="0" w:after="0"/>
      <w:ind w:left="630"/>
    </w:pPr>
    <w:rPr>
      <w:rFonts w:ascii="宋体" w:eastAsia="宋体"/>
    </w:rPr>
  </w:style>
  <w:style w:type="paragraph" w:customStyle="1" w:styleId="a">
    <w:name w:val="二级条标题"/>
    <w:basedOn w:val="a0"/>
    <w:next w:val="a0"/>
    <w:rsid w:val="0038641D"/>
    <w:pPr>
      <w:widowControl/>
      <w:numPr>
        <w:ilvl w:val="2"/>
        <w:numId w:val="1"/>
      </w:numPr>
      <w:spacing w:before="50" w:after="50"/>
      <w:ind w:left="735"/>
      <w:jc w:val="left"/>
      <w:outlineLvl w:val="3"/>
    </w:pPr>
    <w:rPr>
      <w:rFonts w:ascii="黑体" w:eastAsia="黑体" w:hAnsi="Times New Roman" w:cs="Times New Roman"/>
      <w:kern w:val="0"/>
      <w:szCs w:val="21"/>
    </w:rPr>
  </w:style>
  <w:style w:type="character" w:customStyle="1" w:styleId="3Char">
    <w:name w:val="标题 3 Char"/>
    <w:basedOn w:val="a1"/>
    <w:link w:val="3"/>
    <w:uiPriority w:val="9"/>
    <w:rsid w:val="00572A7C"/>
    <w:rPr>
      <w:rFonts w:ascii="宋体" w:eastAsia="宋体" w:hAnsi="宋体" w:cs="宋体"/>
      <w:b/>
      <w:bCs/>
      <w:kern w:val="0"/>
      <w:sz w:val="27"/>
      <w:szCs w:val="27"/>
    </w:rPr>
  </w:style>
  <w:style w:type="paragraph" w:styleId="a5">
    <w:name w:val="Normal (Web)"/>
    <w:basedOn w:val="a0"/>
    <w:uiPriority w:val="99"/>
    <w:unhideWhenUsed/>
    <w:rsid w:val="00572A7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1"/>
    <w:uiPriority w:val="99"/>
    <w:unhideWhenUsed/>
    <w:rsid w:val="00572A7C"/>
    <w:rPr>
      <w:color w:val="0000FF"/>
      <w:u w:val="single"/>
    </w:rPr>
  </w:style>
  <w:style w:type="paragraph" w:styleId="a7">
    <w:name w:val="Date"/>
    <w:basedOn w:val="a0"/>
    <w:next w:val="a0"/>
    <w:link w:val="Char"/>
    <w:uiPriority w:val="99"/>
    <w:semiHidden/>
    <w:unhideWhenUsed/>
    <w:rsid w:val="007C232C"/>
    <w:pPr>
      <w:ind w:leftChars="2500" w:left="100"/>
    </w:pPr>
  </w:style>
  <w:style w:type="character" w:customStyle="1" w:styleId="Char">
    <w:name w:val="日期 Char"/>
    <w:basedOn w:val="a1"/>
    <w:link w:val="a7"/>
    <w:uiPriority w:val="99"/>
    <w:semiHidden/>
    <w:rsid w:val="007C232C"/>
  </w:style>
  <w:style w:type="paragraph" w:styleId="a8">
    <w:name w:val="List Paragraph"/>
    <w:basedOn w:val="a0"/>
    <w:uiPriority w:val="99"/>
    <w:qFormat/>
    <w:rsid w:val="000A408D"/>
    <w:pPr>
      <w:ind w:firstLineChars="200" w:firstLine="420"/>
    </w:pPr>
  </w:style>
  <w:style w:type="paragraph" w:styleId="a9">
    <w:name w:val="header"/>
    <w:basedOn w:val="a0"/>
    <w:link w:val="Char0"/>
    <w:uiPriority w:val="99"/>
    <w:unhideWhenUsed/>
    <w:rsid w:val="00FD25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9"/>
    <w:uiPriority w:val="99"/>
    <w:rsid w:val="00FD2547"/>
    <w:rPr>
      <w:sz w:val="18"/>
      <w:szCs w:val="18"/>
    </w:rPr>
  </w:style>
  <w:style w:type="paragraph" w:styleId="aa">
    <w:name w:val="footer"/>
    <w:basedOn w:val="a0"/>
    <w:link w:val="Char1"/>
    <w:uiPriority w:val="99"/>
    <w:unhideWhenUsed/>
    <w:rsid w:val="00FD2547"/>
    <w:pPr>
      <w:tabs>
        <w:tab w:val="center" w:pos="4153"/>
        <w:tab w:val="right" w:pos="8306"/>
      </w:tabs>
      <w:snapToGrid w:val="0"/>
      <w:jc w:val="left"/>
    </w:pPr>
    <w:rPr>
      <w:sz w:val="18"/>
      <w:szCs w:val="18"/>
    </w:rPr>
  </w:style>
  <w:style w:type="character" w:customStyle="1" w:styleId="Char1">
    <w:name w:val="页脚 Char"/>
    <w:basedOn w:val="a1"/>
    <w:link w:val="aa"/>
    <w:uiPriority w:val="99"/>
    <w:rsid w:val="00FD2547"/>
    <w:rPr>
      <w:sz w:val="18"/>
      <w:szCs w:val="18"/>
    </w:rPr>
  </w:style>
  <w:style w:type="paragraph" w:customStyle="1" w:styleId="reader-word-layer">
    <w:name w:val="reader-word-layer"/>
    <w:basedOn w:val="a0"/>
    <w:rsid w:val="00112623"/>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1"/>
    <w:uiPriority w:val="22"/>
    <w:qFormat/>
    <w:rsid w:val="00C40759"/>
    <w:rPr>
      <w:b w:val="0"/>
      <w:bCs w:val="0"/>
      <w:i w:val="0"/>
      <w:iCs w:val="0"/>
    </w:rPr>
  </w:style>
  <w:style w:type="table" w:styleId="ac">
    <w:name w:val="Table Grid"/>
    <w:basedOn w:val="a2"/>
    <w:uiPriority w:val="59"/>
    <w:rsid w:val="00AC0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Char2"/>
    <w:uiPriority w:val="99"/>
    <w:semiHidden/>
    <w:unhideWhenUsed/>
    <w:rsid w:val="001B2EFB"/>
    <w:rPr>
      <w:sz w:val="18"/>
      <w:szCs w:val="18"/>
    </w:rPr>
  </w:style>
  <w:style w:type="character" w:customStyle="1" w:styleId="Char2">
    <w:name w:val="批注框文本 Char"/>
    <w:basedOn w:val="a1"/>
    <w:link w:val="ad"/>
    <w:uiPriority w:val="99"/>
    <w:semiHidden/>
    <w:rsid w:val="001B2EFB"/>
    <w:rPr>
      <w:sz w:val="18"/>
      <w:szCs w:val="18"/>
    </w:rPr>
  </w:style>
  <w:style w:type="character" w:customStyle="1" w:styleId="1Char">
    <w:name w:val="标题 1 Char"/>
    <w:basedOn w:val="a1"/>
    <w:link w:val="1"/>
    <w:uiPriority w:val="9"/>
    <w:rsid w:val="00CF6854"/>
    <w:rPr>
      <w:b/>
      <w:bCs/>
      <w:kern w:val="44"/>
      <w:sz w:val="44"/>
      <w:szCs w:val="44"/>
    </w:rPr>
  </w:style>
  <w:style w:type="character" w:customStyle="1" w:styleId="Char3">
    <w:name w:val="纯文本 Char"/>
    <w:basedOn w:val="a1"/>
    <w:link w:val="ae"/>
    <w:semiHidden/>
    <w:rsid w:val="00D1784E"/>
    <w:rPr>
      <w:rFonts w:ascii="宋体" w:eastAsia="宋体" w:hAnsi="Courier New" w:cs="Courier New"/>
      <w:szCs w:val="21"/>
    </w:rPr>
  </w:style>
  <w:style w:type="paragraph" w:styleId="ae">
    <w:name w:val="Plain Text"/>
    <w:basedOn w:val="a0"/>
    <w:link w:val="Char3"/>
    <w:semiHidden/>
    <w:rsid w:val="00D1784E"/>
    <w:rPr>
      <w:rFonts w:ascii="宋体" w:eastAsia="宋体" w:hAnsi="Courier New" w:cs="Courier New"/>
      <w:szCs w:val="21"/>
    </w:rPr>
  </w:style>
  <w:style w:type="character" w:customStyle="1" w:styleId="Char10">
    <w:name w:val="纯文本 Char1"/>
    <w:basedOn w:val="a1"/>
    <w:uiPriority w:val="99"/>
    <w:semiHidden/>
    <w:rsid w:val="00D1784E"/>
    <w:rPr>
      <w:rFonts w:ascii="宋体" w:eastAsia="宋体" w:hAnsi="Courier New" w:cs="Courier New"/>
      <w:szCs w:val="21"/>
    </w:rPr>
  </w:style>
  <w:style w:type="character" w:customStyle="1" w:styleId="edited2">
    <w:name w:val="edited2"/>
    <w:basedOn w:val="a1"/>
    <w:rsid w:val="00E65B5C"/>
  </w:style>
  <w:style w:type="character" w:styleId="af">
    <w:name w:val="Emphasis"/>
    <w:basedOn w:val="a1"/>
    <w:uiPriority w:val="20"/>
    <w:qFormat/>
    <w:rsid w:val="00F52457"/>
    <w:rPr>
      <w:i/>
      <w:iCs/>
    </w:rPr>
  </w:style>
  <w:style w:type="character" w:styleId="af0">
    <w:name w:val="annotation reference"/>
    <w:basedOn w:val="a1"/>
    <w:uiPriority w:val="99"/>
    <w:semiHidden/>
    <w:unhideWhenUsed/>
    <w:rsid w:val="005A2960"/>
    <w:rPr>
      <w:sz w:val="21"/>
      <w:szCs w:val="21"/>
    </w:rPr>
  </w:style>
  <w:style w:type="paragraph" w:styleId="af1">
    <w:name w:val="annotation text"/>
    <w:basedOn w:val="a0"/>
    <w:link w:val="Char4"/>
    <w:uiPriority w:val="99"/>
    <w:semiHidden/>
    <w:unhideWhenUsed/>
    <w:rsid w:val="005A2960"/>
    <w:pPr>
      <w:jc w:val="left"/>
    </w:pPr>
  </w:style>
  <w:style w:type="character" w:customStyle="1" w:styleId="Char4">
    <w:name w:val="批注文字 Char"/>
    <w:basedOn w:val="a1"/>
    <w:link w:val="af1"/>
    <w:uiPriority w:val="99"/>
    <w:semiHidden/>
    <w:rsid w:val="005A2960"/>
  </w:style>
  <w:style w:type="character" w:customStyle="1" w:styleId="apple-converted-space">
    <w:name w:val="apple-converted-space"/>
    <w:basedOn w:val="a1"/>
    <w:rsid w:val="0098279E"/>
  </w:style>
  <w:style w:type="character" w:customStyle="1" w:styleId="2Char">
    <w:name w:val="标题 2 Char"/>
    <w:basedOn w:val="a1"/>
    <w:link w:val="2"/>
    <w:uiPriority w:val="9"/>
    <w:rsid w:val="00F370C5"/>
    <w:rPr>
      <w:rFonts w:asciiTheme="majorHAnsi" w:eastAsiaTheme="majorEastAsia" w:hAnsiTheme="majorHAnsi" w:cstheme="majorBidi"/>
      <w:b/>
      <w:bCs/>
      <w:sz w:val="32"/>
      <w:szCs w:val="32"/>
    </w:rPr>
  </w:style>
  <w:style w:type="paragraph" w:styleId="TOC">
    <w:name w:val="TOC Heading"/>
    <w:basedOn w:val="1"/>
    <w:next w:val="a0"/>
    <w:uiPriority w:val="39"/>
    <w:unhideWhenUsed/>
    <w:qFormat/>
    <w:rsid w:val="00876A5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0"/>
    <w:next w:val="a0"/>
    <w:autoRedefine/>
    <w:uiPriority w:val="39"/>
    <w:unhideWhenUsed/>
    <w:rsid w:val="00876A53"/>
  </w:style>
  <w:style w:type="paragraph" w:styleId="20">
    <w:name w:val="toc 2"/>
    <w:basedOn w:val="a0"/>
    <w:next w:val="a0"/>
    <w:autoRedefine/>
    <w:uiPriority w:val="39"/>
    <w:unhideWhenUsed/>
    <w:rsid w:val="00876A5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4431">
      <w:bodyDiv w:val="1"/>
      <w:marLeft w:val="0"/>
      <w:marRight w:val="0"/>
      <w:marTop w:val="0"/>
      <w:marBottom w:val="0"/>
      <w:divBdr>
        <w:top w:val="none" w:sz="0" w:space="0" w:color="auto"/>
        <w:left w:val="none" w:sz="0" w:space="0" w:color="auto"/>
        <w:bottom w:val="none" w:sz="0" w:space="0" w:color="auto"/>
        <w:right w:val="none" w:sz="0" w:space="0" w:color="auto"/>
      </w:divBdr>
      <w:divsChild>
        <w:div w:id="1152016557">
          <w:marLeft w:val="0"/>
          <w:marRight w:val="0"/>
          <w:marTop w:val="0"/>
          <w:marBottom w:val="0"/>
          <w:divBdr>
            <w:top w:val="none" w:sz="0" w:space="0" w:color="auto"/>
            <w:left w:val="none" w:sz="0" w:space="0" w:color="auto"/>
            <w:bottom w:val="none" w:sz="0" w:space="0" w:color="auto"/>
            <w:right w:val="none" w:sz="0" w:space="0" w:color="auto"/>
          </w:divBdr>
          <w:divsChild>
            <w:div w:id="430207239">
              <w:marLeft w:val="0"/>
              <w:marRight w:val="0"/>
              <w:marTop w:val="0"/>
              <w:marBottom w:val="0"/>
              <w:divBdr>
                <w:top w:val="none" w:sz="0" w:space="0" w:color="auto"/>
                <w:left w:val="none" w:sz="0" w:space="0" w:color="auto"/>
                <w:bottom w:val="none" w:sz="0" w:space="0" w:color="auto"/>
                <w:right w:val="none" w:sz="0" w:space="0" w:color="auto"/>
              </w:divBdr>
              <w:divsChild>
                <w:div w:id="1030647069">
                  <w:marLeft w:val="0"/>
                  <w:marRight w:val="0"/>
                  <w:marTop w:val="0"/>
                  <w:marBottom w:val="0"/>
                  <w:divBdr>
                    <w:top w:val="none" w:sz="0" w:space="0" w:color="auto"/>
                    <w:left w:val="none" w:sz="0" w:space="0" w:color="auto"/>
                    <w:bottom w:val="none" w:sz="0" w:space="0" w:color="auto"/>
                    <w:right w:val="none" w:sz="0" w:space="0" w:color="auto"/>
                  </w:divBdr>
                  <w:divsChild>
                    <w:div w:id="386492525">
                      <w:marLeft w:val="0"/>
                      <w:marRight w:val="0"/>
                      <w:marTop w:val="0"/>
                      <w:marBottom w:val="0"/>
                      <w:divBdr>
                        <w:top w:val="none" w:sz="0" w:space="0" w:color="auto"/>
                        <w:left w:val="none" w:sz="0" w:space="0" w:color="auto"/>
                        <w:bottom w:val="none" w:sz="0" w:space="0" w:color="auto"/>
                        <w:right w:val="none" w:sz="0" w:space="0" w:color="auto"/>
                      </w:divBdr>
                      <w:divsChild>
                        <w:div w:id="863129366">
                          <w:marLeft w:val="0"/>
                          <w:marRight w:val="0"/>
                          <w:marTop w:val="0"/>
                          <w:marBottom w:val="0"/>
                          <w:divBdr>
                            <w:top w:val="none" w:sz="0" w:space="0" w:color="auto"/>
                            <w:left w:val="none" w:sz="0" w:space="0" w:color="auto"/>
                            <w:bottom w:val="none" w:sz="0" w:space="0" w:color="auto"/>
                            <w:right w:val="none" w:sz="0" w:space="0" w:color="auto"/>
                          </w:divBdr>
                          <w:divsChild>
                            <w:div w:id="1018389425">
                              <w:marLeft w:val="0"/>
                              <w:marRight w:val="0"/>
                              <w:marTop w:val="0"/>
                              <w:marBottom w:val="0"/>
                              <w:divBdr>
                                <w:top w:val="none" w:sz="0" w:space="0" w:color="auto"/>
                                <w:left w:val="none" w:sz="0" w:space="0" w:color="auto"/>
                                <w:bottom w:val="none" w:sz="0" w:space="0" w:color="auto"/>
                                <w:right w:val="none" w:sz="0" w:space="0" w:color="auto"/>
                              </w:divBdr>
                              <w:divsChild>
                                <w:div w:id="1187985420">
                                  <w:marLeft w:val="0"/>
                                  <w:marRight w:val="0"/>
                                  <w:marTop w:val="0"/>
                                  <w:marBottom w:val="0"/>
                                  <w:divBdr>
                                    <w:top w:val="none" w:sz="0" w:space="0" w:color="auto"/>
                                    <w:left w:val="none" w:sz="0" w:space="0" w:color="auto"/>
                                    <w:bottom w:val="none" w:sz="0" w:space="0" w:color="auto"/>
                                    <w:right w:val="none" w:sz="0" w:space="0" w:color="auto"/>
                                  </w:divBdr>
                                  <w:divsChild>
                                    <w:div w:id="9980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50688">
      <w:bodyDiv w:val="1"/>
      <w:marLeft w:val="0"/>
      <w:marRight w:val="0"/>
      <w:marTop w:val="0"/>
      <w:marBottom w:val="0"/>
      <w:divBdr>
        <w:top w:val="none" w:sz="0" w:space="0" w:color="auto"/>
        <w:left w:val="none" w:sz="0" w:space="0" w:color="auto"/>
        <w:bottom w:val="none" w:sz="0" w:space="0" w:color="auto"/>
        <w:right w:val="none" w:sz="0" w:space="0" w:color="auto"/>
      </w:divBdr>
      <w:divsChild>
        <w:div w:id="1956868060">
          <w:marLeft w:val="0"/>
          <w:marRight w:val="0"/>
          <w:marTop w:val="0"/>
          <w:marBottom w:val="0"/>
          <w:divBdr>
            <w:top w:val="none" w:sz="0" w:space="0" w:color="auto"/>
            <w:left w:val="none" w:sz="0" w:space="0" w:color="auto"/>
            <w:bottom w:val="none" w:sz="0" w:space="0" w:color="auto"/>
            <w:right w:val="none" w:sz="0" w:space="0" w:color="auto"/>
          </w:divBdr>
          <w:divsChild>
            <w:div w:id="646280153">
              <w:marLeft w:val="0"/>
              <w:marRight w:val="0"/>
              <w:marTop w:val="0"/>
              <w:marBottom w:val="0"/>
              <w:divBdr>
                <w:top w:val="single" w:sz="6" w:space="0" w:color="DEDEDE"/>
                <w:left w:val="single" w:sz="6" w:space="0" w:color="DEDEDE"/>
                <w:bottom w:val="single" w:sz="6" w:space="0" w:color="DEDEDE"/>
                <w:right w:val="single" w:sz="6" w:space="0" w:color="DEDEDE"/>
              </w:divBdr>
              <w:divsChild>
                <w:div w:id="1129974315">
                  <w:marLeft w:val="0"/>
                  <w:marRight w:val="0"/>
                  <w:marTop w:val="0"/>
                  <w:marBottom w:val="0"/>
                  <w:divBdr>
                    <w:top w:val="none" w:sz="0" w:space="0" w:color="auto"/>
                    <w:left w:val="none" w:sz="0" w:space="0" w:color="auto"/>
                    <w:bottom w:val="none" w:sz="0" w:space="0" w:color="auto"/>
                    <w:right w:val="none" w:sz="0" w:space="0" w:color="auto"/>
                  </w:divBdr>
                  <w:divsChild>
                    <w:div w:id="15474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793">
          <w:marLeft w:val="0"/>
          <w:marRight w:val="0"/>
          <w:marTop w:val="0"/>
          <w:marBottom w:val="0"/>
          <w:divBdr>
            <w:top w:val="none" w:sz="0" w:space="0" w:color="auto"/>
            <w:left w:val="none" w:sz="0" w:space="0" w:color="auto"/>
            <w:bottom w:val="none" w:sz="0" w:space="0" w:color="auto"/>
            <w:right w:val="none" w:sz="0" w:space="0" w:color="auto"/>
          </w:divBdr>
          <w:divsChild>
            <w:div w:id="1305282293">
              <w:marLeft w:val="0"/>
              <w:marRight w:val="0"/>
              <w:marTop w:val="0"/>
              <w:marBottom w:val="0"/>
              <w:divBdr>
                <w:top w:val="none" w:sz="0" w:space="0" w:color="auto"/>
                <w:left w:val="none" w:sz="0" w:space="0" w:color="auto"/>
                <w:bottom w:val="none" w:sz="0" w:space="0" w:color="auto"/>
                <w:right w:val="none" w:sz="0" w:space="0" w:color="auto"/>
              </w:divBdr>
              <w:divsChild>
                <w:div w:id="263195127">
                  <w:marLeft w:val="0"/>
                  <w:marRight w:val="0"/>
                  <w:marTop w:val="0"/>
                  <w:marBottom w:val="0"/>
                  <w:divBdr>
                    <w:top w:val="single" w:sz="6" w:space="8" w:color="EEEEEE"/>
                    <w:left w:val="none" w:sz="0" w:space="8" w:color="auto"/>
                    <w:bottom w:val="single" w:sz="6" w:space="8" w:color="EEEEEE"/>
                    <w:right w:val="single" w:sz="6" w:space="8" w:color="EEEEEE"/>
                  </w:divBdr>
                  <w:divsChild>
                    <w:div w:id="16897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7281">
      <w:bodyDiv w:val="1"/>
      <w:marLeft w:val="0"/>
      <w:marRight w:val="0"/>
      <w:marTop w:val="0"/>
      <w:marBottom w:val="0"/>
      <w:divBdr>
        <w:top w:val="none" w:sz="0" w:space="0" w:color="auto"/>
        <w:left w:val="none" w:sz="0" w:space="0" w:color="auto"/>
        <w:bottom w:val="none" w:sz="0" w:space="0" w:color="auto"/>
        <w:right w:val="none" w:sz="0" w:space="0" w:color="auto"/>
      </w:divBdr>
    </w:div>
    <w:div w:id="146364662">
      <w:bodyDiv w:val="1"/>
      <w:marLeft w:val="0"/>
      <w:marRight w:val="0"/>
      <w:marTop w:val="100"/>
      <w:marBottom w:val="100"/>
      <w:divBdr>
        <w:top w:val="none" w:sz="0" w:space="0" w:color="auto"/>
        <w:left w:val="none" w:sz="0" w:space="0" w:color="auto"/>
        <w:bottom w:val="none" w:sz="0" w:space="0" w:color="auto"/>
        <w:right w:val="none" w:sz="0" w:space="0" w:color="auto"/>
      </w:divBdr>
      <w:divsChild>
        <w:div w:id="449011619">
          <w:marLeft w:val="0"/>
          <w:marRight w:val="0"/>
          <w:marTop w:val="0"/>
          <w:marBottom w:val="0"/>
          <w:divBdr>
            <w:top w:val="none" w:sz="0" w:space="0" w:color="auto"/>
            <w:left w:val="none" w:sz="0" w:space="0" w:color="auto"/>
            <w:bottom w:val="none" w:sz="0" w:space="0" w:color="auto"/>
            <w:right w:val="none" w:sz="0" w:space="0" w:color="auto"/>
          </w:divBdr>
          <w:divsChild>
            <w:div w:id="693043274">
              <w:marLeft w:val="0"/>
              <w:marRight w:val="0"/>
              <w:marTop w:val="0"/>
              <w:marBottom w:val="0"/>
              <w:divBdr>
                <w:top w:val="none" w:sz="0" w:space="0" w:color="auto"/>
                <w:left w:val="none" w:sz="0" w:space="0" w:color="auto"/>
                <w:bottom w:val="none" w:sz="0" w:space="0" w:color="auto"/>
                <w:right w:val="none" w:sz="0" w:space="0" w:color="auto"/>
              </w:divBdr>
              <w:divsChild>
                <w:div w:id="59980972">
                  <w:marLeft w:val="0"/>
                  <w:marRight w:val="0"/>
                  <w:marTop w:val="0"/>
                  <w:marBottom w:val="0"/>
                  <w:divBdr>
                    <w:top w:val="none" w:sz="0" w:space="0" w:color="auto"/>
                    <w:left w:val="none" w:sz="0" w:space="0" w:color="auto"/>
                    <w:bottom w:val="none" w:sz="0" w:space="0" w:color="auto"/>
                    <w:right w:val="none" w:sz="0" w:space="0" w:color="auto"/>
                  </w:divBdr>
                  <w:divsChild>
                    <w:div w:id="678627712">
                      <w:marLeft w:val="0"/>
                      <w:marRight w:val="0"/>
                      <w:marTop w:val="150"/>
                      <w:marBottom w:val="0"/>
                      <w:divBdr>
                        <w:top w:val="none" w:sz="0" w:space="0" w:color="auto"/>
                        <w:left w:val="none" w:sz="0" w:space="0" w:color="auto"/>
                        <w:bottom w:val="none" w:sz="0" w:space="0" w:color="auto"/>
                        <w:right w:val="none" w:sz="0" w:space="0" w:color="auto"/>
                      </w:divBdr>
                      <w:divsChild>
                        <w:div w:id="1869248645">
                          <w:marLeft w:val="0"/>
                          <w:marRight w:val="0"/>
                          <w:marTop w:val="0"/>
                          <w:marBottom w:val="0"/>
                          <w:divBdr>
                            <w:top w:val="none" w:sz="0" w:space="0" w:color="auto"/>
                            <w:left w:val="none" w:sz="0" w:space="0" w:color="auto"/>
                            <w:bottom w:val="none" w:sz="0" w:space="0" w:color="auto"/>
                            <w:right w:val="none" w:sz="0" w:space="0" w:color="auto"/>
                          </w:divBdr>
                          <w:divsChild>
                            <w:div w:id="1079057856">
                              <w:marLeft w:val="0"/>
                              <w:marRight w:val="0"/>
                              <w:marTop w:val="0"/>
                              <w:marBottom w:val="0"/>
                              <w:divBdr>
                                <w:top w:val="none" w:sz="0" w:space="0" w:color="auto"/>
                                <w:left w:val="none" w:sz="0" w:space="0" w:color="auto"/>
                                <w:bottom w:val="none" w:sz="0" w:space="0" w:color="auto"/>
                                <w:right w:val="none" w:sz="0" w:space="0" w:color="auto"/>
                              </w:divBdr>
                              <w:divsChild>
                                <w:div w:id="716667404">
                                  <w:marLeft w:val="0"/>
                                  <w:marRight w:val="0"/>
                                  <w:marTop w:val="0"/>
                                  <w:marBottom w:val="0"/>
                                  <w:divBdr>
                                    <w:top w:val="none" w:sz="0" w:space="0" w:color="auto"/>
                                    <w:left w:val="none" w:sz="0" w:space="0" w:color="auto"/>
                                    <w:bottom w:val="none" w:sz="0" w:space="0" w:color="auto"/>
                                    <w:right w:val="none" w:sz="0" w:space="0" w:color="auto"/>
                                  </w:divBdr>
                                  <w:divsChild>
                                    <w:div w:id="2017221509">
                                      <w:marLeft w:val="0"/>
                                      <w:marRight w:val="0"/>
                                      <w:marTop w:val="0"/>
                                      <w:marBottom w:val="0"/>
                                      <w:divBdr>
                                        <w:top w:val="none" w:sz="0" w:space="0" w:color="auto"/>
                                        <w:left w:val="none" w:sz="0" w:space="0" w:color="auto"/>
                                        <w:bottom w:val="none" w:sz="0" w:space="0" w:color="auto"/>
                                        <w:right w:val="none" w:sz="0" w:space="0" w:color="auto"/>
                                      </w:divBdr>
                                      <w:divsChild>
                                        <w:div w:id="79184890">
                                          <w:marLeft w:val="0"/>
                                          <w:marRight w:val="0"/>
                                          <w:marTop w:val="0"/>
                                          <w:marBottom w:val="0"/>
                                          <w:divBdr>
                                            <w:top w:val="none" w:sz="0" w:space="0" w:color="auto"/>
                                            <w:left w:val="none" w:sz="0" w:space="0" w:color="auto"/>
                                            <w:bottom w:val="none" w:sz="0" w:space="0" w:color="auto"/>
                                            <w:right w:val="none" w:sz="0" w:space="0" w:color="auto"/>
                                          </w:divBdr>
                                          <w:divsChild>
                                            <w:div w:id="409230766">
                                              <w:marLeft w:val="0"/>
                                              <w:marRight w:val="0"/>
                                              <w:marTop w:val="0"/>
                                              <w:marBottom w:val="0"/>
                                              <w:divBdr>
                                                <w:top w:val="none" w:sz="0" w:space="0" w:color="auto"/>
                                                <w:left w:val="none" w:sz="0" w:space="0" w:color="auto"/>
                                                <w:bottom w:val="none" w:sz="0" w:space="0" w:color="auto"/>
                                                <w:right w:val="none" w:sz="0" w:space="0" w:color="auto"/>
                                              </w:divBdr>
                                              <w:divsChild>
                                                <w:div w:id="577594055">
                                                  <w:marLeft w:val="0"/>
                                                  <w:marRight w:val="0"/>
                                                  <w:marTop w:val="0"/>
                                                  <w:marBottom w:val="0"/>
                                                  <w:divBdr>
                                                    <w:top w:val="none" w:sz="0" w:space="0" w:color="auto"/>
                                                    <w:left w:val="none" w:sz="0" w:space="0" w:color="auto"/>
                                                    <w:bottom w:val="none" w:sz="0" w:space="0" w:color="auto"/>
                                                    <w:right w:val="none" w:sz="0" w:space="0" w:color="auto"/>
                                                  </w:divBdr>
                                                  <w:divsChild>
                                                    <w:div w:id="644968937">
                                                      <w:marLeft w:val="0"/>
                                                      <w:marRight w:val="0"/>
                                                      <w:marTop w:val="0"/>
                                                      <w:marBottom w:val="0"/>
                                                      <w:divBdr>
                                                        <w:top w:val="none" w:sz="0" w:space="0" w:color="auto"/>
                                                        <w:left w:val="none" w:sz="0" w:space="0" w:color="auto"/>
                                                        <w:bottom w:val="none" w:sz="0" w:space="0" w:color="auto"/>
                                                        <w:right w:val="none" w:sz="0" w:space="0" w:color="auto"/>
                                                      </w:divBdr>
                                                      <w:divsChild>
                                                        <w:div w:id="295647600">
                                                          <w:marLeft w:val="0"/>
                                                          <w:marRight w:val="0"/>
                                                          <w:marTop w:val="0"/>
                                                          <w:marBottom w:val="0"/>
                                                          <w:divBdr>
                                                            <w:top w:val="none" w:sz="0" w:space="0" w:color="auto"/>
                                                            <w:left w:val="none" w:sz="0" w:space="0" w:color="auto"/>
                                                            <w:bottom w:val="none" w:sz="0" w:space="0" w:color="auto"/>
                                                            <w:right w:val="none" w:sz="0" w:space="0" w:color="auto"/>
                                                          </w:divBdr>
                                                          <w:divsChild>
                                                            <w:div w:id="1270819623">
                                                              <w:marLeft w:val="0"/>
                                                              <w:marRight w:val="0"/>
                                                              <w:marTop w:val="0"/>
                                                              <w:marBottom w:val="0"/>
                                                              <w:divBdr>
                                                                <w:top w:val="none" w:sz="0" w:space="0" w:color="auto"/>
                                                                <w:left w:val="none" w:sz="0" w:space="0" w:color="auto"/>
                                                                <w:bottom w:val="none" w:sz="0" w:space="0" w:color="auto"/>
                                                                <w:right w:val="none" w:sz="0" w:space="0" w:color="auto"/>
                                                              </w:divBdr>
                                                              <w:divsChild>
                                                                <w:div w:id="1211965978">
                                                                  <w:marLeft w:val="0"/>
                                                                  <w:marRight w:val="0"/>
                                                                  <w:marTop w:val="0"/>
                                                                  <w:marBottom w:val="0"/>
                                                                  <w:divBdr>
                                                                    <w:top w:val="none" w:sz="0" w:space="0" w:color="auto"/>
                                                                    <w:left w:val="none" w:sz="0" w:space="0" w:color="auto"/>
                                                                    <w:bottom w:val="none" w:sz="0" w:space="0" w:color="auto"/>
                                                                    <w:right w:val="none" w:sz="0" w:space="0" w:color="auto"/>
                                                                  </w:divBdr>
                                                                  <w:divsChild>
                                                                    <w:div w:id="2030521912">
                                                                      <w:marLeft w:val="0"/>
                                                                      <w:marRight w:val="0"/>
                                                                      <w:marTop w:val="0"/>
                                                                      <w:marBottom w:val="0"/>
                                                                      <w:divBdr>
                                                                        <w:top w:val="none" w:sz="0" w:space="0" w:color="auto"/>
                                                                        <w:left w:val="none" w:sz="0" w:space="0" w:color="auto"/>
                                                                        <w:bottom w:val="none" w:sz="0" w:space="0" w:color="auto"/>
                                                                        <w:right w:val="none" w:sz="0" w:space="0" w:color="auto"/>
                                                                      </w:divBdr>
                                                                      <w:divsChild>
                                                                        <w:div w:id="705641724">
                                                                          <w:marLeft w:val="0"/>
                                                                          <w:marRight w:val="0"/>
                                                                          <w:marTop w:val="0"/>
                                                                          <w:marBottom w:val="0"/>
                                                                          <w:divBdr>
                                                                            <w:top w:val="none" w:sz="0" w:space="0" w:color="auto"/>
                                                                            <w:left w:val="none" w:sz="0" w:space="0" w:color="auto"/>
                                                                            <w:bottom w:val="none" w:sz="0" w:space="0" w:color="auto"/>
                                                                            <w:right w:val="none" w:sz="0" w:space="0" w:color="auto"/>
                                                                          </w:divBdr>
                                                                          <w:divsChild>
                                                                            <w:div w:id="2071148255">
                                                                              <w:marLeft w:val="0"/>
                                                                              <w:marRight w:val="0"/>
                                                                              <w:marTop w:val="0"/>
                                                                              <w:marBottom w:val="0"/>
                                                                              <w:divBdr>
                                                                                <w:top w:val="none" w:sz="0" w:space="0" w:color="auto"/>
                                                                                <w:left w:val="none" w:sz="0" w:space="0" w:color="auto"/>
                                                                                <w:bottom w:val="none" w:sz="0" w:space="0" w:color="auto"/>
                                                                                <w:right w:val="none" w:sz="0" w:space="0" w:color="auto"/>
                                                                              </w:divBdr>
                                                                            </w:div>
                                                                          </w:divsChild>
                                                                        </w:div>
                                                                        <w:div w:id="499196556">
                                                                          <w:marLeft w:val="0"/>
                                                                          <w:marRight w:val="0"/>
                                                                          <w:marTop w:val="0"/>
                                                                          <w:marBottom w:val="0"/>
                                                                          <w:divBdr>
                                                                            <w:top w:val="none" w:sz="0" w:space="0" w:color="auto"/>
                                                                            <w:left w:val="none" w:sz="0" w:space="0" w:color="auto"/>
                                                                            <w:bottom w:val="none" w:sz="0" w:space="0" w:color="auto"/>
                                                                            <w:right w:val="none" w:sz="0" w:space="0" w:color="auto"/>
                                                                          </w:divBdr>
                                                                          <w:divsChild>
                                                                            <w:div w:id="8745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806297">
      <w:bodyDiv w:val="1"/>
      <w:marLeft w:val="0"/>
      <w:marRight w:val="0"/>
      <w:marTop w:val="0"/>
      <w:marBottom w:val="0"/>
      <w:divBdr>
        <w:top w:val="none" w:sz="0" w:space="0" w:color="auto"/>
        <w:left w:val="none" w:sz="0" w:space="0" w:color="auto"/>
        <w:bottom w:val="none" w:sz="0" w:space="0" w:color="auto"/>
        <w:right w:val="none" w:sz="0" w:space="0" w:color="auto"/>
      </w:divBdr>
      <w:divsChild>
        <w:div w:id="720599533">
          <w:marLeft w:val="0"/>
          <w:marRight w:val="0"/>
          <w:marTop w:val="0"/>
          <w:marBottom w:val="0"/>
          <w:divBdr>
            <w:top w:val="none" w:sz="0" w:space="0" w:color="auto"/>
            <w:left w:val="none" w:sz="0" w:space="0" w:color="auto"/>
            <w:bottom w:val="none" w:sz="0" w:space="0" w:color="auto"/>
            <w:right w:val="none" w:sz="0" w:space="0" w:color="auto"/>
          </w:divBdr>
          <w:divsChild>
            <w:div w:id="463691754">
              <w:marLeft w:val="0"/>
              <w:marRight w:val="0"/>
              <w:marTop w:val="0"/>
              <w:marBottom w:val="0"/>
              <w:divBdr>
                <w:top w:val="none" w:sz="0" w:space="0" w:color="auto"/>
                <w:left w:val="none" w:sz="0" w:space="0" w:color="auto"/>
                <w:bottom w:val="none" w:sz="0" w:space="0" w:color="auto"/>
                <w:right w:val="none" w:sz="0" w:space="0" w:color="auto"/>
              </w:divBdr>
              <w:divsChild>
                <w:div w:id="2015567558">
                  <w:marLeft w:val="0"/>
                  <w:marRight w:val="0"/>
                  <w:marTop w:val="0"/>
                  <w:marBottom w:val="0"/>
                  <w:divBdr>
                    <w:top w:val="none" w:sz="0" w:space="0" w:color="auto"/>
                    <w:left w:val="none" w:sz="0" w:space="0" w:color="auto"/>
                    <w:bottom w:val="none" w:sz="0" w:space="0" w:color="auto"/>
                    <w:right w:val="none" w:sz="0" w:space="0" w:color="auto"/>
                  </w:divBdr>
                  <w:divsChild>
                    <w:div w:id="1448623371">
                      <w:marLeft w:val="0"/>
                      <w:marRight w:val="0"/>
                      <w:marTop w:val="0"/>
                      <w:marBottom w:val="0"/>
                      <w:divBdr>
                        <w:top w:val="none" w:sz="0" w:space="0" w:color="auto"/>
                        <w:left w:val="none" w:sz="0" w:space="0" w:color="auto"/>
                        <w:bottom w:val="none" w:sz="0" w:space="0" w:color="auto"/>
                        <w:right w:val="none" w:sz="0" w:space="0" w:color="auto"/>
                      </w:divBdr>
                      <w:divsChild>
                        <w:div w:id="1149322090">
                          <w:marLeft w:val="0"/>
                          <w:marRight w:val="0"/>
                          <w:marTop w:val="0"/>
                          <w:marBottom w:val="900"/>
                          <w:divBdr>
                            <w:top w:val="none" w:sz="0" w:space="0" w:color="auto"/>
                            <w:left w:val="none" w:sz="0" w:space="0" w:color="auto"/>
                            <w:bottom w:val="none" w:sz="0" w:space="0" w:color="auto"/>
                            <w:right w:val="none" w:sz="0" w:space="0" w:color="auto"/>
                          </w:divBdr>
                          <w:divsChild>
                            <w:div w:id="1313219288">
                              <w:marLeft w:val="0"/>
                              <w:marRight w:val="0"/>
                              <w:marTop w:val="0"/>
                              <w:marBottom w:val="0"/>
                              <w:divBdr>
                                <w:top w:val="none" w:sz="0" w:space="0" w:color="auto"/>
                                <w:left w:val="none" w:sz="0" w:space="0" w:color="auto"/>
                                <w:bottom w:val="none" w:sz="0" w:space="0" w:color="auto"/>
                                <w:right w:val="none" w:sz="0" w:space="0" w:color="auto"/>
                              </w:divBdr>
                              <w:divsChild>
                                <w:div w:id="326632907">
                                  <w:marLeft w:val="0"/>
                                  <w:marRight w:val="0"/>
                                  <w:marTop w:val="0"/>
                                  <w:marBottom w:val="0"/>
                                  <w:divBdr>
                                    <w:top w:val="none" w:sz="0" w:space="0" w:color="auto"/>
                                    <w:left w:val="none" w:sz="0" w:space="0" w:color="auto"/>
                                    <w:bottom w:val="none" w:sz="0" w:space="0" w:color="auto"/>
                                    <w:right w:val="none" w:sz="0" w:space="0" w:color="auto"/>
                                  </w:divBdr>
                                  <w:divsChild>
                                    <w:div w:id="633868943">
                                      <w:marLeft w:val="0"/>
                                      <w:marRight w:val="0"/>
                                      <w:marTop w:val="0"/>
                                      <w:marBottom w:val="0"/>
                                      <w:divBdr>
                                        <w:top w:val="none" w:sz="0" w:space="0" w:color="auto"/>
                                        <w:left w:val="none" w:sz="0" w:space="0" w:color="auto"/>
                                        <w:bottom w:val="none" w:sz="0" w:space="0" w:color="auto"/>
                                        <w:right w:val="none" w:sz="0" w:space="0" w:color="auto"/>
                                      </w:divBdr>
                                      <w:divsChild>
                                        <w:div w:id="1532960928">
                                          <w:marLeft w:val="0"/>
                                          <w:marRight w:val="0"/>
                                          <w:marTop w:val="0"/>
                                          <w:marBottom w:val="0"/>
                                          <w:divBdr>
                                            <w:top w:val="none" w:sz="0" w:space="0" w:color="auto"/>
                                            <w:left w:val="none" w:sz="0" w:space="0" w:color="auto"/>
                                            <w:bottom w:val="none" w:sz="0" w:space="0" w:color="auto"/>
                                            <w:right w:val="none" w:sz="0" w:space="0" w:color="auto"/>
                                          </w:divBdr>
                                          <w:divsChild>
                                            <w:div w:id="643201071">
                                              <w:marLeft w:val="0"/>
                                              <w:marRight w:val="0"/>
                                              <w:marTop w:val="0"/>
                                              <w:marBottom w:val="0"/>
                                              <w:divBdr>
                                                <w:top w:val="none" w:sz="0" w:space="0" w:color="auto"/>
                                                <w:left w:val="none" w:sz="0" w:space="0" w:color="auto"/>
                                                <w:bottom w:val="none" w:sz="0" w:space="0" w:color="auto"/>
                                                <w:right w:val="none" w:sz="0" w:space="0" w:color="auto"/>
                                              </w:divBdr>
                                              <w:divsChild>
                                                <w:div w:id="396441615">
                                                  <w:marLeft w:val="0"/>
                                                  <w:marRight w:val="0"/>
                                                  <w:marTop w:val="0"/>
                                                  <w:marBottom w:val="0"/>
                                                  <w:divBdr>
                                                    <w:top w:val="single" w:sz="6" w:space="0" w:color="EEEEEE"/>
                                                    <w:left w:val="none" w:sz="0" w:space="0" w:color="auto"/>
                                                    <w:bottom w:val="single" w:sz="6" w:space="0" w:color="EEEEEE"/>
                                                    <w:right w:val="single" w:sz="6" w:space="0" w:color="EEEEEE"/>
                                                  </w:divBdr>
                                                  <w:divsChild>
                                                    <w:div w:id="1329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346399">
      <w:bodyDiv w:val="1"/>
      <w:marLeft w:val="0"/>
      <w:marRight w:val="0"/>
      <w:marTop w:val="100"/>
      <w:marBottom w:val="100"/>
      <w:divBdr>
        <w:top w:val="none" w:sz="0" w:space="0" w:color="auto"/>
        <w:left w:val="none" w:sz="0" w:space="0" w:color="auto"/>
        <w:bottom w:val="none" w:sz="0" w:space="0" w:color="auto"/>
        <w:right w:val="none" w:sz="0" w:space="0" w:color="auto"/>
      </w:divBdr>
      <w:divsChild>
        <w:div w:id="1637565982">
          <w:marLeft w:val="0"/>
          <w:marRight w:val="0"/>
          <w:marTop w:val="0"/>
          <w:marBottom w:val="0"/>
          <w:divBdr>
            <w:top w:val="none" w:sz="0" w:space="0" w:color="auto"/>
            <w:left w:val="none" w:sz="0" w:space="0" w:color="auto"/>
            <w:bottom w:val="none" w:sz="0" w:space="0" w:color="auto"/>
            <w:right w:val="none" w:sz="0" w:space="0" w:color="auto"/>
          </w:divBdr>
          <w:divsChild>
            <w:div w:id="845905101">
              <w:marLeft w:val="0"/>
              <w:marRight w:val="0"/>
              <w:marTop w:val="0"/>
              <w:marBottom w:val="0"/>
              <w:divBdr>
                <w:top w:val="none" w:sz="0" w:space="0" w:color="auto"/>
                <w:left w:val="none" w:sz="0" w:space="0" w:color="auto"/>
                <w:bottom w:val="none" w:sz="0" w:space="0" w:color="auto"/>
                <w:right w:val="none" w:sz="0" w:space="0" w:color="auto"/>
              </w:divBdr>
              <w:divsChild>
                <w:div w:id="1426685428">
                  <w:marLeft w:val="0"/>
                  <w:marRight w:val="0"/>
                  <w:marTop w:val="0"/>
                  <w:marBottom w:val="0"/>
                  <w:divBdr>
                    <w:top w:val="none" w:sz="0" w:space="0" w:color="auto"/>
                    <w:left w:val="none" w:sz="0" w:space="0" w:color="auto"/>
                    <w:bottom w:val="none" w:sz="0" w:space="0" w:color="auto"/>
                    <w:right w:val="none" w:sz="0" w:space="0" w:color="auto"/>
                  </w:divBdr>
                  <w:divsChild>
                    <w:div w:id="1518614891">
                      <w:marLeft w:val="0"/>
                      <w:marRight w:val="0"/>
                      <w:marTop w:val="150"/>
                      <w:marBottom w:val="0"/>
                      <w:divBdr>
                        <w:top w:val="none" w:sz="0" w:space="0" w:color="auto"/>
                        <w:left w:val="none" w:sz="0" w:space="0" w:color="auto"/>
                        <w:bottom w:val="none" w:sz="0" w:space="0" w:color="auto"/>
                        <w:right w:val="none" w:sz="0" w:space="0" w:color="auto"/>
                      </w:divBdr>
                      <w:divsChild>
                        <w:div w:id="673848347">
                          <w:marLeft w:val="0"/>
                          <w:marRight w:val="0"/>
                          <w:marTop w:val="0"/>
                          <w:marBottom w:val="0"/>
                          <w:divBdr>
                            <w:top w:val="none" w:sz="0" w:space="0" w:color="auto"/>
                            <w:left w:val="none" w:sz="0" w:space="0" w:color="auto"/>
                            <w:bottom w:val="none" w:sz="0" w:space="0" w:color="auto"/>
                            <w:right w:val="none" w:sz="0" w:space="0" w:color="auto"/>
                          </w:divBdr>
                          <w:divsChild>
                            <w:div w:id="1619143978">
                              <w:marLeft w:val="0"/>
                              <w:marRight w:val="0"/>
                              <w:marTop w:val="0"/>
                              <w:marBottom w:val="0"/>
                              <w:divBdr>
                                <w:top w:val="none" w:sz="0" w:space="0" w:color="auto"/>
                                <w:left w:val="none" w:sz="0" w:space="0" w:color="auto"/>
                                <w:bottom w:val="none" w:sz="0" w:space="0" w:color="auto"/>
                                <w:right w:val="none" w:sz="0" w:space="0" w:color="auto"/>
                              </w:divBdr>
                              <w:divsChild>
                                <w:div w:id="615255417">
                                  <w:marLeft w:val="0"/>
                                  <w:marRight w:val="0"/>
                                  <w:marTop w:val="0"/>
                                  <w:marBottom w:val="0"/>
                                  <w:divBdr>
                                    <w:top w:val="none" w:sz="0" w:space="0" w:color="auto"/>
                                    <w:left w:val="none" w:sz="0" w:space="0" w:color="auto"/>
                                    <w:bottom w:val="none" w:sz="0" w:space="0" w:color="auto"/>
                                    <w:right w:val="none" w:sz="0" w:space="0" w:color="auto"/>
                                  </w:divBdr>
                                  <w:divsChild>
                                    <w:div w:id="209415737">
                                      <w:marLeft w:val="0"/>
                                      <w:marRight w:val="0"/>
                                      <w:marTop w:val="0"/>
                                      <w:marBottom w:val="0"/>
                                      <w:divBdr>
                                        <w:top w:val="none" w:sz="0" w:space="0" w:color="auto"/>
                                        <w:left w:val="none" w:sz="0" w:space="0" w:color="auto"/>
                                        <w:bottom w:val="none" w:sz="0" w:space="0" w:color="auto"/>
                                        <w:right w:val="none" w:sz="0" w:space="0" w:color="auto"/>
                                      </w:divBdr>
                                      <w:divsChild>
                                        <w:div w:id="1990094729">
                                          <w:marLeft w:val="0"/>
                                          <w:marRight w:val="0"/>
                                          <w:marTop w:val="0"/>
                                          <w:marBottom w:val="0"/>
                                          <w:divBdr>
                                            <w:top w:val="none" w:sz="0" w:space="0" w:color="auto"/>
                                            <w:left w:val="none" w:sz="0" w:space="0" w:color="auto"/>
                                            <w:bottom w:val="none" w:sz="0" w:space="0" w:color="auto"/>
                                            <w:right w:val="none" w:sz="0" w:space="0" w:color="auto"/>
                                          </w:divBdr>
                                          <w:divsChild>
                                            <w:div w:id="668414018">
                                              <w:marLeft w:val="0"/>
                                              <w:marRight w:val="0"/>
                                              <w:marTop w:val="0"/>
                                              <w:marBottom w:val="0"/>
                                              <w:divBdr>
                                                <w:top w:val="none" w:sz="0" w:space="0" w:color="auto"/>
                                                <w:left w:val="none" w:sz="0" w:space="0" w:color="auto"/>
                                                <w:bottom w:val="none" w:sz="0" w:space="0" w:color="auto"/>
                                                <w:right w:val="none" w:sz="0" w:space="0" w:color="auto"/>
                                              </w:divBdr>
                                              <w:divsChild>
                                                <w:div w:id="310141670">
                                                  <w:marLeft w:val="0"/>
                                                  <w:marRight w:val="0"/>
                                                  <w:marTop w:val="0"/>
                                                  <w:marBottom w:val="0"/>
                                                  <w:divBdr>
                                                    <w:top w:val="none" w:sz="0" w:space="0" w:color="auto"/>
                                                    <w:left w:val="none" w:sz="0" w:space="0" w:color="auto"/>
                                                    <w:bottom w:val="none" w:sz="0" w:space="0" w:color="auto"/>
                                                    <w:right w:val="none" w:sz="0" w:space="0" w:color="auto"/>
                                                  </w:divBdr>
                                                  <w:divsChild>
                                                    <w:div w:id="448938876">
                                                      <w:marLeft w:val="0"/>
                                                      <w:marRight w:val="0"/>
                                                      <w:marTop w:val="0"/>
                                                      <w:marBottom w:val="0"/>
                                                      <w:divBdr>
                                                        <w:top w:val="none" w:sz="0" w:space="0" w:color="auto"/>
                                                        <w:left w:val="none" w:sz="0" w:space="0" w:color="auto"/>
                                                        <w:bottom w:val="none" w:sz="0" w:space="0" w:color="auto"/>
                                                        <w:right w:val="none" w:sz="0" w:space="0" w:color="auto"/>
                                                      </w:divBdr>
                                                      <w:divsChild>
                                                        <w:div w:id="868376443">
                                                          <w:marLeft w:val="0"/>
                                                          <w:marRight w:val="0"/>
                                                          <w:marTop w:val="0"/>
                                                          <w:marBottom w:val="0"/>
                                                          <w:divBdr>
                                                            <w:top w:val="none" w:sz="0" w:space="0" w:color="auto"/>
                                                            <w:left w:val="none" w:sz="0" w:space="0" w:color="auto"/>
                                                            <w:bottom w:val="none" w:sz="0" w:space="0" w:color="auto"/>
                                                            <w:right w:val="none" w:sz="0" w:space="0" w:color="auto"/>
                                                          </w:divBdr>
                                                          <w:divsChild>
                                                            <w:div w:id="517042939">
                                                              <w:marLeft w:val="0"/>
                                                              <w:marRight w:val="0"/>
                                                              <w:marTop w:val="0"/>
                                                              <w:marBottom w:val="0"/>
                                                              <w:divBdr>
                                                                <w:top w:val="none" w:sz="0" w:space="0" w:color="auto"/>
                                                                <w:left w:val="none" w:sz="0" w:space="0" w:color="auto"/>
                                                                <w:bottom w:val="none" w:sz="0" w:space="0" w:color="auto"/>
                                                                <w:right w:val="none" w:sz="0" w:space="0" w:color="auto"/>
                                                              </w:divBdr>
                                                              <w:divsChild>
                                                                <w:div w:id="1232425944">
                                                                  <w:marLeft w:val="0"/>
                                                                  <w:marRight w:val="0"/>
                                                                  <w:marTop w:val="0"/>
                                                                  <w:marBottom w:val="0"/>
                                                                  <w:divBdr>
                                                                    <w:top w:val="none" w:sz="0" w:space="0" w:color="auto"/>
                                                                    <w:left w:val="none" w:sz="0" w:space="0" w:color="auto"/>
                                                                    <w:bottom w:val="none" w:sz="0" w:space="0" w:color="auto"/>
                                                                    <w:right w:val="none" w:sz="0" w:space="0" w:color="auto"/>
                                                                  </w:divBdr>
                                                                  <w:divsChild>
                                                                    <w:div w:id="990332808">
                                                                      <w:marLeft w:val="0"/>
                                                                      <w:marRight w:val="0"/>
                                                                      <w:marTop w:val="0"/>
                                                                      <w:marBottom w:val="0"/>
                                                                      <w:divBdr>
                                                                        <w:top w:val="none" w:sz="0" w:space="0" w:color="auto"/>
                                                                        <w:left w:val="none" w:sz="0" w:space="0" w:color="auto"/>
                                                                        <w:bottom w:val="none" w:sz="0" w:space="0" w:color="auto"/>
                                                                        <w:right w:val="none" w:sz="0" w:space="0" w:color="auto"/>
                                                                      </w:divBdr>
                                                                      <w:divsChild>
                                                                        <w:div w:id="205875602">
                                                                          <w:marLeft w:val="0"/>
                                                                          <w:marRight w:val="0"/>
                                                                          <w:marTop w:val="0"/>
                                                                          <w:marBottom w:val="0"/>
                                                                          <w:divBdr>
                                                                            <w:top w:val="none" w:sz="0" w:space="0" w:color="auto"/>
                                                                            <w:left w:val="none" w:sz="0" w:space="0" w:color="auto"/>
                                                                            <w:bottom w:val="none" w:sz="0" w:space="0" w:color="auto"/>
                                                                            <w:right w:val="none" w:sz="0" w:space="0" w:color="auto"/>
                                                                          </w:divBdr>
                                                                          <w:divsChild>
                                                                            <w:div w:id="8242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379611">
      <w:bodyDiv w:val="1"/>
      <w:marLeft w:val="0"/>
      <w:marRight w:val="0"/>
      <w:marTop w:val="100"/>
      <w:marBottom w:val="100"/>
      <w:divBdr>
        <w:top w:val="none" w:sz="0" w:space="0" w:color="auto"/>
        <w:left w:val="none" w:sz="0" w:space="0" w:color="auto"/>
        <w:bottom w:val="none" w:sz="0" w:space="0" w:color="auto"/>
        <w:right w:val="none" w:sz="0" w:space="0" w:color="auto"/>
      </w:divBdr>
      <w:divsChild>
        <w:div w:id="1815368857">
          <w:marLeft w:val="0"/>
          <w:marRight w:val="0"/>
          <w:marTop w:val="0"/>
          <w:marBottom w:val="0"/>
          <w:divBdr>
            <w:top w:val="none" w:sz="0" w:space="0" w:color="auto"/>
            <w:left w:val="none" w:sz="0" w:space="0" w:color="auto"/>
            <w:bottom w:val="none" w:sz="0" w:space="0" w:color="auto"/>
            <w:right w:val="none" w:sz="0" w:space="0" w:color="auto"/>
          </w:divBdr>
          <w:divsChild>
            <w:div w:id="1610089305">
              <w:marLeft w:val="0"/>
              <w:marRight w:val="0"/>
              <w:marTop w:val="0"/>
              <w:marBottom w:val="0"/>
              <w:divBdr>
                <w:top w:val="none" w:sz="0" w:space="0" w:color="auto"/>
                <w:left w:val="none" w:sz="0" w:space="0" w:color="auto"/>
                <w:bottom w:val="none" w:sz="0" w:space="0" w:color="auto"/>
                <w:right w:val="none" w:sz="0" w:space="0" w:color="auto"/>
              </w:divBdr>
              <w:divsChild>
                <w:div w:id="1449011015">
                  <w:marLeft w:val="0"/>
                  <w:marRight w:val="0"/>
                  <w:marTop w:val="0"/>
                  <w:marBottom w:val="0"/>
                  <w:divBdr>
                    <w:top w:val="none" w:sz="0" w:space="0" w:color="auto"/>
                    <w:left w:val="none" w:sz="0" w:space="0" w:color="auto"/>
                    <w:bottom w:val="none" w:sz="0" w:space="0" w:color="auto"/>
                    <w:right w:val="none" w:sz="0" w:space="0" w:color="auto"/>
                  </w:divBdr>
                  <w:divsChild>
                    <w:div w:id="535892368">
                      <w:marLeft w:val="0"/>
                      <w:marRight w:val="0"/>
                      <w:marTop w:val="150"/>
                      <w:marBottom w:val="0"/>
                      <w:divBdr>
                        <w:top w:val="none" w:sz="0" w:space="0" w:color="auto"/>
                        <w:left w:val="none" w:sz="0" w:space="0" w:color="auto"/>
                        <w:bottom w:val="none" w:sz="0" w:space="0" w:color="auto"/>
                        <w:right w:val="none" w:sz="0" w:space="0" w:color="auto"/>
                      </w:divBdr>
                      <w:divsChild>
                        <w:div w:id="1511286709">
                          <w:marLeft w:val="0"/>
                          <w:marRight w:val="0"/>
                          <w:marTop w:val="0"/>
                          <w:marBottom w:val="0"/>
                          <w:divBdr>
                            <w:top w:val="none" w:sz="0" w:space="0" w:color="auto"/>
                            <w:left w:val="none" w:sz="0" w:space="0" w:color="auto"/>
                            <w:bottom w:val="none" w:sz="0" w:space="0" w:color="auto"/>
                            <w:right w:val="none" w:sz="0" w:space="0" w:color="auto"/>
                          </w:divBdr>
                          <w:divsChild>
                            <w:div w:id="72164180">
                              <w:marLeft w:val="0"/>
                              <w:marRight w:val="0"/>
                              <w:marTop w:val="0"/>
                              <w:marBottom w:val="0"/>
                              <w:divBdr>
                                <w:top w:val="none" w:sz="0" w:space="0" w:color="auto"/>
                                <w:left w:val="none" w:sz="0" w:space="0" w:color="auto"/>
                                <w:bottom w:val="none" w:sz="0" w:space="0" w:color="auto"/>
                                <w:right w:val="none" w:sz="0" w:space="0" w:color="auto"/>
                              </w:divBdr>
                              <w:divsChild>
                                <w:div w:id="2140418105">
                                  <w:marLeft w:val="0"/>
                                  <w:marRight w:val="0"/>
                                  <w:marTop w:val="0"/>
                                  <w:marBottom w:val="0"/>
                                  <w:divBdr>
                                    <w:top w:val="none" w:sz="0" w:space="0" w:color="auto"/>
                                    <w:left w:val="none" w:sz="0" w:space="0" w:color="auto"/>
                                    <w:bottom w:val="none" w:sz="0" w:space="0" w:color="auto"/>
                                    <w:right w:val="none" w:sz="0" w:space="0" w:color="auto"/>
                                  </w:divBdr>
                                  <w:divsChild>
                                    <w:div w:id="1108813623">
                                      <w:marLeft w:val="0"/>
                                      <w:marRight w:val="0"/>
                                      <w:marTop w:val="0"/>
                                      <w:marBottom w:val="0"/>
                                      <w:divBdr>
                                        <w:top w:val="none" w:sz="0" w:space="0" w:color="auto"/>
                                        <w:left w:val="none" w:sz="0" w:space="0" w:color="auto"/>
                                        <w:bottom w:val="none" w:sz="0" w:space="0" w:color="auto"/>
                                        <w:right w:val="none" w:sz="0" w:space="0" w:color="auto"/>
                                      </w:divBdr>
                                      <w:divsChild>
                                        <w:div w:id="1016805041">
                                          <w:marLeft w:val="0"/>
                                          <w:marRight w:val="0"/>
                                          <w:marTop w:val="0"/>
                                          <w:marBottom w:val="0"/>
                                          <w:divBdr>
                                            <w:top w:val="none" w:sz="0" w:space="0" w:color="auto"/>
                                            <w:left w:val="none" w:sz="0" w:space="0" w:color="auto"/>
                                            <w:bottom w:val="none" w:sz="0" w:space="0" w:color="auto"/>
                                            <w:right w:val="none" w:sz="0" w:space="0" w:color="auto"/>
                                          </w:divBdr>
                                          <w:divsChild>
                                            <w:div w:id="1309942521">
                                              <w:marLeft w:val="0"/>
                                              <w:marRight w:val="0"/>
                                              <w:marTop w:val="0"/>
                                              <w:marBottom w:val="0"/>
                                              <w:divBdr>
                                                <w:top w:val="none" w:sz="0" w:space="0" w:color="auto"/>
                                                <w:left w:val="none" w:sz="0" w:space="0" w:color="auto"/>
                                                <w:bottom w:val="none" w:sz="0" w:space="0" w:color="auto"/>
                                                <w:right w:val="none" w:sz="0" w:space="0" w:color="auto"/>
                                              </w:divBdr>
                                              <w:divsChild>
                                                <w:div w:id="1620600868">
                                                  <w:marLeft w:val="0"/>
                                                  <w:marRight w:val="0"/>
                                                  <w:marTop w:val="0"/>
                                                  <w:marBottom w:val="0"/>
                                                  <w:divBdr>
                                                    <w:top w:val="none" w:sz="0" w:space="0" w:color="auto"/>
                                                    <w:left w:val="none" w:sz="0" w:space="0" w:color="auto"/>
                                                    <w:bottom w:val="none" w:sz="0" w:space="0" w:color="auto"/>
                                                    <w:right w:val="none" w:sz="0" w:space="0" w:color="auto"/>
                                                  </w:divBdr>
                                                  <w:divsChild>
                                                    <w:div w:id="174153657">
                                                      <w:marLeft w:val="0"/>
                                                      <w:marRight w:val="0"/>
                                                      <w:marTop w:val="0"/>
                                                      <w:marBottom w:val="0"/>
                                                      <w:divBdr>
                                                        <w:top w:val="none" w:sz="0" w:space="0" w:color="auto"/>
                                                        <w:left w:val="none" w:sz="0" w:space="0" w:color="auto"/>
                                                        <w:bottom w:val="none" w:sz="0" w:space="0" w:color="auto"/>
                                                        <w:right w:val="none" w:sz="0" w:space="0" w:color="auto"/>
                                                      </w:divBdr>
                                                      <w:divsChild>
                                                        <w:div w:id="727650252">
                                                          <w:marLeft w:val="0"/>
                                                          <w:marRight w:val="0"/>
                                                          <w:marTop w:val="0"/>
                                                          <w:marBottom w:val="0"/>
                                                          <w:divBdr>
                                                            <w:top w:val="none" w:sz="0" w:space="0" w:color="auto"/>
                                                            <w:left w:val="none" w:sz="0" w:space="0" w:color="auto"/>
                                                            <w:bottom w:val="none" w:sz="0" w:space="0" w:color="auto"/>
                                                            <w:right w:val="none" w:sz="0" w:space="0" w:color="auto"/>
                                                          </w:divBdr>
                                                          <w:divsChild>
                                                            <w:div w:id="354775439">
                                                              <w:marLeft w:val="0"/>
                                                              <w:marRight w:val="0"/>
                                                              <w:marTop w:val="0"/>
                                                              <w:marBottom w:val="0"/>
                                                              <w:divBdr>
                                                                <w:top w:val="none" w:sz="0" w:space="0" w:color="auto"/>
                                                                <w:left w:val="none" w:sz="0" w:space="0" w:color="auto"/>
                                                                <w:bottom w:val="none" w:sz="0" w:space="0" w:color="auto"/>
                                                                <w:right w:val="none" w:sz="0" w:space="0" w:color="auto"/>
                                                              </w:divBdr>
                                                              <w:divsChild>
                                                                <w:div w:id="814419639">
                                                                  <w:marLeft w:val="0"/>
                                                                  <w:marRight w:val="0"/>
                                                                  <w:marTop w:val="0"/>
                                                                  <w:marBottom w:val="0"/>
                                                                  <w:divBdr>
                                                                    <w:top w:val="none" w:sz="0" w:space="0" w:color="auto"/>
                                                                    <w:left w:val="none" w:sz="0" w:space="0" w:color="auto"/>
                                                                    <w:bottom w:val="none" w:sz="0" w:space="0" w:color="auto"/>
                                                                    <w:right w:val="none" w:sz="0" w:space="0" w:color="auto"/>
                                                                  </w:divBdr>
                                                                  <w:divsChild>
                                                                    <w:div w:id="1456172891">
                                                                      <w:marLeft w:val="0"/>
                                                                      <w:marRight w:val="0"/>
                                                                      <w:marTop w:val="0"/>
                                                                      <w:marBottom w:val="0"/>
                                                                      <w:divBdr>
                                                                        <w:top w:val="none" w:sz="0" w:space="0" w:color="auto"/>
                                                                        <w:left w:val="none" w:sz="0" w:space="0" w:color="auto"/>
                                                                        <w:bottom w:val="none" w:sz="0" w:space="0" w:color="auto"/>
                                                                        <w:right w:val="none" w:sz="0" w:space="0" w:color="auto"/>
                                                                      </w:divBdr>
                                                                      <w:divsChild>
                                                                        <w:div w:id="754980864">
                                                                          <w:marLeft w:val="0"/>
                                                                          <w:marRight w:val="0"/>
                                                                          <w:marTop w:val="0"/>
                                                                          <w:marBottom w:val="0"/>
                                                                          <w:divBdr>
                                                                            <w:top w:val="none" w:sz="0" w:space="0" w:color="auto"/>
                                                                            <w:left w:val="none" w:sz="0" w:space="0" w:color="auto"/>
                                                                            <w:bottom w:val="none" w:sz="0" w:space="0" w:color="auto"/>
                                                                            <w:right w:val="none" w:sz="0" w:space="0" w:color="auto"/>
                                                                          </w:divBdr>
                                                                          <w:divsChild>
                                                                            <w:div w:id="554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452873">
      <w:bodyDiv w:val="1"/>
      <w:marLeft w:val="0"/>
      <w:marRight w:val="0"/>
      <w:marTop w:val="0"/>
      <w:marBottom w:val="0"/>
      <w:divBdr>
        <w:top w:val="none" w:sz="0" w:space="0" w:color="auto"/>
        <w:left w:val="none" w:sz="0" w:space="0" w:color="auto"/>
        <w:bottom w:val="none" w:sz="0" w:space="0" w:color="auto"/>
        <w:right w:val="none" w:sz="0" w:space="0" w:color="auto"/>
      </w:divBdr>
    </w:div>
    <w:div w:id="848759274">
      <w:bodyDiv w:val="1"/>
      <w:marLeft w:val="0"/>
      <w:marRight w:val="0"/>
      <w:marTop w:val="0"/>
      <w:marBottom w:val="0"/>
      <w:divBdr>
        <w:top w:val="none" w:sz="0" w:space="0" w:color="auto"/>
        <w:left w:val="none" w:sz="0" w:space="0" w:color="auto"/>
        <w:bottom w:val="none" w:sz="0" w:space="0" w:color="auto"/>
        <w:right w:val="none" w:sz="0" w:space="0" w:color="auto"/>
      </w:divBdr>
    </w:div>
    <w:div w:id="860817633">
      <w:bodyDiv w:val="1"/>
      <w:marLeft w:val="0"/>
      <w:marRight w:val="0"/>
      <w:marTop w:val="100"/>
      <w:marBottom w:val="100"/>
      <w:divBdr>
        <w:top w:val="none" w:sz="0" w:space="0" w:color="auto"/>
        <w:left w:val="none" w:sz="0" w:space="0" w:color="auto"/>
        <w:bottom w:val="none" w:sz="0" w:space="0" w:color="auto"/>
        <w:right w:val="none" w:sz="0" w:space="0" w:color="auto"/>
      </w:divBdr>
      <w:divsChild>
        <w:div w:id="144323068">
          <w:marLeft w:val="0"/>
          <w:marRight w:val="0"/>
          <w:marTop w:val="0"/>
          <w:marBottom w:val="0"/>
          <w:divBdr>
            <w:top w:val="none" w:sz="0" w:space="0" w:color="auto"/>
            <w:left w:val="none" w:sz="0" w:space="0" w:color="auto"/>
            <w:bottom w:val="none" w:sz="0" w:space="0" w:color="auto"/>
            <w:right w:val="none" w:sz="0" w:space="0" w:color="auto"/>
          </w:divBdr>
          <w:divsChild>
            <w:div w:id="368771152">
              <w:marLeft w:val="0"/>
              <w:marRight w:val="0"/>
              <w:marTop w:val="0"/>
              <w:marBottom w:val="0"/>
              <w:divBdr>
                <w:top w:val="none" w:sz="0" w:space="0" w:color="auto"/>
                <w:left w:val="none" w:sz="0" w:space="0" w:color="auto"/>
                <w:bottom w:val="none" w:sz="0" w:space="0" w:color="auto"/>
                <w:right w:val="none" w:sz="0" w:space="0" w:color="auto"/>
              </w:divBdr>
              <w:divsChild>
                <w:div w:id="1208878648">
                  <w:marLeft w:val="0"/>
                  <w:marRight w:val="0"/>
                  <w:marTop w:val="0"/>
                  <w:marBottom w:val="0"/>
                  <w:divBdr>
                    <w:top w:val="none" w:sz="0" w:space="0" w:color="auto"/>
                    <w:left w:val="none" w:sz="0" w:space="0" w:color="auto"/>
                    <w:bottom w:val="none" w:sz="0" w:space="0" w:color="auto"/>
                    <w:right w:val="none" w:sz="0" w:space="0" w:color="auto"/>
                  </w:divBdr>
                  <w:divsChild>
                    <w:div w:id="272320582">
                      <w:marLeft w:val="0"/>
                      <w:marRight w:val="0"/>
                      <w:marTop w:val="150"/>
                      <w:marBottom w:val="0"/>
                      <w:divBdr>
                        <w:top w:val="none" w:sz="0" w:space="0" w:color="auto"/>
                        <w:left w:val="none" w:sz="0" w:space="0" w:color="auto"/>
                        <w:bottom w:val="none" w:sz="0" w:space="0" w:color="auto"/>
                        <w:right w:val="none" w:sz="0" w:space="0" w:color="auto"/>
                      </w:divBdr>
                      <w:divsChild>
                        <w:div w:id="814372944">
                          <w:marLeft w:val="0"/>
                          <w:marRight w:val="0"/>
                          <w:marTop w:val="0"/>
                          <w:marBottom w:val="0"/>
                          <w:divBdr>
                            <w:top w:val="none" w:sz="0" w:space="0" w:color="auto"/>
                            <w:left w:val="none" w:sz="0" w:space="0" w:color="auto"/>
                            <w:bottom w:val="none" w:sz="0" w:space="0" w:color="auto"/>
                            <w:right w:val="none" w:sz="0" w:space="0" w:color="auto"/>
                          </w:divBdr>
                          <w:divsChild>
                            <w:div w:id="1408653760">
                              <w:marLeft w:val="0"/>
                              <w:marRight w:val="0"/>
                              <w:marTop w:val="0"/>
                              <w:marBottom w:val="0"/>
                              <w:divBdr>
                                <w:top w:val="none" w:sz="0" w:space="0" w:color="auto"/>
                                <w:left w:val="none" w:sz="0" w:space="0" w:color="auto"/>
                                <w:bottom w:val="none" w:sz="0" w:space="0" w:color="auto"/>
                                <w:right w:val="none" w:sz="0" w:space="0" w:color="auto"/>
                              </w:divBdr>
                              <w:divsChild>
                                <w:div w:id="348022363">
                                  <w:marLeft w:val="0"/>
                                  <w:marRight w:val="0"/>
                                  <w:marTop w:val="0"/>
                                  <w:marBottom w:val="0"/>
                                  <w:divBdr>
                                    <w:top w:val="none" w:sz="0" w:space="0" w:color="auto"/>
                                    <w:left w:val="none" w:sz="0" w:space="0" w:color="auto"/>
                                    <w:bottom w:val="none" w:sz="0" w:space="0" w:color="auto"/>
                                    <w:right w:val="none" w:sz="0" w:space="0" w:color="auto"/>
                                  </w:divBdr>
                                  <w:divsChild>
                                    <w:div w:id="1538853993">
                                      <w:marLeft w:val="0"/>
                                      <w:marRight w:val="0"/>
                                      <w:marTop w:val="0"/>
                                      <w:marBottom w:val="0"/>
                                      <w:divBdr>
                                        <w:top w:val="none" w:sz="0" w:space="0" w:color="auto"/>
                                        <w:left w:val="none" w:sz="0" w:space="0" w:color="auto"/>
                                        <w:bottom w:val="none" w:sz="0" w:space="0" w:color="auto"/>
                                        <w:right w:val="none" w:sz="0" w:space="0" w:color="auto"/>
                                      </w:divBdr>
                                      <w:divsChild>
                                        <w:div w:id="608581775">
                                          <w:marLeft w:val="0"/>
                                          <w:marRight w:val="0"/>
                                          <w:marTop w:val="0"/>
                                          <w:marBottom w:val="0"/>
                                          <w:divBdr>
                                            <w:top w:val="none" w:sz="0" w:space="0" w:color="auto"/>
                                            <w:left w:val="none" w:sz="0" w:space="0" w:color="auto"/>
                                            <w:bottom w:val="none" w:sz="0" w:space="0" w:color="auto"/>
                                            <w:right w:val="none" w:sz="0" w:space="0" w:color="auto"/>
                                          </w:divBdr>
                                          <w:divsChild>
                                            <w:div w:id="1145246382">
                                              <w:marLeft w:val="0"/>
                                              <w:marRight w:val="0"/>
                                              <w:marTop w:val="0"/>
                                              <w:marBottom w:val="0"/>
                                              <w:divBdr>
                                                <w:top w:val="none" w:sz="0" w:space="0" w:color="auto"/>
                                                <w:left w:val="none" w:sz="0" w:space="0" w:color="auto"/>
                                                <w:bottom w:val="none" w:sz="0" w:space="0" w:color="auto"/>
                                                <w:right w:val="none" w:sz="0" w:space="0" w:color="auto"/>
                                              </w:divBdr>
                                              <w:divsChild>
                                                <w:div w:id="339507607">
                                                  <w:marLeft w:val="0"/>
                                                  <w:marRight w:val="0"/>
                                                  <w:marTop w:val="0"/>
                                                  <w:marBottom w:val="0"/>
                                                  <w:divBdr>
                                                    <w:top w:val="none" w:sz="0" w:space="0" w:color="auto"/>
                                                    <w:left w:val="none" w:sz="0" w:space="0" w:color="auto"/>
                                                    <w:bottom w:val="none" w:sz="0" w:space="0" w:color="auto"/>
                                                    <w:right w:val="none" w:sz="0" w:space="0" w:color="auto"/>
                                                  </w:divBdr>
                                                  <w:divsChild>
                                                    <w:div w:id="1953046350">
                                                      <w:marLeft w:val="0"/>
                                                      <w:marRight w:val="0"/>
                                                      <w:marTop w:val="0"/>
                                                      <w:marBottom w:val="0"/>
                                                      <w:divBdr>
                                                        <w:top w:val="none" w:sz="0" w:space="0" w:color="auto"/>
                                                        <w:left w:val="none" w:sz="0" w:space="0" w:color="auto"/>
                                                        <w:bottom w:val="none" w:sz="0" w:space="0" w:color="auto"/>
                                                        <w:right w:val="none" w:sz="0" w:space="0" w:color="auto"/>
                                                      </w:divBdr>
                                                      <w:divsChild>
                                                        <w:div w:id="1622491837">
                                                          <w:marLeft w:val="0"/>
                                                          <w:marRight w:val="0"/>
                                                          <w:marTop w:val="0"/>
                                                          <w:marBottom w:val="0"/>
                                                          <w:divBdr>
                                                            <w:top w:val="none" w:sz="0" w:space="0" w:color="auto"/>
                                                            <w:left w:val="none" w:sz="0" w:space="0" w:color="auto"/>
                                                            <w:bottom w:val="none" w:sz="0" w:space="0" w:color="auto"/>
                                                            <w:right w:val="none" w:sz="0" w:space="0" w:color="auto"/>
                                                          </w:divBdr>
                                                          <w:divsChild>
                                                            <w:div w:id="517039417">
                                                              <w:marLeft w:val="0"/>
                                                              <w:marRight w:val="0"/>
                                                              <w:marTop w:val="0"/>
                                                              <w:marBottom w:val="0"/>
                                                              <w:divBdr>
                                                                <w:top w:val="none" w:sz="0" w:space="0" w:color="auto"/>
                                                                <w:left w:val="none" w:sz="0" w:space="0" w:color="auto"/>
                                                                <w:bottom w:val="none" w:sz="0" w:space="0" w:color="auto"/>
                                                                <w:right w:val="none" w:sz="0" w:space="0" w:color="auto"/>
                                                              </w:divBdr>
                                                              <w:divsChild>
                                                                <w:div w:id="589436150">
                                                                  <w:marLeft w:val="0"/>
                                                                  <w:marRight w:val="0"/>
                                                                  <w:marTop w:val="0"/>
                                                                  <w:marBottom w:val="0"/>
                                                                  <w:divBdr>
                                                                    <w:top w:val="none" w:sz="0" w:space="0" w:color="auto"/>
                                                                    <w:left w:val="none" w:sz="0" w:space="0" w:color="auto"/>
                                                                    <w:bottom w:val="none" w:sz="0" w:space="0" w:color="auto"/>
                                                                    <w:right w:val="none" w:sz="0" w:space="0" w:color="auto"/>
                                                                  </w:divBdr>
                                                                  <w:divsChild>
                                                                    <w:div w:id="338629547">
                                                                      <w:marLeft w:val="0"/>
                                                                      <w:marRight w:val="0"/>
                                                                      <w:marTop w:val="0"/>
                                                                      <w:marBottom w:val="0"/>
                                                                      <w:divBdr>
                                                                        <w:top w:val="none" w:sz="0" w:space="0" w:color="auto"/>
                                                                        <w:left w:val="none" w:sz="0" w:space="0" w:color="auto"/>
                                                                        <w:bottom w:val="none" w:sz="0" w:space="0" w:color="auto"/>
                                                                        <w:right w:val="none" w:sz="0" w:space="0" w:color="auto"/>
                                                                      </w:divBdr>
                                                                      <w:divsChild>
                                                                        <w:div w:id="1274048240">
                                                                          <w:marLeft w:val="0"/>
                                                                          <w:marRight w:val="0"/>
                                                                          <w:marTop w:val="0"/>
                                                                          <w:marBottom w:val="0"/>
                                                                          <w:divBdr>
                                                                            <w:top w:val="none" w:sz="0" w:space="0" w:color="auto"/>
                                                                            <w:left w:val="none" w:sz="0" w:space="0" w:color="auto"/>
                                                                            <w:bottom w:val="none" w:sz="0" w:space="0" w:color="auto"/>
                                                                            <w:right w:val="none" w:sz="0" w:space="0" w:color="auto"/>
                                                                          </w:divBdr>
                                                                          <w:divsChild>
                                                                            <w:div w:id="257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274621">
      <w:bodyDiv w:val="1"/>
      <w:marLeft w:val="0"/>
      <w:marRight w:val="0"/>
      <w:marTop w:val="100"/>
      <w:marBottom w:val="100"/>
      <w:divBdr>
        <w:top w:val="none" w:sz="0" w:space="0" w:color="auto"/>
        <w:left w:val="none" w:sz="0" w:space="0" w:color="auto"/>
        <w:bottom w:val="none" w:sz="0" w:space="0" w:color="auto"/>
        <w:right w:val="none" w:sz="0" w:space="0" w:color="auto"/>
      </w:divBdr>
      <w:divsChild>
        <w:div w:id="691036018">
          <w:marLeft w:val="0"/>
          <w:marRight w:val="0"/>
          <w:marTop w:val="0"/>
          <w:marBottom w:val="0"/>
          <w:divBdr>
            <w:top w:val="none" w:sz="0" w:space="0" w:color="auto"/>
            <w:left w:val="none" w:sz="0" w:space="0" w:color="auto"/>
            <w:bottom w:val="none" w:sz="0" w:space="0" w:color="auto"/>
            <w:right w:val="none" w:sz="0" w:space="0" w:color="auto"/>
          </w:divBdr>
          <w:divsChild>
            <w:div w:id="1101800838">
              <w:marLeft w:val="0"/>
              <w:marRight w:val="0"/>
              <w:marTop w:val="0"/>
              <w:marBottom w:val="0"/>
              <w:divBdr>
                <w:top w:val="none" w:sz="0" w:space="0" w:color="auto"/>
                <w:left w:val="none" w:sz="0" w:space="0" w:color="auto"/>
                <w:bottom w:val="none" w:sz="0" w:space="0" w:color="auto"/>
                <w:right w:val="none" w:sz="0" w:space="0" w:color="auto"/>
              </w:divBdr>
              <w:divsChild>
                <w:div w:id="811559044">
                  <w:marLeft w:val="0"/>
                  <w:marRight w:val="0"/>
                  <w:marTop w:val="0"/>
                  <w:marBottom w:val="0"/>
                  <w:divBdr>
                    <w:top w:val="none" w:sz="0" w:space="0" w:color="auto"/>
                    <w:left w:val="none" w:sz="0" w:space="0" w:color="auto"/>
                    <w:bottom w:val="none" w:sz="0" w:space="0" w:color="auto"/>
                    <w:right w:val="none" w:sz="0" w:space="0" w:color="auto"/>
                  </w:divBdr>
                  <w:divsChild>
                    <w:div w:id="986906925">
                      <w:marLeft w:val="0"/>
                      <w:marRight w:val="0"/>
                      <w:marTop w:val="150"/>
                      <w:marBottom w:val="0"/>
                      <w:divBdr>
                        <w:top w:val="none" w:sz="0" w:space="0" w:color="auto"/>
                        <w:left w:val="none" w:sz="0" w:space="0" w:color="auto"/>
                        <w:bottom w:val="none" w:sz="0" w:space="0" w:color="auto"/>
                        <w:right w:val="none" w:sz="0" w:space="0" w:color="auto"/>
                      </w:divBdr>
                      <w:divsChild>
                        <w:div w:id="1870872328">
                          <w:marLeft w:val="0"/>
                          <w:marRight w:val="0"/>
                          <w:marTop w:val="0"/>
                          <w:marBottom w:val="0"/>
                          <w:divBdr>
                            <w:top w:val="none" w:sz="0" w:space="0" w:color="auto"/>
                            <w:left w:val="none" w:sz="0" w:space="0" w:color="auto"/>
                            <w:bottom w:val="none" w:sz="0" w:space="0" w:color="auto"/>
                            <w:right w:val="none" w:sz="0" w:space="0" w:color="auto"/>
                          </w:divBdr>
                          <w:divsChild>
                            <w:div w:id="1721709271">
                              <w:marLeft w:val="0"/>
                              <w:marRight w:val="0"/>
                              <w:marTop w:val="0"/>
                              <w:marBottom w:val="0"/>
                              <w:divBdr>
                                <w:top w:val="none" w:sz="0" w:space="0" w:color="auto"/>
                                <w:left w:val="none" w:sz="0" w:space="0" w:color="auto"/>
                                <w:bottom w:val="none" w:sz="0" w:space="0" w:color="auto"/>
                                <w:right w:val="none" w:sz="0" w:space="0" w:color="auto"/>
                              </w:divBdr>
                              <w:divsChild>
                                <w:div w:id="821702585">
                                  <w:marLeft w:val="0"/>
                                  <w:marRight w:val="0"/>
                                  <w:marTop w:val="0"/>
                                  <w:marBottom w:val="0"/>
                                  <w:divBdr>
                                    <w:top w:val="none" w:sz="0" w:space="0" w:color="auto"/>
                                    <w:left w:val="none" w:sz="0" w:space="0" w:color="auto"/>
                                    <w:bottom w:val="none" w:sz="0" w:space="0" w:color="auto"/>
                                    <w:right w:val="none" w:sz="0" w:space="0" w:color="auto"/>
                                  </w:divBdr>
                                  <w:divsChild>
                                    <w:div w:id="1687974337">
                                      <w:marLeft w:val="0"/>
                                      <w:marRight w:val="0"/>
                                      <w:marTop w:val="0"/>
                                      <w:marBottom w:val="0"/>
                                      <w:divBdr>
                                        <w:top w:val="none" w:sz="0" w:space="0" w:color="auto"/>
                                        <w:left w:val="none" w:sz="0" w:space="0" w:color="auto"/>
                                        <w:bottom w:val="none" w:sz="0" w:space="0" w:color="auto"/>
                                        <w:right w:val="none" w:sz="0" w:space="0" w:color="auto"/>
                                      </w:divBdr>
                                      <w:divsChild>
                                        <w:div w:id="1151866974">
                                          <w:marLeft w:val="0"/>
                                          <w:marRight w:val="0"/>
                                          <w:marTop w:val="0"/>
                                          <w:marBottom w:val="0"/>
                                          <w:divBdr>
                                            <w:top w:val="none" w:sz="0" w:space="0" w:color="auto"/>
                                            <w:left w:val="none" w:sz="0" w:space="0" w:color="auto"/>
                                            <w:bottom w:val="none" w:sz="0" w:space="0" w:color="auto"/>
                                            <w:right w:val="none" w:sz="0" w:space="0" w:color="auto"/>
                                          </w:divBdr>
                                          <w:divsChild>
                                            <w:div w:id="1250961776">
                                              <w:marLeft w:val="0"/>
                                              <w:marRight w:val="0"/>
                                              <w:marTop w:val="0"/>
                                              <w:marBottom w:val="0"/>
                                              <w:divBdr>
                                                <w:top w:val="none" w:sz="0" w:space="0" w:color="auto"/>
                                                <w:left w:val="none" w:sz="0" w:space="0" w:color="auto"/>
                                                <w:bottom w:val="none" w:sz="0" w:space="0" w:color="auto"/>
                                                <w:right w:val="none" w:sz="0" w:space="0" w:color="auto"/>
                                              </w:divBdr>
                                              <w:divsChild>
                                                <w:div w:id="1186598605">
                                                  <w:marLeft w:val="0"/>
                                                  <w:marRight w:val="0"/>
                                                  <w:marTop w:val="0"/>
                                                  <w:marBottom w:val="0"/>
                                                  <w:divBdr>
                                                    <w:top w:val="none" w:sz="0" w:space="0" w:color="auto"/>
                                                    <w:left w:val="none" w:sz="0" w:space="0" w:color="auto"/>
                                                    <w:bottom w:val="none" w:sz="0" w:space="0" w:color="auto"/>
                                                    <w:right w:val="none" w:sz="0" w:space="0" w:color="auto"/>
                                                  </w:divBdr>
                                                  <w:divsChild>
                                                    <w:div w:id="1894348493">
                                                      <w:marLeft w:val="0"/>
                                                      <w:marRight w:val="0"/>
                                                      <w:marTop w:val="0"/>
                                                      <w:marBottom w:val="0"/>
                                                      <w:divBdr>
                                                        <w:top w:val="none" w:sz="0" w:space="0" w:color="auto"/>
                                                        <w:left w:val="none" w:sz="0" w:space="0" w:color="auto"/>
                                                        <w:bottom w:val="none" w:sz="0" w:space="0" w:color="auto"/>
                                                        <w:right w:val="none" w:sz="0" w:space="0" w:color="auto"/>
                                                      </w:divBdr>
                                                      <w:divsChild>
                                                        <w:div w:id="1592857981">
                                                          <w:marLeft w:val="0"/>
                                                          <w:marRight w:val="0"/>
                                                          <w:marTop w:val="0"/>
                                                          <w:marBottom w:val="0"/>
                                                          <w:divBdr>
                                                            <w:top w:val="none" w:sz="0" w:space="0" w:color="auto"/>
                                                            <w:left w:val="none" w:sz="0" w:space="0" w:color="auto"/>
                                                            <w:bottom w:val="none" w:sz="0" w:space="0" w:color="auto"/>
                                                            <w:right w:val="none" w:sz="0" w:space="0" w:color="auto"/>
                                                          </w:divBdr>
                                                          <w:divsChild>
                                                            <w:div w:id="166094040">
                                                              <w:marLeft w:val="0"/>
                                                              <w:marRight w:val="0"/>
                                                              <w:marTop w:val="0"/>
                                                              <w:marBottom w:val="0"/>
                                                              <w:divBdr>
                                                                <w:top w:val="none" w:sz="0" w:space="0" w:color="auto"/>
                                                                <w:left w:val="none" w:sz="0" w:space="0" w:color="auto"/>
                                                                <w:bottom w:val="none" w:sz="0" w:space="0" w:color="auto"/>
                                                                <w:right w:val="none" w:sz="0" w:space="0" w:color="auto"/>
                                                              </w:divBdr>
                                                              <w:divsChild>
                                                                <w:div w:id="1285961198">
                                                                  <w:marLeft w:val="0"/>
                                                                  <w:marRight w:val="0"/>
                                                                  <w:marTop w:val="0"/>
                                                                  <w:marBottom w:val="0"/>
                                                                  <w:divBdr>
                                                                    <w:top w:val="none" w:sz="0" w:space="0" w:color="auto"/>
                                                                    <w:left w:val="none" w:sz="0" w:space="0" w:color="auto"/>
                                                                    <w:bottom w:val="none" w:sz="0" w:space="0" w:color="auto"/>
                                                                    <w:right w:val="none" w:sz="0" w:space="0" w:color="auto"/>
                                                                  </w:divBdr>
                                                                  <w:divsChild>
                                                                    <w:div w:id="869489072">
                                                                      <w:marLeft w:val="0"/>
                                                                      <w:marRight w:val="0"/>
                                                                      <w:marTop w:val="0"/>
                                                                      <w:marBottom w:val="0"/>
                                                                      <w:divBdr>
                                                                        <w:top w:val="none" w:sz="0" w:space="0" w:color="auto"/>
                                                                        <w:left w:val="none" w:sz="0" w:space="0" w:color="auto"/>
                                                                        <w:bottom w:val="none" w:sz="0" w:space="0" w:color="auto"/>
                                                                        <w:right w:val="none" w:sz="0" w:space="0" w:color="auto"/>
                                                                      </w:divBdr>
                                                                      <w:divsChild>
                                                                        <w:div w:id="561017462">
                                                                          <w:marLeft w:val="0"/>
                                                                          <w:marRight w:val="0"/>
                                                                          <w:marTop w:val="0"/>
                                                                          <w:marBottom w:val="0"/>
                                                                          <w:divBdr>
                                                                            <w:top w:val="none" w:sz="0" w:space="0" w:color="auto"/>
                                                                            <w:left w:val="none" w:sz="0" w:space="0" w:color="auto"/>
                                                                            <w:bottom w:val="none" w:sz="0" w:space="0" w:color="auto"/>
                                                                            <w:right w:val="none" w:sz="0" w:space="0" w:color="auto"/>
                                                                          </w:divBdr>
                                                                          <w:divsChild>
                                                                            <w:div w:id="9879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563865">
      <w:bodyDiv w:val="1"/>
      <w:marLeft w:val="0"/>
      <w:marRight w:val="0"/>
      <w:marTop w:val="100"/>
      <w:marBottom w:val="100"/>
      <w:divBdr>
        <w:top w:val="none" w:sz="0" w:space="0" w:color="auto"/>
        <w:left w:val="none" w:sz="0" w:space="0" w:color="auto"/>
        <w:bottom w:val="none" w:sz="0" w:space="0" w:color="auto"/>
        <w:right w:val="none" w:sz="0" w:space="0" w:color="auto"/>
      </w:divBdr>
      <w:divsChild>
        <w:div w:id="788429901">
          <w:marLeft w:val="0"/>
          <w:marRight w:val="0"/>
          <w:marTop w:val="0"/>
          <w:marBottom w:val="0"/>
          <w:divBdr>
            <w:top w:val="none" w:sz="0" w:space="0" w:color="auto"/>
            <w:left w:val="none" w:sz="0" w:space="0" w:color="auto"/>
            <w:bottom w:val="none" w:sz="0" w:space="0" w:color="auto"/>
            <w:right w:val="none" w:sz="0" w:space="0" w:color="auto"/>
          </w:divBdr>
          <w:divsChild>
            <w:div w:id="516040631">
              <w:marLeft w:val="0"/>
              <w:marRight w:val="0"/>
              <w:marTop w:val="0"/>
              <w:marBottom w:val="0"/>
              <w:divBdr>
                <w:top w:val="none" w:sz="0" w:space="0" w:color="auto"/>
                <w:left w:val="none" w:sz="0" w:space="0" w:color="auto"/>
                <w:bottom w:val="none" w:sz="0" w:space="0" w:color="auto"/>
                <w:right w:val="none" w:sz="0" w:space="0" w:color="auto"/>
              </w:divBdr>
              <w:divsChild>
                <w:div w:id="2048136651">
                  <w:marLeft w:val="0"/>
                  <w:marRight w:val="0"/>
                  <w:marTop w:val="0"/>
                  <w:marBottom w:val="0"/>
                  <w:divBdr>
                    <w:top w:val="none" w:sz="0" w:space="0" w:color="auto"/>
                    <w:left w:val="none" w:sz="0" w:space="0" w:color="auto"/>
                    <w:bottom w:val="none" w:sz="0" w:space="0" w:color="auto"/>
                    <w:right w:val="none" w:sz="0" w:space="0" w:color="auto"/>
                  </w:divBdr>
                  <w:divsChild>
                    <w:div w:id="1139421030">
                      <w:marLeft w:val="0"/>
                      <w:marRight w:val="0"/>
                      <w:marTop w:val="150"/>
                      <w:marBottom w:val="0"/>
                      <w:divBdr>
                        <w:top w:val="none" w:sz="0" w:space="0" w:color="auto"/>
                        <w:left w:val="none" w:sz="0" w:space="0" w:color="auto"/>
                        <w:bottom w:val="none" w:sz="0" w:space="0" w:color="auto"/>
                        <w:right w:val="none" w:sz="0" w:space="0" w:color="auto"/>
                      </w:divBdr>
                      <w:divsChild>
                        <w:div w:id="637491618">
                          <w:marLeft w:val="0"/>
                          <w:marRight w:val="0"/>
                          <w:marTop w:val="0"/>
                          <w:marBottom w:val="0"/>
                          <w:divBdr>
                            <w:top w:val="none" w:sz="0" w:space="0" w:color="auto"/>
                            <w:left w:val="none" w:sz="0" w:space="0" w:color="auto"/>
                            <w:bottom w:val="none" w:sz="0" w:space="0" w:color="auto"/>
                            <w:right w:val="none" w:sz="0" w:space="0" w:color="auto"/>
                          </w:divBdr>
                          <w:divsChild>
                            <w:div w:id="1909152655">
                              <w:marLeft w:val="0"/>
                              <w:marRight w:val="0"/>
                              <w:marTop w:val="0"/>
                              <w:marBottom w:val="0"/>
                              <w:divBdr>
                                <w:top w:val="none" w:sz="0" w:space="0" w:color="auto"/>
                                <w:left w:val="none" w:sz="0" w:space="0" w:color="auto"/>
                                <w:bottom w:val="none" w:sz="0" w:space="0" w:color="auto"/>
                                <w:right w:val="none" w:sz="0" w:space="0" w:color="auto"/>
                              </w:divBdr>
                              <w:divsChild>
                                <w:div w:id="532302976">
                                  <w:marLeft w:val="0"/>
                                  <w:marRight w:val="0"/>
                                  <w:marTop w:val="0"/>
                                  <w:marBottom w:val="0"/>
                                  <w:divBdr>
                                    <w:top w:val="none" w:sz="0" w:space="0" w:color="auto"/>
                                    <w:left w:val="none" w:sz="0" w:space="0" w:color="auto"/>
                                    <w:bottom w:val="none" w:sz="0" w:space="0" w:color="auto"/>
                                    <w:right w:val="none" w:sz="0" w:space="0" w:color="auto"/>
                                  </w:divBdr>
                                  <w:divsChild>
                                    <w:div w:id="1802385022">
                                      <w:marLeft w:val="0"/>
                                      <w:marRight w:val="0"/>
                                      <w:marTop w:val="0"/>
                                      <w:marBottom w:val="0"/>
                                      <w:divBdr>
                                        <w:top w:val="none" w:sz="0" w:space="0" w:color="auto"/>
                                        <w:left w:val="none" w:sz="0" w:space="0" w:color="auto"/>
                                        <w:bottom w:val="none" w:sz="0" w:space="0" w:color="auto"/>
                                        <w:right w:val="none" w:sz="0" w:space="0" w:color="auto"/>
                                      </w:divBdr>
                                      <w:divsChild>
                                        <w:div w:id="688799184">
                                          <w:marLeft w:val="0"/>
                                          <w:marRight w:val="0"/>
                                          <w:marTop w:val="0"/>
                                          <w:marBottom w:val="0"/>
                                          <w:divBdr>
                                            <w:top w:val="none" w:sz="0" w:space="0" w:color="auto"/>
                                            <w:left w:val="none" w:sz="0" w:space="0" w:color="auto"/>
                                            <w:bottom w:val="none" w:sz="0" w:space="0" w:color="auto"/>
                                            <w:right w:val="none" w:sz="0" w:space="0" w:color="auto"/>
                                          </w:divBdr>
                                          <w:divsChild>
                                            <w:div w:id="1073046826">
                                              <w:marLeft w:val="0"/>
                                              <w:marRight w:val="0"/>
                                              <w:marTop w:val="0"/>
                                              <w:marBottom w:val="0"/>
                                              <w:divBdr>
                                                <w:top w:val="none" w:sz="0" w:space="0" w:color="auto"/>
                                                <w:left w:val="none" w:sz="0" w:space="0" w:color="auto"/>
                                                <w:bottom w:val="none" w:sz="0" w:space="0" w:color="auto"/>
                                                <w:right w:val="none" w:sz="0" w:space="0" w:color="auto"/>
                                              </w:divBdr>
                                              <w:divsChild>
                                                <w:div w:id="717431545">
                                                  <w:marLeft w:val="0"/>
                                                  <w:marRight w:val="0"/>
                                                  <w:marTop w:val="0"/>
                                                  <w:marBottom w:val="0"/>
                                                  <w:divBdr>
                                                    <w:top w:val="none" w:sz="0" w:space="0" w:color="auto"/>
                                                    <w:left w:val="none" w:sz="0" w:space="0" w:color="auto"/>
                                                    <w:bottom w:val="none" w:sz="0" w:space="0" w:color="auto"/>
                                                    <w:right w:val="none" w:sz="0" w:space="0" w:color="auto"/>
                                                  </w:divBdr>
                                                  <w:divsChild>
                                                    <w:div w:id="1274047286">
                                                      <w:marLeft w:val="0"/>
                                                      <w:marRight w:val="0"/>
                                                      <w:marTop w:val="0"/>
                                                      <w:marBottom w:val="0"/>
                                                      <w:divBdr>
                                                        <w:top w:val="none" w:sz="0" w:space="0" w:color="auto"/>
                                                        <w:left w:val="none" w:sz="0" w:space="0" w:color="auto"/>
                                                        <w:bottom w:val="none" w:sz="0" w:space="0" w:color="auto"/>
                                                        <w:right w:val="none" w:sz="0" w:space="0" w:color="auto"/>
                                                      </w:divBdr>
                                                      <w:divsChild>
                                                        <w:div w:id="632446491">
                                                          <w:marLeft w:val="0"/>
                                                          <w:marRight w:val="0"/>
                                                          <w:marTop w:val="0"/>
                                                          <w:marBottom w:val="0"/>
                                                          <w:divBdr>
                                                            <w:top w:val="none" w:sz="0" w:space="0" w:color="auto"/>
                                                            <w:left w:val="none" w:sz="0" w:space="0" w:color="auto"/>
                                                            <w:bottom w:val="none" w:sz="0" w:space="0" w:color="auto"/>
                                                            <w:right w:val="none" w:sz="0" w:space="0" w:color="auto"/>
                                                          </w:divBdr>
                                                          <w:divsChild>
                                                            <w:div w:id="1327201279">
                                                              <w:marLeft w:val="0"/>
                                                              <w:marRight w:val="0"/>
                                                              <w:marTop w:val="0"/>
                                                              <w:marBottom w:val="0"/>
                                                              <w:divBdr>
                                                                <w:top w:val="none" w:sz="0" w:space="0" w:color="auto"/>
                                                                <w:left w:val="none" w:sz="0" w:space="0" w:color="auto"/>
                                                                <w:bottom w:val="none" w:sz="0" w:space="0" w:color="auto"/>
                                                                <w:right w:val="none" w:sz="0" w:space="0" w:color="auto"/>
                                                              </w:divBdr>
                                                              <w:divsChild>
                                                                <w:div w:id="465010108">
                                                                  <w:marLeft w:val="0"/>
                                                                  <w:marRight w:val="0"/>
                                                                  <w:marTop w:val="0"/>
                                                                  <w:marBottom w:val="0"/>
                                                                  <w:divBdr>
                                                                    <w:top w:val="none" w:sz="0" w:space="0" w:color="auto"/>
                                                                    <w:left w:val="none" w:sz="0" w:space="0" w:color="auto"/>
                                                                    <w:bottom w:val="none" w:sz="0" w:space="0" w:color="auto"/>
                                                                    <w:right w:val="none" w:sz="0" w:space="0" w:color="auto"/>
                                                                  </w:divBdr>
                                                                  <w:divsChild>
                                                                    <w:div w:id="1154641478">
                                                                      <w:marLeft w:val="0"/>
                                                                      <w:marRight w:val="0"/>
                                                                      <w:marTop w:val="0"/>
                                                                      <w:marBottom w:val="0"/>
                                                                      <w:divBdr>
                                                                        <w:top w:val="none" w:sz="0" w:space="0" w:color="auto"/>
                                                                        <w:left w:val="none" w:sz="0" w:space="0" w:color="auto"/>
                                                                        <w:bottom w:val="none" w:sz="0" w:space="0" w:color="auto"/>
                                                                        <w:right w:val="none" w:sz="0" w:space="0" w:color="auto"/>
                                                                      </w:divBdr>
                                                                      <w:divsChild>
                                                                        <w:div w:id="1629117345">
                                                                          <w:marLeft w:val="0"/>
                                                                          <w:marRight w:val="0"/>
                                                                          <w:marTop w:val="0"/>
                                                                          <w:marBottom w:val="0"/>
                                                                          <w:divBdr>
                                                                            <w:top w:val="none" w:sz="0" w:space="0" w:color="auto"/>
                                                                            <w:left w:val="none" w:sz="0" w:space="0" w:color="auto"/>
                                                                            <w:bottom w:val="none" w:sz="0" w:space="0" w:color="auto"/>
                                                                            <w:right w:val="none" w:sz="0" w:space="0" w:color="auto"/>
                                                                          </w:divBdr>
                                                                          <w:divsChild>
                                                                            <w:div w:id="1016426847">
                                                                              <w:marLeft w:val="0"/>
                                                                              <w:marRight w:val="0"/>
                                                                              <w:marTop w:val="0"/>
                                                                              <w:marBottom w:val="0"/>
                                                                              <w:divBdr>
                                                                                <w:top w:val="none" w:sz="0" w:space="0" w:color="auto"/>
                                                                                <w:left w:val="none" w:sz="0" w:space="0" w:color="auto"/>
                                                                                <w:bottom w:val="none" w:sz="0" w:space="0" w:color="auto"/>
                                                                                <w:right w:val="none" w:sz="0" w:space="0" w:color="auto"/>
                                                                              </w:divBdr>
                                                                            </w:div>
                                                                          </w:divsChild>
                                                                        </w:div>
                                                                        <w:div w:id="2055352669">
                                                                          <w:marLeft w:val="0"/>
                                                                          <w:marRight w:val="0"/>
                                                                          <w:marTop w:val="0"/>
                                                                          <w:marBottom w:val="0"/>
                                                                          <w:divBdr>
                                                                            <w:top w:val="none" w:sz="0" w:space="0" w:color="auto"/>
                                                                            <w:left w:val="none" w:sz="0" w:space="0" w:color="auto"/>
                                                                            <w:bottom w:val="none" w:sz="0" w:space="0" w:color="auto"/>
                                                                            <w:right w:val="none" w:sz="0" w:space="0" w:color="auto"/>
                                                                          </w:divBdr>
                                                                          <w:divsChild>
                                                                            <w:div w:id="1163009269">
                                                                              <w:marLeft w:val="0"/>
                                                                              <w:marRight w:val="0"/>
                                                                              <w:marTop w:val="0"/>
                                                                              <w:marBottom w:val="0"/>
                                                                              <w:divBdr>
                                                                                <w:top w:val="none" w:sz="0" w:space="0" w:color="auto"/>
                                                                                <w:left w:val="none" w:sz="0" w:space="0" w:color="auto"/>
                                                                                <w:bottom w:val="none" w:sz="0" w:space="0" w:color="auto"/>
                                                                                <w:right w:val="none" w:sz="0" w:space="0" w:color="auto"/>
                                                                              </w:divBdr>
                                                                            </w:div>
                                                                          </w:divsChild>
                                                                        </w:div>
                                                                        <w:div w:id="1287005426">
                                                                          <w:marLeft w:val="0"/>
                                                                          <w:marRight w:val="0"/>
                                                                          <w:marTop w:val="0"/>
                                                                          <w:marBottom w:val="0"/>
                                                                          <w:divBdr>
                                                                            <w:top w:val="none" w:sz="0" w:space="0" w:color="auto"/>
                                                                            <w:left w:val="none" w:sz="0" w:space="0" w:color="auto"/>
                                                                            <w:bottom w:val="none" w:sz="0" w:space="0" w:color="auto"/>
                                                                            <w:right w:val="none" w:sz="0" w:space="0" w:color="auto"/>
                                                                          </w:divBdr>
                                                                          <w:divsChild>
                                                                            <w:div w:id="1089697295">
                                                                              <w:marLeft w:val="0"/>
                                                                              <w:marRight w:val="0"/>
                                                                              <w:marTop w:val="0"/>
                                                                              <w:marBottom w:val="0"/>
                                                                              <w:divBdr>
                                                                                <w:top w:val="none" w:sz="0" w:space="0" w:color="auto"/>
                                                                                <w:left w:val="none" w:sz="0" w:space="0" w:color="auto"/>
                                                                                <w:bottom w:val="none" w:sz="0" w:space="0" w:color="auto"/>
                                                                                <w:right w:val="none" w:sz="0" w:space="0" w:color="auto"/>
                                                                              </w:divBdr>
                                                                            </w:div>
                                                                          </w:divsChild>
                                                                        </w:div>
                                                                        <w:div w:id="1964535330">
                                                                          <w:marLeft w:val="0"/>
                                                                          <w:marRight w:val="0"/>
                                                                          <w:marTop w:val="0"/>
                                                                          <w:marBottom w:val="0"/>
                                                                          <w:divBdr>
                                                                            <w:top w:val="none" w:sz="0" w:space="0" w:color="auto"/>
                                                                            <w:left w:val="none" w:sz="0" w:space="0" w:color="auto"/>
                                                                            <w:bottom w:val="none" w:sz="0" w:space="0" w:color="auto"/>
                                                                            <w:right w:val="none" w:sz="0" w:space="0" w:color="auto"/>
                                                                          </w:divBdr>
                                                                          <w:divsChild>
                                                                            <w:div w:id="1783181759">
                                                                              <w:marLeft w:val="0"/>
                                                                              <w:marRight w:val="0"/>
                                                                              <w:marTop w:val="0"/>
                                                                              <w:marBottom w:val="0"/>
                                                                              <w:divBdr>
                                                                                <w:top w:val="none" w:sz="0" w:space="0" w:color="auto"/>
                                                                                <w:left w:val="none" w:sz="0" w:space="0" w:color="auto"/>
                                                                                <w:bottom w:val="none" w:sz="0" w:space="0" w:color="auto"/>
                                                                                <w:right w:val="none" w:sz="0" w:space="0" w:color="auto"/>
                                                                              </w:divBdr>
                                                                            </w:div>
                                                                          </w:divsChild>
                                                                        </w:div>
                                                                        <w:div w:id="330570801">
                                                                          <w:marLeft w:val="0"/>
                                                                          <w:marRight w:val="0"/>
                                                                          <w:marTop w:val="0"/>
                                                                          <w:marBottom w:val="0"/>
                                                                          <w:divBdr>
                                                                            <w:top w:val="none" w:sz="0" w:space="0" w:color="auto"/>
                                                                            <w:left w:val="none" w:sz="0" w:space="0" w:color="auto"/>
                                                                            <w:bottom w:val="none" w:sz="0" w:space="0" w:color="auto"/>
                                                                            <w:right w:val="none" w:sz="0" w:space="0" w:color="auto"/>
                                                                          </w:divBdr>
                                                                          <w:divsChild>
                                                                            <w:div w:id="971981455">
                                                                              <w:marLeft w:val="0"/>
                                                                              <w:marRight w:val="0"/>
                                                                              <w:marTop w:val="0"/>
                                                                              <w:marBottom w:val="0"/>
                                                                              <w:divBdr>
                                                                                <w:top w:val="none" w:sz="0" w:space="0" w:color="auto"/>
                                                                                <w:left w:val="none" w:sz="0" w:space="0" w:color="auto"/>
                                                                                <w:bottom w:val="none" w:sz="0" w:space="0" w:color="auto"/>
                                                                                <w:right w:val="none" w:sz="0" w:space="0" w:color="auto"/>
                                                                              </w:divBdr>
                                                                            </w:div>
                                                                          </w:divsChild>
                                                                        </w:div>
                                                                        <w:div w:id="1803309260">
                                                                          <w:marLeft w:val="0"/>
                                                                          <w:marRight w:val="0"/>
                                                                          <w:marTop w:val="0"/>
                                                                          <w:marBottom w:val="0"/>
                                                                          <w:divBdr>
                                                                            <w:top w:val="none" w:sz="0" w:space="0" w:color="auto"/>
                                                                            <w:left w:val="none" w:sz="0" w:space="0" w:color="auto"/>
                                                                            <w:bottom w:val="none" w:sz="0" w:space="0" w:color="auto"/>
                                                                            <w:right w:val="none" w:sz="0" w:space="0" w:color="auto"/>
                                                                          </w:divBdr>
                                                                          <w:divsChild>
                                                                            <w:div w:id="297803611">
                                                                              <w:marLeft w:val="0"/>
                                                                              <w:marRight w:val="0"/>
                                                                              <w:marTop w:val="0"/>
                                                                              <w:marBottom w:val="0"/>
                                                                              <w:divBdr>
                                                                                <w:top w:val="none" w:sz="0" w:space="0" w:color="auto"/>
                                                                                <w:left w:val="none" w:sz="0" w:space="0" w:color="auto"/>
                                                                                <w:bottom w:val="none" w:sz="0" w:space="0" w:color="auto"/>
                                                                                <w:right w:val="none" w:sz="0" w:space="0" w:color="auto"/>
                                                                              </w:divBdr>
                                                                            </w:div>
                                                                          </w:divsChild>
                                                                        </w:div>
                                                                        <w:div w:id="2028208967">
                                                                          <w:marLeft w:val="0"/>
                                                                          <w:marRight w:val="0"/>
                                                                          <w:marTop w:val="0"/>
                                                                          <w:marBottom w:val="0"/>
                                                                          <w:divBdr>
                                                                            <w:top w:val="none" w:sz="0" w:space="0" w:color="auto"/>
                                                                            <w:left w:val="none" w:sz="0" w:space="0" w:color="auto"/>
                                                                            <w:bottom w:val="none" w:sz="0" w:space="0" w:color="auto"/>
                                                                            <w:right w:val="none" w:sz="0" w:space="0" w:color="auto"/>
                                                                          </w:divBdr>
                                                                          <w:divsChild>
                                                                            <w:div w:id="1117455170">
                                                                              <w:marLeft w:val="0"/>
                                                                              <w:marRight w:val="0"/>
                                                                              <w:marTop w:val="0"/>
                                                                              <w:marBottom w:val="0"/>
                                                                              <w:divBdr>
                                                                                <w:top w:val="none" w:sz="0" w:space="0" w:color="auto"/>
                                                                                <w:left w:val="none" w:sz="0" w:space="0" w:color="auto"/>
                                                                                <w:bottom w:val="none" w:sz="0" w:space="0" w:color="auto"/>
                                                                                <w:right w:val="none" w:sz="0" w:space="0" w:color="auto"/>
                                                                              </w:divBdr>
                                                                            </w:div>
                                                                          </w:divsChild>
                                                                        </w:div>
                                                                        <w:div w:id="1279800492">
                                                                          <w:marLeft w:val="0"/>
                                                                          <w:marRight w:val="0"/>
                                                                          <w:marTop w:val="0"/>
                                                                          <w:marBottom w:val="0"/>
                                                                          <w:divBdr>
                                                                            <w:top w:val="none" w:sz="0" w:space="0" w:color="auto"/>
                                                                            <w:left w:val="none" w:sz="0" w:space="0" w:color="auto"/>
                                                                            <w:bottom w:val="none" w:sz="0" w:space="0" w:color="auto"/>
                                                                            <w:right w:val="none" w:sz="0" w:space="0" w:color="auto"/>
                                                                          </w:divBdr>
                                                                          <w:divsChild>
                                                                            <w:div w:id="1362517324">
                                                                              <w:marLeft w:val="0"/>
                                                                              <w:marRight w:val="0"/>
                                                                              <w:marTop w:val="0"/>
                                                                              <w:marBottom w:val="0"/>
                                                                              <w:divBdr>
                                                                                <w:top w:val="none" w:sz="0" w:space="0" w:color="auto"/>
                                                                                <w:left w:val="none" w:sz="0" w:space="0" w:color="auto"/>
                                                                                <w:bottom w:val="none" w:sz="0" w:space="0" w:color="auto"/>
                                                                                <w:right w:val="none" w:sz="0" w:space="0" w:color="auto"/>
                                                                              </w:divBdr>
                                                                            </w:div>
                                                                          </w:divsChild>
                                                                        </w:div>
                                                                        <w:div w:id="2019653738">
                                                                          <w:marLeft w:val="0"/>
                                                                          <w:marRight w:val="0"/>
                                                                          <w:marTop w:val="0"/>
                                                                          <w:marBottom w:val="0"/>
                                                                          <w:divBdr>
                                                                            <w:top w:val="none" w:sz="0" w:space="0" w:color="auto"/>
                                                                            <w:left w:val="none" w:sz="0" w:space="0" w:color="auto"/>
                                                                            <w:bottom w:val="none" w:sz="0" w:space="0" w:color="auto"/>
                                                                            <w:right w:val="none" w:sz="0" w:space="0" w:color="auto"/>
                                                                          </w:divBdr>
                                                                          <w:divsChild>
                                                                            <w:div w:id="1211576610">
                                                                              <w:marLeft w:val="0"/>
                                                                              <w:marRight w:val="0"/>
                                                                              <w:marTop w:val="0"/>
                                                                              <w:marBottom w:val="0"/>
                                                                              <w:divBdr>
                                                                                <w:top w:val="none" w:sz="0" w:space="0" w:color="auto"/>
                                                                                <w:left w:val="none" w:sz="0" w:space="0" w:color="auto"/>
                                                                                <w:bottom w:val="none" w:sz="0" w:space="0" w:color="auto"/>
                                                                                <w:right w:val="none" w:sz="0" w:space="0" w:color="auto"/>
                                                                              </w:divBdr>
                                                                            </w:div>
                                                                          </w:divsChild>
                                                                        </w:div>
                                                                        <w:div w:id="2117283223">
                                                                          <w:marLeft w:val="0"/>
                                                                          <w:marRight w:val="0"/>
                                                                          <w:marTop w:val="0"/>
                                                                          <w:marBottom w:val="0"/>
                                                                          <w:divBdr>
                                                                            <w:top w:val="none" w:sz="0" w:space="0" w:color="auto"/>
                                                                            <w:left w:val="none" w:sz="0" w:space="0" w:color="auto"/>
                                                                            <w:bottom w:val="none" w:sz="0" w:space="0" w:color="auto"/>
                                                                            <w:right w:val="none" w:sz="0" w:space="0" w:color="auto"/>
                                                                          </w:divBdr>
                                                                          <w:divsChild>
                                                                            <w:div w:id="507870363">
                                                                              <w:marLeft w:val="0"/>
                                                                              <w:marRight w:val="0"/>
                                                                              <w:marTop w:val="0"/>
                                                                              <w:marBottom w:val="0"/>
                                                                              <w:divBdr>
                                                                                <w:top w:val="none" w:sz="0" w:space="0" w:color="auto"/>
                                                                                <w:left w:val="none" w:sz="0" w:space="0" w:color="auto"/>
                                                                                <w:bottom w:val="none" w:sz="0" w:space="0" w:color="auto"/>
                                                                                <w:right w:val="none" w:sz="0" w:space="0" w:color="auto"/>
                                                                              </w:divBdr>
                                                                            </w:div>
                                                                          </w:divsChild>
                                                                        </w:div>
                                                                        <w:div w:id="1157501786">
                                                                          <w:marLeft w:val="0"/>
                                                                          <w:marRight w:val="0"/>
                                                                          <w:marTop w:val="0"/>
                                                                          <w:marBottom w:val="0"/>
                                                                          <w:divBdr>
                                                                            <w:top w:val="none" w:sz="0" w:space="0" w:color="auto"/>
                                                                            <w:left w:val="none" w:sz="0" w:space="0" w:color="auto"/>
                                                                            <w:bottom w:val="none" w:sz="0" w:space="0" w:color="auto"/>
                                                                            <w:right w:val="none" w:sz="0" w:space="0" w:color="auto"/>
                                                                          </w:divBdr>
                                                                          <w:divsChild>
                                                                            <w:div w:id="134688549">
                                                                              <w:marLeft w:val="0"/>
                                                                              <w:marRight w:val="0"/>
                                                                              <w:marTop w:val="0"/>
                                                                              <w:marBottom w:val="0"/>
                                                                              <w:divBdr>
                                                                                <w:top w:val="none" w:sz="0" w:space="0" w:color="auto"/>
                                                                                <w:left w:val="none" w:sz="0" w:space="0" w:color="auto"/>
                                                                                <w:bottom w:val="none" w:sz="0" w:space="0" w:color="auto"/>
                                                                                <w:right w:val="none" w:sz="0" w:space="0" w:color="auto"/>
                                                                              </w:divBdr>
                                                                            </w:div>
                                                                          </w:divsChild>
                                                                        </w:div>
                                                                        <w:div w:id="60372285">
                                                                          <w:marLeft w:val="0"/>
                                                                          <w:marRight w:val="0"/>
                                                                          <w:marTop w:val="0"/>
                                                                          <w:marBottom w:val="0"/>
                                                                          <w:divBdr>
                                                                            <w:top w:val="none" w:sz="0" w:space="0" w:color="auto"/>
                                                                            <w:left w:val="none" w:sz="0" w:space="0" w:color="auto"/>
                                                                            <w:bottom w:val="none" w:sz="0" w:space="0" w:color="auto"/>
                                                                            <w:right w:val="none" w:sz="0" w:space="0" w:color="auto"/>
                                                                          </w:divBdr>
                                                                          <w:divsChild>
                                                                            <w:div w:id="1606381889">
                                                                              <w:marLeft w:val="0"/>
                                                                              <w:marRight w:val="0"/>
                                                                              <w:marTop w:val="0"/>
                                                                              <w:marBottom w:val="0"/>
                                                                              <w:divBdr>
                                                                                <w:top w:val="none" w:sz="0" w:space="0" w:color="auto"/>
                                                                                <w:left w:val="none" w:sz="0" w:space="0" w:color="auto"/>
                                                                                <w:bottom w:val="none" w:sz="0" w:space="0" w:color="auto"/>
                                                                                <w:right w:val="none" w:sz="0" w:space="0" w:color="auto"/>
                                                                              </w:divBdr>
                                                                            </w:div>
                                                                          </w:divsChild>
                                                                        </w:div>
                                                                        <w:div w:id="415060292">
                                                                          <w:marLeft w:val="0"/>
                                                                          <w:marRight w:val="0"/>
                                                                          <w:marTop w:val="0"/>
                                                                          <w:marBottom w:val="0"/>
                                                                          <w:divBdr>
                                                                            <w:top w:val="none" w:sz="0" w:space="0" w:color="auto"/>
                                                                            <w:left w:val="none" w:sz="0" w:space="0" w:color="auto"/>
                                                                            <w:bottom w:val="none" w:sz="0" w:space="0" w:color="auto"/>
                                                                            <w:right w:val="none" w:sz="0" w:space="0" w:color="auto"/>
                                                                          </w:divBdr>
                                                                          <w:divsChild>
                                                                            <w:div w:id="60830968">
                                                                              <w:marLeft w:val="0"/>
                                                                              <w:marRight w:val="0"/>
                                                                              <w:marTop w:val="0"/>
                                                                              <w:marBottom w:val="0"/>
                                                                              <w:divBdr>
                                                                                <w:top w:val="none" w:sz="0" w:space="0" w:color="auto"/>
                                                                                <w:left w:val="none" w:sz="0" w:space="0" w:color="auto"/>
                                                                                <w:bottom w:val="none" w:sz="0" w:space="0" w:color="auto"/>
                                                                                <w:right w:val="none" w:sz="0" w:space="0" w:color="auto"/>
                                                                              </w:divBdr>
                                                                            </w:div>
                                                                          </w:divsChild>
                                                                        </w:div>
                                                                        <w:div w:id="732628904">
                                                                          <w:marLeft w:val="0"/>
                                                                          <w:marRight w:val="0"/>
                                                                          <w:marTop w:val="0"/>
                                                                          <w:marBottom w:val="0"/>
                                                                          <w:divBdr>
                                                                            <w:top w:val="none" w:sz="0" w:space="0" w:color="auto"/>
                                                                            <w:left w:val="none" w:sz="0" w:space="0" w:color="auto"/>
                                                                            <w:bottom w:val="none" w:sz="0" w:space="0" w:color="auto"/>
                                                                            <w:right w:val="none" w:sz="0" w:space="0" w:color="auto"/>
                                                                          </w:divBdr>
                                                                          <w:divsChild>
                                                                            <w:div w:id="12472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621867">
      <w:bodyDiv w:val="1"/>
      <w:marLeft w:val="0"/>
      <w:marRight w:val="0"/>
      <w:marTop w:val="0"/>
      <w:marBottom w:val="0"/>
      <w:divBdr>
        <w:top w:val="none" w:sz="0" w:space="0" w:color="auto"/>
        <w:left w:val="none" w:sz="0" w:space="0" w:color="auto"/>
        <w:bottom w:val="none" w:sz="0" w:space="0" w:color="auto"/>
        <w:right w:val="none" w:sz="0" w:space="0" w:color="auto"/>
      </w:divBdr>
      <w:divsChild>
        <w:div w:id="556207620">
          <w:marLeft w:val="0"/>
          <w:marRight w:val="0"/>
          <w:marTop w:val="0"/>
          <w:marBottom w:val="0"/>
          <w:divBdr>
            <w:top w:val="none" w:sz="0" w:space="0" w:color="auto"/>
            <w:left w:val="none" w:sz="0" w:space="0" w:color="auto"/>
            <w:bottom w:val="none" w:sz="0" w:space="0" w:color="auto"/>
            <w:right w:val="none" w:sz="0" w:space="0" w:color="auto"/>
          </w:divBdr>
          <w:divsChild>
            <w:div w:id="1881627779">
              <w:marLeft w:val="0"/>
              <w:marRight w:val="0"/>
              <w:marTop w:val="0"/>
              <w:marBottom w:val="0"/>
              <w:divBdr>
                <w:top w:val="none" w:sz="0" w:space="0" w:color="auto"/>
                <w:left w:val="none" w:sz="0" w:space="0" w:color="auto"/>
                <w:bottom w:val="none" w:sz="0" w:space="0" w:color="auto"/>
                <w:right w:val="none" w:sz="0" w:space="0" w:color="auto"/>
              </w:divBdr>
              <w:divsChild>
                <w:div w:id="755052063">
                  <w:marLeft w:val="0"/>
                  <w:marRight w:val="0"/>
                  <w:marTop w:val="0"/>
                  <w:marBottom w:val="0"/>
                  <w:divBdr>
                    <w:top w:val="none" w:sz="0" w:space="0" w:color="auto"/>
                    <w:left w:val="none" w:sz="0" w:space="0" w:color="auto"/>
                    <w:bottom w:val="none" w:sz="0" w:space="0" w:color="auto"/>
                    <w:right w:val="none" w:sz="0" w:space="0" w:color="auto"/>
                  </w:divBdr>
                  <w:divsChild>
                    <w:div w:id="145633938">
                      <w:marLeft w:val="0"/>
                      <w:marRight w:val="0"/>
                      <w:marTop w:val="0"/>
                      <w:marBottom w:val="0"/>
                      <w:divBdr>
                        <w:top w:val="none" w:sz="0" w:space="0" w:color="auto"/>
                        <w:left w:val="none" w:sz="0" w:space="0" w:color="auto"/>
                        <w:bottom w:val="none" w:sz="0" w:space="0" w:color="auto"/>
                        <w:right w:val="none" w:sz="0" w:space="0" w:color="auto"/>
                      </w:divBdr>
                      <w:divsChild>
                        <w:div w:id="194540419">
                          <w:marLeft w:val="0"/>
                          <w:marRight w:val="0"/>
                          <w:marTop w:val="0"/>
                          <w:marBottom w:val="0"/>
                          <w:divBdr>
                            <w:top w:val="none" w:sz="0" w:space="0" w:color="auto"/>
                            <w:left w:val="none" w:sz="0" w:space="0" w:color="auto"/>
                            <w:bottom w:val="none" w:sz="0" w:space="0" w:color="auto"/>
                            <w:right w:val="none" w:sz="0" w:space="0" w:color="auto"/>
                          </w:divBdr>
                          <w:divsChild>
                            <w:div w:id="1450514687">
                              <w:marLeft w:val="0"/>
                              <w:marRight w:val="0"/>
                              <w:marTop w:val="0"/>
                              <w:marBottom w:val="0"/>
                              <w:divBdr>
                                <w:top w:val="none" w:sz="0" w:space="0" w:color="auto"/>
                                <w:left w:val="none" w:sz="0" w:space="0" w:color="auto"/>
                                <w:bottom w:val="none" w:sz="0" w:space="0" w:color="auto"/>
                                <w:right w:val="none" w:sz="0" w:space="0" w:color="auto"/>
                              </w:divBdr>
                              <w:divsChild>
                                <w:div w:id="1722168339">
                                  <w:marLeft w:val="0"/>
                                  <w:marRight w:val="0"/>
                                  <w:marTop w:val="0"/>
                                  <w:marBottom w:val="0"/>
                                  <w:divBdr>
                                    <w:top w:val="none" w:sz="0" w:space="0" w:color="auto"/>
                                    <w:left w:val="none" w:sz="0" w:space="0" w:color="auto"/>
                                    <w:bottom w:val="none" w:sz="0" w:space="0" w:color="auto"/>
                                    <w:right w:val="none" w:sz="0" w:space="0" w:color="auto"/>
                                  </w:divBdr>
                                  <w:divsChild>
                                    <w:div w:id="88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624443">
      <w:bodyDiv w:val="1"/>
      <w:marLeft w:val="0"/>
      <w:marRight w:val="0"/>
      <w:marTop w:val="100"/>
      <w:marBottom w:val="100"/>
      <w:divBdr>
        <w:top w:val="none" w:sz="0" w:space="0" w:color="auto"/>
        <w:left w:val="none" w:sz="0" w:space="0" w:color="auto"/>
        <w:bottom w:val="none" w:sz="0" w:space="0" w:color="auto"/>
        <w:right w:val="none" w:sz="0" w:space="0" w:color="auto"/>
      </w:divBdr>
      <w:divsChild>
        <w:div w:id="35202656">
          <w:marLeft w:val="0"/>
          <w:marRight w:val="0"/>
          <w:marTop w:val="0"/>
          <w:marBottom w:val="0"/>
          <w:divBdr>
            <w:top w:val="none" w:sz="0" w:space="0" w:color="auto"/>
            <w:left w:val="none" w:sz="0" w:space="0" w:color="auto"/>
            <w:bottom w:val="none" w:sz="0" w:space="0" w:color="auto"/>
            <w:right w:val="none" w:sz="0" w:space="0" w:color="auto"/>
          </w:divBdr>
          <w:divsChild>
            <w:div w:id="682511115">
              <w:marLeft w:val="0"/>
              <w:marRight w:val="0"/>
              <w:marTop w:val="0"/>
              <w:marBottom w:val="0"/>
              <w:divBdr>
                <w:top w:val="none" w:sz="0" w:space="0" w:color="auto"/>
                <w:left w:val="none" w:sz="0" w:space="0" w:color="auto"/>
                <w:bottom w:val="none" w:sz="0" w:space="0" w:color="auto"/>
                <w:right w:val="none" w:sz="0" w:space="0" w:color="auto"/>
              </w:divBdr>
              <w:divsChild>
                <w:div w:id="355812167">
                  <w:marLeft w:val="0"/>
                  <w:marRight w:val="0"/>
                  <w:marTop w:val="0"/>
                  <w:marBottom w:val="0"/>
                  <w:divBdr>
                    <w:top w:val="none" w:sz="0" w:space="0" w:color="auto"/>
                    <w:left w:val="none" w:sz="0" w:space="0" w:color="auto"/>
                    <w:bottom w:val="none" w:sz="0" w:space="0" w:color="auto"/>
                    <w:right w:val="none" w:sz="0" w:space="0" w:color="auto"/>
                  </w:divBdr>
                  <w:divsChild>
                    <w:div w:id="486897229">
                      <w:marLeft w:val="0"/>
                      <w:marRight w:val="0"/>
                      <w:marTop w:val="150"/>
                      <w:marBottom w:val="0"/>
                      <w:divBdr>
                        <w:top w:val="none" w:sz="0" w:space="0" w:color="auto"/>
                        <w:left w:val="none" w:sz="0" w:space="0" w:color="auto"/>
                        <w:bottom w:val="none" w:sz="0" w:space="0" w:color="auto"/>
                        <w:right w:val="none" w:sz="0" w:space="0" w:color="auto"/>
                      </w:divBdr>
                      <w:divsChild>
                        <w:div w:id="1702320862">
                          <w:marLeft w:val="0"/>
                          <w:marRight w:val="0"/>
                          <w:marTop w:val="0"/>
                          <w:marBottom w:val="0"/>
                          <w:divBdr>
                            <w:top w:val="none" w:sz="0" w:space="0" w:color="auto"/>
                            <w:left w:val="none" w:sz="0" w:space="0" w:color="auto"/>
                            <w:bottom w:val="none" w:sz="0" w:space="0" w:color="auto"/>
                            <w:right w:val="none" w:sz="0" w:space="0" w:color="auto"/>
                          </w:divBdr>
                          <w:divsChild>
                            <w:div w:id="313028665">
                              <w:marLeft w:val="0"/>
                              <w:marRight w:val="0"/>
                              <w:marTop w:val="0"/>
                              <w:marBottom w:val="0"/>
                              <w:divBdr>
                                <w:top w:val="none" w:sz="0" w:space="0" w:color="auto"/>
                                <w:left w:val="none" w:sz="0" w:space="0" w:color="auto"/>
                                <w:bottom w:val="none" w:sz="0" w:space="0" w:color="auto"/>
                                <w:right w:val="none" w:sz="0" w:space="0" w:color="auto"/>
                              </w:divBdr>
                              <w:divsChild>
                                <w:div w:id="2073694239">
                                  <w:marLeft w:val="0"/>
                                  <w:marRight w:val="0"/>
                                  <w:marTop w:val="0"/>
                                  <w:marBottom w:val="0"/>
                                  <w:divBdr>
                                    <w:top w:val="none" w:sz="0" w:space="0" w:color="auto"/>
                                    <w:left w:val="none" w:sz="0" w:space="0" w:color="auto"/>
                                    <w:bottom w:val="none" w:sz="0" w:space="0" w:color="auto"/>
                                    <w:right w:val="none" w:sz="0" w:space="0" w:color="auto"/>
                                  </w:divBdr>
                                  <w:divsChild>
                                    <w:div w:id="1537504618">
                                      <w:marLeft w:val="0"/>
                                      <w:marRight w:val="0"/>
                                      <w:marTop w:val="0"/>
                                      <w:marBottom w:val="0"/>
                                      <w:divBdr>
                                        <w:top w:val="none" w:sz="0" w:space="0" w:color="auto"/>
                                        <w:left w:val="none" w:sz="0" w:space="0" w:color="auto"/>
                                        <w:bottom w:val="none" w:sz="0" w:space="0" w:color="auto"/>
                                        <w:right w:val="none" w:sz="0" w:space="0" w:color="auto"/>
                                      </w:divBdr>
                                      <w:divsChild>
                                        <w:div w:id="498543665">
                                          <w:marLeft w:val="0"/>
                                          <w:marRight w:val="0"/>
                                          <w:marTop w:val="0"/>
                                          <w:marBottom w:val="0"/>
                                          <w:divBdr>
                                            <w:top w:val="none" w:sz="0" w:space="0" w:color="auto"/>
                                            <w:left w:val="none" w:sz="0" w:space="0" w:color="auto"/>
                                            <w:bottom w:val="none" w:sz="0" w:space="0" w:color="auto"/>
                                            <w:right w:val="none" w:sz="0" w:space="0" w:color="auto"/>
                                          </w:divBdr>
                                          <w:divsChild>
                                            <w:div w:id="1178273897">
                                              <w:marLeft w:val="0"/>
                                              <w:marRight w:val="0"/>
                                              <w:marTop w:val="0"/>
                                              <w:marBottom w:val="0"/>
                                              <w:divBdr>
                                                <w:top w:val="none" w:sz="0" w:space="0" w:color="auto"/>
                                                <w:left w:val="none" w:sz="0" w:space="0" w:color="auto"/>
                                                <w:bottom w:val="none" w:sz="0" w:space="0" w:color="auto"/>
                                                <w:right w:val="none" w:sz="0" w:space="0" w:color="auto"/>
                                              </w:divBdr>
                                              <w:divsChild>
                                                <w:div w:id="1384133928">
                                                  <w:marLeft w:val="0"/>
                                                  <w:marRight w:val="0"/>
                                                  <w:marTop w:val="0"/>
                                                  <w:marBottom w:val="0"/>
                                                  <w:divBdr>
                                                    <w:top w:val="none" w:sz="0" w:space="0" w:color="auto"/>
                                                    <w:left w:val="none" w:sz="0" w:space="0" w:color="auto"/>
                                                    <w:bottom w:val="none" w:sz="0" w:space="0" w:color="auto"/>
                                                    <w:right w:val="none" w:sz="0" w:space="0" w:color="auto"/>
                                                  </w:divBdr>
                                                  <w:divsChild>
                                                    <w:div w:id="689994089">
                                                      <w:marLeft w:val="0"/>
                                                      <w:marRight w:val="0"/>
                                                      <w:marTop w:val="0"/>
                                                      <w:marBottom w:val="0"/>
                                                      <w:divBdr>
                                                        <w:top w:val="none" w:sz="0" w:space="0" w:color="auto"/>
                                                        <w:left w:val="none" w:sz="0" w:space="0" w:color="auto"/>
                                                        <w:bottom w:val="none" w:sz="0" w:space="0" w:color="auto"/>
                                                        <w:right w:val="none" w:sz="0" w:space="0" w:color="auto"/>
                                                      </w:divBdr>
                                                      <w:divsChild>
                                                        <w:div w:id="868294876">
                                                          <w:marLeft w:val="0"/>
                                                          <w:marRight w:val="0"/>
                                                          <w:marTop w:val="0"/>
                                                          <w:marBottom w:val="0"/>
                                                          <w:divBdr>
                                                            <w:top w:val="none" w:sz="0" w:space="0" w:color="auto"/>
                                                            <w:left w:val="none" w:sz="0" w:space="0" w:color="auto"/>
                                                            <w:bottom w:val="none" w:sz="0" w:space="0" w:color="auto"/>
                                                            <w:right w:val="none" w:sz="0" w:space="0" w:color="auto"/>
                                                          </w:divBdr>
                                                          <w:divsChild>
                                                            <w:div w:id="1683824413">
                                                              <w:marLeft w:val="0"/>
                                                              <w:marRight w:val="0"/>
                                                              <w:marTop w:val="0"/>
                                                              <w:marBottom w:val="0"/>
                                                              <w:divBdr>
                                                                <w:top w:val="none" w:sz="0" w:space="0" w:color="auto"/>
                                                                <w:left w:val="none" w:sz="0" w:space="0" w:color="auto"/>
                                                                <w:bottom w:val="none" w:sz="0" w:space="0" w:color="auto"/>
                                                                <w:right w:val="none" w:sz="0" w:space="0" w:color="auto"/>
                                                              </w:divBdr>
                                                              <w:divsChild>
                                                                <w:div w:id="546797185">
                                                                  <w:marLeft w:val="0"/>
                                                                  <w:marRight w:val="0"/>
                                                                  <w:marTop w:val="0"/>
                                                                  <w:marBottom w:val="0"/>
                                                                  <w:divBdr>
                                                                    <w:top w:val="none" w:sz="0" w:space="0" w:color="auto"/>
                                                                    <w:left w:val="none" w:sz="0" w:space="0" w:color="auto"/>
                                                                    <w:bottom w:val="none" w:sz="0" w:space="0" w:color="auto"/>
                                                                    <w:right w:val="none" w:sz="0" w:space="0" w:color="auto"/>
                                                                  </w:divBdr>
                                                                  <w:divsChild>
                                                                    <w:div w:id="2083405185">
                                                                      <w:marLeft w:val="0"/>
                                                                      <w:marRight w:val="0"/>
                                                                      <w:marTop w:val="0"/>
                                                                      <w:marBottom w:val="0"/>
                                                                      <w:divBdr>
                                                                        <w:top w:val="none" w:sz="0" w:space="0" w:color="auto"/>
                                                                        <w:left w:val="none" w:sz="0" w:space="0" w:color="auto"/>
                                                                        <w:bottom w:val="none" w:sz="0" w:space="0" w:color="auto"/>
                                                                        <w:right w:val="none" w:sz="0" w:space="0" w:color="auto"/>
                                                                      </w:divBdr>
                                                                      <w:divsChild>
                                                                        <w:div w:id="1745058337">
                                                                          <w:marLeft w:val="0"/>
                                                                          <w:marRight w:val="0"/>
                                                                          <w:marTop w:val="0"/>
                                                                          <w:marBottom w:val="0"/>
                                                                          <w:divBdr>
                                                                            <w:top w:val="none" w:sz="0" w:space="0" w:color="auto"/>
                                                                            <w:left w:val="none" w:sz="0" w:space="0" w:color="auto"/>
                                                                            <w:bottom w:val="none" w:sz="0" w:space="0" w:color="auto"/>
                                                                            <w:right w:val="none" w:sz="0" w:space="0" w:color="auto"/>
                                                                          </w:divBdr>
                                                                          <w:divsChild>
                                                                            <w:div w:id="10650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7930">
      <w:bodyDiv w:val="1"/>
      <w:marLeft w:val="0"/>
      <w:marRight w:val="0"/>
      <w:marTop w:val="0"/>
      <w:marBottom w:val="0"/>
      <w:divBdr>
        <w:top w:val="none" w:sz="0" w:space="0" w:color="auto"/>
        <w:left w:val="none" w:sz="0" w:space="0" w:color="auto"/>
        <w:bottom w:val="none" w:sz="0" w:space="0" w:color="auto"/>
        <w:right w:val="none" w:sz="0" w:space="0" w:color="auto"/>
      </w:divBdr>
    </w:div>
    <w:div w:id="1346400127">
      <w:bodyDiv w:val="1"/>
      <w:marLeft w:val="0"/>
      <w:marRight w:val="0"/>
      <w:marTop w:val="0"/>
      <w:marBottom w:val="0"/>
      <w:divBdr>
        <w:top w:val="none" w:sz="0" w:space="0" w:color="auto"/>
        <w:left w:val="none" w:sz="0" w:space="0" w:color="auto"/>
        <w:bottom w:val="none" w:sz="0" w:space="0" w:color="auto"/>
        <w:right w:val="none" w:sz="0" w:space="0" w:color="auto"/>
      </w:divBdr>
    </w:div>
    <w:div w:id="1463959982">
      <w:bodyDiv w:val="1"/>
      <w:marLeft w:val="0"/>
      <w:marRight w:val="0"/>
      <w:marTop w:val="0"/>
      <w:marBottom w:val="0"/>
      <w:divBdr>
        <w:top w:val="none" w:sz="0" w:space="0" w:color="auto"/>
        <w:left w:val="none" w:sz="0" w:space="0" w:color="auto"/>
        <w:bottom w:val="none" w:sz="0" w:space="0" w:color="auto"/>
        <w:right w:val="none" w:sz="0" w:space="0" w:color="auto"/>
      </w:divBdr>
      <w:divsChild>
        <w:div w:id="2081361209">
          <w:marLeft w:val="0"/>
          <w:marRight w:val="0"/>
          <w:marTop w:val="100"/>
          <w:marBottom w:val="100"/>
          <w:divBdr>
            <w:top w:val="none" w:sz="0" w:space="0" w:color="auto"/>
            <w:left w:val="none" w:sz="0" w:space="0" w:color="auto"/>
            <w:bottom w:val="none" w:sz="0" w:space="0" w:color="auto"/>
            <w:right w:val="none" w:sz="0" w:space="0" w:color="auto"/>
          </w:divBdr>
          <w:divsChild>
            <w:div w:id="4675717">
              <w:marLeft w:val="0"/>
              <w:marRight w:val="0"/>
              <w:marTop w:val="100"/>
              <w:marBottom w:val="100"/>
              <w:divBdr>
                <w:top w:val="none" w:sz="0" w:space="0" w:color="auto"/>
                <w:left w:val="none" w:sz="0" w:space="0" w:color="auto"/>
                <w:bottom w:val="none" w:sz="0" w:space="0" w:color="auto"/>
                <w:right w:val="none" w:sz="0" w:space="0" w:color="auto"/>
              </w:divBdr>
              <w:divsChild>
                <w:div w:id="1903715525">
                  <w:marLeft w:val="0"/>
                  <w:marRight w:val="0"/>
                  <w:marTop w:val="0"/>
                  <w:marBottom w:val="0"/>
                  <w:divBdr>
                    <w:top w:val="none" w:sz="0" w:space="0" w:color="auto"/>
                    <w:left w:val="none" w:sz="0" w:space="0" w:color="auto"/>
                    <w:bottom w:val="none" w:sz="0" w:space="0" w:color="auto"/>
                    <w:right w:val="none" w:sz="0" w:space="0" w:color="auto"/>
                  </w:divBdr>
                  <w:divsChild>
                    <w:div w:id="19312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2158">
      <w:bodyDiv w:val="1"/>
      <w:marLeft w:val="0"/>
      <w:marRight w:val="0"/>
      <w:marTop w:val="100"/>
      <w:marBottom w:val="100"/>
      <w:divBdr>
        <w:top w:val="none" w:sz="0" w:space="0" w:color="auto"/>
        <w:left w:val="none" w:sz="0" w:space="0" w:color="auto"/>
        <w:bottom w:val="none" w:sz="0" w:space="0" w:color="auto"/>
        <w:right w:val="none" w:sz="0" w:space="0" w:color="auto"/>
      </w:divBdr>
      <w:divsChild>
        <w:div w:id="1190559485">
          <w:marLeft w:val="0"/>
          <w:marRight w:val="0"/>
          <w:marTop w:val="0"/>
          <w:marBottom w:val="0"/>
          <w:divBdr>
            <w:top w:val="none" w:sz="0" w:space="0" w:color="auto"/>
            <w:left w:val="none" w:sz="0" w:space="0" w:color="auto"/>
            <w:bottom w:val="none" w:sz="0" w:space="0" w:color="auto"/>
            <w:right w:val="none" w:sz="0" w:space="0" w:color="auto"/>
          </w:divBdr>
          <w:divsChild>
            <w:div w:id="1021468784">
              <w:marLeft w:val="0"/>
              <w:marRight w:val="0"/>
              <w:marTop w:val="0"/>
              <w:marBottom w:val="0"/>
              <w:divBdr>
                <w:top w:val="none" w:sz="0" w:space="0" w:color="auto"/>
                <w:left w:val="none" w:sz="0" w:space="0" w:color="auto"/>
                <w:bottom w:val="none" w:sz="0" w:space="0" w:color="auto"/>
                <w:right w:val="none" w:sz="0" w:space="0" w:color="auto"/>
              </w:divBdr>
              <w:divsChild>
                <w:div w:id="951743391">
                  <w:marLeft w:val="0"/>
                  <w:marRight w:val="0"/>
                  <w:marTop w:val="0"/>
                  <w:marBottom w:val="0"/>
                  <w:divBdr>
                    <w:top w:val="none" w:sz="0" w:space="0" w:color="auto"/>
                    <w:left w:val="none" w:sz="0" w:space="0" w:color="auto"/>
                    <w:bottom w:val="none" w:sz="0" w:space="0" w:color="auto"/>
                    <w:right w:val="none" w:sz="0" w:space="0" w:color="auto"/>
                  </w:divBdr>
                  <w:divsChild>
                    <w:div w:id="759453356">
                      <w:marLeft w:val="0"/>
                      <w:marRight w:val="0"/>
                      <w:marTop w:val="150"/>
                      <w:marBottom w:val="0"/>
                      <w:divBdr>
                        <w:top w:val="none" w:sz="0" w:space="0" w:color="auto"/>
                        <w:left w:val="none" w:sz="0" w:space="0" w:color="auto"/>
                        <w:bottom w:val="none" w:sz="0" w:space="0" w:color="auto"/>
                        <w:right w:val="none" w:sz="0" w:space="0" w:color="auto"/>
                      </w:divBdr>
                      <w:divsChild>
                        <w:div w:id="2001427123">
                          <w:marLeft w:val="0"/>
                          <w:marRight w:val="0"/>
                          <w:marTop w:val="0"/>
                          <w:marBottom w:val="0"/>
                          <w:divBdr>
                            <w:top w:val="none" w:sz="0" w:space="0" w:color="auto"/>
                            <w:left w:val="none" w:sz="0" w:space="0" w:color="auto"/>
                            <w:bottom w:val="none" w:sz="0" w:space="0" w:color="auto"/>
                            <w:right w:val="none" w:sz="0" w:space="0" w:color="auto"/>
                          </w:divBdr>
                          <w:divsChild>
                            <w:div w:id="983047730">
                              <w:marLeft w:val="0"/>
                              <w:marRight w:val="0"/>
                              <w:marTop w:val="0"/>
                              <w:marBottom w:val="0"/>
                              <w:divBdr>
                                <w:top w:val="none" w:sz="0" w:space="0" w:color="auto"/>
                                <w:left w:val="none" w:sz="0" w:space="0" w:color="auto"/>
                                <w:bottom w:val="none" w:sz="0" w:space="0" w:color="auto"/>
                                <w:right w:val="none" w:sz="0" w:space="0" w:color="auto"/>
                              </w:divBdr>
                              <w:divsChild>
                                <w:div w:id="177543274">
                                  <w:marLeft w:val="0"/>
                                  <w:marRight w:val="0"/>
                                  <w:marTop w:val="0"/>
                                  <w:marBottom w:val="0"/>
                                  <w:divBdr>
                                    <w:top w:val="none" w:sz="0" w:space="0" w:color="auto"/>
                                    <w:left w:val="none" w:sz="0" w:space="0" w:color="auto"/>
                                    <w:bottom w:val="none" w:sz="0" w:space="0" w:color="auto"/>
                                    <w:right w:val="none" w:sz="0" w:space="0" w:color="auto"/>
                                  </w:divBdr>
                                  <w:divsChild>
                                    <w:div w:id="290325785">
                                      <w:marLeft w:val="0"/>
                                      <w:marRight w:val="0"/>
                                      <w:marTop w:val="0"/>
                                      <w:marBottom w:val="0"/>
                                      <w:divBdr>
                                        <w:top w:val="none" w:sz="0" w:space="0" w:color="auto"/>
                                        <w:left w:val="none" w:sz="0" w:space="0" w:color="auto"/>
                                        <w:bottom w:val="none" w:sz="0" w:space="0" w:color="auto"/>
                                        <w:right w:val="none" w:sz="0" w:space="0" w:color="auto"/>
                                      </w:divBdr>
                                      <w:divsChild>
                                        <w:div w:id="599996654">
                                          <w:marLeft w:val="0"/>
                                          <w:marRight w:val="0"/>
                                          <w:marTop w:val="0"/>
                                          <w:marBottom w:val="0"/>
                                          <w:divBdr>
                                            <w:top w:val="none" w:sz="0" w:space="0" w:color="auto"/>
                                            <w:left w:val="none" w:sz="0" w:space="0" w:color="auto"/>
                                            <w:bottom w:val="none" w:sz="0" w:space="0" w:color="auto"/>
                                            <w:right w:val="none" w:sz="0" w:space="0" w:color="auto"/>
                                          </w:divBdr>
                                          <w:divsChild>
                                            <w:div w:id="258219588">
                                              <w:marLeft w:val="0"/>
                                              <w:marRight w:val="0"/>
                                              <w:marTop w:val="0"/>
                                              <w:marBottom w:val="0"/>
                                              <w:divBdr>
                                                <w:top w:val="none" w:sz="0" w:space="0" w:color="auto"/>
                                                <w:left w:val="none" w:sz="0" w:space="0" w:color="auto"/>
                                                <w:bottom w:val="none" w:sz="0" w:space="0" w:color="auto"/>
                                                <w:right w:val="none" w:sz="0" w:space="0" w:color="auto"/>
                                              </w:divBdr>
                                              <w:divsChild>
                                                <w:div w:id="730614413">
                                                  <w:marLeft w:val="0"/>
                                                  <w:marRight w:val="0"/>
                                                  <w:marTop w:val="0"/>
                                                  <w:marBottom w:val="0"/>
                                                  <w:divBdr>
                                                    <w:top w:val="none" w:sz="0" w:space="0" w:color="auto"/>
                                                    <w:left w:val="none" w:sz="0" w:space="0" w:color="auto"/>
                                                    <w:bottom w:val="none" w:sz="0" w:space="0" w:color="auto"/>
                                                    <w:right w:val="none" w:sz="0" w:space="0" w:color="auto"/>
                                                  </w:divBdr>
                                                  <w:divsChild>
                                                    <w:div w:id="437877192">
                                                      <w:marLeft w:val="0"/>
                                                      <w:marRight w:val="0"/>
                                                      <w:marTop w:val="0"/>
                                                      <w:marBottom w:val="0"/>
                                                      <w:divBdr>
                                                        <w:top w:val="none" w:sz="0" w:space="0" w:color="auto"/>
                                                        <w:left w:val="none" w:sz="0" w:space="0" w:color="auto"/>
                                                        <w:bottom w:val="none" w:sz="0" w:space="0" w:color="auto"/>
                                                        <w:right w:val="none" w:sz="0" w:space="0" w:color="auto"/>
                                                      </w:divBdr>
                                                      <w:divsChild>
                                                        <w:div w:id="1402874363">
                                                          <w:marLeft w:val="0"/>
                                                          <w:marRight w:val="0"/>
                                                          <w:marTop w:val="0"/>
                                                          <w:marBottom w:val="0"/>
                                                          <w:divBdr>
                                                            <w:top w:val="none" w:sz="0" w:space="0" w:color="auto"/>
                                                            <w:left w:val="none" w:sz="0" w:space="0" w:color="auto"/>
                                                            <w:bottom w:val="none" w:sz="0" w:space="0" w:color="auto"/>
                                                            <w:right w:val="none" w:sz="0" w:space="0" w:color="auto"/>
                                                          </w:divBdr>
                                                          <w:divsChild>
                                                            <w:div w:id="626550897">
                                                              <w:marLeft w:val="0"/>
                                                              <w:marRight w:val="0"/>
                                                              <w:marTop w:val="0"/>
                                                              <w:marBottom w:val="0"/>
                                                              <w:divBdr>
                                                                <w:top w:val="none" w:sz="0" w:space="0" w:color="auto"/>
                                                                <w:left w:val="none" w:sz="0" w:space="0" w:color="auto"/>
                                                                <w:bottom w:val="none" w:sz="0" w:space="0" w:color="auto"/>
                                                                <w:right w:val="none" w:sz="0" w:space="0" w:color="auto"/>
                                                              </w:divBdr>
                                                              <w:divsChild>
                                                                <w:div w:id="771558512">
                                                                  <w:marLeft w:val="0"/>
                                                                  <w:marRight w:val="0"/>
                                                                  <w:marTop w:val="0"/>
                                                                  <w:marBottom w:val="0"/>
                                                                  <w:divBdr>
                                                                    <w:top w:val="none" w:sz="0" w:space="0" w:color="auto"/>
                                                                    <w:left w:val="none" w:sz="0" w:space="0" w:color="auto"/>
                                                                    <w:bottom w:val="none" w:sz="0" w:space="0" w:color="auto"/>
                                                                    <w:right w:val="none" w:sz="0" w:space="0" w:color="auto"/>
                                                                  </w:divBdr>
                                                                  <w:divsChild>
                                                                    <w:div w:id="420219616">
                                                                      <w:marLeft w:val="0"/>
                                                                      <w:marRight w:val="0"/>
                                                                      <w:marTop w:val="0"/>
                                                                      <w:marBottom w:val="0"/>
                                                                      <w:divBdr>
                                                                        <w:top w:val="none" w:sz="0" w:space="0" w:color="auto"/>
                                                                        <w:left w:val="none" w:sz="0" w:space="0" w:color="auto"/>
                                                                        <w:bottom w:val="none" w:sz="0" w:space="0" w:color="auto"/>
                                                                        <w:right w:val="none" w:sz="0" w:space="0" w:color="auto"/>
                                                                      </w:divBdr>
                                                                      <w:divsChild>
                                                                        <w:div w:id="1194801527">
                                                                          <w:marLeft w:val="0"/>
                                                                          <w:marRight w:val="0"/>
                                                                          <w:marTop w:val="0"/>
                                                                          <w:marBottom w:val="0"/>
                                                                          <w:divBdr>
                                                                            <w:top w:val="none" w:sz="0" w:space="0" w:color="auto"/>
                                                                            <w:left w:val="none" w:sz="0" w:space="0" w:color="auto"/>
                                                                            <w:bottom w:val="none" w:sz="0" w:space="0" w:color="auto"/>
                                                                            <w:right w:val="none" w:sz="0" w:space="0" w:color="auto"/>
                                                                          </w:divBdr>
                                                                          <w:divsChild>
                                                                            <w:div w:id="16678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90771">
      <w:bodyDiv w:val="1"/>
      <w:marLeft w:val="0"/>
      <w:marRight w:val="0"/>
      <w:marTop w:val="100"/>
      <w:marBottom w:val="100"/>
      <w:divBdr>
        <w:top w:val="none" w:sz="0" w:space="0" w:color="auto"/>
        <w:left w:val="none" w:sz="0" w:space="0" w:color="auto"/>
        <w:bottom w:val="none" w:sz="0" w:space="0" w:color="auto"/>
        <w:right w:val="none" w:sz="0" w:space="0" w:color="auto"/>
      </w:divBdr>
      <w:divsChild>
        <w:div w:id="821656013">
          <w:marLeft w:val="0"/>
          <w:marRight w:val="0"/>
          <w:marTop w:val="0"/>
          <w:marBottom w:val="0"/>
          <w:divBdr>
            <w:top w:val="none" w:sz="0" w:space="0" w:color="auto"/>
            <w:left w:val="none" w:sz="0" w:space="0" w:color="auto"/>
            <w:bottom w:val="none" w:sz="0" w:space="0" w:color="auto"/>
            <w:right w:val="none" w:sz="0" w:space="0" w:color="auto"/>
          </w:divBdr>
          <w:divsChild>
            <w:div w:id="1330060004">
              <w:marLeft w:val="0"/>
              <w:marRight w:val="0"/>
              <w:marTop w:val="0"/>
              <w:marBottom w:val="0"/>
              <w:divBdr>
                <w:top w:val="none" w:sz="0" w:space="0" w:color="auto"/>
                <w:left w:val="none" w:sz="0" w:space="0" w:color="auto"/>
                <w:bottom w:val="none" w:sz="0" w:space="0" w:color="auto"/>
                <w:right w:val="none" w:sz="0" w:space="0" w:color="auto"/>
              </w:divBdr>
              <w:divsChild>
                <w:div w:id="280452808">
                  <w:marLeft w:val="0"/>
                  <w:marRight w:val="0"/>
                  <w:marTop w:val="0"/>
                  <w:marBottom w:val="0"/>
                  <w:divBdr>
                    <w:top w:val="none" w:sz="0" w:space="0" w:color="auto"/>
                    <w:left w:val="none" w:sz="0" w:space="0" w:color="auto"/>
                    <w:bottom w:val="none" w:sz="0" w:space="0" w:color="auto"/>
                    <w:right w:val="none" w:sz="0" w:space="0" w:color="auto"/>
                  </w:divBdr>
                  <w:divsChild>
                    <w:div w:id="1936471781">
                      <w:marLeft w:val="0"/>
                      <w:marRight w:val="0"/>
                      <w:marTop w:val="150"/>
                      <w:marBottom w:val="0"/>
                      <w:divBdr>
                        <w:top w:val="none" w:sz="0" w:space="0" w:color="auto"/>
                        <w:left w:val="none" w:sz="0" w:space="0" w:color="auto"/>
                        <w:bottom w:val="none" w:sz="0" w:space="0" w:color="auto"/>
                        <w:right w:val="none" w:sz="0" w:space="0" w:color="auto"/>
                      </w:divBdr>
                      <w:divsChild>
                        <w:div w:id="130755303">
                          <w:marLeft w:val="0"/>
                          <w:marRight w:val="0"/>
                          <w:marTop w:val="0"/>
                          <w:marBottom w:val="0"/>
                          <w:divBdr>
                            <w:top w:val="none" w:sz="0" w:space="0" w:color="auto"/>
                            <w:left w:val="none" w:sz="0" w:space="0" w:color="auto"/>
                            <w:bottom w:val="none" w:sz="0" w:space="0" w:color="auto"/>
                            <w:right w:val="none" w:sz="0" w:space="0" w:color="auto"/>
                          </w:divBdr>
                          <w:divsChild>
                            <w:div w:id="1009213660">
                              <w:marLeft w:val="0"/>
                              <w:marRight w:val="0"/>
                              <w:marTop w:val="0"/>
                              <w:marBottom w:val="0"/>
                              <w:divBdr>
                                <w:top w:val="none" w:sz="0" w:space="0" w:color="auto"/>
                                <w:left w:val="none" w:sz="0" w:space="0" w:color="auto"/>
                                <w:bottom w:val="none" w:sz="0" w:space="0" w:color="auto"/>
                                <w:right w:val="none" w:sz="0" w:space="0" w:color="auto"/>
                              </w:divBdr>
                              <w:divsChild>
                                <w:div w:id="1011184776">
                                  <w:marLeft w:val="0"/>
                                  <w:marRight w:val="0"/>
                                  <w:marTop w:val="0"/>
                                  <w:marBottom w:val="0"/>
                                  <w:divBdr>
                                    <w:top w:val="none" w:sz="0" w:space="0" w:color="auto"/>
                                    <w:left w:val="none" w:sz="0" w:space="0" w:color="auto"/>
                                    <w:bottom w:val="none" w:sz="0" w:space="0" w:color="auto"/>
                                    <w:right w:val="none" w:sz="0" w:space="0" w:color="auto"/>
                                  </w:divBdr>
                                  <w:divsChild>
                                    <w:div w:id="323901197">
                                      <w:marLeft w:val="0"/>
                                      <w:marRight w:val="0"/>
                                      <w:marTop w:val="0"/>
                                      <w:marBottom w:val="0"/>
                                      <w:divBdr>
                                        <w:top w:val="none" w:sz="0" w:space="0" w:color="auto"/>
                                        <w:left w:val="none" w:sz="0" w:space="0" w:color="auto"/>
                                        <w:bottom w:val="none" w:sz="0" w:space="0" w:color="auto"/>
                                        <w:right w:val="none" w:sz="0" w:space="0" w:color="auto"/>
                                      </w:divBdr>
                                      <w:divsChild>
                                        <w:div w:id="1650137000">
                                          <w:marLeft w:val="0"/>
                                          <w:marRight w:val="0"/>
                                          <w:marTop w:val="0"/>
                                          <w:marBottom w:val="0"/>
                                          <w:divBdr>
                                            <w:top w:val="none" w:sz="0" w:space="0" w:color="auto"/>
                                            <w:left w:val="none" w:sz="0" w:space="0" w:color="auto"/>
                                            <w:bottom w:val="none" w:sz="0" w:space="0" w:color="auto"/>
                                            <w:right w:val="none" w:sz="0" w:space="0" w:color="auto"/>
                                          </w:divBdr>
                                          <w:divsChild>
                                            <w:div w:id="1315375758">
                                              <w:marLeft w:val="0"/>
                                              <w:marRight w:val="0"/>
                                              <w:marTop w:val="0"/>
                                              <w:marBottom w:val="0"/>
                                              <w:divBdr>
                                                <w:top w:val="none" w:sz="0" w:space="0" w:color="auto"/>
                                                <w:left w:val="none" w:sz="0" w:space="0" w:color="auto"/>
                                                <w:bottom w:val="none" w:sz="0" w:space="0" w:color="auto"/>
                                                <w:right w:val="none" w:sz="0" w:space="0" w:color="auto"/>
                                              </w:divBdr>
                                              <w:divsChild>
                                                <w:div w:id="1822889133">
                                                  <w:marLeft w:val="0"/>
                                                  <w:marRight w:val="0"/>
                                                  <w:marTop w:val="0"/>
                                                  <w:marBottom w:val="0"/>
                                                  <w:divBdr>
                                                    <w:top w:val="none" w:sz="0" w:space="0" w:color="auto"/>
                                                    <w:left w:val="none" w:sz="0" w:space="0" w:color="auto"/>
                                                    <w:bottom w:val="none" w:sz="0" w:space="0" w:color="auto"/>
                                                    <w:right w:val="none" w:sz="0" w:space="0" w:color="auto"/>
                                                  </w:divBdr>
                                                  <w:divsChild>
                                                    <w:div w:id="166479006">
                                                      <w:marLeft w:val="0"/>
                                                      <w:marRight w:val="0"/>
                                                      <w:marTop w:val="0"/>
                                                      <w:marBottom w:val="0"/>
                                                      <w:divBdr>
                                                        <w:top w:val="none" w:sz="0" w:space="0" w:color="auto"/>
                                                        <w:left w:val="none" w:sz="0" w:space="0" w:color="auto"/>
                                                        <w:bottom w:val="none" w:sz="0" w:space="0" w:color="auto"/>
                                                        <w:right w:val="none" w:sz="0" w:space="0" w:color="auto"/>
                                                      </w:divBdr>
                                                      <w:divsChild>
                                                        <w:div w:id="1997949213">
                                                          <w:marLeft w:val="0"/>
                                                          <w:marRight w:val="0"/>
                                                          <w:marTop w:val="0"/>
                                                          <w:marBottom w:val="0"/>
                                                          <w:divBdr>
                                                            <w:top w:val="none" w:sz="0" w:space="0" w:color="auto"/>
                                                            <w:left w:val="none" w:sz="0" w:space="0" w:color="auto"/>
                                                            <w:bottom w:val="none" w:sz="0" w:space="0" w:color="auto"/>
                                                            <w:right w:val="none" w:sz="0" w:space="0" w:color="auto"/>
                                                          </w:divBdr>
                                                          <w:divsChild>
                                                            <w:div w:id="45304960">
                                                              <w:marLeft w:val="0"/>
                                                              <w:marRight w:val="0"/>
                                                              <w:marTop w:val="0"/>
                                                              <w:marBottom w:val="0"/>
                                                              <w:divBdr>
                                                                <w:top w:val="none" w:sz="0" w:space="0" w:color="auto"/>
                                                                <w:left w:val="none" w:sz="0" w:space="0" w:color="auto"/>
                                                                <w:bottom w:val="none" w:sz="0" w:space="0" w:color="auto"/>
                                                                <w:right w:val="none" w:sz="0" w:space="0" w:color="auto"/>
                                                              </w:divBdr>
                                                              <w:divsChild>
                                                                <w:div w:id="965626662">
                                                                  <w:marLeft w:val="0"/>
                                                                  <w:marRight w:val="0"/>
                                                                  <w:marTop w:val="0"/>
                                                                  <w:marBottom w:val="0"/>
                                                                  <w:divBdr>
                                                                    <w:top w:val="none" w:sz="0" w:space="0" w:color="auto"/>
                                                                    <w:left w:val="none" w:sz="0" w:space="0" w:color="auto"/>
                                                                    <w:bottom w:val="none" w:sz="0" w:space="0" w:color="auto"/>
                                                                    <w:right w:val="none" w:sz="0" w:space="0" w:color="auto"/>
                                                                  </w:divBdr>
                                                                  <w:divsChild>
                                                                    <w:div w:id="810363541">
                                                                      <w:marLeft w:val="0"/>
                                                                      <w:marRight w:val="0"/>
                                                                      <w:marTop w:val="0"/>
                                                                      <w:marBottom w:val="0"/>
                                                                      <w:divBdr>
                                                                        <w:top w:val="none" w:sz="0" w:space="0" w:color="auto"/>
                                                                        <w:left w:val="none" w:sz="0" w:space="0" w:color="auto"/>
                                                                        <w:bottom w:val="none" w:sz="0" w:space="0" w:color="auto"/>
                                                                        <w:right w:val="none" w:sz="0" w:space="0" w:color="auto"/>
                                                                      </w:divBdr>
                                                                      <w:divsChild>
                                                                        <w:div w:id="897934624">
                                                                          <w:marLeft w:val="0"/>
                                                                          <w:marRight w:val="0"/>
                                                                          <w:marTop w:val="0"/>
                                                                          <w:marBottom w:val="0"/>
                                                                          <w:divBdr>
                                                                            <w:top w:val="none" w:sz="0" w:space="0" w:color="auto"/>
                                                                            <w:left w:val="none" w:sz="0" w:space="0" w:color="auto"/>
                                                                            <w:bottom w:val="none" w:sz="0" w:space="0" w:color="auto"/>
                                                                            <w:right w:val="none" w:sz="0" w:space="0" w:color="auto"/>
                                                                          </w:divBdr>
                                                                          <w:divsChild>
                                                                            <w:div w:id="8256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3716">
      <w:bodyDiv w:val="1"/>
      <w:marLeft w:val="0"/>
      <w:marRight w:val="0"/>
      <w:marTop w:val="0"/>
      <w:marBottom w:val="0"/>
      <w:divBdr>
        <w:top w:val="none" w:sz="0" w:space="0" w:color="auto"/>
        <w:left w:val="none" w:sz="0" w:space="0" w:color="auto"/>
        <w:bottom w:val="none" w:sz="0" w:space="0" w:color="auto"/>
        <w:right w:val="none" w:sz="0" w:space="0" w:color="auto"/>
      </w:divBdr>
      <w:divsChild>
        <w:div w:id="1274287852">
          <w:marLeft w:val="0"/>
          <w:marRight w:val="0"/>
          <w:marTop w:val="0"/>
          <w:marBottom w:val="0"/>
          <w:divBdr>
            <w:top w:val="none" w:sz="0" w:space="0" w:color="auto"/>
            <w:left w:val="none" w:sz="0" w:space="0" w:color="auto"/>
            <w:bottom w:val="none" w:sz="0" w:space="0" w:color="auto"/>
            <w:right w:val="none" w:sz="0" w:space="0" w:color="auto"/>
          </w:divBdr>
          <w:divsChild>
            <w:div w:id="1592423974">
              <w:marLeft w:val="0"/>
              <w:marRight w:val="0"/>
              <w:marTop w:val="300"/>
              <w:marBottom w:val="0"/>
              <w:divBdr>
                <w:top w:val="none" w:sz="0" w:space="0" w:color="auto"/>
                <w:left w:val="none" w:sz="0" w:space="0" w:color="auto"/>
                <w:bottom w:val="none" w:sz="0" w:space="0" w:color="auto"/>
                <w:right w:val="none" w:sz="0" w:space="0" w:color="auto"/>
              </w:divBdr>
              <w:divsChild>
                <w:div w:id="1615555601">
                  <w:marLeft w:val="0"/>
                  <w:marRight w:val="0"/>
                  <w:marTop w:val="0"/>
                  <w:marBottom w:val="0"/>
                  <w:divBdr>
                    <w:top w:val="single" w:sz="6" w:space="0" w:color="E5E5E5"/>
                    <w:left w:val="single" w:sz="6" w:space="0" w:color="E5E5E5"/>
                    <w:bottom w:val="single" w:sz="6" w:space="0" w:color="E5E5E5"/>
                    <w:right w:val="single" w:sz="6" w:space="0" w:color="E5E5E5"/>
                  </w:divBdr>
                  <w:divsChild>
                    <w:div w:id="360935851">
                      <w:marLeft w:val="0"/>
                      <w:marRight w:val="0"/>
                      <w:marTop w:val="0"/>
                      <w:marBottom w:val="0"/>
                      <w:divBdr>
                        <w:top w:val="none" w:sz="0" w:space="0" w:color="auto"/>
                        <w:left w:val="none" w:sz="0" w:space="0" w:color="auto"/>
                        <w:bottom w:val="none" w:sz="0" w:space="0" w:color="auto"/>
                        <w:right w:val="none" w:sz="0" w:space="0" w:color="auto"/>
                      </w:divBdr>
                      <w:divsChild>
                        <w:div w:id="186070296">
                          <w:marLeft w:val="0"/>
                          <w:marRight w:val="0"/>
                          <w:marTop w:val="0"/>
                          <w:marBottom w:val="225"/>
                          <w:divBdr>
                            <w:top w:val="none" w:sz="0" w:space="0" w:color="auto"/>
                            <w:left w:val="none" w:sz="0" w:space="0" w:color="auto"/>
                            <w:bottom w:val="none" w:sz="0" w:space="0" w:color="auto"/>
                            <w:right w:val="none" w:sz="0" w:space="0" w:color="auto"/>
                          </w:divBdr>
                        </w:div>
                        <w:div w:id="166392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39546462">
      <w:bodyDiv w:val="1"/>
      <w:marLeft w:val="0"/>
      <w:marRight w:val="0"/>
      <w:marTop w:val="100"/>
      <w:marBottom w:val="100"/>
      <w:divBdr>
        <w:top w:val="none" w:sz="0" w:space="0" w:color="auto"/>
        <w:left w:val="none" w:sz="0" w:space="0" w:color="auto"/>
        <w:bottom w:val="none" w:sz="0" w:space="0" w:color="auto"/>
        <w:right w:val="none" w:sz="0" w:space="0" w:color="auto"/>
      </w:divBdr>
      <w:divsChild>
        <w:div w:id="1472819667">
          <w:marLeft w:val="0"/>
          <w:marRight w:val="0"/>
          <w:marTop w:val="0"/>
          <w:marBottom w:val="0"/>
          <w:divBdr>
            <w:top w:val="none" w:sz="0" w:space="0" w:color="auto"/>
            <w:left w:val="none" w:sz="0" w:space="0" w:color="auto"/>
            <w:bottom w:val="none" w:sz="0" w:space="0" w:color="auto"/>
            <w:right w:val="none" w:sz="0" w:space="0" w:color="auto"/>
          </w:divBdr>
          <w:divsChild>
            <w:div w:id="317458755">
              <w:marLeft w:val="0"/>
              <w:marRight w:val="0"/>
              <w:marTop w:val="0"/>
              <w:marBottom w:val="0"/>
              <w:divBdr>
                <w:top w:val="none" w:sz="0" w:space="0" w:color="auto"/>
                <w:left w:val="none" w:sz="0" w:space="0" w:color="auto"/>
                <w:bottom w:val="none" w:sz="0" w:space="0" w:color="auto"/>
                <w:right w:val="none" w:sz="0" w:space="0" w:color="auto"/>
              </w:divBdr>
              <w:divsChild>
                <w:div w:id="1473132748">
                  <w:marLeft w:val="0"/>
                  <w:marRight w:val="0"/>
                  <w:marTop w:val="0"/>
                  <w:marBottom w:val="0"/>
                  <w:divBdr>
                    <w:top w:val="none" w:sz="0" w:space="0" w:color="auto"/>
                    <w:left w:val="none" w:sz="0" w:space="0" w:color="auto"/>
                    <w:bottom w:val="none" w:sz="0" w:space="0" w:color="auto"/>
                    <w:right w:val="none" w:sz="0" w:space="0" w:color="auto"/>
                  </w:divBdr>
                  <w:divsChild>
                    <w:div w:id="1223102864">
                      <w:marLeft w:val="0"/>
                      <w:marRight w:val="0"/>
                      <w:marTop w:val="150"/>
                      <w:marBottom w:val="0"/>
                      <w:divBdr>
                        <w:top w:val="none" w:sz="0" w:space="0" w:color="auto"/>
                        <w:left w:val="none" w:sz="0" w:space="0" w:color="auto"/>
                        <w:bottom w:val="none" w:sz="0" w:space="0" w:color="auto"/>
                        <w:right w:val="none" w:sz="0" w:space="0" w:color="auto"/>
                      </w:divBdr>
                      <w:divsChild>
                        <w:div w:id="1204711474">
                          <w:marLeft w:val="0"/>
                          <w:marRight w:val="0"/>
                          <w:marTop w:val="0"/>
                          <w:marBottom w:val="0"/>
                          <w:divBdr>
                            <w:top w:val="none" w:sz="0" w:space="0" w:color="auto"/>
                            <w:left w:val="none" w:sz="0" w:space="0" w:color="auto"/>
                            <w:bottom w:val="none" w:sz="0" w:space="0" w:color="auto"/>
                            <w:right w:val="none" w:sz="0" w:space="0" w:color="auto"/>
                          </w:divBdr>
                          <w:divsChild>
                            <w:div w:id="840854684">
                              <w:marLeft w:val="0"/>
                              <w:marRight w:val="0"/>
                              <w:marTop w:val="0"/>
                              <w:marBottom w:val="0"/>
                              <w:divBdr>
                                <w:top w:val="none" w:sz="0" w:space="0" w:color="auto"/>
                                <w:left w:val="none" w:sz="0" w:space="0" w:color="auto"/>
                                <w:bottom w:val="none" w:sz="0" w:space="0" w:color="auto"/>
                                <w:right w:val="none" w:sz="0" w:space="0" w:color="auto"/>
                              </w:divBdr>
                              <w:divsChild>
                                <w:div w:id="1767382446">
                                  <w:marLeft w:val="0"/>
                                  <w:marRight w:val="0"/>
                                  <w:marTop w:val="0"/>
                                  <w:marBottom w:val="0"/>
                                  <w:divBdr>
                                    <w:top w:val="none" w:sz="0" w:space="0" w:color="auto"/>
                                    <w:left w:val="none" w:sz="0" w:space="0" w:color="auto"/>
                                    <w:bottom w:val="none" w:sz="0" w:space="0" w:color="auto"/>
                                    <w:right w:val="none" w:sz="0" w:space="0" w:color="auto"/>
                                  </w:divBdr>
                                  <w:divsChild>
                                    <w:div w:id="496578342">
                                      <w:marLeft w:val="0"/>
                                      <w:marRight w:val="0"/>
                                      <w:marTop w:val="0"/>
                                      <w:marBottom w:val="0"/>
                                      <w:divBdr>
                                        <w:top w:val="none" w:sz="0" w:space="0" w:color="auto"/>
                                        <w:left w:val="none" w:sz="0" w:space="0" w:color="auto"/>
                                        <w:bottom w:val="none" w:sz="0" w:space="0" w:color="auto"/>
                                        <w:right w:val="none" w:sz="0" w:space="0" w:color="auto"/>
                                      </w:divBdr>
                                      <w:divsChild>
                                        <w:div w:id="1227031790">
                                          <w:marLeft w:val="0"/>
                                          <w:marRight w:val="0"/>
                                          <w:marTop w:val="0"/>
                                          <w:marBottom w:val="0"/>
                                          <w:divBdr>
                                            <w:top w:val="none" w:sz="0" w:space="0" w:color="auto"/>
                                            <w:left w:val="none" w:sz="0" w:space="0" w:color="auto"/>
                                            <w:bottom w:val="none" w:sz="0" w:space="0" w:color="auto"/>
                                            <w:right w:val="none" w:sz="0" w:space="0" w:color="auto"/>
                                          </w:divBdr>
                                          <w:divsChild>
                                            <w:div w:id="463544811">
                                              <w:marLeft w:val="0"/>
                                              <w:marRight w:val="0"/>
                                              <w:marTop w:val="0"/>
                                              <w:marBottom w:val="0"/>
                                              <w:divBdr>
                                                <w:top w:val="none" w:sz="0" w:space="0" w:color="auto"/>
                                                <w:left w:val="none" w:sz="0" w:space="0" w:color="auto"/>
                                                <w:bottom w:val="none" w:sz="0" w:space="0" w:color="auto"/>
                                                <w:right w:val="none" w:sz="0" w:space="0" w:color="auto"/>
                                              </w:divBdr>
                                              <w:divsChild>
                                                <w:div w:id="1038090327">
                                                  <w:marLeft w:val="0"/>
                                                  <w:marRight w:val="0"/>
                                                  <w:marTop w:val="0"/>
                                                  <w:marBottom w:val="0"/>
                                                  <w:divBdr>
                                                    <w:top w:val="none" w:sz="0" w:space="0" w:color="auto"/>
                                                    <w:left w:val="none" w:sz="0" w:space="0" w:color="auto"/>
                                                    <w:bottom w:val="none" w:sz="0" w:space="0" w:color="auto"/>
                                                    <w:right w:val="none" w:sz="0" w:space="0" w:color="auto"/>
                                                  </w:divBdr>
                                                  <w:divsChild>
                                                    <w:div w:id="446966785">
                                                      <w:marLeft w:val="0"/>
                                                      <w:marRight w:val="0"/>
                                                      <w:marTop w:val="0"/>
                                                      <w:marBottom w:val="0"/>
                                                      <w:divBdr>
                                                        <w:top w:val="none" w:sz="0" w:space="0" w:color="auto"/>
                                                        <w:left w:val="none" w:sz="0" w:space="0" w:color="auto"/>
                                                        <w:bottom w:val="none" w:sz="0" w:space="0" w:color="auto"/>
                                                        <w:right w:val="none" w:sz="0" w:space="0" w:color="auto"/>
                                                      </w:divBdr>
                                                      <w:divsChild>
                                                        <w:div w:id="982268486">
                                                          <w:marLeft w:val="0"/>
                                                          <w:marRight w:val="0"/>
                                                          <w:marTop w:val="0"/>
                                                          <w:marBottom w:val="0"/>
                                                          <w:divBdr>
                                                            <w:top w:val="none" w:sz="0" w:space="0" w:color="auto"/>
                                                            <w:left w:val="none" w:sz="0" w:space="0" w:color="auto"/>
                                                            <w:bottom w:val="none" w:sz="0" w:space="0" w:color="auto"/>
                                                            <w:right w:val="none" w:sz="0" w:space="0" w:color="auto"/>
                                                          </w:divBdr>
                                                          <w:divsChild>
                                                            <w:div w:id="812255517">
                                                              <w:marLeft w:val="0"/>
                                                              <w:marRight w:val="0"/>
                                                              <w:marTop w:val="0"/>
                                                              <w:marBottom w:val="0"/>
                                                              <w:divBdr>
                                                                <w:top w:val="none" w:sz="0" w:space="0" w:color="auto"/>
                                                                <w:left w:val="none" w:sz="0" w:space="0" w:color="auto"/>
                                                                <w:bottom w:val="none" w:sz="0" w:space="0" w:color="auto"/>
                                                                <w:right w:val="none" w:sz="0" w:space="0" w:color="auto"/>
                                                              </w:divBdr>
                                                              <w:divsChild>
                                                                <w:div w:id="1421365071">
                                                                  <w:marLeft w:val="0"/>
                                                                  <w:marRight w:val="0"/>
                                                                  <w:marTop w:val="0"/>
                                                                  <w:marBottom w:val="0"/>
                                                                  <w:divBdr>
                                                                    <w:top w:val="none" w:sz="0" w:space="0" w:color="auto"/>
                                                                    <w:left w:val="none" w:sz="0" w:space="0" w:color="auto"/>
                                                                    <w:bottom w:val="none" w:sz="0" w:space="0" w:color="auto"/>
                                                                    <w:right w:val="none" w:sz="0" w:space="0" w:color="auto"/>
                                                                  </w:divBdr>
                                                                  <w:divsChild>
                                                                    <w:div w:id="1834636493">
                                                                      <w:marLeft w:val="0"/>
                                                                      <w:marRight w:val="0"/>
                                                                      <w:marTop w:val="0"/>
                                                                      <w:marBottom w:val="0"/>
                                                                      <w:divBdr>
                                                                        <w:top w:val="none" w:sz="0" w:space="0" w:color="auto"/>
                                                                        <w:left w:val="none" w:sz="0" w:space="0" w:color="auto"/>
                                                                        <w:bottom w:val="none" w:sz="0" w:space="0" w:color="auto"/>
                                                                        <w:right w:val="none" w:sz="0" w:space="0" w:color="auto"/>
                                                                      </w:divBdr>
                                                                      <w:divsChild>
                                                                        <w:div w:id="1510212257">
                                                                          <w:marLeft w:val="0"/>
                                                                          <w:marRight w:val="0"/>
                                                                          <w:marTop w:val="0"/>
                                                                          <w:marBottom w:val="0"/>
                                                                          <w:divBdr>
                                                                            <w:top w:val="none" w:sz="0" w:space="0" w:color="auto"/>
                                                                            <w:left w:val="none" w:sz="0" w:space="0" w:color="auto"/>
                                                                            <w:bottom w:val="none" w:sz="0" w:space="0" w:color="auto"/>
                                                                            <w:right w:val="none" w:sz="0" w:space="0" w:color="auto"/>
                                                                          </w:divBdr>
                                                                          <w:divsChild>
                                                                            <w:div w:id="14140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240331">
      <w:bodyDiv w:val="1"/>
      <w:marLeft w:val="0"/>
      <w:marRight w:val="0"/>
      <w:marTop w:val="100"/>
      <w:marBottom w:val="100"/>
      <w:divBdr>
        <w:top w:val="none" w:sz="0" w:space="0" w:color="auto"/>
        <w:left w:val="none" w:sz="0" w:space="0" w:color="auto"/>
        <w:bottom w:val="none" w:sz="0" w:space="0" w:color="auto"/>
        <w:right w:val="none" w:sz="0" w:space="0" w:color="auto"/>
      </w:divBdr>
      <w:divsChild>
        <w:div w:id="1737588735">
          <w:marLeft w:val="0"/>
          <w:marRight w:val="0"/>
          <w:marTop w:val="0"/>
          <w:marBottom w:val="0"/>
          <w:divBdr>
            <w:top w:val="none" w:sz="0" w:space="0" w:color="auto"/>
            <w:left w:val="none" w:sz="0" w:space="0" w:color="auto"/>
            <w:bottom w:val="none" w:sz="0" w:space="0" w:color="auto"/>
            <w:right w:val="none" w:sz="0" w:space="0" w:color="auto"/>
          </w:divBdr>
          <w:divsChild>
            <w:div w:id="345375029">
              <w:marLeft w:val="0"/>
              <w:marRight w:val="0"/>
              <w:marTop w:val="0"/>
              <w:marBottom w:val="0"/>
              <w:divBdr>
                <w:top w:val="none" w:sz="0" w:space="0" w:color="auto"/>
                <w:left w:val="none" w:sz="0" w:space="0" w:color="auto"/>
                <w:bottom w:val="none" w:sz="0" w:space="0" w:color="auto"/>
                <w:right w:val="none" w:sz="0" w:space="0" w:color="auto"/>
              </w:divBdr>
              <w:divsChild>
                <w:div w:id="1479541287">
                  <w:marLeft w:val="0"/>
                  <w:marRight w:val="0"/>
                  <w:marTop w:val="0"/>
                  <w:marBottom w:val="0"/>
                  <w:divBdr>
                    <w:top w:val="none" w:sz="0" w:space="0" w:color="auto"/>
                    <w:left w:val="none" w:sz="0" w:space="0" w:color="auto"/>
                    <w:bottom w:val="none" w:sz="0" w:space="0" w:color="auto"/>
                    <w:right w:val="none" w:sz="0" w:space="0" w:color="auto"/>
                  </w:divBdr>
                  <w:divsChild>
                    <w:div w:id="96490864">
                      <w:marLeft w:val="0"/>
                      <w:marRight w:val="0"/>
                      <w:marTop w:val="150"/>
                      <w:marBottom w:val="0"/>
                      <w:divBdr>
                        <w:top w:val="none" w:sz="0" w:space="0" w:color="auto"/>
                        <w:left w:val="none" w:sz="0" w:space="0" w:color="auto"/>
                        <w:bottom w:val="none" w:sz="0" w:space="0" w:color="auto"/>
                        <w:right w:val="none" w:sz="0" w:space="0" w:color="auto"/>
                      </w:divBdr>
                      <w:divsChild>
                        <w:div w:id="684137394">
                          <w:marLeft w:val="0"/>
                          <w:marRight w:val="0"/>
                          <w:marTop w:val="0"/>
                          <w:marBottom w:val="0"/>
                          <w:divBdr>
                            <w:top w:val="none" w:sz="0" w:space="0" w:color="auto"/>
                            <w:left w:val="none" w:sz="0" w:space="0" w:color="auto"/>
                            <w:bottom w:val="none" w:sz="0" w:space="0" w:color="auto"/>
                            <w:right w:val="none" w:sz="0" w:space="0" w:color="auto"/>
                          </w:divBdr>
                          <w:divsChild>
                            <w:div w:id="427234730">
                              <w:marLeft w:val="0"/>
                              <w:marRight w:val="0"/>
                              <w:marTop w:val="0"/>
                              <w:marBottom w:val="0"/>
                              <w:divBdr>
                                <w:top w:val="none" w:sz="0" w:space="0" w:color="auto"/>
                                <w:left w:val="none" w:sz="0" w:space="0" w:color="auto"/>
                                <w:bottom w:val="none" w:sz="0" w:space="0" w:color="auto"/>
                                <w:right w:val="none" w:sz="0" w:space="0" w:color="auto"/>
                              </w:divBdr>
                              <w:divsChild>
                                <w:div w:id="1866407045">
                                  <w:marLeft w:val="0"/>
                                  <w:marRight w:val="0"/>
                                  <w:marTop w:val="0"/>
                                  <w:marBottom w:val="0"/>
                                  <w:divBdr>
                                    <w:top w:val="none" w:sz="0" w:space="0" w:color="auto"/>
                                    <w:left w:val="none" w:sz="0" w:space="0" w:color="auto"/>
                                    <w:bottom w:val="none" w:sz="0" w:space="0" w:color="auto"/>
                                    <w:right w:val="none" w:sz="0" w:space="0" w:color="auto"/>
                                  </w:divBdr>
                                  <w:divsChild>
                                    <w:div w:id="287246156">
                                      <w:marLeft w:val="0"/>
                                      <w:marRight w:val="0"/>
                                      <w:marTop w:val="0"/>
                                      <w:marBottom w:val="0"/>
                                      <w:divBdr>
                                        <w:top w:val="none" w:sz="0" w:space="0" w:color="auto"/>
                                        <w:left w:val="none" w:sz="0" w:space="0" w:color="auto"/>
                                        <w:bottom w:val="none" w:sz="0" w:space="0" w:color="auto"/>
                                        <w:right w:val="none" w:sz="0" w:space="0" w:color="auto"/>
                                      </w:divBdr>
                                      <w:divsChild>
                                        <w:div w:id="790561759">
                                          <w:marLeft w:val="0"/>
                                          <w:marRight w:val="0"/>
                                          <w:marTop w:val="0"/>
                                          <w:marBottom w:val="0"/>
                                          <w:divBdr>
                                            <w:top w:val="none" w:sz="0" w:space="0" w:color="auto"/>
                                            <w:left w:val="none" w:sz="0" w:space="0" w:color="auto"/>
                                            <w:bottom w:val="none" w:sz="0" w:space="0" w:color="auto"/>
                                            <w:right w:val="none" w:sz="0" w:space="0" w:color="auto"/>
                                          </w:divBdr>
                                          <w:divsChild>
                                            <w:div w:id="2007242061">
                                              <w:marLeft w:val="0"/>
                                              <w:marRight w:val="0"/>
                                              <w:marTop w:val="0"/>
                                              <w:marBottom w:val="0"/>
                                              <w:divBdr>
                                                <w:top w:val="none" w:sz="0" w:space="0" w:color="auto"/>
                                                <w:left w:val="none" w:sz="0" w:space="0" w:color="auto"/>
                                                <w:bottom w:val="none" w:sz="0" w:space="0" w:color="auto"/>
                                                <w:right w:val="none" w:sz="0" w:space="0" w:color="auto"/>
                                              </w:divBdr>
                                              <w:divsChild>
                                                <w:div w:id="1880849820">
                                                  <w:marLeft w:val="0"/>
                                                  <w:marRight w:val="0"/>
                                                  <w:marTop w:val="0"/>
                                                  <w:marBottom w:val="0"/>
                                                  <w:divBdr>
                                                    <w:top w:val="none" w:sz="0" w:space="0" w:color="auto"/>
                                                    <w:left w:val="none" w:sz="0" w:space="0" w:color="auto"/>
                                                    <w:bottom w:val="none" w:sz="0" w:space="0" w:color="auto"/>
                                                    <w:right w:val="none" w:sz="0" w:space="0" w:color="auto"/>
                                                  </w:divBdr>
                                                  <w:divsChild>
                                                    <w:div w:id="1409772077">
                                                      <w:marLeft w:val="0"/>
                                                      <w:marRight w:val="0"/>
                                                      <w:marTop w:val="0"/>
                                                      <w:marBottom w:val="0"/>
                                                      <w:divBdr>
                                                        <w:top w:val="none" w:sz="0" w:space="0" w:color="auto"/>
                                                        <w:left w:val="none" w:sz="0" w:space="0" w:color="auto"/>
                                                        <w:bottom w:val="none" w:sz="0" w:space="0" w:color="auto"/>
                                                        <w:right w:val="none" w:sz="0" w:space="0" w:color="auto"/>
                                                      </w:divBdr>
                                                      <w:divsChild>
                                                        <w:div w:id="312414495">
                                                          <w:marLeft w:val="0"/>
                                                          <w:marRight w:val="0"/>
                                                          <w:marTop w:val="0"/>
                                                          <w:marBottom w:val="0"/>
                                                          <w:divBdr>
                                                            <w:top w:val="none" w:sz="0" w:space="0" w:color="auto"/>
                                                            <w:left w:val="none" w:sz="0" w:space="0" w:color="auto"/>
                                                            <w:bottom w:val="none" w:sz="0" w:space="0" w:color="auto"/>
                                                            <w:right w:val="none" w:sz="0" w:space="0" w:color="auto"/>
                                                          </w:divBdr>
                                                          <w:divsChild>
                                                            <w:div w:id="300425182">
                                                              <w:marLeft w:val="0"/>
                                                              <w:marRight w:val="0"/>
                                                              <w:marTop w:val="0"/>
                                                              <w:marBottom w:val="0"/>
                                                              <w:divBdr>
                                                                <w:top w:val="none" w:sz="0" w:space="0" w:color="auto"/>
                                                                <w:left w:val="none" w:sz="0" w:space="0" w:color="auto"/>
                                                                <w:bottom w:val="none" w:sz="0" w:space="0" w:color="auto"/>
                                                                <w:right w:val="none" w:sz="0" w:space="0" w:color="auto"/>
                                                              </w:divBdr>
                                                              <w:divsChild>
                                                                <w:div w:id="298417074">
                                                                  <w:marLeft w:val="0"/>
                                                                  <w:marRight w:val="0"/>
                                                                  <w:marTop w:val="0"/>
                                                                  <w:marBottom w:val="0"/>
                                                                  <w:divBdr>
                                                                    <w:top w:val="none" w:sz="0" w:space="0" w:color="auto"/>
                                                                    <w:left w:val="none" w:sz="0" w:space="0" w:color="auto"/>
                                                                    <w:bottom w:val="none" w:sz="0" w:space="0" w:color="auto"/>
                                                                    <w:right w:val="none" w:sz="0" w:space="0" w:color="auto"/>
                                                                  </w:divBdr>
                                                                  <w:divsChild>
                                                                    <w:div w:id="2029598444">
                                                                      <w:marLeft w:val="0"/>
                                                                      <w:marRight w:val="0"/>
                                                                      <w:marTop w:val="0"/>
                                                                      <w:marBottom w:val="0"/>
                                                                      <w:divBdr>
                                                                        <w:top w:val="none" w:sz="0" w:space="0" w:color="auto"/>
                                                                        <w:left w:val="none" w:sz="0" w:space="0" w:color="auto"/>
                                                                        <w:bottom w:val="none" w:sz="0" w:space="0" w:color="auto"/>
                                                                        <w:right w:val="none" w:sz="0" w:space="0" w:color="auto"/>
                                                                      </w:divBdr>
                                                                      <w:divsChild>
                                                                        <w:div w:id="634261208">
                                                                          <w:marLeft w:val="0"/>
                                                                          <w:marRight w:val="0"/>
                                                                          <w:marTop w:val="0"/>
                                                                          <w:marBottom w:val="0"/>
                                                                          <w:divBdr>
                                                                            <w:top w:val="none" w:sz="0" w:space="0" w:color="auto"/>
                                                                            <w:left w:val="none" w:sz="0" w:space="0" w:color="auto"/>
                                                                            <w:bottom w:val="none" w:sz="0" w:space="0" w:color="auto"/>
                                                                            <w:right w:val="none" w:sz="0" w:space="0" w:color="auto"/>
                                                                          </w:divBdr>
                                                                          <w:divsChild>
                                                                            <w:div w:id="3564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59493">
      <w:bodyDiv w:val="1"/>
      <w:marLeft w:val="0"/>
      <w:marRight w:val="0"/>
      <w:marTop w:val="100"/>
      <w:marBottom w:val="100"/>
      <w:divBdr>
        <w:top w:val="none" w:sz="0" w:space="0" w:color="auto"/>
        <w:left w:val="none" w:sz="0" w:space="0" w:color="auto"/>
        <w:bottom w:val="none" w:sz="0" w:space="0" w:color="auto"/>
        <w:right w:val="none" w:sz="0" w:space="0" w:color="auto"/>
      </w:divBdr>
      <w:divsChild>
        <w:div w:id="576669621">
          <w:marLeft w:val="0"/>
          <w:marRight w:val="0"/>
          <w:marTop w:val="0"/>
          <w:marBottom w:val="0"/>
          <w:divBdr>
            <w:top w:val="none" w:sz="0" w:space="0" w:color="auto"/>
            <w:left w:val="none" w:sz="0" w:space="0" w:color="auto"/>
            <w:bottom w:val="none" w:sz="0" w:space="0" w:color="auto"/>
            <w:right w:val="none" w:sz="0" w:space="0" w:color="auto"/>
          </w:divBdr>
          <w:divsChild>
            <w:div w:id="984972768">
              <w:marLeft w:val="0"/>
              <w:marRight w:val="0"/>
              <w:marTop w:val="0"/>
              <w:marBottom w:val="0"/>
              <w:divBdr>
                <w:top w:val="none" w:sz="0" w:space="0" w:color="auto"/>
                <w:left w:val="none" w:sz="0" w:space="0" w:color="auto"/>
                <w:bottom w:val="none" w:sz="0" w:space="0" w:color="auto"/>
                <w:right w:val="none" w:sz="0" w:space="0" w:color="auto"/>
              </w:divBdr>
              <w:divsChild>
                <w:div w:id="104161608">
                  <w:marLeft w:val="0"/>
                  <w:marRight w:val="0"/>
                  <w:marTop w:val="0"/>
                  <w:marBottom w:val="0"/>
                  <w:divBdr>
                    <w:top w:val="none" w:sz="0" w:space="0" w:color="auto"/>
                    <w:left w:val="none" w:sz="0" w:space="0" w:color="auto"/>
                    <w:bottom w:val="none" w:sz="0" w:space="0" w:color="auto"/>
                    <w:right w:val="none" w:sz="0" w:space="0" w:color="auto"/>
                  </w:divBdr>
                  <w:divsChild>
                    <w:div w:id="1689137676">
                      <w:marLeft w:val="0"/>
                      <w:marRight w:val="0"/>
                      <w:marTop w:val="150"/>
                      <w:marBottom w:val="0"/>
                      <w:divBdr>
                        <w:top w:val="none" w:sz="0" w:space="0" w:color="auto"/>
                        <w:left w:val="none" w:sz="0" w:space="0" w:color="auto"/>
                        <w:bottom w:val="none" w:sz="0" w:space="0" w:color="auto"/>
                        <w:right w:val="none" w:sz="0" w:space="0" w:color="auto"/>
                      </w:divBdr>
                      <w:divsChild>
                        <w:div w:id="1117943639">
                          <w:marLeft w:val="0"/>
                          <w:marRight w:val="0"/>
                          <w:marTop w:val="0"/>
                          <w:marBottom w:val="0"/>
                          <w:divBdr>
                            <w:top w:val="none" w:sz="0" w:space="0" w:color="auto"/>
                            <w:left w:val="none" w:sz="0" w:space="0" w:color="auto"/>
                            <w:bottom w:val="none" w:sz="0" w:space="0" w:color="auto"/>
                            <w:right w:val="none" w:sz="0" w:space="0" w:color="auto"/>
                          </w:divBdr>
                          <w:divsChild>
                            <w:div w:id="808785950">
                              <w:marLeft w:val="0"/>
                              <w:marRight w:val="0"/>
                              <w:marTop w:val="0"/>
                              <w:marBottom w:val="0"/>
                              <w:divBdr>
                                <w:top w:val="none" w:sz="0" w:space="0" w:color="auto"/>
                                <w:left w:val="none" w:sz="0" w:space="0" w:color="auto"/>
                                <w:bottom w:val="none" w:sz="0" w:space="0" w:color="auto"/>
                                <w:right w:val="none" w:sz="0" w:space="0" w:color="auto"/>
                              </w:divBdr>
                              <w:divsChild>
                                <w:div w:id="192302604">
                                  <w:marLeft w:val="0"/>
                                  <w:marRight w:val="0"/>
                                  <w:marTop w:val="0"/>
                                  <w:marBottom w:val="0"/>
                                  <w:divBdr>
                                    <w:top w:val="none" w:sz="0" w:space="0" w:color="auto"/>
                                    <w:left w:val="none" w:sz="0" w:space="0" w:color="auto"/>
                                    <w:bottom w:val="none" w:sz="0" w:space="0" w:color="auto"/>
                                    <w:right w:val="none" w:sz="0" w:space="0" w:color="auto"/>
                                  </w:divBdr>
                                  <w:divsChild>
                                    <w:div w:id="669866434">
                                      <w:marLeft w:val="0"/>
                                      <w:marRight w:val="0"/>
                                      <w:marTop w:val="0"/>
                                      <w:marBottom w:val="0"/>
                                      <w:divBdr>
                                        <w:top w:val="none" w:sz="0" w:space="0" w:color="auto"/>
                                        <w:left w:val="none" w:sz="0" w:space="0" w:color="auto"/>
                                        <w:bottom w:val="none" w:sz="0" w:space="0" w:color="auto"/>
                                        <w:right w:val="none" w:sz="0" w:space="0" w:color="auto"/>
                                      </w:divBdr>
                                      <w:divsChild>
                                        <w:div w:id="524098119">
                                          <w:marLeft w:val="0"/>
                                          <w:marRight w:val="0"/>
                                          <w:marTop w:val="0"/>
                                          <w:marBottom w:val="0"/>
                                          <w:divBdr>
                                            <w:top w:val="none" w:sz="0" w:space="0" w:color="auto"/>
                                            <w:left w:val="none" w:sz="0" w:space="0" w:color="auto"/>
                                            <w:bottom w:val="none" w:sz="0" w:space="0" w:color="auto"/>
                                            <w:right w:val="none" w:sz="0" w:space="0" w:color="auto"/>
                                          </w:divBdr>
                                          <w:divsChild>
                                            <w:div w:id="1068575561">
                                              <w:marLeft w:val="0"/>
                                              <w:marRight w:val="0"/>
                                              <w:marTop w:val="0"/>
                                              <w:marBottom w:val="0"/>
                                              <w:divBdr>
                                                <w:top w:val="none" w:sz="0" w:space="0" w:color="auto"/>
                                                <w:left w:val="none" w:sz="0" w:space="0" w:color="auto"/>
                                                <w:bottom w:val="none" w:sz="0" w:space="0" w:color="auto"/>
                                                <w:right w:val="none" w:sz="0" w:space="0" w:color="auto"/>
                                              </w:divBdr>
                                              <w:divsChild>
                                                <w:div w:id="1815561643">
                                                  <w:marLeft w:val="0"/>
                                                  <w:marRight w:val="0"/>
                                                  <w:marTop w:val="0"/>
                                                  <w:marBottom w:val="0"/>
                                                  <w:divBdr>
                                                    <w:top w:val="none" w:sz="0" w:space="0" w:color="auto"/>
                                                    <w:left w:val="none" w:sz="0" w:space="0" w:color="auto"/>
                                                    <w:bottom w:val="none" w:sz="0" w:space="0" w:color="auto"/>
                                                    <w:right w:val="none" w:sz="0" w:space="0" w:color="auto"/>
                                                  </w:divBdr>
                                                  <w:divsChild>
                                                    <w:div w:id="99297022">
                                                      <w:marLeft w:val="0"/>
                                                      <w:marRight w:val="0"/>
                                                      <w:marTop w:val="0"/>
                                                      <w:marBottom w:val="0"/>
                                                      <w:divBdr>
                                                        <w:top w:val="none" w:sz="0" w:space="0" w:color="auto"/>
                                                        <w:left w:val="none" w:sz="0" w:space="0" w:color="auto"/>
                                                        <w:bottom w:val="none" w:sz="0" w:space="0" w:color="auto"/>
                                                        <w:right w:val="none" w:sz="0" w:space="0" w:color="auto"/>
                                                      </w:divBdr>
                                                      <w:divsChild>
                                                        <w:div w:id="836768940">
                                                          <w:marLeft w:val="0"/>
                                                          <w:marRight w:val="0"/>
                                                          <w:marTop w:val="0"/>
                                                          <w:marBottom w:val="0"/>
                                                          <w:divBdr>
                                                            <w:top w:val="none" w:sz="0" w:space="0" w:color="auto"/>
                                                            <w:left w:val="none" w:sz="0" w:space="0" w:color="auto"/>
                                                            <w:bottom w:val="none" w:sz="0" w:space="0" w:color="auto"/>
                                                            <w:right w:val="none" w:sz="0" w:space="0" w:color="auto"/>
                                                          </w:divBdr>
                                                          <w:divsChild>
                                                            <w:div w:id="807017215">
                                                              <w:marLeft w:val="0"/>
                                                              <w:marRight w:val="0"/>
                                                              <w:marTop w:val="0"/>
                                                              <w:marBottom w:val="0"/>
                                                              <w:divBdr>
                                                                <w:top w:val="none" w:sz="0" w:space="0" w:color="auto"/>
                                                                <w:left w:val="none" w:sz="0" w:space="0" w:color="auto"/>
                                                                <w:bottom w:val="none" w:sz="0" w:space="0" w:color="auto"/>
                                                                <w:right w:val="none" w:sz="0" w:space="0" w:color="auto"/>
                                                              </w:divBdr>
                                                              <w:divsChild>
                                                                <w:div w:id="1814515655">
                                                                  <w:marLeft w:val="0"/>
                                                                  <w:marRight w:val="0"/>
                                                                  <w:marTop w:val="0"/>
                                                                  <w:marBottom w:val="0"/>
                                                                  <w:divBdr>
                                                                    <w:top w:val="none" w:sz="0" w:space="0" w:color="auto"/>
                                                                    <w:left w:val="none" w:sz="0" w:space="0" w:color="auto"/>
                                                                    <w:bottom w:val="none" w:sz="0" w:space="0" w:color="auto"/>
                                                                    <w:right w:val="none" w:sz="0" w:space="0" w:color="auto"/>
                                                                  </w:divBdr>
                                                                  <w:divsChild>
                                                                    <w:div w:id="479662070">
                                                                      <w:marLeft w:val="0"/>
                                                                      <w:marRight w:val="0"/>
                                                                      <w:marTop w:val="0"/>
                                                                      <w:marBottom w:val="0"/>
                                                                      <w:divBdr>
                                                                        <w:top w:val="none" w:sz="0" w:space="0" w:color="auto"/>
                                                                        <w:left w:val="none" w:sz="0" w:space="0" w:color="auto"/>
                                                                        <w:bottom w:val="none" w:sz="0" w:space="0" w:color="auto"/>
                                                                        <w:right w:val="none" w:sz="0" w:space="0" w:color="auto"/>
                                                                      </w:divBdr>
                                                                      <w:divsChild>
                                                                        <w:div w:id="2128427827">
                                                                          <w:marLeft w:val="0"/>
                                                                          <w:marRight w:val="0"/>
                                                                          <w:marTop w:val="0"/>
                                                                          <w:marBottom w:val="0"/>
                                                                          <w:divBdr>
                                                                            <w:top w:val="none" w:sz="0" w:space="0" w:color="auto"/>
                                                                            <w:left w:val="none" w:sz="0" w:space="0" w:color="auto"/>
                                                                            <w:bottom w:val="none" w:sz="0" w:space="0" w:color="auto"/>
                                                                            <w:right w:val="none" w:sz="0" w:space="0" w:color="auto"/>
                                                                          </w:divBdr>
                                                                          <w:divsChild>
                                                                            <w:div w:id="16340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4705">
                                                  <w:marLeft w:val="0"/>
                                                  <w:marRight w:val="0"/>
                                                  <w:marTop w:val="0"/>
                                                  <w:marBottom w:val="0"/>
                                                  <w:divBdr>
                                                    <w:top w:val="none" w:sz="0" w:space="0" w:color="auto"/>
                                                    <w:left w:val="none" w:sz="0" w:space="0" w:color="auto"/>
                                                    <w:bottom w:val="none" w:sz="0" w:space="0" w:color="auto"/>
                                                    <w:right w:val="none" w:sz="0" w:space="0" w:color="auto"/>
                                                  </w:divBdr>
                                                  <w:divsChild>
                                                    <w:div w:id="1946688556">
                                                      <w:marLeft w:val="0"/>
                                                      <w:marRight w:val="0"/>
                                                      <w:marTop w:val="0"/>
                                                      <w:marBottom w:val="0"/>
                                                      <w:divBdr>
                                                        <w:top w:val="none" w:sz="0" w:space="0" w:color="auto"/>
                                                        <w:left w:val="none" w:sz="0" w:space="0" w:color="auto"/>
                                                        <w:bottom w:val="none" w:sz="0" w:space="0" w:color="auto"/>
                                                        <w:right w:val="none" w:sz="0" w:space="0" w:color="auto"/>
                                                      </w:divBdr>
                                                      <w:divsChild>
                                                        <w:div w:id="1575898350">
                                                          <w:marLeft w:val="0"/>
                                                          <w:marRight w:val="0"/>
                                                          <w:marTop w:val="0"/>
                                                          <w:marBottom w:val="0"/>
                                                          <w:divBdr>
                                                            <w:top w:val="none" w:sz="0" w:space="0" w:color="auto"/>
                                                            <w:left w:val="none" w:sz="0" w:space="0" w:color="auto"/>
                                                            <w:bottom w:val="none" w:sz="0" w:space="0" w:color="auto"/>
                                                            <w:right w:val="none" w:sz="0" w:space="0" w:color="auto"/>
                                                          </w:divBdr>
                                                          <w:divsChild>
                                                            <w:div w:id="903641496">
                                                              <w:marLeft w:val="0"/>
                                                              <w:marRight w:val="0"/>
                                                              <w:marTop w:val="0"/>
                                                              <w:marBottom w:val="0"/>
                                                              <w:divBdr>
                                                                <w:top w:val="none" w:sz="0" w:space="0" w:color="auto"/>
                                                                <w:left w:val="none" w:sz="0" w:space="0" w:color="auto"/>
                                                                <w:bottom w:val="none" w:sz="0" w:space="0" w:color="auto"/>
                                                                <w:right w:val="none" w:sz="0" w:space="0" w:color="auto"/>
                                                              </w:divBdr>
                                                              <w:divsChild>
                                                                <w:div w:id="1330983721">
                                                                  <w:marLeft w:val="0"/>
                                                                  <w:marRight w:val="0"/>
                                                                  <w:marTop w:val="0"/>
                                                                  <w:marBottom w:val="0"/>
                                                                  <w:divBdr>
                                                                    <w:top w:val="none" w:sz="0" w:space="0" w:color="auto"/>
                                                                    <w:left w:val="none" w:sz="0" w:space="0" w:color="auto"/>
                                                                    <w:bottom w:val="none" w:sz="0" w:space="0" w:color="auto"/>
                                                                    <w:right w:val="none" w:sz="0" w:space="0" w:color="auto"/>
                                                                  </w:divBdr>
                                                                  <w:divsChild>
                                                                    <w:div w:id="1768378829">
                                                                      <w:marLeft w:val="0"/>
                                                                      <w:marRight w:val="0"/>
                                                                      <w:marTop w:val="0"/>
                                                                      <w:marBottom w:val="0"/>
                                                                      <w:divBdr>
                                                                        <w:top w:val="none" w:sz="0" w:space="0" w:color="auto"/>
                                                                        <w:left w:val="none" w:sz="0" w:space="0" w:color="auto"/>
                                                                        <w:bottom w:val="none" w:sz="0" w:space="0" w:color="auto"/>
                                                                        <w:right w:val="none" w:sz="0" w:space="0" w:color="auto"/>
                                                                      </w:divBdr>
                                                                      <w:divsChild>
                                                                        <w:div w:id="1838232345">
                                                                          <w:marLeft w:val="0"/>
                                                                          <w:marRight w:val="0"/>
                                                                          <w:marTop w:val="0"/>
                                                                          <w:marBottom w:val="0"/>
                                                                          <w:divBdr>
                                                                            <w:top w:val="none" w:sz="0" w:space="0" w:color="auto"/>
                                                                            <w:left w:val="none" w:sz="0" w:space="0" w:color="auto"/>
                                                                            <w:bottom w:val="none" w:sz="0" w:space="0" w:color="auto"/>
                                                                            <w:right w:val="none" w:sz="0" w:space="0" w:color="auto"/>
                                                                          </w:divBdr>
                                                                          <w:divsChild>
                                                                            <w:div w:id="1273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3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783.ht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link?m=aghEPxg4A096G6%2BkJyjOcNZLo154a%2BnLW5qlHWTIk2DXzfilB3%2BJLKpV1gpSjID2WeS8nkeyV8XLWSfT4I7YLJ4x6Zusk3pFoGJ1b71%2FMcx9%2B%2F9CdXEQm8RAzcEq4TktjZDszGhXjj%2ByIK30v1shbsGoCG2ULSF4duJISpKJlW21ikKFItMRXT9GRfvp%2F71Gn86TMk7HFQI5oe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ike.so.com/doc/5379057-56152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baike.so.com/doc/5029653-5255888.htm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9A1-E41A-486D-9527-866CC1F7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5872</TotalTime>
  <Pages>43</Pages>
  <Words>5020</Words>
  <Characters>28618</Characters>
  <Application>Microsoft Office Word</Application>
  <DocSecurity>0</DocSecurity>
  <Lines>238</Lines>
  <Paragraphs>67</Paragraphs>
  <ScaleCrop>false</ScaleCrop>
  <Company/>
  <LinksUpToDate>false</LinksUpToDate>
  <CharactersWithSpaces>33571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杭州晓雷科技</dc:creator>
  <cp:lastModifiedBy>赵梦狄</cp:lastModifiedBy>
  <cp:revision>177</cp:revision>
  <cp:lastPrinted>2018-01-09T08:57:00Z</cp:lastPrinted>
  <dcterms:created xsi:type="dcterms:W3CDTF">2016-10-19T06:54:00Z</dcterms:created>
  <dcterms:modified xsi:type="dcterms:W3CDTF">2018-02-02T05:37:00Z</dcterms:modified>
</cp:coreProperties>
</file>