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05" w:rsidRDefault="00A96005" w:rsidP="00A96005">
      <w:pPr>
        <w:tabs>
          <w:tab w:val="left" w:pos="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中装协〔2017〕6</w:t>
      </w:r>
      <w:r w:rsidR="00F64A96">
        <w:rPr>
          <w:rFonts w:ascii="仿宋_GB2312" w:eastAsia="仿宋_GB2312" w:hAnsi="宋体" w:cs="仿宋_GB2312" w:hint="eastAsia"/>
          <w:sz w:val="30"/>
          <w:szCs w:val="30"/>
        </w:rPr>
        <w:t>9</w:t>
      </w:r>
      <w:r>
        <w:rPr>
          <w:rFonts w:ascii="仿宋_GB2312" w:eastAsia="仿宋_GB2312" w:hAnsi="宋体" w:cs="仿宋_GB2312" w:hint="eastAsia"/>
          <w:sz w:val="30"/>
          <w:szCs w:val="30"/>
        </w:rPr>
        <w:t>号</w:t>
      </w:r>
      <w:r>
        <w:rPr>
          <w:rFonts w:ascii="宋体" w:hAnsi="宋体" w:cs="宋体" w:hint="eastAsia"/>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A96005" w:rsidRPr="00A96005" w:rsidRDefault="00A96005">
      <w:pPr>
        <w:jc w:val="center"/>
        <w:rPr>
          <w:rFonts w:ascii="方正小标宋简体" w:eastAsia="方正小标宋简体" w:hAnsiTheme="minorEastAsia"/>
          <w:sz w:val="38"/>
          <w:szCs w:val="38"/>
        </w:rPr>
      </w:pPr>
    </w:p>
    <w:p w:rsidR="00F64A96" w:rsidRPr="00F64A96" w:rsidRDefault="00F64A96" w:rsidP="00F64A96">
      <w:pPr>
        <w:jc w:val="center"/>
        <w:rPr>
          <w:rFonts w:ascii="方正小标宋简体" w:eastAsia="方正小标宋简体" w:hAnsiTheme="minorEastAsia" w:hint="eastAsia"/>
          <w:sz w:val="38"/>
          <w:szCs w:val="38"/>
        </w:rPr>
      </w:pPr>
      <w:r w:rsidRPr="00F64A96">
        <w:rPr>
          <w:rFonts w:ascii="方正小标宋简体" w:eastAsia="方正小标宋简体" w:hAnsiTheme="minorEastAsia" w:hint="eastAsia"/>
          <w:sz w:val="38"/>
          <w:szCs w:val="38"/>
        </w:rPr>
        <w:t>关于同意广州城市组设计有限公</w:t>
      </w:r>
      <w:bookmarkStart w:id="0" w:name="_GoBack"/>
      <w:bookmarkEnd w:id="0"/>
      <w:r w:rsidRPr="00F64A96">
        <w:rPr>
          <w:rFonts w:ascii="方正小标宋简体" w:eastAsia="方正小标宋简体" w:hAnsiTheme="minorEastAsia" w:hint="eastAsia"/>
          <w:sz w:val="38"/>
          <w:szCs w:val="38"/>
        </w:rPr>
        <w:t>司</w:t>
      </w:r>
    </w:p>
    <w:p w:rsidR="008610E6" w:rsidRPr="00F64A96" w:rsidRDefault="00F64A96" w:rsidP="00F64A96">
      <w:pPr>
        <w:jc w:val="center"/>
        <w:rPr>
          <w:rFonts w:ascii="方正小标宋简体" w:eastAsia="方正小标宋简体" w:hAnsiTheme="minorEastAsia"/>
          <w:sz w:val="38"/>
          <w:szCs w:val="38"/>
        </w:rPr>
      </w:pPr>
      <w:r w:rsidRPr="00F64A96">
        <w:rPr>
          <w:rFonts w:ascii="方正小标宋简体" w:eastAsia="方正小标宋简体" w:hAnsiTheme="minorEastAsia" w:hint="eastAsia"/>
          <w:sz w:val="38"/>
          <w:szCs w:val="38"/>
        </w:rPr>
        <w:t>申请超高层建筑空间研究中心的批复</w:t>
      </w:r>
    </w:p>
    <w:p w:rsidR="008610E6" w:rsidRPr="00F64A96" w:rsidRDefault="008610E6">
      <w:pPr>
        <w:jc w:val="left"/>
        <w:rPr>
          <w:rFonts w:ascii="方正小标宋简体" w:eastAsia="方正小标宋简体" w:hAnsiTheme="minorEastAsia"/>
          <w:sz w:val="38"/>
          <w:szCs w:val="38"/>
        </w:rPr>
      </w:pPr>
    </w:p>
    <w:p w:rsidR="00F64A96" w:rsidRDefault="00F64A96" w:rsidP="0061663F">
      <w:pPr>
        <w:spacing w:before="100" w:beforeAutospacing="1" w:after="100" w:afterAutospacing="1" w:line="360" w:lineRule="auto"/>
        <w:rPr>
          <w:rFonts w:ascii="仿宋" w:eastAsia="仿宋" w:hAnsi="仿宋" w:cs="宋体"/>
          <w:color w:val="333333"/>
          <w:spacing w:val="8"/>
          <w:sz w:val="32"/>
          <w:szCs w:val="32"/>
        </w:rPr>
      </w:pPr>
      <w:r>
        <w:rPr>
          <w:rFonts w:ascii="仿宋" w:eastAsia="仿宋" w:hAnsi="仿宋" w:cs="宋体" w:hint="eastAsia"/>
          <w:color w:val="333333"/>
          <w:spacing w:val="8"/>
          <w:sz w:val="32"/>
          <w:szCs w:val="32"/>
        </w:rPr>
        <w:t>广州城市组设计有限公司：</w:t>
      </w:r>
    </w:p>
    <w:p w:rsidR="00F64A96" w:rsidRDefault="00F64A96" w:rsidP="0061663F">
      <w:pPr>
        <w:widowControl/>
        <w:spacing w:before="100" w:beforeAutospacing="1" w:after="100" w:afterAutospacing="1" w:line="450" w:lineRule="atLeast"/>
        <w:ind w:firstLineChars="200" w:firstLine="672"/>
        <w:jc w:val="left"/>
        <w:rPr>
          <w:rFonts w:ascii="仿宋" w:eastAsia="仿宋" w:hAnsi="仿宋" w:cs="宋体"/>
          <w:color w:val="333333"/>
          <w:spacing w:val="8"/>
          <w:sz w:val="32"/>
          <w:szCs w:val="32"/>
        </w:rPr>
        <w:sectPr w:rsidR="00F64A96" w:rsidSect="00A96005">
          <w:footerReference w:type="even" r:id="rId8"/>
          <w:footerReference w:type="default" r:id="rId9"/>
          <w:pgSz w:w="11906" w:h="16838"/>
          <w:pgMar w:top="3686" w:right="1247" w:bottom="1871" w:left="1588" w:header="851" w:footer="992" w:gutter="0"/>
          <w:pgNumType w:fmt="numberInDash"/>
          <w:cols w:space="425"/>
          <w:docGrid w:type="lines" w:linePitch="312"/>
        </w:sectPr>
      </w:pPr>
      <w:r>
        <w:rPr>
          <w:rFonts w:ascii="仿宋" w:eastAsia="仿宋" w:hAnsi="仿宋" w:cs="宋体" w:hint="eastAsia"/>
          <w:color w:val="333333"/>
          <w:spacing w:val="8"/>
          <w:sz w:val="32"/>
          <w:szCs w:val="32"/>
        </w:rPr>
        <w:t>贵公司《关于申请成立“中国超高层建筑空间研究中心”申请报告》及相关资料收悉，鉴于行业发展需求及你单位在超高层建筑空间技术研究方面的能力和水平。依据我会《关于推进建筑装饰企业研发机构、产学研及双创示范基地的通知》（中装协〔2017〕7号文件）要求，为推动我国建筑装饰行业在超高层建筑空间领域的研究和发展，增强民营企业技术创新能力，提高我国超高层建筑空间的技术水平，落实</w:t>
      </w:r>
      <w:r>
        <w:rPr>
          <w:rFonts w:ascii="仿宋" w:eastAsia="仿宋" w:hAnsi="仿宋" w:cs="宋体" w:hint="eastAsia"/>
          <w:bCs/>
          <w:color w:val="333333"/>
          <w:spacing w:val="8"/>
          <w:sz w:val="32"/>
          <w:szCs w:val="32"/>
        </w:rPr>
        <w:t>国家发展改革委 、科技部《关于加快推进民营企业研发机构建设的实施意见》</w:t>
      </w:r>
      <w:r>
        <w:rPr>
          <w:rFonts w:ascii="仿宋" w:eastAsia="仿宋" w:hAnsi="仿宋" w:cs="宋体" w:hint="eastAsia"/>
          <w:color w:val="333333"/>
          <w:spacing w:val="8"/>
          <w:sz w:val="32"/>
          <w:szCs w:val="32"/>
        </w:rPr>
        <w:t>（</w:t>
      </w:r>
      <w:proofErr w:type="gramStart"/>
      <w:r>
        <w:rPr>
          <w:rFonts w:ascii="仿宋" w:eastAsia="仿宋" w:hAnsi="仿宋" w:cs="宋体" w:hint="eastAsia"/>
          <w:color w:val="333333"/>
          <w:spacing w:val="8"/>
          <w:sz w:val="32"/>
          <w:szCs w:val="32"/>
        </w:rPr>
        <w:t>发改高</w:t>
      </w:r>
      <w:proofErr w:type="gramEnd"/>
      <w:r>
        <w:rPr>
          <w:rFonts w:ascii="仿宋" w:eastAsia="仿宋" w:hAnsi="仿宋" w:cs="宋体" w:hint="eastAsia"/>
          <w:color w:val="333333"/>
          <w:spacing w:val="8"/>
          <w:sz w:val="32"/>
          <w:szCs w:val="32"/>
        </w:rPr>
        <w:t>技〔2011〕1901号）。经我会研究决定，同意你单位成立 “中国建筑装饰行业超高层建筑空间研究中心”，望贵公司继续发挥企业优势，联系行业内外相关技术力量，在促进企业做专做</w:t>
      </w:r>
    </w:p>
    <w:p w:rsidR="00A96005" w:rsidRDefault="00F64A96" w:rsidP="0061663F">
      <w:pPr>
        <w:widowControl/>
        <w:spacing w:before="100" w:beforeAutospacing="1" w:after="100" w:afterAutospacing="1" w:line="450" w:lineRule="atLeast"/>
        <w:jc w:val="left"/>
        <w:rPr>
          <w:rFonts w:ascii="仿宋" w:eastAsia="仿宋" w:hAnsi="仿宋" w:cs="宋体" w:hint="eastAsia"/>
          <w:color w:val="333333"/>
          <w:spacing w:val="8"/>
          <w:sz w:val="32"/>
          <w:szCs w:val="32"/>
        </w:rPr>
      </w:pPr>
      <w:r>
        <w:rPr>
          <w:rFonts w:ascii="仿宋" w:eastAsia="仿宋" w:hAnsi="仿宋" w:cs="宋体" w:hint="eastAsia"/>
          <w:color w:val="333333"/>
          <w:spacing w:val="8"/>
          <w:sz w:val="32"/>
          <w:szCs w:val="32"/>
        </w:rPr>
        <w:lastRenderedPageBreak/>
        <w:t>精，提升企业技术创新能力等方面</w:t>
      </w:r>
      <w:proofErr w:type="gramStart"/>
      <w:r>
        <w:rPr>
          <w:rFonts w:ascii="仿宋" w:eastAsia="仿宋" w:hAnsi="仿宋" w:cs="宋体" w:hint="eastAsia"/>
          <w:color w:val="333333"/>
          <w:spacing w:val="8"/>
          <w:sz w:val="32"/>
          <w:szCs w:val="32"/>
        </w:rPr>
        <w:t>再接再励</w:t>
      </w:r>
      <w:proofErr w:type="gramEnd"/>
      <w:r>
        <w:rPr>
          <w:rFonts w:ascii="仿宋" w:eastAsia="仿宋" w:hAnsi="仿宋" w:cs="宋体" w:hint="eastAsia"/>
          <w:color w:val="333333"/>
          <w:spacing w:val="8"/>
          <w:sz w:val="32"/>
          <w:szCs w:val="32"/>
        </w:rPr>
        <w:t>，为我国超高层建筑空间技术研究与发展做出新的更大贡献。</w:t>
      </w:r>
    </w:p>
    <w:p w:rsidR="00F64A96" w:rsidRDefault="00F64A96" w:rsidP="0061663F">
      <w:pPr>
        <w:widowControl/>
        <w:spacing w:before="100" w:beforeAutospacing="1" w:after="100" w:afterAutospacing="1" w:line="450" w:lineRule="atLeast"/>
        <w:jc w:val="left"/>
        <w:rPr>
          <w:rFonts w:ascii="仿宋" w:eastAsia="仿宋" w:hAnsi="仿宋" w:cs="宋体" w:hint="eastAsia"/>
          <w:color w:val="333333"/>
          <w:spacing w:val="8"/>
          <w:sz w:val="32"/>
          <w:szCs w:val="32"/>
        </w:rPr>
      </w:pPr>
    </w:p>
    <w:p w:rsidR="00F64A96" w:rsidRDefault="00F64A96" w:rsidP="0061663F">
      <w:pPr>
        <w:spacing w:before="100" w:beforeAutospacing="1" w:after="100" w:afterAutospacing="1" w:line="360" w:lineRule="auto"/>
        <w:ind w:firstLine="656"/>
        <w:rPr>
          <w:rFonts w:ascii="仿宋" w:eastAsia="仿宋" w:hAnsi="仿宋" w:cs="宋体"/>
          <w:color w:val="333333"/>
          <w:spacing w:val="8"/>
          <w:sz w:val="32"/>
          <w:szCs w:val="32"/>
        </w:rPr>
      </w:pPr>
      <w:r>
        <w:rPr>
          <w:rFonts w:ascii="仿宋" w:eastAsia="仿宋" w:hAnsi="仿宋" w:cs="宋体" w:hint="eastAsia"/>
          <w:color w:val="333333"/>
          <w:spacing w:val="8"/>
          <w:sz w:val="32"/>
          <w:szCs w:val="32"/>
        </w:rPr>
        <w:t>特此批复</w:t>
      </w:r>
    </w:p>
    <w:p w:rsidR="00F64A96" w:rsidRDefault="00F64A96" w:rsidP="0061663F">
      <w:pPr>
        <w:spacing w:before="100" w:beforeAutospacing="1" w:after="100" w:afterAutospacing="1" w:line="360" w:lineRule="auto"/>
        <w:ind w:firstLine="656"/>
        <w:rPr>
          <w:rFonts w:ascii="仿宋" w:eastAsia="仿宋" w:hAnsi="仿宋" w:cs="宋体"/>
          <w:color w:val="333333"/>
          <w:spacing w:val="8"/>
          <w:sz w:val="32"/>
          <w:szCs w:val="32"/>
        </w:rPr>
      </w:pPr>
    </w:p>
    <w:p w:rsidR="00F64A96" w:rsidRDefault="00F64A96" w:rsidP="0061663F">
      <w:pPr>
        <w:spacing w:before="100" w:beforeAutospacing="1" w:after="100" w:afterAutospacing="1" w:line="360" w:lineRule="auto"/>
        <w:ind w:firstLine="656"/>
        <w:rPr>
          <w:rFonts w:ascii="仿宋" w:eastAsia="仿宋" w:hAnsi="仿宋" w:cs="宋体"/>
          <w:color w:val="333333"/>
          <w:spacing w:val="8"/>
          <w:sz w:val="32"/>
          <w:szCs w:val="32"/>
        </w:rPr>
      </w:pPr>
    </w:p>
    <w:p w:rsidR="00F64A96" w:rsidRDefault="00F64A96" w:rsidP="0061663F">
      <w:pPr>
        <w:spacing w:before="100" w:beforeAutospacing="1" w:after="100" w:afterAutospacing="1" w:line="360" w:lineRule="auto"/>
        <w:ind w:firstLine="656"/>
        <w:rPr>
          <w:rFonts w:ascii="仿宋" w:eastAsia="仿宋" w:hAnsi="仿宋" w:cs="宋体"/>
          <w:color w:val="333333"/>
          <w:spacing w:val="8"/>
          <w:sz w:val="32"/>
          <w:szCs w:val="32"/>
        </w:rPr>
      </w:pPr>
    </w:p>
    <w:p w:rsidR="00F64A96" w:rsidRDefault="00F64A96" w:rsidP="0061663F">
      <w:pPr>
        <w:wordWrap w:val="0"/>
        <w:spacing w:before="100" w:beforeAutospacing="1" w:after="100" w:afterAutospacing="1" w:line="360" w:lineRule="auto"/>
        <w:jc w:val="right"/>
        <w:rPr>
          <w:rFonts w:ascii="仿宋" w:eastAsia="仿宋" w:hAnsi="仿宋" w:cs="宋体"/>
          <w:color w:val="333333"/>
          <w:spacing w:val="8"/>
          <w:sz w:val="32"/>
          <w:szCs w:val="32"/>
        </w:rPr>
      </w:pPr>
      <w:r>
        <w:rPr>
          <w:rFonts w:ascii="仿宋" w:eastAsia="仿宋" w:hAnsi="仿宋" w:cs="宋体" w:hint="eastAsia"/>
          <w:color w:val="333333"/>
          <w:spacing w:val="8"/>
          <w:sz w:val="32"/>
          <w:szCs w:val="32"/>
        </w:rPr>
        <w:t xml:space="preserve">　　中国建筑装饰协会</w:t>
      </w:r>
      <w:r w:rsidR="0061663F">
        <w:rPr>
          <w:rFonts w:ascii="仿宋" w:eastAsia="仿宋" w:hAnsi="仿宋" w:cs="宋体" w:hint="eastAsia"/>
          <w:color w:val="333333"/>
          <w:spacing w:val="8"/>
          <w:sz w:val="32"/>
          <w:szCs w:val="32"/>
        </w:rPr>
        <w:t xml:space="preserve">    </w:t>
      </w:r>
    </w:p>
    <w:p w:rsidR="00F64A96" w:rsidRDefault="00F64A96" w:rsidP="0061663F">
      <w:pPr>
        <w:wordWrap w:val="0"/>
        <w:spacing w:before="100" w:beforeAutospacing="1" w:after="100" w:afterAutospacing="1" w:line="360" w:lineRule="auto"/>
        <w:ind w:firstLine="656"/>
        <w:jc w:val="right"/>
        <w:rPr>
          <w:rFonts w:ascii="仿宋" w:eastAsia="仿宋" w:hAnsi="仿宋" w:cs="宋体"/>
          <w:color w:val="333333"/>
          <w:spacing w:val="8"/>
          <w:sz w:val="32"/>
          <w:szCs w:val="32"/>
        </w:rPr>
      </w:pPr>
      <w:r>
        <w:rPr>
          <w:rFonts w:ascii="仿宋" w:eastAsia="仿宋" w:hAnsi="仿宋" w:cs="宋体" w:hint="eastAsia"/>
          <w:color w:val="333333"/>
          <w:spacing w:val="8"/>
          <w:sz w:val="32"/>
          <w:szCs w:val="32"/>
        </w:rPr>
        <w:t>2017年9月4日</w:t>
      </w:r>
      <w:r w:rsidR="0061663F">
        <w:rPr>
          <w:rFonts w:ascii="仿宋" w:eastAsia="仿宋" w:hAnsi="仿宋" w:cs="宋体" w:hint="eastAsia"/>
          <w:color w:val="333333"/>
          <w:spacing w:val="8"/>
          <w:sz w:val="32"/>
          <w:szCs w:val="32"/>
        </w:rPr>
        <w:t xml:space="preserve">    </w:t>
      </w:r>
    </w:p>
    <w:p w:rsidR="008610E6" w:rsidRDefault="008610E6"/>
    <w:sectPr w:rsidR="008610E6" w:rsidSect="00F64A96">
      <w:pgSz w:w="11906" w:h="16838"/>
      <w:pgMar w:top="1871" w:right="1247" w:bottom="1871"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D0" w:rsidRDefault="005E32D0" w:rsidP="00A96005">
      <w:r>
        <w:separator/>
      </w:r>
    </w:p>
  </w:endnote>
  <w:endnote w:type="continuationSeparator" w:id="0">
    <w:p w:rsidR="005E32D0" w:rsidRDefault="005E32D0" w:rsidP="00A9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675824"/>
      <w:docPartObj>
        <w:docPartGallery w:val="Page Numbers (Bottom of Page)"/>
        <w:docPartUnique/>
      </w:docPartObj>
    </w:sdtPr>
    <w:sdtEndPr>
      <w:rPr>
        <w:rFonts w:ascii="仿宋_GB2312" w:eastAsia="仿宋_GB2312" w:hint="eastAsia"/>
        <w:sz w:val="28"/>
        <w:szCs w:val="28"/>
      </w:rPr>
    </w:sdtEndPr>
    <w:sdtContent>
      <w:p w:rsidR="00A96005" w:rsidRPr="00A96005" w:rsidRDefault="00A96005">
        <w:pPr>
          <w:pStyle w:val="a5"/>
          <w:rPr>
            <w:rFonts w:ascii="仿宋_GB2312" w:eastAsia="仿宋_GB2312"/>
            <w:sz w:val="28"/>
            <w:szCs w:val="28"/>
          </w:rPr>
        </w:pPr>
        <w:r w:rsidRPr="00A96005">
          <w:rPr>
            <w:rFonts w:ascii="仿宋_GB2312" w:eastAsia="仿宋_GB2312" w:hint="eastAsia"/>
            <w:sz w:val="28"/>
            <w:szCs w:val="28"/>
          </w:rPr>
          <w:fldChar w:fldCharType="begin"/>
        </w:r>
        <w:r w:rsidRPr="00A96005">
          <w:rPr>
            <w:rFonts w:ascii="仿宋_GB2312" w:eastAsia="仿宋_GB2312" w:hint="eastAsia"/>
            <w:sz w:val="28"/>
            <w:szCs w:val="28"/>
          </w:rPr>
          <w:instrText>PAGE   \* MERGEFORMAT</w:instrText>
        </w:r>
        <w:r w:rsidRPr="00A96005">
          <w:rPr>
            <w:rFonts w:ascii="仿宋_GB2312" w:eastAsia="仿宋_GB2312" w:hint="eastAsia"/>
            <w:sz w:val="28"/>
            <w:szCs w:val="28"/>
          </w:rPr>
          <w:fldChar w:fldCharType="separate"/>
        </w:r>
        <w:r w:rsidR="0061663F" w:rsidRPr="0061663F">
          <w:rPr>
            <w:rFonts w:ascii="仿宋_GB2312" w:eastAsia="仿宋_GB2312"/>
            <w:noProof/>
            <w:sz w:val="28"/>
            <w:szCs w:val="28"/>
            <w:lang w:val="zh-CN"/>
          </w:rPr>
          <w:t>-</w:t>
        </w:r>
        <w:r w:rsidR="0061663F">
          <w:rPr>
            <w:rFonts w:ascii="仿宋_GB2312" w:eastAsia="仿宋_GB2312"/>
            <w:noProof/>
            <w:sz w:val="28"/>
            <w:szCs w:val="28"/>
          </w:rPr>
          <w:t xml:space="preserve"> 2 -</w:t>
        </w:r>
        <w:r w:rsidRPr="00A96005">
          <w:rPr>
            <w:rFonts w:ascii="仿宋_GB2312" w:eastAsia="仿宋_GB2312" w:hint="eastAsia"/>
            <w:sz w:val="28"/>
            <w:szCs w:val="28"/>
          </w:rPr>
          <w:fldChar w:fldCharType="end"/>
        </w:r>
      </w:p>
    </w:sdtContent>
  </w:sdt>
  <w:p w:rsidR="00A96005" w:rsidRDefault="00A960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54812"/>
      <w:docPartObj>
        <w:docPartGallery w:val="Page Numbers (Bottom of Page)"/>
        <w:docPartUnique/>
      </w:docPartObj>
    </w:sdtPr>
    <w:sdtEndPr>
      <w:rPr>
        <w:rFonts w:ascii="仿宋_GB2312" w:eastAsia="仿宋_GB2312" w:hint="eastAsia"/>
        <w:sz w:val="28"/>
        <w:szCs w:val="28"/>
      </w:rPr>
    </w:sdtEndPr>
    <w:sdtContent>
      <w:p w:rsidR="00A96005" w:rsidRPr="00A96005" w:rsidRDefault="00A96005">
        <w:pPr>
          <w:pStyle w:val="a5"/>
          <w:jc w:val="right"/>
          <w:rPr>
            <w:rFonts w:ascii="仿宋_GB2312" w:eastAsia="仿宋_GB2312"/>
            <w:sz w:val="28"/>
            <w:szCs w:val="28"/>
          </w:rPr>
        </w:pPr>
        <w:r w:rsidRPr="00A96005">
          <w:rPr>
            <w:rFonts w:ascii="仿宋_GB2312" w:eastAsia="仿宋_GB2312" w:hint="eastAsia"/>
            <w:sz w:val="28"/>
            <w:szCs w:val="28"/>
          </w:rPr>
          <w:fldChar w:fldCharType="begin"/>
        </w:r>
        <w:r w:rsidRPr="00A96005">
          <w:rPr>
            <w:rFonts w:ascii="仿宋_GB2312" w:eastAsia="仿宋_GB2312" w:hint="eastAsia"/>
            <w:sz w:val="28"/>
            <w:szCs w:val="28"/>
          </w:rPr>
          <w:instrText>PAGE   \* MERGEFORMAT</w:instrText>
        </w:r>
        <w:r w:rsidRPr="00A96005">
          <w:rPr>
            <w:rFonts w:ascii="仿宋_GB2312" w:eastAsia="仿宋_GB2312" w:hint="eastAsia"/>
            <w:sz w:val="28"/>
            <w:szCs w:val="28"/>
          </w:rPr>
          <w:fldChar w:fldCharType="separate"/>
        </w:r>
        <w:r w:rsidR="0061663F" w:rsidRPr="0061663F">
          <w:rPr>
            <w:rFonts w:ascii="仿宋_GB2312" w:eastAsia="仿宋_GB2312"/>
            <w:noProof/>
            <w:sz w:val="28"/>
            <w:szCs w:val="28"/>
            <w:lang w:val="zh-CN"/>
          </w:rPr>
          <w:t>-</w:t>
        </w:r>
        <w:r w:rsidR="0061663F">
          <w:rPr>
            <w:rFonts w:ascii="仿宋_GB2312" w:eastAsia="仿宋_GB2312"/>
            <w:noProof/>
            <w:sz w:val="28"/>
            <w:szCs w:val="28"/>
          </w:rPr>
          <w:t xml:space="preserve"> 1 -</w:t>
        </w:r>
        <w:r w:rsidRPr="00A96005">
          <w:rPr>
            <w:rFonts w:ascii="仿宋_GB2312" w:eastAsia="仿宋_GB2312" w:hint="eastAsia"/>
            <w:sz w:val="28"/>
            <w:szCs w:val="28"/>
          </w:rPr>
          <w:fldChar w:fldCharType="end"/>
        </w:r>
      </w:p>
    </w:sdtContent>
  </w:sdt>
  <w:p w:rsidR="00A96005" w:rsidRDefault="00A960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D0" w:rsidRDefault="005E32D0" w:rsidP="00A96005">
      <w:r>
        <w:separator/>
      </w:r>
    </w:p>
  </w:footnote>
  <w:footnote w:type="continuationSeparator" w:id="0">
    <w:p w:rsidR="005E32D0" w:rsidRDefault="005E32D0" w:rsidP="00A9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60"/>
    <w:rsid w:val="00084C11"/>
    <w:rsid w:val="002165DC"/>
    <w:rsid w:val="00381992"/>
    <w:rsid w:val="003D056D"/>
    <w:rsid w:val="005E32D0"/>
    <w:rsid w:val="0061663F"/>
    <w:rsid w:val="00697160"/>
    <w:rsid w:val="008610E6"/>
    <w:rsid w:val="00A81B8A"/>
    <w:rsid w:val="00A96005"/>
    <w:rsid w:val="00F64A96"/>
    <w:rsid w:val="661D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Char"/>
    <w:uiPriority w:val="99"/>
    <w:unhideWhenUsed/>
    <w:rsid w:val="00A96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6005"/>
    <w:rPr>
      <w:kern w:val="2"/>
      <w:sz w:val="18"/>
      <w:szCs w:val="18"/>
    </w:rPr>
  </w:style>
  <w:style w:type="paragraph" w:styleId="a5">
    <w:name w:val="footer"/>
    <w:basedOn w:val="a"/>
    <w:link w:val="Char0"/>
    <w:uiPriority w:val="99"/>
    <w:unhideWhenUsed/>
    <w:rsid w:val="00A96005"/>
    <w:pPr>
      <w:tabs>
        <w:tab w:val="center" w:pos="4153"/>
        <w:tab w:val="right" w:pos="8306"/>
      </w:tabs>
      <w:snapToGrid w:val="0"/>
      <w:jc w:val="left"/>
    </w:pPr>
    <w:rPr>
      <w:sz w:val="18"/>
      <w:szCs w:val="18"/>
    </w:rPr>
  </w:style>
  <w:style w:type="character" w:customStyle="1" w:styleId="Char0">
    <w:name w:val="页脚 Char"/>
    <w:basedOn w:val="a0"/>
    <w:link w:val="a5"/>
    <w:uiPriority w:val="99"/>
    <w:rsid w:val="00A9600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Char"/>
    <w:uiPriority w:val="99"/>
    <w:unhideWhenUsed/>
    <w:rsid w:val="00A96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6005"/>
    <w:rPr>
      <w:kern w:val="2"/>
      <w:sz w:val="18"/>
      <w:szCs w:val="18"/>
    </w:rPr>
  </w:style>
  <w:style w:type="paragraph" w:styleId="a5">
    <w:name w:val="footer"/>
    <w:basedOn w:val="a"/>
    <w:link w:val="Char0"/>
    <w:uiPriority w:val="99"/>
    <w:unhideWhenUsed/>
    <w:rsid w:val="00A96005"/>
    <w:pPr>
      <w:tabs>
        <w:tab w:val="center" w:pos="4153"/>
        <w:tab w:val="right" w:pos="8306"/>
      </w:tabs>
      <w:snapToGrid w:val="0"/>
      <w:jc w:val="left"/>
    </w:pPr>
    <w:rPr>
      <w:sz w:val="18"/>
      <w:szCs w:val="18"/>
    </w:rPr>
  </w:style>
  <w:style w:type="character" w:customStyle="1" w:styleId="Char0">
    <w:name w:val="页脚 Char"/>
    <w:basedOn w:val="a0"/>
    <w:link w:val="a5"/>
    <w:uiPriority w:val="99"/>
    <w:rsid w:val="00A960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胜罗</dc:creator>
  <cp:lastModifiedBy>GYQ</cp:lastModifiedBy>
  <cp:revision>5</cp:revision>
  <cp:lastPrinted>2017-09-04T09:13:00Z</cp:lastPrinted>
  <dcterms:created xsi:type="dcterms:W3CDTF">2017-07-31T13:43:00Z</dcterms:created>
  <dcterms:modified xsi:type="dcterms:W3CDTF">2017-09-04T09:13:00Z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