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2E3" w:rsidRDefault="00CC219E">
      <w:pPr>
        <w:tabs>
          <w:tab w:val="left" w:pos="0"/>
        </w:tabs>
        <w:snapToGrid w:val="0"/>
        <w:spacing w:line="360" w:lineRule="auto"/>
        <w:ind w:rightChars="-30" w:right="-63"/>
        <w:jc w:val="center"/>
        <w:rPr>
          <w:rFonts w:ascii="楷体_GB2312" w:eastAsia="楷体_GB2312" w:hAnsi="宋体"/>
          <w:sz w:val="30"/>
          <w:szCs w:val="30"/>
        </w:rPr>
      </w:pPr>
      <w:r>
        <w:rPr>
          <w:rFonts w:ascii="仿宋_GB2312" w:eastAsia="仿宋_GB2312" w:hAnsi="宋体" w:cs="仿宋_GB2312" w:hint="eastAsia"/>
          <w:sz w:val="30"/>
          <w:szCs w:val="30"/>
        </w:rPr>
        <w:t>中装协〔</w:t>
      </w:r>
      <w:r>
        <w:rPr>
          <w:rFonts w:ascii="仿宋_GB2312" w:eastAsia="仿宋_GB2312" w:hAnsi="宋体" w:cs="仿宋_GB2312"/>
          <w:sz w:val="30"/>
          <w:szCs w:val="30"/>
        </w:rPr>
        <w:t>2017</w:t>
      </w:r>
      <w:r>
        <w:rPr>
          <w:rFonts w:ascii="仿宋_GB2312" w:eastAsia="仿宋_GB2312" w:hAnsi="宋体" w:cs="仿宋_GB2312" w:hint="eastAsia"/>
          <w:sz w:val="30"/>
          <w:szCs w:val="30"/>
        </w:rPr>
        <w:t>〕</w:t>
      </w:r>
      <w:r>
        <w:rPr>
          <w:rFonts w:ascii="仿宋_GB2312" w:eastAsia="仿宋_GB2312" w:hAnsi="宋体" w:cs="仿宋_GB2312"/>
          <w:sz w:val="30"/>
          <w:szCs w:val="30"/>
        </w:rPr>
        <w:t>43</w:t>
      </w:r>
      <w:r>
        <w:rPr>
          <w:rFonts w:ascii="仿宋_GB2312" w:eastAsia="仿宋_GB2312" w:hAnsi="宋体" w:cs="仿宋_GB2312" w:hint="eastAsia"/>
          <w:sz w:val="30"/>
          <w:szCs w:val="30"/>
        </w:rPr>
        <w:t>号</w:t>
      </w:r>
      <w:r>
        <w:rPr>
          <w:rFonts w:ascii="宋体" w:hAnsi="宋体" w:cs="宋体"/>
          <w:sz w:val="24"/>
          <w:szCs w:val="24"/>
        </w:rPr>
        <w:t xml:space="preserve">                 </w:t>
      </w:r>
      <w:r>
        <w:rPr>
          <w:rFonts w:ascii="仿宋_GB2312" w:eastAsia="仿宋_GB2312" w:hAnsi="宋体" w:cs="仿宋_GB2312" w:hint="eastAsia"/>
          <w:sz w:val="30"/>
          <w:szCs w:val="30"/>
        </w:rPr>
        <w:t>签发人：</w:t>
      </w:r>
      <w:r>
        <w:rPr>
          <w:rFonts w:ascii="楷体_GB2312" w:eastAsia="楷体_GB2312" w:hAnsi="宋体" w:cs="楷体_GB2312" w:hint="eastAsia"/>
          <w:sz w:val="30"/>
          <w:szCs w:val="30"/>
        </w:rPr>
        <w:t>刘晓一</w:t>
      </w:r>
    </w:p>
    <w:p w:rsidR="00A942E3" w:rsidRDefault="00A942E3">
      <w:pPr>
        <w:pStyle w:val="p16"/>
        <w:spacing w:before="0" w:after="0" w:line="360" w:lineRule="auto"/>
        <w:jc w:val="both"/>
        <w:rPr>
          <w:rFonts w:ascii="方正小标宋简体" w:eastAsia="方正小标宋简体" w:cs="Times New Roman"/>
          <w:sz w:val="38"/>
          <w:szCs w:val="38"/>
        </w:rPr>
      </w:pPr>
    </w:p>
    <w:p w:rsidR="00A942E3" w:rsidRDefault="00CC219E">
      <w:pPr>
        <w:pStyle w:val="p16"/>
        <w:spacing w:before="0" w:after="0" w:line="360" w:lineRule="auto"/>
        <w:rPr>
          <w:rFonts w:ascii="方正小标宋简体" w:eastAsia="方正小标宋简体" w:hAnsi="宋体" w:cs="宋体"/>
          <w:sz w:val="38"/>
          <w:szCs w:val="38"/>
        </w:rPr>
      </w:pPr>
      <w:r>
        <w:rPr>
          <w:rFonts w:ascii="方正小标宋简体" w:eastAsia="方正小标宋简体" w:hAnsi="宋体" w:cs="宋体" w:hint="eastAsia"/>
          <w:sz w:val="38"/>
          <w:szCs w:val="38"/>
        </w:rPr>
        <w:t xml:space="preserve">   关于建立中国高等院校实践项目 “一带一路”</w:t>
      </w:r>
    </w:p>
    <w:p w:rsidR="00A942E3" w:rsidRDefault="00CC219E">
      <w:pPr>
        <w:pStyle w:val="p16"/>
        <w:spacing w:before="0" w:after="0" w:line="360" w:lineRule="auto"/>
        <w:rPr>
          <w:rFonts w:ascii="方正小标宋简体" w:eastAsia="方正小标宋简体" w:hAnsi="宋体" w:cs="宋体"/>
          <w:sz w:val="38"/>
          <w:szCs w:val="38"/>
        </w:rPr>
      </w:pPr>
      <w:r>
        <w:rPr>
          <w:rFonts w:ascii="方正小标宋简体" w:eastAsia="方正小标宋简体" w:hAnsi="宋体" w:cs="宋体" w:hint="eastAsia"/>
          <w:sz w:val="38"/>
          <w:szCs w:val="38"/>
        </w:rPr>
        <w:t>城市文化设计研究课题暨2018第十届中国建筑装饰</w:t>
      </w:r>
    </w:p>
    <w:p w:rsidR="00A942E3" w:rsidRDefault="00CC219E">
      <w:pPr>
        <w:pStyle w:val="p16"/>
        <w:spacing w:before="0" w:after="0" w:line="360" w:lineRule="auto"/>
        <w:rPr>
          <w:rFonts w:ascii="方正小标宋简体" w:eastAsia="方正小标宋简体" w:cs="宋体"/>
          <w:sz w:val="38"/>
          <w:szCs w:val="38"/>
        </w:rPr>
      </w:pPr>
      <w:r>
        <w:rPr>
          <w:rFonts w:ascii="方正小标宋简体" w:eastAsia="方正小标宋简体" w:hAnsi="宋体" w:cs="宋体" w:hint="eastAsia"/>
          <w:sz w:val="38"/>
          <w:szCs w:val="38"/>
        </w:rPr>
        <w:t>卓越人才计划奖活动的通知</w:t>
      </w:r>
    </w:p>
    <w:p w:rsidR="00A942E3" w:rsidRDefault="00A942E3">
      <w:pPr>
        <w:pStyle w:val="p0"/>
        <w:spacing w:line="360" w:lineRule="auto"/>
        <w:jc w:val="center"/>
        <w:rPr>
          <w:rFonts w:ascii="方正小标宋简体" w:eastAsia="方正小标宋简体" w:hAnsi="仿宋"/>
          <w:kern w:val="2"/>
          <w:sz w:val="38"/>
          <w:szCs w:val="38"/>
        </w:rPr>
      </w:pPr>
    </w:p>
    <w:p w:rsidR="00A942E3" w:rsidRDefault="00CC219E">
      <w:pPr>
        <w:pStyle w:val="p0"/>
        <w:spacing w:line="360" w:lineRule="auto"/>
        <w:jc w:val="left"/>
        <w:rPr>
          <w:rFonts w:ascii="仿宋_GB2312" w:eastAsia="仿宋_GB2312"/>
          <w:bCs/>
          <w:kern w:val="2"/>
          <w:sz w:val="32"/>
          <w:szCs w:val="32"/>
        </w:rPr>
      </w:pPr>
      <w:r>
        <w:rPr>
          <w:rFonts w:ascii="仿宋_GB2312" w:eastAsia="仿宋_GB2312" w:hAnsi="宋体" w:cs="宋体" w:hint="eastAsia"/>
          <w:bCs/>
          <w:kern w:val="2"/>
          <w:sz w:val="32"/>
          <w:szCs w:val="32"/>
        </w:rPr>
        <w:t>各省、自治区、直辖市建筑装饰协会、各会员单位、各有关单位：</w:t>
      </w:r>
    </w:p>
    <w:p w:rsidR="00A942E3" w:rsidRDefault="00CC219E">
      <w:pPr>
        <w:pStyle w:val="p0"/>
        <w:spacing w:line="360" w:lineRule="auto"/>
        <w:ind w:firstLineChars="200" w:firstLine="640"/>
        <w:jc w:val="left"/>
        <w:rPr>
          <w:rFonts w:ascii="仿宋_GB2312" w:eastAsia="仿宋_GB2312"/>
          <w:kern w:val="2"/>
          <w:sz w:val="32"/>
          <w:szCs w:val="32"/>
        </w:rPr>
      </w:pPr>
      <w:r>
        <w:rPr>
          <w:rFonts w:ascii="仿宋_GB2312" w:eastAsia="仿宋_GB2312" w:hAnsi="宋体" w:cs="宋体" w:hint="eastAsia"/>
          <w:kern w:val="2"/>
          <w:sz w:val="32"/>
          <w:szCs w:val="32"/>
        </w:rPr>
        <w:t>中国建筑装饰协会自2008年底与国内重点高等院校（项目合作院校及相关信息见中装协[2015</w:t>
      </w:r>
      <w:r>
        <w:rPr>
          <w:rFonts w:ascii="仿宋_GB2312" w:eastAsia="仿宋_GB2312" w:hAnsi="宋体" w:cs="宋体"/>
          <w:kern w:val="2"/>
          <w:sz w:val="32"/>
          <w:szCs w:val="32"/>
        </w:rPr>
        <w:t>]</w:t>
      </w:r>
      <w:r>
        <w:rPr>
          <w:rFonts w:ascii="仿宋_GB2312" w:eastAsia="仿宋_GB2312" w:hAnsi="宋体" w:cs="宋体" w:hint="eastAsia"/>
          <w:kern w:val="2"/>
          <w:sz w:val="32"/>
          <w:szCs w:val="32"/>
        </w:rPr>
        <w:t>5号、中装协[2016</w:t>
      </w:r>
      <w:r>
        <w:rPr>
          <w:rFonts w:ascii="仿宋_GB2312" w:eastAsia="仿宋_GB2312" w:hAnsi="宋体" w:cs="宋体"/>
          <w:kern w:val="2"/>
          <w:sz w:val="32"/>
          <w:szCs w:val="32"/>
        </w:rPr>
        <w:t>]</w:t>
      </w:r>
      <w:r>
        <w:rPr>
          <w:rFonts w:ascii="仿宋_GB2312" w:eastAsia="仿宋_GB2312" w:hAnsi="宋体" w:cs="宋体" w:hint="eastAsia"/>
          <w:kern w:val="2"/>
          <w:sz w:val="32"/>
          <w:szCs w:val="32"/>
        </w:rPr>
        <w:t>28号文件）环境设计学科共同成立名校名企实验平台，同时开启了中国建筑装饰卓越人才计划奖，暨“四校四导师”设计实验教学课题，九年来得到了全国装饰企业与设计研究企业的支持，获得了国内外大学校长、学者乃至深圳市创想基金会的高度评价和支持，成果验证了行业协会牵头、名校与名企合作的可行性，打破了中外院校间的交流壁垒，培养了大批合格优秀设计人才，得到了社会及用人单位和相关企业广泛好评。</w:t>
      </w:r>
    </w:p>
    <w:p w:rsidR="00A942E3" w:rsidRDefault="00CC219E">
      <w:pPr>
        <w:spacing w:line="360" w:lineRule="auto"/>
        <w:ind w:firstLineChars="200" w:firstLine="640"/>
        <w:rPr>
          <w:rFonts w:ascii="仿宋_GB2312" w:eastAsia="仿宋_GB2312" w:hAnsi="宋体" w:cs="宋体"/>
          <w:sz w:val="32"/>
          <w:szCs w:val="32"/>
        </w:rPr>
        <w:sectPr w:rsidR="00A942E3">
          <w:footerReference w:type="even" r:id="rId7"/>
          <w:footerReference w:type="default" r:id="rId8"/>
          <w:pgSz w:w="11906" w:h="16838"/>
          <w:pgMar w:top="3686" w:right="1247" w:bottom="1871" w:left="1588" w:header="851" w:footer="992" w:gutter="0"/>
          <w:pgNumType w:fmt="numberInDash"/>
          <w:cols w:space="720"/>
          <w:docGrid w:type="lines" w:linePitch="312"/>
        </w:sectPr>
      </w:pPr>
      <w:r>
        <w:rPr>
          <w:rFonts w:ascii="仿宋_GB2312" w:eastAsia="仿宋_GB2312" w:hAnsi="宋体" w:cs="宋体" w:hint="eastAsia"/>
          <w:sz w:val="32"/>
          <w:szCs w:val="32"/>
        </w:rPr>
        <w:t>国家主席习近平2017年5月14日出席“一带一路”国际合作高峰论坛开幕式，并发表题为《携手推进“一带一路”建设》</w:t>
      </w:r>
    </w:p>
    <w:p w:rsidR="00A942E3" w:rsidRDefault="00CC219E">
      <w:pPr>
        <w:spacing w:line="360" w:lineRule="auto"/>
        <w:rPr>
          <w:rFonts w:ascii="仿宋_GB2312" w:eastAsia="仿宋_GB2312"/>
          <w:sz w:val="32"/>
          <w:szCs w:val="32"/>
        </w:rPr>
      </w:pPr>
      <w:r>
        <w:rPr>
          <w:rFonts w:ascii="仿宋_GB2312" w:eastAsia="仿宋_GB2312" w:hAnsi="宋体" w:cs="宋体" w:hint="eastAsia"/>
          <w:sz w:val="32"/>
          <w:szCs w:val="32"/>
        </w:rPr>
        <w:lastRenderedPageBreak/>
        <w:t>的主旨演讲，强调坚持以和平合作、开放包容、互学互鉴、互利共赢为核心的丝路精神，携手推动“一带一路”建设行稳致远，同日习近平主席分别会见了匈牙利总理等外国政要，将“一带一路”建成和平、繁荣、开放、创新、文明之路，迈向更加美好的明天。</w:t>
      </w:r>
    </w:p>
    <w:p w:rsidR="00A942E3" w:rsidRDefault="00CC219E">
      <w:pPr>
        <w:spacing w:line="360" w:lineRule="auto"/>
        <w:ind w:firstLineChars="200" w:firstLine="640"/>
        <w:rPr>
          <w:rFonts w:ascii="仿宋_GB2312" w:eastAsia="仿宋_GB2312"/>
          <w:kern w:val="0"/>
          <w:sz w:val="32"/>
          <w:szCs w:val="32"/>
        </w:rPr>
      </w:pPr>
      <w:r>
        <w:rPr>
          <w:rFonts w:ascii="仿宋_GB2312" w:eastAsia="仿宋_GB2312" w:hAnsi="宋体" w:cs="宋体" w:hint="eastAsia"/>
          <w:sz w:val="32"/>
          <w:szCs w:val="32"/>
        </w:rPr>
        <w:t>2014年9月是“四校四导师”课题第六年，机遇使匈牙利（国立）佩奇大学建筑与信息学院巴林特院长在北京与中央美术学院建筑学院王铁教授相遇，相互交流话题重点放在探讨国际间高等院校课题合作上，培养具有国际视野的建筑与景观设计人才成为共识。双方商定达成由“四校四导师”环境设计课题变更为4X4建筑与人居环境研究课题，开拓视野启动新的国际间高等院校教师与学生交流合作项目。</w:t>
      </w:r>
    </w:p>
    <w:p w:rsidR="00A942E3" w:rsidRDefault="00CC219E">
      <w:pPr>
        <w:widowControl/>
        <w:spacing w:after="225" w:line="360" w:lineRule="auto"/>
        <w:ind w:right="45" w:firstLineChars="200" w:firstLine="640"/>
        <w:rPr>
          <w:rFonts w:ascii="仿宋_GB2312" w:eastAsia="仿宋_GB2312" w:hAnsi="宋体" w:cs="宋体"/>
          <w:sz w:val="32"/>
          <w:szCs w:val="32"/>
        </w:rPr>
      </w:pPr>
      <w:r>
        <w:rPr>
          <w:rFonts w:ascii="仿宋_GB2312" w:eastAsia="仿宋_GB2312" w:hAnsi="宋体" w:cs="宋体" w:hint="eastAsia"/>
          <w:sz w:val="32"/>
          <w:szCs w:val="32"/>
        </w:rPr>
        <w:t>在国家“一带一路”国际合作高峰论坛理念鼓舞下，以高等院校4X4建筑与人居环境研究课题组为核心，研究院以高等院校和中国建筑装饰协会会员单位为基础，在中国建筑装饰协会设计委员会牵头架起交流平台上，打造知名企业与高等院校共同设立中国建筑装饰卓越人才计划奖，宗旨是为优秀年轻教师、优秀青年设计师、在校优秀学生提供研究项目经费，为“一带一路”沿线国家的高等院校的设计教育学术交流合作创建基础。与政府合作搭建由名校与名企为主体的共享平台，提倡走向国际间合作的可行性未来计划，为“一带一路”沿线上的国内外院校和地区架起桥梁，为社会和企业培养更多合格设计人才。</w:t>
      </w:r>
    </w:p>
    <w:p w:rsidR="00A942E3" w:rsidRDefault="00CC219E">
      <w:pPr>
        <w:widowControl/>
        <w:spacing w:after="225" w:line="360" w:lineRule="auto"/>
        <w:ind w:right="45"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首批城市文化设计研究课题组织机构框架</w:t>
      </w:r>
    </w:p>
    <w:p w:rsidR="00A942E3" w:rsidRDefault="00CC219E">
      <w:pPr>
        <w:widowControl/>
        <w:spacing w:after="225" w:line="360" w:lineRule="auto"/>
        <w:ind w:right="45" w:firstLineChars="200" w:firstLine="640"/>
        <w:rPr>
          <w:rFonts w:ascii="仿宋_GB2312" w:eastAsia="仿宋_GB2312" w:hAnsi="宋体" w:cs="宋体"/>
          <w:sz w:val="32"/>
          <w:szCs w:val="32"/>
        </w:rPr>
      </w:pPr>
      <w:r>
        <w:rPr>
          <w:rFonts w:ascii="仿宋_GB2312" w:eastAsia="仿宋_GB2312" w:hAnsi="宋体" w:cs="宋体" w:hint="eastAsia"/>
          <w:sz w:val="32"/>
          <w:szCs w:val="32"/>
        </w:rPr>
        <w:t xml:space="preserve">一、核心框架：中外高等院校、中国建筑装饰协会百强企业。 </w:t>
      </w:r>
    </w:p>
    <w:p w:rsidR="00A942E3" w:rsidRDefault="00CC219E">
      <w:pPr>
        <w:adjustRightInd w:val="0"/>
        <w:snapToGrid w:val="0"/>
        <w:spacing w:line="360" w:lineRule="auto"/>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主   任：</w:t>
      </w:r>
    </w:p>
    <w:p w:rsidR="00A942E3" w:rsidRDefault="00CC219E">
      <w:pPr>
        <w:adjustRightInd w:val="0"/>
        <w:snapToGrid w:val="0"/>
        <w:spacing w:line="360" w:lineRule="auto"/>
        <w:ind w:leftChars="299" w:left="2420" w:hangingChars="560" w:hanging="1792"/>
        <w:rPr>
          <w:rFonts w:ascii="仿宋_GB2312" w:eastAsia="仿宋_GB2312" w:hAnsi="宋体" w:cs="宋体"/>
          <w:sz w:val="32"/>
          <w:szCs w:val="32"/>
        </w:rPr>
      </w:pPr>
      <w:r>
        <w:rPr>
          <w:rFonts w:ascii="仿宋_GB2312" w:eastAsia="仿宋_GB2312" w:hAnsi="宋体" w:cs="宋体" w:hint="eastAsia"/>
          <w:sz w:val="32"/>
          <w:szCs w:val="32"/>
        </w:rPr>
        <w:t>王铁教授   中央美术学院建筑设计研究院院长、景观建筑艺术方向博士生导师、匈牙利(国立)佩奇大学建筑学博士生导师</w:t>
      </w:r>
    </w:p>
    <w:p w:rsidR="00A942E3" w:rsidRDefault="00CC219E">
      <w:pPr>
        <w:adjustRightInd w:val="0"/>
        <w:snapToGrid w:val="0"/>
        <w:spacing w:line="360" w:lineRule="auto"/>
        <w:ind w:leftChars="300" w:left="3510" w:hangingChars="900" w:hanging="2880"/>
        <w:rPr>
          <w:rFonts w:ascii="仿宋_GB2312" w:eastAsia="仿宋_GB2312"/>
          <w:bCs/>
          <w:sz w:val="32"/>
          <w:szCs w:val="32"/>
        </w:rPr>
      </w:pPr>
      <w:r>
        <w:rPr>
          <w:rFonts w:ascii="仿宋_GB2312" w:eastAsia="仿宋_GB2312" w:hAnsi="宋体" w:cs="宋体" w:hint="eastAsia"/>
          <w:bCs/>
          <w:sz w:val="32"/>
          <w:szCs w:val="32"/>
        </w:rPr>
        <w:t>副主 任：</w:t>
      </w:r>
    </w:p>
    <w:p w:rsidR="00A942E3" w:rsidRDefault="00CC219E">
      <w:pPr>
        <w:adjustRightInd w:val="0"/>
        <w:snapToGrid w:val="0"/>
        <w:spacing w:line="360" w:lineRule="auto"/>
        <w:ind w:leftChars="300" w:left="3510" w:hangingChars="900" w:hanging="2880"/>
        <w:rPr>
          <w:rFonts w:ascii="仿宋_GB2312" w:eastAsia="仿宋_GB2312"/>
          <w:bCs/>
          <w:sz w:val="32"/>
          <w:szCs w:val="32"/>
        </w:rPr>
      </w:pPr>
      <w:r>
        <w:rPr>
          <w:rFonts w:ascii="仿宋_GB2312" w:eastAsia="仿宋_GB2312" w:hAnsi="宋体" w:cs="宋体" w:hint="eastAsia"/>
          <w:bCs/>
          <w:sz w:val="32"/>
          <w:szCs w:val="32"/>
        </w:rPr>
        <w:t>张月教授   清华大学美术学院学科带头人</w:t>
      </w:r>
    </w:p>
    <w:p w:rsidR="00A942E3" w:rsidRDefault="00CC219E">
      <w:pPr>
        <w:adjustRightInd w:val="0"/>
        <w:snapToGrid w:val="0"/>
        <w:spacing w:line="360" w:lineRule="auto"/>
        <w:ind w:left="3840" w:hangingChars="1200" w:hanging="3840"/>
        <w:rPr>
          <w:rFonts w:ascii="仿宋_GB2312" w:eastAsia="仿宋_GB2312" w:hAnsi="宋体" w:cs="宋体"/>
          <w:bCs/>
          <w:sz w:val="32"/>
          <w:szCs w:val="32"/>
        </w:rPr>
      </w:pPr>
      <w:r>
        <w:rPr>
          <w:rFonts w:ascii="仿宋_GB2312" w:eastAsia="仿宋_GB2312" w:hAnsi="宋体" w:cs="宋体" w:hint="eastAsia"/>
          <w:bCs/>
          <w:sz w:val="32"/>
          <w:szCs w:val="32"/>
        </w:rPr>
        <w:t xml:space="preserve">            </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匈牙利（国立）佩奇大学建筑与信息学院客座</w:t>
      </w:r>
    </w:p>
    <w:p w:rsidR="00A942E3" w:rsidRDefault="00CC219E">
      <w:pPr>
        <w:adjustRightInd w:val="0"/>
        <w:snapToGrid w:val="0"/>
        <w:spacing w:line="360" w:lineRule="auto"/>
        <w:ind w:leftChars="1146" w:left="2519" w:hangingChars="35" w:hanging="112"/>
        <w:rPr>
          <w:rFonts w:ascii="仿宋_GB2312" w:eastAsia="仿宋_GB2312"/>
          <w:bCs/>
          <w:sz w:val="32"/>
          <w:szCs w:val="32"/>
        </w:rPr>
      </w:pPr>
      <w:r>
        <w:rPr>
          <w:rFonts w:ascii="仿宋_GB2312" w:eastAsia="仿宋_GB2312" w:hAnsi="宋体" w:cs="宋体" w:hint="eastAsia"/>
          <w:bCs/>
          <w:sz w:val="32"/>
          <w:szCs w:val="32"/>
        </w:rPr>
        <w:t>教授</w:t>
      </w:r>
    </w:p>
    <w:p w:rsidR="00A942E3" w:rsidRDefault="00CC219E">
      <w:pPr>
        <w:adjustRightInd w:val="0"/>
        <w:snapToGrid w:val="0"/>
        <w:spacing w:line="360" w:lineRule="auto"/>
        <w:ind w:leftChars="300" w:left="2435" w:hangingChars="564" w:hanging="1805"/>
        <w:rPr>
          <w:rFonts w:ascii="仿宋_GB2312" w:eastAsia="仿宋_GB2312"/>
          <w:bCs/>
          <w:sz w:val="32"/>
          <w:szCs w:val="32"/>
        </w:rPr>
      </w:pPr>
      <w:r>
        <w:rPr>
          <w:rFonts w:ascii="仿宋_GB2312" w:eastAsia="仿宋_GB2312" w:hAnsi="宋体" w:cs="宋体" w:hint="eastAsia"/>
          <w:bCs/>
          <w:sz w:val="32"/>
          <w:szCs w:val="32"/>
        </w:rPr>
        <w:t>巴拉特教授 匈牙利（国立）佩奇大学建筑与信息学院博士院院长</w:t>
      </w:r>
    </w:p>
    <w:p w:rsidR="00A942E3" w:rsidRDefault="00CC219E">
      <w:pPr>
        <w:adjustRightInd w:val="0"/>
        <w:snapToGrid w:val="0"/>
        <w:spacing w:line="360" w:lineRule="auto"/>
        <w:ind w:left="3840" w:hangingChars="1200" w:hanging="3840"/>
        <w:rPr>
          <w:rFonts w:ascii="仿宋_GB2312" w:eastAsia="仿宋_GB2312"/>
          <w:bCs/>
          <w:sz w:val="32"/>
          <w:szCs w:val="32"/>
        </w:rPr>
      </w:pPr>
      <w:r>
        <w:rPr>
          <w:rFonts w:ascii="仿宋_GB2312" w:eastAsia="仿宋_GB2312" w:hAnsi="宋体" w:cs="宋体" w:hint="eastAsia"/>
          <w:bCs/>
          <w:sz w:val="32"/>
          <w:szCs w:val="32"/>
        </w:rPr>
        <w:t xml:space="preserve">            </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 xml:space="preserve"> 中国建筑装饰协会设计委员会外籍会员</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周维娜教授 西安美术学院环境艺术设计系主任</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安铁毅副主任  新疆艺术学院美术系副教授</w:t>
      </w:r>
    </w:p>
    <w:p w:rsidR="00AA7E1B" w:rsidRPr="00F03E8A" w:rsidRDefault="00AA7E1B" w:rsidP="00AA7E1B">
      <w:pPr>
        <w:adjustRightInd w:val="0"/>
        <w:snapToGrid w:val="0"/>
        <w:spacing w:line="360" w:lineRule="auto"/>
        <w:ind w:leftChars="305" w:left="3427" w:hangingChars="871" w:hanging="2787"/>
        <w:rPr>
          <w:rFonts w:ascii="仿宋_GB2312" w:eastAsia="仿宋_GB2312" w:hAnsi="宋体" w:cs="宋体"/>
          <w:bCs/>
          <w:sz w:val="32"/>
          <w:szCs w:val="32"/>
        </w:rPr>
      </w:pPr>
      <w:r>
        <w:rPr>
          <w:rFonts w:ascii="仿宋_GB2312" w:eastAsia="仿宋_GB2312" w:hAnsi="宋体" w:cs="宋体" w:hint="eastAsia"/>
          <w:sz w:val="32"/>
          <w:szCs w:val="32"/>
        </w:rPr>
        <w:t>阿里木江亚森讲师 新疆艺术学院学科带头人  新疆美术家</w:t>
      </w:r>
      <w:bookmarkStart w:id="0" w:name="_GoBack"/>
      <w:bookmarkEnd w:id="0"/>
      <w:r>
        <w:rPr>
          <w:rFonts w:ascii="仿宋_GB2312" w:eastAsia="仿宋_GB2312" w:hAnsi="宋体" w:cs="宋体" w:hint="eastAsia"/>
          <w:sz w:val="32"/>
          <w:szCs w:val="32"/>
        </w:rPr>
        <w:t>协会第五届副主席，云南大学旅游文化学院学生处副处长，新疆美术家协会理事</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吕玉贵董事长  点意空间文化创意产业集团</w:t>
      </w:r>
    </w:p>
    <w:p w:rsidR="00A942E3" w:rsidRDefault="00CC219E">
      <w:pPr>
        <w:adjustRightInd w:val="0"/>
        <w:snapToGrid w:val="0"/>
        <w:spacing w:line="360" w:lineRule="auto"/>
        <w:ind w:leftChars="299" w:left="2881" w:hangingChars="704" w:hanging="2253"/>
        <w:rPr>
          <w:rFonts w:ascii="仿宋_GB2312" w:eastAsia="仿宋_GB2312" w:hAnsi="宋体" w:cs="宋体"/>
          <w:bCs/>
          <w:sz w:val="32"/>
          <w:szCs w:val="32"/>
        </w:rPr>
      </w:pPr>
      <w:r>
        <w:rPr>
          <w:rFonts w:ascii="仿宋_GB2312" w:eastAsia="仿宋_GB2312" w:hAnsi="宋体" w:cs="宋体" w:hint="eastAsia"/>
          <w:bCs/>
          <w:sz w:val="32"/>
          <w:szCs w:val="32"/>
        </w:rPr>
        <w:t xml:space="preserve">王小保院长    </w:t>
      </w:r>
      <w:r>
        <w:rPr>
          <w:rFonts w:ascii="仿宋_GB2312" w:eastAsia="仿宋_GB2312" w:hAnsi="宋体" w:cs="宋体" w:hint="eastAsia"/>
          <w:bCs/>
          <w:spacing w:val="-6"/>
          <w:sz w:val="32"/>
          <w:szCs w:val="32"/>
        </w:rPr>
        <w:t>湖南省建筑设计研究院景观院院长副总建筑</w:t>
      </w:r>
      <w:r>
        <w:rPr>
          <w:rFonts w:ascii="仿宋_GB2312" w:eastAsia="仿宋_GB2312" w:hAnsi="宋体" w:cs="宋体" w:hint="eastAsia"/>
          <w:bCs/>
          <w:sz w:val="32"/>
          <w:szCs w:val="32"/>
        </w:rPr>
        <w:t>师</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舒建平院长    金螳螂装饰华北地区设计研究院</w:t>
      </w:r>
    </w:p>
    <w:p w:rsidR="00A942E3" w:rsidRDefault="00CC219E">
      <w:pPr>
        <w:adjustRightInd w:val="0"/>
        <w:snapToGrid w:val="0"/>
        <w:spacing w:line="360" w:lineRule="auto"/>
        <w:ind w:leftChars="300" w:left="3190" w:hangingChars="800" w:hanging="2560"/>
        <w:rPr>
          <w:rFonts w:ascii="仿宋_GB2312" w:eastAsia="仿宋_GB2312"/>
          <w:bCs/>
          <w:sz w:val="32"/>
          <w:szCs w:val="32"/>
        </w:rPr>
      </w:pPr>
      <w:r>
        <w:rPr>
          <w:rFonts w:ascii="仿宋_GB2312" w:eastAsia="仿宋_GB2312" w:hAnsi="宋体" w:cs="宋体" w:hint="eastAsia"/>
          <w:bCs/>
          <w:sz w:val="32"/>
          <w:szCs w:val="32"/>
        </w:rPr>
        <w:lastRenderedPageBreak/>
        <w:t>孙西京教授    陕西建工集团有限公司建筑设计院总建筑师</w:t>
      </w:r>
    </w:p>
    <w:p w:rsidR="00A942E3" w:rsidRDefault="00CC219E">
      <w:pPr>
        <w:adjustRightInd w:val="0"/>
        <w:snapToGrid w:val="0"/>
        <w:spacing w:line="360" w:lineRule="auto"/>
        <w:rPr>
          <w:rFonts w:ascii="仿宋_GB2312" w:eastAsia="仿宋_GB2312" w:cs="宋体"/>
          <w:bCs/>
          <w:sz w:val="32"/>
          <w:szCs w:val="32"/>
        </w:rPr>
      </w:pPr>
      <w:r>
        <w:rPr>
          <w:rFonts w:ascii="仿宋_GB2312" w:eastAsia="仿宋_GB2312" w:hAnsi="宋体" w:cs="宋体" w:hint="eastAsia"/>
          <w:bCs/>
          <w:sz w:val="32"/>
          <w:szCs w:val="32"/>
        </w:rPr>
        <w:t xml:space="preserve">               </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陕西省旅游文化名镇专家</w:t>
      </w:r>
    </w:p>
    <w:p w:rsidR="00A942E3" w:rsidRDefault="00CC219E">
      <w:pPr>
        <w:adjustRightInd w:val="0"/>
        <w:snapToGrid w:val="0"/>
        <w:spacing w:line="360" w:lineRule="auto"/>
        <w:ind w:firstLineChars="200" w:firstLine="640"/>
        <w:rPr>
          <w:rFonts w:ascii="仿宋_GB2312" w:eastAsia="仿宋_GB2312" w:cs="宋体"/>
          <w:bCs/>
          <w:sz w:val="32"/>
          <w:szCs w:val="32"/>
        </w:rPr>
      </w:pPr>
      <w:r>
        <w:rPr>
          <w:rFonts w:ascii="仿宋_GB2312" w:eastAsia="仿宋_GB2312" w:hAnsi="宋体" w:cs="宋体" w:hint="eastAsia"/>
          <w:bCs/>
          <w:sz w:val="32"/>
          <w:szCs w:val="32"/>
        </w:rPr>
        <w:t>余静赣院长    联合国生态</w:t>
      </w:r>
      <w:r>
        <w:rPr>
          <w:rFonts w:ascii="微软雅黑" w:eastAsia="微软雅黑" w:hAnsi="微软雅黑" w:cs="微软雅黑" w:hint="eastAsia"/>
          <w:bCs/>
          <w:sz w:val="32"/>
          <w:szCs w:val="32"/>
        </w:rPr>
        <w:t>•</w:t>
      </w:r>
      <w:r>
        <w:rPr>
          <w:rFonts w:ascii="仿宋_GB2312" w:eastAsia="仿宋_GB2312" w:hAnsi="宋体" w:cs="宋体" w:hint="eastAsia"/>
          <w:bCs/>
          <w:sz w:val="32"/>
          <w:szCs w:val="32"/>
        </w:rPr>
        <w:t>生命科学院院士</w:t>
      </w:r>
    </w:p>
    <w:p w:rsidR="00A942E3" w:rsidRDefault="00CC219E">
      <w:pPr>
        <w:adjustRightInd w:val="0"/>
        <w:snapToGrid w:val="0"/>
        <w:spacing w:line="360" w:lineRule="auto"/>
        <w:rPr>
          <w:rFonts w:ascii="仿宋_GB2312" w:eastAsia="仿宋_GB2312"/>
          <w:bCs/>
          <w:sz w:val="32"/>
          <w:szCs w:val="32"/>
        </w:rPr>
      </w:pPr>
      <w:r>
        <w:rPr>
          <w:rFonts w:ascii="仿宋_GB2312" w:eastAsia="仿宋_GB2312" w:hAnsi="宋体" w:cs="宋体" w:hint="eastAsia"/>
          <w:bCs/>
          <w:sz w:val="32"/>
          <w:szCs w:val="32"/>
        </w:rPr>
        <w:t xml:space="preserve">               </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 xml:space="preserve">江西美术（专修）学院创始人 </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总设计师：</w:t>
      </w:r>
    </w:p>
    <w:p w:rsidR="00A942E3" w:rsidRDefault="00CC219E">
      <w:pPr>
        <w:adjustRightInd w:val="0"/>
        <w:snapToGrid w:val="0"/>
        <w:spacing w:line="360" w:lineRule="auto"/>
        <w:ind w:leftChars="300" w:left="2870" w:hangingChars="700" w:hanging="2240"/>
        <w:rPr>
          <w:rFonts w:ascii="仿宋_GB2312" w:eastAsia="仿宋_GB2312" w:hAnsi="宋体" w:cs="宋体"/>
          <w:bCs/>
          <w:sz w:val="32"/>
          <w:szCs w:val="32"/>
        </w:rPr>
      </w:pPr>
      <w:r>
        <w:rPr>
          <w:rFonts w:ascii="仿宋_GB2312" w:eastAsia="仿宋_GB2312" w:hAnsi="宋体" w:cs="宋体" w:hint="eastAsia"/>
          <w:bCs/>
          <w:sz w:val="32"/>
          <w:szCs w:val="32"/>
        </w:rPr>
        <w:t>刘原先生      中国建筑装饰协会副秘书长兼设计委员会</w:t>
      </w:r>
    </w:p>
    <w:p w:rsidR="00A942E3" w:rsidRDefault="00CC219E">
      <w:pPr>
        <w:adjustRightInd w:val="0"/>
        <w:snapToGrid w:val="0"/>
        <w:spacing w:line="360" w:lineRule="auto"/>
        <w:ind w:leftChars="1000" w:left="2100" w:firstLineChars="253" w:firstLine="810"/>
        <w:rPr>
          <w:rFonts w:ascii="仿宋_GB2312" w:eastAsia="仿宋_GB2312" w:hAnsi="宋体" w:cs="宋体"/>
          <w:bCs/>
          <w:sz w:val="32"/>
          <w:szCs w:val="32"/>
        </w:rPr>
      </w:pPr>
      <w:r>
        <w:rPr>
          <w:rFonts w:ascii="仿宋_GB2312" w:eastAsia="仿宋_GB2312" w:hAnsi="宋体" w:cs="宋体" w:hint="eastAsia"/>
          <w:bCs/>
          <w:sz w:val="32"/>
          <w:szCs w:val="32"/>
        </w:rPr>
        <w:t>秘书长</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学术研究团队：</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彭军教授      天津美术学院环境设计与建筑学院院长</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潘召南教授    四川美术学院科研处长</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江波教授      广西艺术学院艺术设计学院院长、</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 xml:space="preserve">齐伟民教授    吉林建筑大学艺术设计学院院长  </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谭大珂教授    青岛理工大学艺术设计学院院长</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 xml:space="preserve">郑革委教授    湖北工业大学美术学院学科带头人 </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段邦毅教授    山东师范大学美术学院学科带头人</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 xml:space="preserve">陈华新教授    山东建筑大学艺术设计学院学科带头人 </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刘岩副教授    吉林艺术学院环境艺术设计系副主任</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陈翊斌副教授  中南大学艺术设计学院环境艺术设计系主任</w:t>
      </w:r>
    </w:p>
    <w:p w:rsidR="00A942E3" w:rsidRDefault="00CC219E">
      <w:pPr>
        <w:tabs>
          <w:tab w:val="left" w:pos="2127"/>
        </w:tabs>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韩军副教授    内蒙古科技大学艺术学院学科带头人</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金鑫助理教授  匈牙利（国立）佩奇大学建筑与信息学院</w:t>
      </w:r>
    </w:p>
    <w:p w:rsidR="00A942E3" w:rsidRDefault="00CC219E">
      <w:pPr>
        <w:adjustRightInd w:val="0"/>
        <w:snapToGrid w:val="0"/>
        <w:spacing w:line="360" w:lineRule="auto"/>
        <w:rPr>
          <w:rFonts w:ascii="仿宋_GB2312" w:eastAsia="仿宋_GB2312"/>
          <w:bCs/>
          <w:sz w:val="32"/>
          <w:szCs w:val="32"/>
        </w:rPr>
      </w:pPr>
      <w:r>
        <w:rPr>
          <w:rFonts w:ascii="仿宋_GB2312" w:eastAsia="仿宋_GB2312" w:hAnsi="宋体" w:cs="宋体" w:hint="eastAsia"/>
          <w:bCs/>
          <w:sz w:val="32"/>
          <w:szCs w:val="32"/>
        </w:rPr>
        <w:t xml:space="preserve">               </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 xml:space="preserve">高级建筑师 </w:t>
      </w:r>
    </w:p>
    <w:p w:rsidR="00A942E3" w:rsidRDefault="00CC219E">
      <w:pPr>
        <w:adjustRightInd w:val="0"/>
        <w:snapToGrid w:val="0"/>
        <w:spacing w:line="360" w:lineRule="auto"/>
        <w:ind w:firstLineChars="200" w:firstLine="640"/>
        <w:rPr>
          <w:rFonts w:ascii="仿宋_GB2312" w:eastAsia="仿宋_GB2312"/>
          <w:bCs/>
          <w:sz w:val="32"/>
          <w:szCs w:val="32"/>
        </w:rPr>
      </w:pPr>
      <w:r>
        <w:rPr>
          <w:rFonts w:ascii="仿宋_GB2312" w:eastAsia="仿宋_GB2312" w:hAnsi="宋体" w:cs="宋体" w:hint="eastAsia"/>
          <w:bCs/>
          <w:sz w:val="32"/>
          <w:szCs w:val="32"/>
        </w:rPr>
        <w:t>陈晓洁        北京建筑设计研究院</w:t>
      </w:r>
    </w:p>
    <w:p w:rsidR="00A942E3" w:rsidRDefault="00CC219E">
      <w:pPr>
        <w:adjustRightInd w:val="0"/>
        <w:snapToGrid w:val="0"/>
        <w:spacing w:line="360" w:lineRule="auto"/>
        <w:ind w:firstLineChars="200" w:firstLine="640"/>
        <w:rPr>
          <w:rFonts w:ascii="仿宋_GB2312" w:eastAsia="仿宋_GB2312"/>
          <w:bCs/>
          <w:spacing w:val="-2"/>
          <w:sz w:val="32"/>
          <w:szCs w:val="32"/>
        </w:rPr>
      </w:pPr>
      <w:r>
        <w:rPr>
          <w:rFonts w:ascii="仿宋_GB2312" w:eastAsia="仿宋_GB2312" w:hAnsi="宋体" w:cs="宋体" w:hint="eastAsia"/>
          <w:bCs/>
          <w:sz w:val="32"/>
          <w:szCs w:val="32"/>
        </w:rPr>
        <w:lastRenderedPageBreak/>
        <w:t xml:space="preserve">马永良      </w:t>
      </w:r>
      <w:r>
        <w:rPr>
          <w:rFonts w:ascii="仿宋_GB2312" w:eastAsia="仿宋_GB2312" w:hAnsi="宋体" w:cs="宋体"/>
          <w:bCs/>
          <w:sz w:val="32"/>
          <w:szCs w:val="32"/>
        </w:rPr>
        <w:t xml:space="preserve"> </w:t>
      </w:r>
      <w:r>
        <w:rPr>
          <w:rFonts w:ascii="仿宋_GB2312" w:eastAsia="仿宋_GB2312" w:hAnsi="宋体" w:cs="宋体" w:hint="eastAsia"/>
          <w:bCs/>
          <w:spacing w:val="-2"/>
          <w:sz w:val="32"/>
          <w:szCs w:val="32"/>
        </w:rPr>
        <w:t>新疆艺术学院美术系视觉传达专业学科带头人</w:t>
      </w:r>
    </w:p>
    <w:p w:rsidR="00A942E3" w:rsidRDefault="00CC219E">
      <w:pPr>
        <w:adjustRightInd w:val="0"/>
        <w:snapToGrid w:val="0"/>
        <w:spacing w:line="360" w:lineRule="auto"/>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公伟副教授  </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北京林业大学艺术设计学院景观设计</w:t>
      </w:r>
    </w:p>
    <w:p w:rsidR="00A942E3" w:rsidRDefault="00CC219E">
      <w:pPr>
        <w:adjustRightInd w:val="0"/>
        <w:snapToGrid w:val="0"/>
        <w:spacing w:line="360" w:lineRule="auto"/>
        <w:ind w:firstLineChars="848" w:firstLine="2714"/>
        <w:rPr>
          <w:rFonts w:ascii="仿宋_GB2312" w:eastAsia="仿宋_GB2312"/>
          <w:bCs/>
          <w:sz w:val="32"/>
          <w:szCs w:val="32"/>
        </w:rPr>
      </w:pPr>
      <w:r>
        <w:rPr>
          <w:rFonts w:ascii="仿宋_GB2312" w:eastAsia="仿宋_GB2312" w:hAnsi="宋体" w:cs="宋体" w:hint="eastAsia"/>
          <w:bCs/>
          <w:sz w:val="32"/>
          <w:szCs w:val="32"/>
        </w:rPr>
        <w:t>学科带头人</w:t>
      </w:r>
    </w:p>
    <w:p w:rsidR="00A942E3" w:rsidRDefault="00CC219E">
      <w:pPr>
        <w:adjustRightInd w:val="0"/>
        <w:snapToGrid w:val="0"/>
        <w:spacing w:line="360" w:lineRule="auto"/>
        <w:ind w:leftChars="299" w:left="2737" w:hangingChars="659" w:hanging="2109"/>
        <w:rPr>
          <w:rFonts w:ascii="仿宋_GB2312" w:eastAsia="仿宋_GB2312" w:hAnsi="宋体" w:cs="宋体"/>
          <w:sz w:val="32"/>
          <w:szCs w:val="32"/>
        </w:rPr>
      </w:pPr>
      <w:r>
        <w:rPr>
          <w:rFonts w:ascii="仿宋_GB2312" w:eastAsia="仿宋_GB2312" w:hAnsi="宋体" w:cs="宋体" w:hint="eastAsia"/>
          <w:bCs/>
          <w:sz w:val="32"/>
          <w:szCs w:val="32"/>
        </w:rPr>
        <w:t xml:space="preserve">王铁教授    </w:t>
      </w:r>
      <w:r>
        <w:rPr>
          <w:rFonts w:ascii="仿宋_GB2312" w:eastAsia="仿宋_GB2312" w:hAnsi="宋体" w:cs="宋体"/>
          <w:bCs/>
          <w:sz w:val="32"/>
          <w:szCs w:val="32"/>
        </w:rPr>
        <w:t xml:space="preserve"> </w:t>
      </w:r>
      <w:r>
        <w:rPr>
          <w:rFonts w:ascii="仿宋_GB2312" w:eastAsia="仿宋_GB2312" w:hAnsi="宋体" w:cs="宋体" w:hint="eastAsia"/>
          <w:sz w:val="32"/>
          <w:szCs w:val="32"/>
        </w:rPr>
        <w:t>中央美术学院建筑设计研究院院长、景观建筑艺术方向博士生导师、匈牙利(国立)佩奇大学建筑学博士生导师</w:t>
      </w:r>
    </w:p>
    <w:p w:rsidR="00A942E3" w:rsidRDefault="00CC219E">
      <w:pPr>
        <w:adjustRightInd w:val="0"/>
        <w:snapToGrid w:val="0"/>
        <w:spacing w:line="360" w:lineRule="auto"/>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范尔蒴研究员 </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中央美术学院建筑设计研究院 城乡文创设</w:t>
      </w:r>
    </w:p>
    <w:p w:rsidR="00A942E3" w:rsidRDefault="00CC219E">
      <w:pPr>
        <w:adjustRightInd w:val="0"/>
        <w:snapToGrid w:val="0"/>
        <w:spacing w:line="360" w:lineRule="auto"/>
        <w:ind w:firstLineChars="900" w:firstLine="2880"/>
        <w:rPr>
          <w:rFonts w:ascii="仿宋_GB2312" w:eastAsia="仿宋_GB2312" w:hAnsi="宋体" w:cs="宋体"/>
          <w:bCs/>
          <w:sz w:val="32"/>
          <w:szCs w:val="32"/>
        </w:rPr>
      </w:pPr>
      <w:r>
        <w:rPr>
          <w:rFonts w:ascii="仿宋_GB2312" w:eastAsia="仿宋_GB2312" w:hAnsi="宋体" w:cs="宋体" w:hint="eastAsia"/>
          <w:bCs/>
          <w:sz w:val="32"/>
          <w:szCs w:val="32"/>
        </w:rPr>
        <w:t>计研究所负责人</w:t>
      </w:r>
    </w:p>
    <w:p w:rsidR="00A942E3" w:rsidRDefault="00CC219E">
      <w:pPr>
        <w:adjustRightInd w:val="0"/>
        <w:snapToGrid w:val="0"/>
        <w:spacing w:line="360" w:lineRule="auto"/>
        <w:ind w:leftChars="300" w:left="2870" w:hangingChars="700" w:hanging="2240"/>
        <w:rPr>
          <w:rFonts w:ascii="仿宋_GB2312" w:eastAsia="仿宋_GB2312" w:hAnsi="宋体" w:cs="宋体"/>
          <w:bCs/>
          <w:sz w:val="32"/>
          <w:szCs w:val="32"/>
        </w:rPr>
      </w:pPr>
      <w:r>
        <w:rPr>
          <w:rFonts w:ascii="仿宋_GB2312" w:eastAsia="仿宋_GB2312" w:hAnsi="宋体" w:cs="宋体" w:hint="eastAsia"/>
          <w:bCs/>
          <w:sz w:val="32"/>
          <w:szCs w:val="32"/>
        </w:rPr>
        <w:t>雷大海研究员 中央美术学院建筑设计研究院 城市环境艺术研究所负责人</w:t>
      </w:r>
    </w:p>
    <w:p w:rsidR="00A942E3" w:rsidRDefault="00CC219E">
      <w:pPr>
        <w:adjustRightInd w:val="0"/>
        <w:snapToGrid w:val="0"/>
        <w:spacing w:line="360" w:lineRule="auto"/>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 xml:space="preserve">贺德坤副教授 </w:t>
      </w:r>
      <w:r>
        <w:rPr>
          <w:rFonts w:ascii="仿宋_GB2312" w:eastAsia="仿宋_GB2312" w:hAnsi="宋体" w:cs="宋体"/>
          <w:bCs/>
          <w:sz w:val="32"/>
          <w:szCs w:val="32"/>
        </w:rPr>
        <w:t xml:space="preserve"> </w:t>
      </w:r>
      <w:r>
        <w:rPr>
          <w:rFonts w:ascii="仿宋_GB2312" w:eastAsia="仿宋_GB2312" w:hAnsi="宋体" w:cs="宋体" w:hint="eastAsia"/>
          <w:bCs/>
          <w:sz w:val="32"/>
          <w:szCs w:val="32"/>
        </w:rPr>
        <w:t>青岛理工大学艺术设计学院景观设计学科</w:t>
      </w:r>
    </w:p>
    <w:p w:rsidR="00A942E3" w:rsidRDefault="00CC219E">
      <w:pPr>
        <w:adjustRightInd w:val="0"/>
        <w:snapToGrid w:val="0"/>
        <w:spacing w:line="360" w:lineRule="auto"/>
        <w:ind w:firstLineChars="905" w:firstLine="2896"/>
        <w:rPr>
          <w:rFonts w:ascii="仿宋_GB2312" w:eastAsia="仿宋_GB2312"/>
          <w:bCs/>
          <w:sz w:val="32"/>
          <w:szCs w:val="32"/>
        </w:rPr>
      </w:pPr>
      <w:r>
        <w:rPr>
          <w:rFonts w:ascii="仿宋_GB2312" w:eastAsia="仿宋_GB2312" w:hAnsi="宋体" w:cs="宋体" w:hint="eastAsia"/>
          <w:bCs/>
          <w:sz w:val="32"/>
          <w:szCs w:val="32"/>
        </w:rPr>
        <w:t>带头人</w:t>
      </w:r>
    </w:p>
    <w:p w:rsidR="00A942E3" w:rsidRDefault="00CC219E">
      <w:pPr>
        <w:pStyle w:val="p0"/>
        <w:spacing w:line="360" w:lineRule="auto"/>
        <w:ind w:firstLineChars="200" w:firstLine="640"/>
        <w:jc w:val="left"/>
        <w:rPr>
          <w:rFonts w:ascii="仿宋_GB2312" w:eastAsia="仿宋_GB2312"/>
          <w:bCs/>
          <w:sz w:val="32"/>
          <w:szCs w:val="32"/>
        </w:rPr>
      </w:pPr>
      <w:r>
        <w:rPr>
          <w:rFonts w:ascii="仿宋_GB2312" w:eastAsia="仿宋_GB2312" w:hAnsi="宋体" w:cs="宋体" w:hint="eastAsia"/>
          <w:bCs/>
          <w:sz w:val="32"/>
          <w:szCs w:val="32"/>
        </w:rPr>
        <w:t>二、城市文化设计研究课题框架</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t>1、城市文化设计研究课题是实体研究机构，在中国建筑装饰协会设计委员会平台上开展与城乡建设有关的项目和设计实践课题研究，强调有责任心，有综合专业能力，有合作精神。敞开高素质的研究大门，迎接更加具有潜能的学者加入，共同探讨空间设计领域。</w:t>
      </w:r>
    </w:p>
    <w:p w:rsidR="00A942E3" w:rsidRDefault="00CC219E">
      <w:pPr>
        <w:pStyle w:val="p0"/>
        <w:spacing w:line="360" w:lineRule="auto"/>
        <w:ind w:firstLineChars="200" w:firstLine="640"/>
        <w:jc w:val="left"/>
        <w:rPr>
          <w:rFonts w:ascii="仿宋_GB2312" w:eastAsia="仿宋_GB2312"/>
          <w:spacing w:val="-2"/>
          <w:sz w:val="32"/>
          <w:szCs w:val="32"/>
        </w:rPr>
      </w:pPr>
      <w:r>
        <w:rPr>
          <w:rFonts w:ascii="仿宋_GB2312" w:eastAsia="仿宋_GB2312" w:hAnsi="宋体" w:cs="宋体" w:hint="eastAsia"/>
          <w:sz w:val="32"/>
          <w:szCs w:val="32"/>
        </w:rPr>
        <w:t>2、研</w:t>
      </w:r>
      <w:r>
        <w:rPr>
          <w:rFonts w:ascii="仿宋_GB2312" w:eastAsia="仿宋_GB2312" w:hAnsi="宋体" w:cs="宋体" w:hint="eastAsia"/>
          <w:spacing w:val="-2"/>
          <w:sz w:val="32"/>
          <w:szCs w:val="32"/>
        </w:rPr>
        <w:t>究院人员构成是来源于中外高等院校相关学科教授和有设计实践能力学术带头人，有探索志向的青年学者，知名设计研究企业中具有研究能力的设计师，设计总监和一线年轻设计师组成。</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lastRenderedPageBreak/>
        <w:t>3、首批研究课题成员以教授、研究学者、知名设计师组成。创建以城乡建设全方位的团队板块，任命研究所责任人，在中国建筑装饰协会设计委员会的指导下，在“一带一路”沿线的中国城乡开展空间环境设计，展览展示，专业培训教育。组成专家团队重点放在新疆地区和西北地区的美丽乡村主题上，本着积极献计献策的专业价值，参与当地政府组织的相关项目，发挥专业团队作用，为走出国门做好准备工作。</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sz w:val="32"/>
          <w:szCs w:val="32"/>
        </w:rPr>
        <w:t>4</w:t>
      </w:r>
      <w:r>
        <w:rPr>
          <w:rFonts w:ascii="仿宋_GB2312" w:eastAsia="仿宋_GB2312" w:hAnsi="宋体" w:cs="宋体" w:hint="eastAsia"/>
          <w:sz w:val="32"/>
          <w:szCs w:val="32"/>
        </w:rPr>
        <w:t>、设计委员会出政策导向，院校出创意和人才，企业建设实施计划，共同打造科学有序的高质量的智慧团队，服务于人民。</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sz w:val="32"/>
          <w:szCs w:val="32"/>
        </w:rPr>
        <w:t>5</w:t>
      </w:r>
      <w:r>
        <w:rPr>
          <w:rFonts w:ascii="仿宋_GB2312" w:eastAsia="仿宋_GB2312" w:hAnsi="宋体" w:cs="宋体" w:hint="eastAsia"/>
          <w:sz w:val="32"/>
          <w:szCs w:val="32"/>
        </w:rPr>
        <w:t>、2017年9月1日是处在“一带一路”沿线国家，匈牙利（国立）佩奇大学建校650周年，王铁教授将率领4X4课题组全体师生，带着课题成果前往参加校庆活动，并按计划完成2017创基金4X4第九届</w:t>
      </w:r>
      <w:r>
        <w:rPr>
          <w:rFonts w:ascii="仿宋_GB2312" w:eastAsia="仿宋_GB2312" w:hAnsi="宋体" w:cs="宋体" w:hint="eastAsia"/>
          <w:kern w:val="2"/>
          <w:sz w:val="32"/>
          <w:szCs w:val="32"/>
        </w:rPr>
        <w:t>设计实验教学课题的佩奇大学站终期答辩和颁奖典礼活动，同时在佩奇市举办中国高等院校师生作品展。</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sz w:val="32"/>
          <w:szCs w:val="32"/>
        </w:rPr>
        <w:t>6</w:t>
      </w:r>
      <w:r>
        <w:rPr>
          <w:rFonts w:ascii="仿宋_GB2312" w:eastAsia="仿宋_GB2312" w:hAnsi="宋体" w:cs="宋体" w:hint="eastAsia"/>
          <w:sz w:val="32"/>
          <w:szCs w:val="32"/>
        </w:rPr>
        <w:t>、城市文化设计研究课题工作流程，选择知名大学的学科带头人搭建课题组，选择知名建筑装饰设计、室内空间设计、景观环境设计、陈设艺术、企业及专家融入课题组，探索城市文化设计的科学环保价值。</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bCs/>
          <w:sz w:val="32"/>
          <w:szCs w:val="32"/>
        </w:rPr>
        <w:t>7</w:t>
      </w:r>
      <w:r>
        <w:rPr>
          <w:rFonts w:ascii="仿宋_GB2312" w:eastAsia="仿宋_GB2312" w:hAnsi="宋体" w:cs="宋体" w:hint="eastAsia"/>
          <w:bCs/>
          <w:sz w:val="32"/>
          <w:szCs w:val="32"/>
        </w:rPr>
        <w:t>、城市文化设计研究课题</w:t>
      </w:r>
      <w:r>
        <w:rPr>
          <w:rFonts w:ascii="仿宋_GB2312" w:eastAsia="仿宋_GB2312" w:hAnsi="宋体" w:cs="宋体" w:hint="eastAsia"/>
          <w:sz w:val="32"/>
          <w:szCs w:val="32"/>
        </w:rPr>
        <w:t>伴随学术与实践取得的成果将有序扩大规模，吸收更多院校的优秀教师、设计研究企业优秀设计师和个人进入，达到探索发现无障碍。</w:t>
      </w:r>
    </w:p>
    <w:p w:rsidR="00A942E3" w:rsidRDefault="00CC219E">
      <w:pPr>
        <w:pStyle w:val="p0"/>
        <w:widowControl w:val="0"/>
        <w:spacing w:line="360" w:lineRule="auto"/>
        <w:ind w:firstLineChars="200" w:firstLine="640"/>
        <w:jc w:val="left"/>
        <w:rPr>
          <w:rFonts w:ascii="仿宋_GB2312" w:eastAsia="仿宋_GB2312"/>
          <w:bCs/>
          <w:sz w:val="32"/>
          <w:szCs w:val="32"/>
        </w:rPr>
      </w:pPr>
      <w:r>
        <w:rPr>
          <w:rFonts w:ascii="仿宋_GB2312" w:eastAsia="仿宋_GB2312" w:hAnsi="宋体" w:cs="宋体" w:hint="eastAsia"/>
          <w:bCs/>
          <w:sz w:val="32"/>
          <w:szCs w:val="32"/>
        </w:rPr>
        <w:t>三、相关活动</w:t>
      </w:r>
    </w:p>
    <w:p w:rsidR="00A942E3" w:rsidRDefault="00CC219E">
      <w:pPr>
        <w:pStyle w:val="p0"/>
        <w:widowControl w:val="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lastRenderedPageBreak/>
        <w:t>1、2017年7月20日在北京举行</w:t>
      </w:r>
      <w:r>
        <w:rPr>
          <w:rFonts w:ascii="仿宋_GB2312" w:eastAsia="仿宋_GB2312" w:hAnsi="宋体" w:cs="宋体" w:hint="eastAsia"/>
          <w:b/>
          <w:bCs/>
          <w:sz w:val="32"/>
          <w:szCs w:val="32"/>
        </w:rPr>
        <w:t>城市文化设计研究课题</w:t>
      </w:r>
      <w:r>
        <w:rPr>
          <w:rFonts w:ascii="仿宋_GB2312" w:eastAsia="仿宋_GB2312" w:hAnsi="宋体" w:cs="宋体" w:hint="eastAsia"/>
          <w:sz w:val="32"/>
          <w:szCs w:val="32"/>
        </w:rPr>
        <w:t>成立大会及工作会，通过专家对话探讨城市文化设计研究课题今后的发展方向。</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t>2、2017年9月27日在承德市兴隆县南天门乡“南天博院”与承德市兴隆县人民政府共同举行艺术创作基地挂牌活动，同时举办多种形式的艺术作品展览和相关文化活动，少数民族乡建文化设计高峰论坛，届时邀请中外高等教育名校、名企、名人参加。</w:t>
      </w:r>
    </w:p>
    <w:p w:rsidR="00A942E3" w:rsidRDefault="00CC219E">
      <w:pPr>
        <w:pStyle w:val="p0"/>
        <w:spacing w:line="360" w:lineRule="auto"/>
        <w:ind w:firstLineChars="200" w:firstLine="643"/>
        <w:jc w:val="left"/>
        <w:rPr>
          <w:rFonts w:ascii="仿宋_GB2312" w:eastAsia="仿宋_GB2312"/>
          <w:b/>
          <w:bCs/>
          <w:sz w:val="32"/>
          <w:szCs w:val="32"/>
        </w:rPr>
      </w:pPr>
      <w:r>
        <w:rPr>
          <w:rFonts w:ascii="仿宋_GB2312" w:eastAsia="仿宋_GB2312" w:hAnsi="宋体" w:cs="宋体" w:hint="eastAsia"/>
          <w:b/>
          <w:bCs/>
          <w:sz w:val="32"/>
          <w:szCs w:val="32"/>
        </w:rPr>
        <w:t>同日举行以下活动：</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t>A、“一带一路”城市文化设计研究课题工作站挂牌仪式、</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t>B、匈牙利（国立）佩奇大学博士工作站挂牌仪式、</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t>C、中央美术学院建筑设计研究院创作基地挂牌仪式、</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t>D、中国建筑装饰协会设计委员会工作站挂牌仪式、</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t>E、A＋设计师联盟工作站挂牌仪式、</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t>F、湖北工业大学艺术设计学院硕士工作站挂牌仪式。</w:t>
      </w:r>
    </w:p>
    <w:p w:rsidR="00A942E3" w:rsidRDefault="00CC219E">
      <w:pPr>
        <w:pStyle w:val="p0"/>
        <w:spacing w:line="360" w:lineRule="auto"/>
        <w:ind w:firstLineChars="200" w:firstLine="640"/>
        <w:jc w:val="left"/>
        <w:rPr>
          <w:rFonts w:ascii="仿宋_GB2312" w:eastAsia="仿宋_GB2312"/>
          <w:sz w:val="32"/>
          <w:szCs w:val="32"/>
        </w:rPr>
      </w:pPr>
      <w:r>
        <w:rPr>
          <w:rFonts w:ascii="仿宋_GB2312" w:eastAsia="仿宋_GB2312" w:hAnsi="宋体" w:cs="宋体" w:hint="eastAsia"/>
          <w:sz w:val="32"/>
          <w:szCs w:val="32"/>
        </w:rPr>
        <w:t>3、2017年11月在江西武宁县江西美术（专修）学院举办“中国乡村建筑研究与实践”学术交流大会。</w:t>
      </w:r>
    </w:p>
    <w:p w:rsidR="00A942E3" w:rsidRDefault="00CC219E">
      <w:pPr>
        <w:pStyle w:val="p0"/>
        <w:spacing w:line="360" w:lineRule="auto"/>
        <w:ind w:firstLineChars="200" w:firstLine="640"/>
        <w:jc w:val="left"/>
        <w:rPr>
          <w:rFonts w:ascii="仿宋_GB2312" w:eastAsia="仿宋_GB2312"/>
          <w:bCs/>
          <w:sz w:val="32"/>
          <w:szCs w:val="32"/>
        </w:rPr>
      </w:pPr>
      <w:r>
        <w:rPr>
          <w:rFonts w:ascii="仿宋_GB2312" w:eastAsia="仿宋_GB2312" w:hAnsi="宋体" w:cs="宋体" w:hint="eastAsia"/>
          <w:bCs/>
          <w:sz w:val="32"/>
          <w:szCs w:val="32"/>
        </w:rPr>
        <w:t>四、展望与使命</w:t>
      </w:r>
    </w:p>
    <w:p w:rsidR="00A942E3" w:rsidRDefault="00CC219E" w:rsidP="0005519D">
      <w:pPr>
        <w:pStyle w:val="p0"/>
        <w:widowControl w:val="0"/>
        <w:wordWrap w:val="0"/>
        <w:spacing w:line="360" w:lineRule="auto"/>
        <w:ind w:firstLineChars="200" w:firstLine="640"/>
        <w:jc w:val="left"/>
        <w:rPr>
          <w:rFonts w:ascii="仿宋_GB2312" w:eastAsia="仿宋_GB2312" w:hAnsi="宋体" w:cs="宋体"/>
          <w:sz w:val="32"/>
          <w:szCs w:val="32"/>
        </w:rPr>
      </w:pPr>
      <w:r>
        <w:rPr>
          <w:rFonts w:ascii="仿宋_GB2312" w:eastAsia="仿宋_GB2312" w:hAnsi="宋体" w:cs="宋体" w:hint="eastAsia"/>
          <w:sz w:val="32"/>
          <w:szCs w:val="32"/>
        </w:rPr>
        <w:t>城市文化设计研究课题的成立，拉开了通往“一带一路”沿线国家的城乡空间环境建设，设计委员会将带领同仁举办各种形式的学术论坛和设计大赛，更广泛的与相关地区和国家建立共享学术成果平台，联合探索历史城市、传统文化、艺术技术、文明科技、智慧城乡板块，未来十年全体同仁将不懈的努力创造佳绩，</w:t>
      </w:r>
      <w:r>
        <w:rPr>
          <w:rFonts w:ascii="仿宋_GB2312" w:eastAsia="仿宋_GB2312" w:hAnsi="宋体" w:cs="宋体" w:hint="eastAsia"/>
          <w:sz w:val="32"/>
          <w:szCs w:val="32"/>
        </w:rPr>
        <w:lastRenderedPageBreak/>
        <w:t>为中国设计走向国际奠定坚实阳光之路。</w:t>
      </w:r>
    </w:p>
    <w:p w:rsidR="00A942E3" w:rsidRDefault="00A942E3">
      <w:pPr>
        <w:pStyle w:val="p0"/>
        <w:widowControl w:val="0"/>
        <w:wordWrap w:val="0"/>
        <w:spacing w:line="360" w:lineRule="auto"/>
        <w:jc w:val="left"/>
        <w:rPr>
          <w:rFonts w:ascii="仿宋_GB2312" w:eastAsia="仿宋_GB2312" w:hAnsi="宋体" w:cs="宋体"/>
          <w:sz w:val="32"/>
          <w:szCs w:val="32"/>
        </w:rPr>
      </w:pPr>
    </w:p>
    <w:p w:rsidR="00A942E3" w:rsidRDefault="00A942E3">
      <w:pPr>
        <w:pStyle w:val="p0"/>
        <w:widowControl w:val="0"/>
        <w:wordWrap w:val="0"/>
        <w:spacing w:line="360" w:lineRule="auto"/>
        <w:jc w:val="left"/>
        <w:rPr>
          <w:rFonts w:ascii="仿宋_GB2312" w:eastAsia="仿宋_GB2312" w:hAnsi="宋体" w:cs="宋体"/>
          <w:sz w:val="32"/>
          <w:szCs w:val="32"/>
        </w:rPr>
      </w:pPr>
    </w:p>
    <w:p w:rsidR="00A942E3" w:rsidRDefault="00CC219E">
      <w:pPr>
        <w:pStyle w:val="p0"/>
        <w:widowControl w:val="0"/>
        <w:wordWrap w:val="0"/>
        <w:spacing w:line="360" w:lineRule="auto"/>
        <w:jc w:val="right"/>
        <w:rPr>
          <w:rFonts w:ascii="仿宋_GB2312" w:eastAsia="仿宋_GB2312"/>
          <w:sz w:val="32"/>
          <w:szCs w:val="32"/>
        </w:rPr>
      </w:pPr>
      <w:r>
        <w:rPr>
          <w:rFonts w:ascii="仿宋_GB2312" w:eastAsia="仿宋_GB2312" w:hAnsi="宋体" w:cs="宋体" w:hint="eastAsia"/>
          <w:sz w:val="32"/>
          <w:szCs w:val="32"/>
        </w:rPr>
        <w:t xml:space="preserve">   中国建筑装饰协会      </w:t>
      </w:r>
    </w:p>
    <w:p w:rsidR="00A942E3" w:rsidRDefault="00CC219E">
      <w:pPr>
        <w:pStyle w:val="p0"/>
        <w:widowControl w:val="0"/>
        <w:tabs>
          <w:tab w:val="left" w:pos="5529"/>
          <w:tab w:val="left" w:pos="5812"/>
          <w:tab w:val="left" w:pos="5954"/>
        </w:tabs>
        <w:wordWrap w:val="0"/>
        <w:spacing w:line="360" w:lineRule="auto"/>
        <w:jc w:val="left"/>
        <w:rPr>
          <w:rFonts w:ascii="仿宋_GB2312" w:eastAsia="仿宋_GB2312"/>
          <w:sz w:val="32"/>
          <w:szCs w:val="32"/>
        </w:rPr>
      </w:pPr>
      <w:r>
        <w:rPr>
          <w:rFonts w:ascii="仿宋_GB2312" w:eastAsia="仿宋_GB2312" w:hAnsi="宋体" w:cs="宋体" w:hint="eastAsia"/>
          <w:sz w:val="32"/>
          <w:szCs w:val="32"/>
        </w:rPr>
        <w:t xml:space="preserve">                                   2017年</w:t>
      </w:r>
      <w:r>
        <w:rPr>
          <w:rFonts w:ascii="仿宋_GB2312" w:eastAsia="仿宋_GB2312" w:hAnsi="宋体" w:cs="宋体"/>
          <w:sz w:val="32"/>
          <w:szCs w:val="32"/>
        </w:rPr>
        <w:t>6</w:t>
      </w:r>
      <w:r>
        <w:rPr>
          <w:rFonts w:ascii="仿宋_GB2312" w:eastAsia="仿宋_GB2312" w:hAnsi="宋体" w:cs="宋体" w:hint="eastAsia"/>
          <w:sz w:val="32"/>
          <w:szCs w:val="32"/>
        </w:rPr>
        <w:t xml:space="preserve">月 </w:t>
      </w:r>
      <w:r>
        <w:rPr>
          <w:rFonts w:ascii="仿宋_GB2312" w:eastAsia="仿宋_GB2312" w:hAnsi="宋体" w:cs="宋体"/>
          <w:sz w:val="32"/>
          <w:szCs w:val="32"/>
        </w:rPr>
        <w:t>20</w:t>
      </w:r>
      <w:r>
        <w:rPr>
          <w:rFonts w:ascii="仿宋_GB2312" w:eastAsia="仿宋_GB2312" w:hAnsi="宋体" w:cs="宋体" w:hint="eastAsia"/>
          <w:sz w:val="32"/>
          <w:szCs w:val="32"/>
        </w:rPr>
        <w:t>日</w:t>
      </w:r>
    </w:p>
    <w:sectPr w:rsidR="00A942E3">
      <w:pgSz w:w="11906" w:h="16838"/>
      <w:pgMar w:top="1440" w:right="1247" w:bottom="1440" w:left="1588"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5EA" w:rsidRDefault="003515EA">
      <w:r>
        <w:separator/>
      </w:r>
    </w:p>
  </w:endnote>
  <w:endnote w:type="continuationSeparator" w:id="0">
    <w:p w:rsidR="003515EA" w:rsidRDefault="0035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E3" w:rsidRDefault="00CC219E">
    <w:pPr>
      <w:pStyle w:val="a4"/>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AA7E1B" w:rsidRPr="00AA7E1B">
      <w:rPr>
        <w:rFonts w:ascii="仿宋_GB2312" w:eastAsia="仿宋_GB2312"/>
        <w:noProof/>
        <w:sz w:val="28"/>
        <w:szCs w:val="28"/>
        <w:lang w:val="zh-CN"/>
      </w:rPr>
      <w:t>-</w:t>
    </w:r>
    <w:r w:rsidR="00AA7E1B">
      <w:rPr>
        <w:rFonts w:ascii="仿宋_GB2312" w:eastAsia="仿宋_GB2312"/>
        <w:noProof/>
        <w:sz w:val="28"/>
        <w:szCs w:val="28"/>
      </w:rPr>
      <w:t xml:space="preserve"> 4 -</w:t>
    </w:r>
    <w:r>
      <w:rPr>
        <w:rFonts w:ascii="仿宋_GB2312" w:eastAsia="仿宋_GB2312" w:hint="eastAsia"/>
        <w:sz w:val="28"/>
        <w:szCs w:val="28"/>
      </w:rPr>
      <w:fldChar w:fldCharType="end"/>
    </w:r>
  </w:p>
  <w:p w:rsidR="00A942E3" w:rsidRDefault="00A942E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2E3" w:rsidRDefault="00CC219E">
    <w:pPr>
      <w:pStyle w:val="a4"/>
      <w:jc w:val="right"/>
      <w:rPr>
        <w:rFonts w:ascii="仿宋_GB2312" w:eastAsia="仿宋_GB2312"/>
        <w:sz w:val="28"/>
        <w:szCs w:val="28"/>
      </w:rPr>
    </w:pPr>
    <w:r>
      <w:rPr>
        <w:rFonts w:ascii="仿宋_GB2312" w:eastAsia="仿宋_GB2312" w:hint="eastAsia"/>
        <w:sz w:val="28"/>
        <w:szCs w:val="28"/>
      </w:rPr>
      <w:fldChar w:fldCharType="begin"/>
    </w:r>
    <w:r>
      <w:rPr>
        <w:rFonts w:ascii="仿宋_GB2312" w:eastAsia="仿宋_GB2312" w:hint="eastAsia"/>
        <w:sz w:val="28"/>
        <w:szCs w:val="28"/>
      </w:rPr>
      <w:instrText>PAGE   \* MERGEFORMAT</w:instrText>
    </w:r>
    <w:r>
      <w:rPr>
        <w:rFonts w:ascii="仿宋_GB2312" w:eastAsia="仿宋_GB2312" w:hint="eastAsia"/>
        <w:sz w:val="28"/>
        <w:szCs w:val="28"/>
      </w:rPr>
      <w:fldChar w:fldCharType="separate"/>
    </w:r>
    <w:r w:rsidR="00AA7E1B" w:rsidRPr="00AA7E1B">
      <w:rPr>
        <w:rFonts w:ascii="仿宋_GB2312" w:eastAsia="仿宋_GB2312"/>
        <w:noProof/>
        <w:sz w:val="28"/>
        <w:szCs w:val="28"/>
        <w:lang w:val="zh-CN"/>
      </w:rPr>
      <w:t>-</w:t>
    </w:r>
    <w:r w:rsidR="00AA7E1B">
      <w:rPr>
        <w:rFonts w:ascii="仿宋_GB2312" w:eastAsia="仿宋_GB2312"/>
        <w:noProof/>
        <w:sz w:val="28"/>
        <w:szCs w:val="28"/>
      </w:rPr>
      <w:t xml:space="preserve"> 3 -</w:t>
    </w:r>
    <w:r>
      <w:rPr>
        <w:rFonts w:ascii="仿宋_GB2312" w:eastAsia="仿宋_GB2312" w:hint="eastAsia"/>
        <w:sz w:val="28"/>
        <w:szCs w:val="28"/>
      </w:rPr>
      <w:fldChar w:fldCharType="end"/>
    </w:r>
  </w:p>
  <w:p w:rsidR="00A942E3" w:rsidRDefault="00A942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5EA" w:rsidRDefault="003515EA">
      <w:r>
        <w:separator/>
      </w:r>
    </w:p>
  </w:footnote>
  <w:footnote w:type="continuationSeparator" w:id="0">
    <w:p w:rsidR="003515EA" w:rsidRDefault="00351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4FBE"/>
    <w:rsid w:val="000140FB"/>
    <w:rsid w:val="00021CD0"/>
    <w:rsid w:val="00040E66"/>
    <w:rsid w:val="0005188D"/>
    <w:rsid w:val="0005519D"/>
    <w:rsid w:val="000708B6"/>
    <w:rsid w:val="00073F2D"/>
    <w:rsid w:val="000868A8"/>
    <w:rsid w:val="0009511F"/>
    <w:rsid w:val="000B46B0"/>
    <w:rsid w:val="000B5290"/>
    <w:rsid w:val="000C38D4"/>
    <w:rsid w:val="000C65F7"/>
    <w:rsid w:val="000C6C6F"/>
    <w:rsid w:val="000C7858"/>
    <w:rsid w:val="000D523C"/>
    <w:rsid w:val="000E1B54"/>
    <w:rsid w:val="000E6A73"/>
    <w:rsid w:val="000F46FC"/>
    <w:rsid w:val="00120D2C"/>
    <w:rsid w:val="00125EA7"/>
    <w:rsid w:val="00125ECA"/>
    <w:rsid w:val="001413D7"/>
    <w:rsid w:val="001522DE"/>
    <w:rsid w:val="00170F96"/>
    <w:rsid w:val="001870C5"/>
    <w:rsid w:val="001920F0"/>
    <w:rsid w:val="001A0364"/>
    <w:rsid w:val="001A5F1A"/>
    <w:rsid w:val="001A7871"/>
    <w:rsid w:val="001C1CEF"/>
    <w:rsid w:val="001C638C"/>
    <w:rsid w:val="001F19FB"/>
    <w:rsid w:val="00202EB4"/>
    <w:rsid w:val="0021238E"/>
    <w:rsid w:val="00235579"/>
    <w:rsid w:val="0024118E"/>
    <w:rsid w:val="002630D6"/>
    <w:rsid w:val="00266918"/>
    <w:rsid w:val="00295A12"/>
    <w:rsid w:val="002B06A3"/>
    <w:rsid w:val="002C3689"/>
    <w:rsid w:val="002D0B78"/>
    <w:rsid w:val="002E0A4A"/>
    <w:rsid w:val="002E3204"/>
    <w:rsid w:val="002F41DC"/>
    <w:rsid w:val="002F7A44"/>
    <w:rsid w:val="00324020"/>
    <w:rsid w:val="00340B7C"/>
    <w:rsid w:val="003515EA"/>
    <w:rsid w:val="00356948"/>
    <w:rsid w:val="003570DD"/>
    <w:rsid w:val="0036044D"/>
    <w:rsid w:val="00377000"/>
    <w:rsid w:val="00381579"/>
    <w:rsid w:val="003A173C"/>
    <w:rsid w:val="003A1C5E"/>
    <w:rsid w:val="003A1FD9"/>
    <w:rsid w:val="003D602D"/>
    <w:rsid w:val="003F3880"/>
    <w:rsid w:val="00401D13"/>
    <w:rsid w:val="004263DB"/>
    <w:rsid w:val="004377A7"/>
    <w:rsid w:val="004428FC"/>
    <w:rsid w:val="004537AC"/>
    <w:rsid w:val="00464481"/>
    <w:rsid w:val="00471F64"/>
    <w:rsid w:val="00481EBE"/>
    <w:rsid w:val="004A2016"/>
    <w:rsid w:val="004C54B9"/>
    <w:rsid w:val="00502397"/>
    <w:rsid w:val="0050789C"/>
    <w:rsid w:val="005158C1"/>
    <w:rsid w:val="00552850"/>
    <w:rsid w:val="005850DA"/>
    <w:rsid w:val="00597EA2"/>
    <w:rsid w:val="005A3B1A"/>
    <w:rsid w:val="005B5753"/>
    <w:rsid w:val="005C4FBE"/>
    <w:rsid w:val="005C75EF"/>
    <w:rsid w:val="005D75BD"/>
    <w:rsid w:val="005D7941"/>
    <w:rsid w:val="005E12B7"/>
    <w:rsid w:val="005E1D3C"/>
    <w:rsid w:val="005E5B33"/>
    <w:rsid w:val="0060064F"/>
    <w:rsid w:val="006016BE"/>
    <w:rsid w:val="00605446"/>
    <w:rsid w:val="006236B2"/>
    <w:rsid w:val="00636C04"/>
    <w:rsid w:val="00686977"/>
    <w:rsid w:val="00695F2E"/>
    <w:rsid w:val="006B13D7"/>
    <w:rsid w:val="006D03CD"/>
    <w:rsid w:val="006D5DC5"/>
    <w:rsid w:val="006D7E8B"/>
    <w:rsid w:val="007021E8"/>
    <w:rsid w:val="007149CA"/>
    <w:rsid w:val="00720512"/>
    <w:rsid w:val="0075311C"/>
    <w:rsid w:val="007535EE"/>
    <w:rsid w:val="007810E1"/>
    <w:rsid w:val="007A1BC4"/>
    <w:rsid w:val="007C2ABA"/>
    <w:rsid w:val="007D26B8"/>
    <w:rsid w:val="007E59B3"/>
    <w:rsid w:val="008005AC"/>
    <w:rsid w:val="008005C8"/>
    <w:rsid w:val="008361EC"/>
    <w:rsid w:val="008476AF"/>
    <w:rsid w:val="008667C0"/>
    <w:rsid w:val="008670A0"/>
    <w:rsid w:val="00871A61"/>
    <w:rsid w:val="008862DA"/>
    <w:rsid w:val="008A6D99"/>
    <w:rsid w:val="008C1DC5"/>
    <w:rsid w:val="008D0A10"/>
    <w:rsid w:val="008E537C"/>
    <w:rsid w:val="009371AA"/>
    <w:rsid w:val="009551C9"/>
    <w:rsid w:val="00977248"/>
    <w:rsid w:val="00991F2B"/>
    <w:rsid w:val="009D0ACE"/>
    <w:rsid w:val="009D16F9"/>
    <w:rsid w:val="009D2948"/>
    <w:rsid w:val="009E0CBB"/>
    <w:rsid w:val="009E796D"/>
    <w:rsid w:val="00A01EC9"/>
    <w:rsid w:val="00A3719F"/>
    <w:rsid w:val="00A6149B"/>
    <w:rsid w:val="00A72E79"/>
    <w:rsid w:val="00A75F27"/>
    <w:rsid w:val="00A942E3"/>
    <w:rsid w:val="00AA7E1B"/>
    <w:rsid w:val="00AC5AD9"/>
    <w:rsid w:val="00B12FEC"/>
    <w:rsid w:val="00B20EA3"/>
    <w:rsid w:val="00B40C62"/>
    <w:rsid w:val="00B451D7"/>
    <w:rsid w:val="00B47133"/>
    <w:rsid w:val="00B55BDE"/>
    <w:rsid w:val="00B9270D"/>
    <w:rsid w:val="00BA2C7E"/>
    <w:rsid w:val="00BA2EAD"/>
    <w:rsid w:val="00BB4FA9"/>
    <w:rsid w:val="00BB6BED"/>
    <w:rsid w:val="00BD0FCB"/>
    <w:rsid w:val="00BD1ABA"/>
    <w:rsid w:val="00BD404E"/>
    <w:rsid w:val="00BE0CFA"/>
    <w:rsid w:val="00BE4BEA"/>
    <w:rsid w:val="00BE5BC3"/>
    <w:rsid w:val="00C03FDC"/>
    <w:rsid w:val="00C12972"/>
    <w:rsid w:val="00C41EDF"/>
    <w:rsid w:val="00C505C3"/>
    <w:rsid w:val="00C77AE9"/>
    <w:rsid w:val="00C94802"/>
    <w:rsid w:val="00C978D8"/>
    <w:rsid w:val="00CB0583"/>
    <w:rsid w:val="00CB64AB"/>
    <w:rsid w:val="00CC219E"/>
    <w:rsid w:val="00CD57BB"/>
    <w:rsid w:val="00CD7B41"/>
    <w:rsid w:val="00CF78A4"/>
    <w:rsid w:val="00D05DD6"/>
    <w:rsid w:val="00D222CA"/>
    <w:rsid w:val="00D23297"/>
    <w:rsid w:val="00D23AF1"/>
    <w:rsid w:val="00D50BA3"/>
    <w:rsid w:val="00D52130"/>
    <w:rsid w:val="00D60B1E"/>
    <w:rsid w:val="00DB6682"/>
    <w:rsid w:val="00DC6941"/>
    <w:rsid w:val="00DD0356"/>
    <w:rsid w:val="00DD1102"/>
    <w:rsid w:val="00DD2327"/>
    <w:rsid w:val="00DE5B5E"/>
    <w:rsid w:val="00DE5BF6"/>
    <w:rsid w:val="00DF4170"/>
    <w:rsid w:val="00DF6943"/>
    <w:rsid w:val="00E05D92"/>
    <w:rsid w:val="00E06A89"/>
    <w:rsid w:val="00E3085A"/>
    <w:rsid w:val="00E44C5C"/>
    <w:rsid w:val="00E46993"/>
    <w:rsid w:val="00E46A67"/>
    <w:rsid w:val="00E7654E"/>
    <w:rsid w:val="00EA20F9"/>
    <w:rsid w:val="00EA5BF0"/>
    <w:rsid w:val="00EC59B1"/>
    <w:rsid w:val="00F03E8A"/>
    <w:rsid w:val="00F243C0"/>
    <w:rsid w:val="00F25DA5"/>
    <w:rsid w:val="00F42B56"/>
    <w:rsid w:val="00F77187"/>
    <w:rsid w:val="00FD2D9E"/>
    <w:rsid w:val="00FD6637"/>
    <w:rsid w:val="00FE2404"/>
    <w:rsid w:val="00FE2E3D"/>
    <w:rsid w:val="00FE3250"/>
    <w:rsid w:val="0E0E1C81"/>
    <w:rsid w:val="41932516"/>
    <w:rsid w:val="492B5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DEF4D7E-D3CA-4213-B1E1-3B3D290C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semiHidden/>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Times" w:hAnsi="Times" w:cs="Times"/>
      <w:kern w:val="0"/>
      <w:sz w:val="20"/>
      <w:szCs w:val="20"/>
    </w:rPr>
  </w:style>
  <w:style w:type="paragraph" w:customStyle="1" w:styleId="p16">
    <w:name w:val="p16"/>
    <w:basedOn w:val="a"/>
    <w:uiPriority w:val="99"/>
    <w:pPr>
      <w:widowControl/>
      <w:spacing w:before="240" w:after="60"/>
      <w:jc w:val="center"/>
    </w:pPr>
    <w:rPr>
      <w:rFonts w:ascii="Cambria" w:hAnsi="Cambria" w:cs="Cambria"/>
      <w:b/>
      <w:bCs/>
      <w:kern w:val="0"/>
      <w:sz w:val="32"/>
      <w:szCs w:val="32"/>
    </w:rPr>
  </w:style>
  <w:style w:type="paragraph" w:customStyle="1" w:styleId="p0">
    <w:name w:val="p0"/>
    <w:basedOn w:val="a"/>
    <w:uiPriority w:val="99"/>
    <w:pPr>
      <w:widowControl/>
    </w:pPr>
    <w:rPr>
      <w:kern w:val="0"/>
    </w:rPr>
  </w:style>
  <w:style w:type="character" w:customStyle="1" w:styleId="Char">
    <w:name w:val="批注框文本 Char"/>
    <w:link w:val="a3"/>
    <w:uiPriority w:val="99"/>
    <w:semiHidden/>
    <w:locked/>
    <w:rPr>
      <w:rFonts w:ascii="Times New Roman" w:eastAsia="宋体" w:hAnsi="Times New Roman" w:cs="Times New Roman"/>
      <w:sz w:val="18"/>
      <w:szCs w:val="18"/>
    </w:rPr>
  </w:style>
  <w:style w:type="paragraph" w:customStyle="1" w:styleId="1">
    <w:name w:val="列出段落1"/>
    <w:basedOn w:val="a"/>
    <w:uiPriority w:val="99"/>
    <w:qFormat/>
    <w:pPr>
      <w:ind w:firstLineChars="200" w:firstLine="420"/>
    </w:pPr>
    <w:rPr>
      <w:rFonts w:ascii="Calibri" w:hAnsi="Calibri" w:cs="Calibri"/>
      <w:sz w:val="24"/>
      <w:szCs w:val="24"/>
    </w:rPr>
  </w:style>
  <w:style w:type="paragraph" w:customStyle="1" w:styleId="picintro">
    <w:name w:val="picintro"/>
    <w:basedOn w:val="a"/>
    <w:uiPriority w:val="99"/>
    <w:qFormat/>
    <w:pPr>
      <w:widowControl/>
      <w:spacing w:before="100" w:beforeAutospacing="1" w:after="100" w:afterAutospacing="1"/>
      <w:jc w:val="left"/>
    </w:pPr>
    <w:rPr>
      <w:rFonts w:ascii="Times" w:hAnsi="Times" w:cs="Times"/>
      <w:kern w:val="0"/>
      <w:sz w:val="20"/>
      <w:szCs w:val="20"/>
    </w:rPr>
  </w:style>
  <w:style w:type="character" w:customStyle="1" w:styleId="Char1">
    <w:name w:val="页眉 Char"/>
    <w:link w:val="a5"/>
    <w:uiPriority w:val="99"/>
    <w:semiHidden/>
    <w:qFormat/>
    <w:locked/>
    <w:rPr>
      <w:rFonts w:ascii="Times New Roman" w:eastAsia="宋体" w:hAnsi="Times New Roman" w:cs="Times New Roman"/>
      <w:sz w:val="18"/>
      <w:szCs w:val="18"/>
    </w:rPr>
  </w:style>
  <w:style w:type="character" w:customStyle="1" w:styleId="Char0">
    <w:name w:val="页脚 Char"/>
    <w:link w:val="a4"/>
    <w:uiPriority w:val="99"/>
    <w:qFormat/>
    <w:locke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530</Words>
  <Characters>3025</Characters>
  <Application>Microsoft Office Word</Application>
  <DocSecurity>0</DocSecurity>
  <Lines>25</Lines>
  <Paragraphs>7</Paragraphs>
  <ScaleCrop>false</ScaleCrop>
  <Company>admin</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关于成立中国高等院校实践项目 “一带一路”城市文化设计研究课题、</dc:title>
  <dc:creator>john</dc:creator>
  <cp:lastModifiedBy>GYQ</cp:lastModifiedBy>
  <cp:revision>10</cp:revision>
  <cp:lastPrinted>2017-06-15T04:47:00Z</cp:lastPrinted>
  <dcterms:created xsi:type="dcterms:W3CDTF">2017-06-15T04:49:00Z</dcterms:created>
  <dcterms:modified xsi:type="dcterms:W3CDTF">2017-06-21T07:29:00Z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