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5E2D" w:rsidRPr="007156F3" w:rsidRDefault="00D25E2D" w:rsidP="00F87657">
      <w:pPr>
        <w:tabs>
          <w:tab w:val="left" w:pos="900"/>
        </w:tabs>
        <w:snapToGrid w:val="0"/>
        <w:spacing w:line="360" w:lineRule="auto"/>
        <w:ind w:firstLineChars="300" w:firstLine="900"/>
        <w:rPr>
          <w:rFonts w:ascii="仿宋_GB2312" w:eastAsia="仿宋_GB2312" w:hAnsi="宋体"/>
          <w:sz w:val="24"/>
        </w:rPr>
      </w:pPr>
      <w:r w:rsidRPr="007156F3">
        <w:rPr>
          <w:rFonts w:ascii="仿宋_GB2312" w:eastAsia="仿宋_GB2312" w:hAnsi="宋体" w:cs="宋体" w:hint="eastAsia"/>
          <w:sz w:val="30"/>
          <w:szCs w:val="30"/>
        </w:rPr>
        <w:t>中装协〔2017〕</w:t>
      </w:r>
      <w:r w:rsidRPr="007156F3">
        <w:rPr>
          <w:rFonts w:ascii="仿宋_GB2312" w:eastAsia="仿宋_GB2312" w:hAnsi="宋体" w:cs="宋体"/>
          <w:sz w:val="30"/>
          <w:szCs w:val="30"/>
        </w:rPr>
        <w:t>3</w:t>
      </w:r>
      <w:r w:rsidR="00F6621E">
        <w:rPr>
          <w:rFonts w:ascii="仿宋_GB2312" w:eastAsia="仿宋_GB2312" w:hAnsi="宋体" w:cs="宋体"/>
          <w:sz w:val="30"/>
          <w:szCs w:val="30"/>
        </w:rPr>
        <w:t>2</w:t>
      </w:r>
      <w:r w:rsidRPr="007156F3">
        <w:rPr>
          <w:rFonts w:ascii="仿宋_GB2312" w:eastAsia="仿宋_GB2312" w:hAnsi="宋体" w:cs="宋体" w:hint="eastAsia"/>
          <w:sz w:val="30"/>
          <w:szCs w:val="30"/>
        </w:rPr>
        <w:t>号</w:t>
      </w:r>
      <w:r w:rsidRPr="007156F3">
        <w:rPr>
          <w:rFonts w:ascii="宋体" w:hAnsi="宋体" w:cs="宋体" w:hint="eastAsia"/>
          <w:sz w:val="24"/>
        </w:rPr>
        <w:t xml:space="preserve">                 </w:t>
      </w:r>
      <w:r w:rsidRPr="007156F3">
        <w:rPr>
          <w:rFonts w:ascii="仿宋_GB2312" w:eastAsia="仿宋_GB2312" w:hAnsi="宋体" w:cs="宋体" w:hint="eastAsia"/>
          <w:sz w:val="30"/>
          <w:szCs w:val="30"/>
        </w:rPr>
        <w:t>签发人：</w:t>
      </w:r>
      <w:r w:rsidRPr="007156F3"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2C0FF9" w:rsidRPr="00D25E2D" w:rsidRDefault="002C0FF9" w:rsidP="00F87657">
      <w:pPr>
        <w:spacing w:line="360" w:lineRule="auto"/>
        <w:rPr>
          <w:rFonts w:ascii="方正小标宋简体" w:eastAsia="方正小标宋简体" w:hAnsi="宋体" w:cs="宋体" w:hint="eastAsia"/>
          <w:b/>
          <w:bCs/>
          <w:sz w:val="38"/>
          <w:szCs w:val="38"/>
        </w:rPr>
      </w:pPr>
    </w:p>
    <w:p w:rsidR="00F6621E" w:rsidRDefault="002E076A" w:rsidP="00F87657">
      <w:pPr>
        <w:spacing w:line="360" w:lineRule="auto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关于举办第二届吊顶</w:t>
      </w:r>
      <w:r w:rsidR="00D25E2D">
        <w:rPr>
          <w:rFonts w:ascii="方正小标宋简体" w:eastAsia="方正小标宋简体" w:hAnsi="宋体" w:cs="宋体" w:hint="eastAsia"/>
          <w:b/>
          <w:sz w:val="38"/>
          <w:szCs w:val="38"/>
        </w:rPr>
        <w:t>·</w:t>
      </w: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顶墙集成应用发展论坛暨</w:t>
      </w:r>
    </w:p>
    <w:p w:rsidR="00D25E2D" w:rsidRDefault="002E076A" w:rsidP="00F87657">
      <w:pPr>
        <w:spacing w:line="360" w:lineRule="auto"/>
        <w:jc w:val="center"/>
        <w:rPr>
          <w:rFonts w:ascii="方正小标宋简体" w:eastAsia="方正小标宋简体" w:hAnsi="宋体" w:cs="宋体"/>
          <w:b/>
          <w:sz w:val="38"/>
          <w:szCs w:val="38"/>
        </w:rPr>
      </w:pP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2016“吊顶</w:t>
      </w:r>
      <w:r w:rsidR="00D25E2D">
        <w:rPr>
          <w:rFonts w:ascii="方正小标宋简体" w:eastAsia="方正小标宋简体" w:hAnsi="宋体" w:cs="宋体" w:hint="eastAsia"/>
          <w:b/>
          <w:sz w:val="38"/>
          <w:szCs w:val="38"/>
        </w:rPr>
        <w:t>·</w:t>
      </w: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顶墙集成”</w:t>
      </w:r>
    </w:p>
    <w:p w:rsidR="002C0FF9" w:rsidRPr="00D25E2D" w:rsidRDefault="002E076A" w:rsidP="00F87657">
      <w:pPr>
        <w:spacing w:line="360" w:lineRule="auto"/>
        <w:jc w:val="center"/>
        <w:rPr>
          <w:rFonts w:ascii="方正小标宋简体" w:eastAsia="方正小标宋简体" w:hAnsi="宋体" w:cs="宋体" w:hint="eastAsia"/>
          <w:b/>
          <w:sz w:val="38"/>
          <w:szCs w:val="38"/>
        </w:rPr>
      </w:pP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中国空间应用设计大赛颁奖</w:t>
      </w:r>
      <w:r w:rsidR="001337D3"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盛典</w:t>
      </w:r>
      <w:r w:rsidRPr="00D25E2D">
        <w:rPr>
          <w:rFonts w:ascii="方正小标宋简体" w:eastAsia="方正小标宋简体" w:hAnsi="宋体" w:cs="宋体" w:hint="eastAsia"/>
          <w:b/>
          <w:sz w:val="38"/>
          <w:szCs w:val="38"/>
        </w:rPr>
        <w:t>的通知</w:t>
      </w:r>
    </w:p>
    <w:p w:rsidR="002C0FF9" w:rsidRPr="00D25E2D" w:rsidRDefault="002C0FF9" w:rsidP="00F87657">
      <w:pPr>
        <w:spacing w:line="360" w:lineRule="auto"/>
        <w:rPr>
          <w:rFonts w:ascii="方正小标宋简体" w:eastAsia="方正小标宋简体" w:hAnsi="宋体" w:cs="仿宋" w:hint="eastAsia"/>
          <w:b/>
          <w:sz w:val="38"/>
          <w:szCs w:val="38"/>
        </w:rPr>
      </w:pP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color w:val="000000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各有关单位：</w:t>
      </w:r>
    </w:p>
    <w:p w:rsidR="002C0FF9" w:rsidRPr="00F87657" w:rsidRDefault="002E076A" w:rsidP="00F87657">
      <w:pPr>
        <w:spacing w:line="360" w:lineRule="auto"/>
        <w:ind w:firstLine="640"/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</w:pP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创新是一个民族进步的灵魂，是国家兴旺发达的不竭动力。我国已经把创新提高到国家发展全局核心位置的高度，为了响应政府号召、顺应时代精神，发挥自主创新的设计理念，用设计驱动产业升级和产品提升，为此中国建筑装饰协会联合嘉兴</w:t>
      </w:r>
      <w:proofErr w:type="gramStart"/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市秀洲区</w:t>
      </w:r>
      <w:proofErr w:type="gramEnd"/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王店镇人民政府共同主办第二届吊顶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顶墙集成应用发展论坛暨2016“吊顶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顶墙集成”中国空间应用设计大赛颁奖盛典，致力搭建一个全新的设计交流平台和文化创意平台，深度挖掘设计背后的文化价值和创新驱动力，从而激发原生态的“中国设计”的创造力。</w:t>
      </w:r>
    </w:p>
    <w:p w:rsidR="00F6621E" w:rsidRDefault="002E076A" w:rsidP="00F87657">
      <w:pPr>
        <w:spacing w:line="360" w:lineRule="auto"/>
        <w:ind w:firstLine="640"/>
        <w:rPr>
          <w:rFonts w:ascii="仿宋_GB2312" w:eastAsia="仿宋_GB2312" w:hAnsi="宋体" w:cs="微软雅黑"/>
          <w:color w:val="000000"/>
          <w:kern w:val="0"/>
          <w:sz w:val="32"/>
          <w:szCs w:val="32"/>
        </w:rPr>
        <w:sectPr w:rsidR="00F6621E" w:rsidSect="00F6621E">
          <w:headerReference w:type="default" r:id="rId8"/>
          <w:footerReference w:type="default" r:id="rId9"/>
          <w:pgSz w:w="11906" w:h="16838"/>
          <w:pgMar w:top="3686" w:right="1247" w:bottom="1871" w:left="1588" w:header="851" w:footer="992" w:gutter="0"/>
          <w:cols w:space="720"/>
          <w:docGrid w:type="lines" w:linePitch="312"/>
        </w:sectPr>
      </w:pP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第二届吊顶</w:t>
      </w:r>
      <w:r w:rsidRPr="00F87657">
        <w:rPr>
          <w:rFonts w:ascii="仿宋_GB2312" w:eastAsia="仿宋_GB2312" w:hAnsi="Wingdings" w:cs="宋体" w:hint="eastAsia"/>
          <w:sz w:val="32"/>
          <w:szCs w:val="32"/>
        </w:rPr>
        <w:t>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顶墙集成应用发展论坛暨2016“吊顶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顶墙集成”中国空间应用设计大赛颁奖盛典不仅是为空间和应用相结合</w:t>
      </w:r>
    </w:p>
    <w:p w:rsidR="002C0FF9" w:rsidRPr="00F87657" w:rsidRDefault="002E076A" w:rsidP="00C424E1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bookmarkStart w:id="0" w:name="_GoBack"/>
      <w:bookmarkEnd w:id="0"/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lastRenderedPageBreak/>
        <w:t>而专门打造的活动，还将创新性政府需求、社会需求和企业需求结合起来，以创意的本质内涵和设计为出发点，直指空间和应用的设计前沿，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>为充分发挥中国建筑装饰协会</w:t>
      </w:r>
      <w:r w:rsidRPr="00F87657">
        <w:rPr>
          <w:rFonts w:ascii="仿宋_GB2312" w:eastAsia="仿宋_GB2312" w:hAnsi="宋体" w:hint="eastAsia"/>
          <w:sz w:val="32"/>
          <w:szCs w:val="32"/>
        </w:rPr>
        <w:t>的产业链优势，为会员企业搭建深入交流与合作平台，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>旨在以吊顶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顶墙集成产品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>为载体，搭建设计师、生产厂家、装修企业、房地产商等参与的全方位交流合作平台，共同探讨未来空间应用发展方向。该论坛将于</w:t>
      </w:r>
      <w:r w:rsidRPr="00F87657">
        <w:rPr>
          <w:rFonts w:ascii="仿宋_GB2312" w:eastAsia="仿宋_GB2312" w:hAnsi="宋体" w:cs="仿宋" w:hint="eastAsia"/>
          <w:color w:val="000000"/>
          <w:sz w:val="32"/>
          <w:szCs w:val="32"/>
        </w:rPr>
        <w:t>2017年6月1日在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嘉兴龙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之梦大酒店国际厅举办，为建筑装饰设计施工与材料企业建立深度交流与合作的平台，诚邀装饰设计企业中采购与设计部门负责人，与我们共同探讨吊顶行业的发展与未来。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主办单位： 中国建筑装饰协会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嘉兴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市秀洲区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王店镇人民政府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承办单位： 中国建筑装饰协会厨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卫工程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委员会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中国建筑装饰协会设计委员会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嘉兴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市秀洲区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王店集成装饰（吊顶）协会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协办单位： 中国建筑装饰装修材料协会天花吊顶分会</w:t>
      </w:r>
    </w:p>
    <w:p w:rsidR="002C0FF9" w:rsidRPr="00F87657" w:rsidRDefault="002E076A" w:rsidP="00F87657">
      <w:pPr>
        <w:spacing w:line="360" w:lineRule="auto"/>
        <w:ind w:firstLineChars="750" w:firstLine="240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浙江省建筑装饰行业协会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支持单位： </w:t>
      </w:r>
      <w:r w:rsidRPr="00F87657">
        <w:rPr>
          <w:rFonts w:ascii="仿宋_GB2312" w:eastAsia="仿宋_GB2312" w:hAnsi="宋体" w:cs="仿宋" w:hint="eastAsia"/>
          <w:color w:val="333333"/>
          <w:sz w:val="32"/>
          <w:szCs w:val="32"/>
          <w:shd w:val="clear" w:color="auto" w:fill="FFFFFF"/>
        </w:rPr>
        <w:t>浙江</w:t>
      </w:r>
      <w:r w:rsidRPr="00F87657">
        <w:rPr>
          <w:rStyle w:val="a7"/>
          <w:rFonts w:ascii="仿宋_GB2312" w:eastAsia="仿宋_GB2312" w:hAnsi="宋体" w:cs="仿宋" w:hint="eastAsia"/>
          <w:i w:val="0"/>
          <w:sz w:val="32"/>
          <w:szCs w:val="32"/>
          <w:shd w:val="clear" w:color="auto" w:fill="FFFFFF"/>
        </w:rPr>
        <w:t>鼎美</w:t>
      </w:r>
      <w:r w:rsidRPr="00F87657">
        <w:rPr>
          <w:rFonts w:ascii="仿宋_GB2312" w:eastAsia="仿宋_GB2312" w:hAnsi="宋体" w:cs="仿宋" w:hint="eastAsia"/>
          <w:color w:val="333333"/>
          <w:sz w:val="32"/>
          <w:szCs w:val="32"/>
          <w:shd w:val="clear" w:color="auto" w:fill="FFFFFF"/>
        </w:rPr>
        <w:t>智装股份有限公司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浙江今顶集成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吊顶有限公司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</w:t>
      </w:r>
      <w:r w:rsidRPr="00F87657">
        <w:rPr>
          <w:rFonts w:ascii="仿宋_GB2312" w:eastAsia="仿宋_GB2312" w:hAnsi="宋体" w:cs="仿宋" w:hint="eastAsia"/>
          <w:iCs/>
          <w:sz w:val="32"/>
          <w:szCs w:val="32"/>
        </w:rPr>
        <w:t>浙江美尔凯特集成吊顶有限公司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品格卫厨（浙江）有限公司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浙江奥华电气有限公司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        </w:t>
      </w:r>
      <w:r w:rsidR="00D25E2D" w:rsidRPr="00F87657">
        <w:rPr>
          <w:rFonts w:ascii="仿宋_GB2312" w:eastAsia="仿宋_GB2312" w:hAnsi="宋体" w:cs="仿宋" w:hint="eastAsia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浙江来斯奥电气有限公司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lastRenderedPageBreak/>
        <w:t>主要议程：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1.致辞——中国建筑装饰协会领导致辞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2.致辞——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秀洲区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人民政府领导致辞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color w:val="000000"/>
          <w:sz w:val="32"/>
          <w:szCs w:val="32"/>
        </w:rPr>
        <w:t>3.推介会——</w:t>
      </w:r>
      <w:r w:rsidRPr="00F87657">
        <w:rPr>
          <w:rFonts w:ascii="仿宋_GB2312" w:eastAsia="仿宋_GB2312" w:hAnsi="宋体" w:cs="仿宋" w:hint="eastAsia"/>
          <w:iCs/>
          <w:sz w:val="32"/>
          <w:szCs w:val="32"/>
        </w:rPr>
        <w:t>设计应用推介会嘉兴</w:t>
      </w:r>
      <w:proofErr w:type="gramStart"/>
      <w:r w:rsidRPr="00F87657">
        <w:rPr>
          <w:rFonts w:ascii="仿宋_GB2312" w:eastAsia="仿宋_GB2312" w:hAnsi="宋体" w:cs="仿宋" w:hint="eastAsia"/>
          <w:iCs/>
          <w:sz w:val="32"/>
          <w:szCs w:val="32"/>
        </w:rPr>
        <w:t>市秀洲区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王店镇人民政府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4.启动仪式——2017“吊顶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>顶墙集成”中国空间应用设计大赛启动仪</w:t>
      </w:r>
      <w:r w:rsidRPr="00F87657">
        <w:rPr>
          <w:rFonts w:ascii="仿宋_GB2312" w:eastAsia="仿宋_GB2312" w:hAnsi="宋体" w:cs="仿宋" w:hint="eastAsia"/>
          <w:iCs/>
          <w:sz w:val="32"/>
          <w:szCs w:val="32"/>
        </w:rPr>
        <w:t>式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iCs/>
          <w:sz w:val="32"/>
          <w:szCs w:val="32"/>
          <w:highlight w:val="yellow"/>
        </w:rPr>
      </w:pPr>
      <w:r w:rsidRPr="00F87657">
        <w:rPr>
          <w:rFonts w:ascii="仿宋_GB2312" w:eastAsia="仿宋_GB2312" w:hAnsi="宋体" w:cs="仿宋" w:hint="eastAsia"/>
          <w:iCs/>
          <w:sz w:val="32"/>
          <w:szCs w:val="32"/>
        </w:rPr>
        <w:t>5.产品应用设计演讲</w:t>
      </w:r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香港洪约瑟设计事务所/创始人 设计总监  </w:t>
      </w:r>
      <w:r w:rsidRPr="00F87657">
        <w:rPr>
          <w:rFonts w:ascii="仿宋_GB2312" w:eastAsia="仿宋_GB2312" w:hint="eastAsia"/>
          <w:b/>
          <w:sz w:val="32"/>
          <w:szCs w:val="32"/>
        </w:rPr>
        <w:t>洪约</w:t>
      </w:r>
      <w:proofErr w:type="gramStart"/>
      <w:r w:rsidRPr="00F87657">
        <w:rPr>
          <w:rFonts w:ascii="仿宋_GB2312" w:eastAsia="仿宋_GB2312" w:hint="eastAsia"/>
          <w:b/>
          <w:sz w:val="32"/>
          <w:szCs w:val="32"/>
        </w:rPr>
        <w:t>瑟</w:t>
      </w:r>
      <w:proofErr w:type="gramEnd"/>
    </w:p>
    <w:p w:rsidR="002C0FF9" w:rsidRPr="00F87657" w:rsidRDefault="002E076A" w:rsidP="00F87657">
      <w:pPr>
        <w:spacing w:line="360" w:lineRule="auto"/>
        <w:ind w:leftChars="200" w:left="42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    浙江鼎美智装股份有限公司  </w:t>
      </w:r>
      <w:r w:rsidRPr="00F87657">
        <w:rPr>
          <w:rFonts w:ascii="仿宋_GB2312" w:eastAsia="仿宋_GB2312" w:hint="eastAsia"/>
          <w:b/>
          <w:bCs/>
          <w:sz w:val="32"/>
          <w:szCs w:val="32"/>
        </w:rPr>
        <w:t>张轲</w:t>
      </w:r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香港五十坊有限公司 设计总监  </w:t>
      </w:r>
      <w:r w:rsidRPr="00F87657">
        <w:rPr>
          <w:rFonts w:ascii="仿宋_GB2312" w:eastAsia="仿宋_GB2312" w:hint="eastAsia"/>
          <w:b/>
          <w:sz w:val="32"/>
          <w:szCs w:val="32"/>
        </w:rPr>
        <w:t>苏虬</w:t>
      </w:r>
    </w:p>
    <w:p w:rsidR="002C0FF9" w:rsidRPr="00F87657" w:rsidRDefault="002E076A" w:rsidP="00F87657">
      <w:pPr>
        <w:tabs>
          <w:tab w:val="left" w:pos="4572"/>
        </w:tabs>
        <w:spacing w:line="360" w:lineRule="auto"/>
        <w:ind w:leftChars="200" w:left="42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    浙江美尔凯特集成吊顶有限公司</w:t>
      </w:r>
      <w:r w:rsidRPr="00F87657">
        <w:rPr>
          <w:rFonts w:ascii="仿宋_GB2312" w:eastAsia="仿宋_GB2312" w:hint="eastAsia"/>
          <w:bCs/>
          <w:sz w:val="32"/>
          <w:szCs w:val="32"/>
        </w:rPr>
        <w:tab/>
      </w:r>
      <w:proofErr w:type="gramStart"/>
      <w:r w:rsidRPr="00F87657">
        <w:rPr>
          <w:rFonts w:ascii="仿宋_GB2312" w:eastAsia="仿宋_GB2312" w:hint="eastAsia"/>
          <w:b/>
          <w:bCs/>
          <w:sz w:val="32"/>
          <w:szCs w:val="32"/>
        </w:rPr>
        <w:t>沈业勇</w:t>
      </w:r>
      <w:proofErr w:type="gramEnd"/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北京建大宜居建筑环境设计院/副院长  </w:t>
      </w:r>
      <w:r w:rsidRPr="00F87657">
        <w:rPr>
          <w:rFonts w:ascii="仿宋_GB2312" w:eastAsia="仿宋_GB2312" w:hint="eastAsia"/>
          <w:b/>
          <w:sz w:val="32"/>
          <w:szCs w:val="32"/>
        </w:rPr>
        <w:t>杨琳</w:t>
      </w:r>
    </w:p>
    <w:p w:rsidR="002C0FF9" w:rsidRPr="00F87657" w:rsidRDefault="002E076A" w:rsidP="00F87657">
      <w:pPr>
        <w:tabs>
          <w:tab w:val="left" w:pos="966"/>
        </w:tabs>
        <w:spacing w:line="360" w:lineRule="auto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Pr="00F87657">
        <w:rPr>
          <w:rFonts w:ascii="仿宋_GB2312" w:eastAsia="仿宋_GB2312" w:hint="eastAsia"/>
          <w:bCs/>
          <w:sz w:val="32"/>
          <w:szCs w:val="32"/>
        </w:rPr>
        <w:tab/>
      </w:r>
      <w:r w:rsidR="00F87657">
        <w:rPr>
          <w:rFonts w:ascii="仿宋_GB2312" w:eastAsia="仿宋_GB2312"/>
          <w:bCs/>
          <w:sz w:val="32"/>
          <w:szCs w:val="32"/>
        </w:rPr>
        <w:t xml:space="preserve"> </w:t>
      </w:r>
      <w:r w:rsidRPr="00F87657">
        <w:rPr>
          <w:rFonts w:ascii="仿宋_GB2312" w:eastAsia="仿宋_GB2312" w:hint="eastAsia"/>
          <w:bCs/>
          <w:sz w:val="32"/>
          <w:szCs w:val="32"/>
        </w:rPr>
        <w:t xml:space="preserve">浙江奥华电气有限公司  </w:t>
      </w:r>
      <w:proofErr w:type="gramStart"/>
      <w:r w:rsidRPr="00F87657">
        <w:rPr>
          <w:rFonts w:ascii="仿宋_GB2312" w:eastAsia="仿宋_GB2312" w:hint="eastAsia"/>
          <w:b/>
          <w:bCs/>
          <w:sz w:val="32"/>
          <w:szCs w:val="32"/>
        </w:rPr>
        <w:t>郑长贵</w:t>
      </w:r>
      <w:proofErr w:type="gramEnd"/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中央美术学院建筑设计研究院 </w:t>
      </w:r>
      <w:proofErr w:type="gramStart"/>
      <w:r w:rsidRPr="00F87657">
        <w:rPr>
          <w:rFonts w:ascii="仿宋_GB2312" w:eastAsia="仿宋_GB2312" w:hint="eastAsia"/>
          <w:bCs/>
          <w:sz w:val="32"/>
          <w:szCs w:val="32"/>
        </w:rPr>
        <w:t>王云童工作室</w:t>
      </w:r>
      <w:proofErr w:type="gramEnd"/>
      <w:r w:rsidRPr="00F87657">
        <w:rPr>
          <w:rFonts w:ascii="仿宋_GB2312" w:eastAsia="仿宋_GB2312" w:hint="eastAsia"/>
          <w:bCs/>
          <w:sz w:val="32"/>
          <w:szCs w:val="32"/>
        </w:rPr>
        <w:t>负责人</w:t>
      </w:r>
    </w:p>
    <w:p w:rsidR="002C0FF9" w:rsidRPr="00F87657" w:rsidRDefault="002E076A" w:rsidP="00F87657">
      <w:pPr>
        <w:spacing w:line="360" w:lineRule="auto"/>
        <w:ind w:leftChars="200" w:left="420"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青岛TH设计咨询/创意总监 </w:t>
      </w:r>
      <w:r w:rsidRPr="00F87657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F87657">
        <w:rPr>
          <w:rFonts w:ascii="仿宋_GB2312" w:eastAsia="仿宋_GB2312" w:hint="eastAsia"/>
          <w:b/>
          <w:sz w:val="32"/>
          <w:szCs w:val="32"/>
        </w:rPr>
        <w:t>王云童</w:t>
      </w:r>
    </w:p>
    <w:p w:rsidR="002C0FF9" w:rsidRPr="00F87657" w:rsidRDefault="002E076A" w:rsidP="00F87657">
      <w:pPr>
        <w:spacing w:line="360" w:lineRule="auto"/>
        <w:ind w:leftChars="200" w:left="420"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品格卫厨（浙江）有限公司   </w:t>
      </w:r>
      <w:r w:rsidRPr="00F87657">
        <w:rPr>
          <w:rFonts w:ascii="仿宋_GB2312" w:eastAsia="仿宋_GB2312" w:hint="eastAsia"/>
          <w:b/>
          <w:bCs/>
          <w:sz w:val="32"/>
          <w:szCs w:val="32"/>
        </w:rPr>
        <w:t>陈树文</w:t>
      </w:r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>台湾居妍设计</w:t>
      </w:r>
      <w:proofErr w:type="gramStart"/>
      <w:r w:rsidRPr="00F87657">
        <w:rPr>
          <w:rFonts w:ascii="仿宋_GB2312" w:eastAsia="仿宋_GB2312" w:hint="eastAsia"/>
          <w:bCs/>
          <w:sz w:val="32"/>
          <w:szCs w:val="32"/>
        </w:rPr>
        <w:t>志工程</w:t>
      </w:r>
      <w:proofErr w:type="gramEnd"/>
      <w:r w:rsidRPr="00F87657">
        <w:rPr>
          <w:rFonts w:ascii="仿宋_GB2312" w:eastAsia="仿宋_GB2312" w:hint="eastAsia"/>
          <w:bCs/>
          <w:sz w:val="32"/>
          <w:szCs w:val="32"/>
        </w:rPr>
        <w:t xml:space="preserve">陈设/设计总监  </w:t>
      </w:r>
      <w:r w:rsidRPr="00F87657">
        <w:rPr>
          <w:rFonts w:ascii="仿宋_GB2312" w:eastAsia="仿宋_GB2312" w:hint="eastAsia"/>
          <w:b/>
          <w:sz w:val="32"/>
          <w:szCs w:val="32"/>
        </w:rPr>
        <w:t>李安琪</w:t>
      </w:r>
    </w:p>
    <w:p w:rsidR="002C0FF9" w:rsidRPr="00F87657" w:rsidRDefault="002E076A" w:rsidP="00F87657">
      <w:pPr>
        <w:spacing w:line="360" w:lineRule="auto"/>
        <w:ind w:left="420" w:firstLineChars="200" w:firstLine="640"/>
        <w:rPr>
          <w:rFonts w:ascii="仿宋_GB2312" w:eastAsia="仿宋_GB2312" w:hint="eastAsia"/>
          <w:bCs/>
          <w:sz w:val="32"/>
          <w:szCs w:val="32"/>
        </w:rPr>
      </w:pPr>
      <w:proofErr w:type="gramStart"/>
      <w:r w:rsidRPr="00F87657">
        <w:rPr>
          <w:rFonts w:ascii="仿宋_GB2312" w:eastAsia="仿宋_GB2312" w:hint="eastAsia"/>
          <w:bCs/>
          <w:sz w:val="32"/>
          <w:szCs w:val="32"/>
        </w:rPr>
        <w:t>浙江今顶集成</w:t>
      </w:r>
      <w:proofErr w:type="gramEnd"/>
      <w:r w:rsidRPr="00F87657">
        <w:rPr>
          <w:rFonts w:ascii="仿宋_GB2312" w:eastAsia="仿宋_GB2312" w:hint="eastAsia"/>
          <w:bCs/>
          <w:sz w:val="32"/>
          <w:szCs w:val="32"/>
        </w:rPr>
        <w:t xml:space="preserve">吊顶有限公司    </w:t>
      </w:r>
      <w:r w:rsidRPr="00F87657">
        <w:rPr>
          <w:rFonts w:ascii="仿宋_GB2312" w:eastAsia="仿宋_GB2312" w:hint="eastAsia"/>
          <w:b/>
          <w:bCs/>
          <w:sz w:val="32"/>
          <w:szCs w:val="32"/>
        </w:rPr>
        <w:t>周建成</w:t>
      </w:r>
    </w:p>
    <w:p w:rsidR="002C0FF9" w:rsidRPr="00F87657" w:rsidRDefault="002E076A" w:rsidP="00F87657">
      <w:pPr>
        <w:numPr>
          <w:ilvl w:val="0"/>
          <w:numId w:val="1"/>
        </w:num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>北京市建筑工程装饰集团有限公司/设计总监</w:t>
      </w:r>
      <w:r w:rsidR="00F87657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F87657">
        <w:rPr>
          <w:rFonts w:ascii="仿宋_GB2312" w:eastAsia="仿宋_GB2312" w:hint="eastAsia"/>
          <w:b/>
          <w:sz w:val="32"/>
          <w:szCs w:val="32"/>
        </w:rPr>
        <w:t>张伟</w:t>
      </w:r>
    </w:p>
    <w:p w:rsidR="002C0FF9" w:rsidRDefault="002E076A" w:rsidP="00F87657">
      <w:pPr>
        <w:spacing w:line="360" w:lineRule="auto"/>
        <w:ind w:leftChars="200" w:left="420" w:firstLineChars="200" w:firstLine="640"/>
        <w:rPr>
          <w:rFonts w:ascii="仿宋_GB2312" w:eastAsia="仿宋_GB2312"/>
          <w:bCs/>
          <w:sz w:val="32"/>
          <w:szCs w:val="32"/>
        </w:rPr>
      </w:pPr>
      <w:r w:rsidRPr="00F87657">
        <w:rPr>
          <w:rFonts w:ascii="仿宋_GB2312" w:eastAsia="仿宋_GB2312" w:hint="eastAsia"/>
          <w:bCs/>
          <w:sz w:val="32"/>
          <w:szCs w:val="32"/>
        </w:rPr>
        <w:t xml:space="preserve">浙江来斯奥电气有限公司   </w:t>
      </w:r>
      <w:r w:rsidRPr="00F87657">
        <w:rPr>
          <w:rFonts w:ascii="仿宋_GB2312" w:eastAsia="仿宋_GB2312" w:hint="eastAsia"/>
          <w:b/>
          <w:bCs/>
          <w:sz w:val="32"/>
          <w:szCs w:val="32"/>
        </w:rPr>
        <w:t>王光明</w:t>
      </w:r>
    </w:p>
    <w:p w:rsidR="00F87657" w:rsidRPr="00F87657" w:rsidRDefault="00F87657" w:rsidP="00F87657">
      <w:pPr>
        <w:spacing w:line="360" w:lineRule="auto"/>
        <w:ind w:leftChars="200" w:left="420"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论坛时间：2017年6月1日下午13:30   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第二届吊顶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lastRenderedPageBreak/>
        <w:t>集成应用发展论坛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</w:pP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 xml:space="preserve">         </w:t>
      </w:r>
      <w:r w:rsidR="00D25E2D"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 xml:space="preserve">    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 xml:space="preserve">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2017年6月1日下午19:00   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2016“吊顶</w:t>
      </w:r>
      <w:r w:rsidRPr="00F87657">
        <w:rPr>
          <w:rFonts w:ascii="仿宋_GB2312" w:eastAsia="仿宋_GB2312" w:hAnsi="Wingdings" w:cs="宋体" w:hint="eastAsia"/>
          <w:sz w:val="32"/>
          <w:szCs w:val="32"/>
        </w:rPr>
        <w:t></w:t>
      </w:r>
      <w:r w:rsidR="00F87657" w:rsidRPr="00F87657">
        <w:rPr>
          <w:rFonts w:ascii="仿宋_GB2312" w:eastAsia="仿宋_GB2312" w:hAnsi="Wingdings" w:cs="宋体" w:hint="eastAsia"/>
          <w:b/>
          <w:sz w:val="32"/>
          <w:szCs w:val="32"/>
        </w:rPr>
        <w:t>·</w:t>
      </w: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>顶墙集成”中国空间应用设计大赛颁奖盛典及晚宴</w:t>
      </w:r>
    </w:p>
    <w:p w:rsidR="002C0FF9" w:rsidRPr="00F87657" w:rsidRDefault="002E076A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 xml:space="preserve">         </w:t>
      </w:r>
      <w:r w:rsidR="00D25E2D" w:rsidRPr="00F87657">
        <w:rPr>
          <w:rFonts w:ascii="仿宋_GB2312" w:eastAsia="仿宋_GB2312" w:hAnsi="宋体" w:cs="微软雅黑" w:hint="eastAsia"/>
          <w:color w:val="000000"/>
          <w:kern w:val="0"/>
          <w:sz w:val="32"/>
          <w:szCs w:val="32"/>
        </w:rPr>
        <w:t xml:space="preserve">     </w:t>
      </w:r>
      <w:r w:rsidRPr="00F87657">
        <w:rPr>
          <w:rFonts w:ascii="仿宋_GB2312" w:eastAsia="仿宋_GB2312" w:hAnsi="宋体" w:cs="仿宋" w:hint="eastAsia"/>
          <w:sz w:val="32"/>
          <w:szCs w:val="32"/>
        </w:rPr>
        <w:t>2017年6月2日9:00—17:00走访企业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论坛地点：</w:t>
      </w: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嘉兴龙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>之梦大酒店国际厅（嘉兴市南湖区中环南路1977号——近城南路)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联系方式：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中国建筑装饰协会</w:t>
      </w:r>
      <w:r w:rsidR="00F87657" w:rsidRPr="00F87657">
        <w:rPr>
          <w:rFonts w:ascii="仿宋_GB2312" w:eastAsia="仿宋_GB2312" w:hAnsi="宋体" w:cs="仿宋" w:hint="eastAsia"/>
          <w:sz w:val="32"/>
          <w:szCs w:val="32"/>
        </w:rPr>
        <w:t>厨</w:t>
      </w:r>
      <w:proofErr w:type="gramStart"/>
      <w:r w:rsidR="00F87657" w:rsidRPr="00F87657">
        <w:rPr>
          <w:rFonts w:ascii="仿宋_GB2312" w:eastAsia="仿宋_GB2312" w:hAnsi="宋体" w:cs="仿宋" w:hint="eastAsia"/>
          <w:sz w:val="32"/>
          <w:szCs w:val="32"/>
        </w:rPr>
        <w:t>卫工程</w:t>
      </w:r>
      <w:proofErr w:type="gramEnd"/>
      <w:r w:rsidR="00F87657" w:rsidRPr="00F87657">
        <w:rPr>
          <w:rFonts w:ascii="仿宋_GB2312" w:eastAsia="仿宋_GB2312" w:hAnsi="宋体" w:cs="仿宋" w:hint="eastAsia"/>
          <w:sz w:val="32"/>
          <w:szCs w:val="32"/>
        </w:rPr>
        <w:t>委员会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联系人：胡亚南   贺岩峰   郝梓辰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proofErr w:type="gramStart"/>
      <w:r w:rsidRPr="00F87657">
        <w:rPr>
          <w:rFonts w:ascii="仿宋_GB2312" w:eastAsia="仿宋_GB2312" w:hAnsi="宋体" w:cs="仿宋" w:hint="eastAsia"/>
          <w:sz w:val="32"/>
          <w:szCs w:val="32"/>
        </w:rPr>
        <w:t>邮</w:t>
      </w:r>
      <w:proofErr w:type="gramEnd"/>
      <w:r w:rsidRPr="00F87657">
        <w:rPr>
          <w:rFonts w:ascii="仿宋_GB2312" w:eastAsia="仿宋_GB2312" w:hAnsi="宋体" w:cs="仿宋" w:hint="eastAsia"/>
          <w:sz w:val="32"/>
          <w:szCs w:val="32"/>
        </w:rPr>
        <w:t xml:space="preserve">  箱：2236230632@qq.com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电  话：010-64281300/64454795/64440014/64424795</w:t>
      </w:r>
    </w:p>
    <w:p w:rsidR="002C0FF9" w:rsidRPr="00F87657" w:rsidRDefault="002E076A" w:rsidP="00F87657">
      <w:pPr>
        <w:spacing w:line="360" w:lineRule="auto"/>
        <w:ind w:firstLineChars="200" w:firstLine="640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传  真：010-64287870</w:t>
      </w:r>
    </w:p>
    <w:p w:rsidR="002C0FF9" w:rsidRPr="00F87657" w:rsidRDefault="002C0FF9" w:rsidP="00F87657">
      <w:pPr>
        <w:spacing w:line="360" w:lineRule="auto"/>
        <w:ind w:firstLineChars="2100" w:firstLine="6720"/>
        <w:rPr>
          <w:rFonts w:ascii="仿宋_GB2312" w:eastAsia="仿宋_GB2312" w:hAnsi="宋体" w:cs="仿宋" w:hint="eastAsia"/>
          <w:sz w:val="32"/>
          <w:szCs w:val="32"/>
        </w:rPr>
      </w:pPr>
    </w:p>
    <w:p w:rsidR="00F87657" w:rsidRPr="00F87657" w:rsidRDefault="00F87657" w:rsidP="00F87657">
      <w:pPr>
        <w:spacing w:line="360" w:lineRule="auto"/>
        <w:ind w:firstLineChars="2100" w:firstLine="6720"/>
        <w:rPr>
          <w:rFonts w:ascii="仿宋_GB2312" w:eastAsia="仿宋_GB2312" w:hAnsi="宋体" w:cs="仿宋" w:hint="eastAsia"/>
          <w:sz w:val="32"/>
          <w:szCs w:val="32"/>
        </w:rPr>
      </w:pPr>
    </w:p>
    <w:p w:rsidR="002C0FF9" w:rsidRPr="00F87657" w:rsidRDefault="002E076A" w:rsidP="00F87657">
      <w:pPr>
        <w:spacing w:line="360" w:lineRule="auto"/>
        <w:ind w:firstLineChars="1500" w:firstLine="4800"/>
        <w:jc w:val="left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中国建筑装饰协会</w:t>
      </w:r>
    </w:p>
    <w:p w:rsidR="002C0FF9" w:rsidRPr="00F87657" w:rsidRDefault="002E076A" w:rsidP="00F87657">
      <w:pPr>
        <w:spacing w:line="360" w:lineRule="auto"/>
        <w:ind w:firstLineChars="1500" w:firstLine="4800"/>
        <w:jc w:val="left"/>
        <w:rPr>
          <w:rFonts w:ascii="仿宋_GB2312" w:eastAsia="仿宋_GB2312" w:hAnsi="宋体" w:cs="仿宋" w:hint="eastAsia"/>
          <w:sz w:val="32"/>
          <w:szCs w:val="32"/>
        </w:rPr>
      </w:pPr>
      <w:r w:rsidRPr="00F87657">
        <w:rPr>
          <w:rFonts w:ascii="仿宋_GB2312" w:eastAsia="仿宋_GB2312" w:hAnsi="宋体" w:cs="仿宋" w:hint="eastAsia"/>
          <w:sz w:val="32"/>
          <w:szCs w:val="32"/>
        </w:rPr>
        <w:t>2017年5月15日</w:t>
      </w:r>
    </w:p>
    <w:p w:rsidR="002C0FF9" w:rsidRPr="00F87657" w:rsidRDefault="002C0FF9" w:rsidP="00F87657">
      <w:pPr>
        <w:spacing w:line="360" w:lineRule="auto"/>
        <w:rPr>
          <w:rFonts w:ascii="仿宋_GB2312" w:eastAsia="仿宋_GB2312" w:hAnsi="宋体" w:cs="仿宋" w:hint="eastAsia"/>
          <w:sz w:val="32"/>
          <w:szCs w:val="32"/>
        </w:rPr>
      </w:pPr>
    </w:p>
    <w:p w:rsidR="00F87657" w:rsidRPr="00F87657" w:rsidRDefault="00F87657" w:rsidP="00F87657">
      <w:pPr>
        <w:spacing w:line="360" w:lineRule="auto"/>
        <w:rPr>
          <w:rFonts w:ascii="仿宋_GB2312" w:eastAsia="仿宋_GB2312" w:hAnsi="宋体" w:cs="仿宋"/>
          <w:sz w:val="32"/>
          <w:szCs w:val="32"/>
        </w:rPr>
      </w:pPr>
    </w:p>
    <w:sectPr w:rsidR="00F87657" w:rsidRPr="00F87657" w:rsidSect="00F6621E">
      <w:pgSz w:w="11906" w:h="16838"/>
      <w:pgMar w:top="1440" w:right="1247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7E" w:rsidRDefault="003F1D7E">
      <w:r>
        <w:separator/>
      </w:r>
    </w:p>
  </w:endnote>
  <w:endnote w:type="continuationSeparator" w:id="0">
    <w:p w:rsidR="003F1D7E" w:rsidRDefault="003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F9" w:rsidRDefault="002E076A">
    <w:pPr>
      <w:pStyle w:val="a3"/>
      <w:framePr w:wrap="around" w:vAnchor="text" w:hAnchor="margin" w:xAlign="outside" w:y="1"/>
      <w:rPr>
        <w:rStyle w:val="a6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424E1">
      <w:rPr>
        <w:rStyle w:val="a6"/>
        <w:rFonts w:ascii="仿宋_GB2312" w:eastAsia="仿宋_GB2312"/>
        <w:noProof/>
        <w:sz w:val="28"/>
        <w:szCs w:val="28"/>
      </w:rPr>
      <w:t>4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C0FF9" w:rsidRDefault="002C0F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7E" w:rsidRDefault="003F1D7E">
      <w:r>
        <w:separator/>
      </w:r>
    </w:p>
  </w:footnote>
  <w:footnote w:type="continuationSeparator" w:id="0">
    <w:p w:rsidR="003F1D7E" w:rsidRDefault="003F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F9" w:rsidRDefault="002C0FF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08374"/>
    <w:multiLevelType w:val="singleLevel"/>
    <w:tmpl w:val="46429E4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A3"/>
    <w:rsid w:val="000062A4"/>
    <w:rsid w:val="00076B47"/>
    <w:rsid w:val="000A7CA6"/>
    <w:rsid w:val="000B760D"/>
    <w:rsid w:val="000E5E7D"/>
    <w:rsid w:val="001337D3"/>
    <w:rsid w:val="00172A27"/>
    <w:rsid w:val="001A69A7"/>
    <w:rsid w:val="001F1B3F"/>
    <w:rsid w:val="00214472"/>
    <w:rsid w:val="002167DC"/>
    <w:rsid w:val="00243319"/>
    <w:rsid w:val="002547DE"/>
    <w:rsid w:val="00265623"/>
    <w:rsid w:val="002829CE"/>
    <w:rsid w:val="002A0933"/>
    <w:rsid w:val="002B174F"/>
    <w:rsid w:val="002C0FF9"/>
    <w:rsid w:val="002E076A"/>
    <w:rsid w:val="003416E2"/>
    <w:rsid w:val="00354B40"/>
    <w:rsid w:val="00383CF5"/>
    <w:rsid w:val="003D0341"/>
    <w:rsid w:val="003F1D7E"/>
    <w:rsid w:val="00404FF8"/>
    <w:rsid w:val="004732A6"/>
    <w:rsid w:val="004D45B5"/>
    <w:rsid w:val="004E4F40"/>
    <w:rsid w:val="00507A12"/>
    <w:rsid w:val="00514C6C"/>
    <w:rsid w:val="00520D26"/>
    <w:rsid w:val="00530708"/>
    <w:rsid w:val="00532DB2"/>
    <w:rsid w:val="00544D95"/>
    <w:rsid w:val="005724C6"/>
    <w:rsid w:val="00584105"/>
    <w:rsid w:val="005C42F8"/>
    <w:rsid w:val="005D5685"/>
    <w:rsid w:val="005F0F44"/>
    <w:rsid w:val="006151BC"/>
    <w:rsid w:val="00626777"/>
    <w:rsid w:val="00792E14"/>
    <w:rsid w:val="007957E1"/>
    <w:rsid w:val="007D71BC"/>
    <w:rsid w:val="00810E4A"/>
    <w:rsid w:val="008277B5"/>
    <w:rsid w:val="00833B0E"/>
    <w:rsid w:val="008410CA"/>
    <w:rsid w:val="008553D1"/>
    <w:rsid w:val="00864BB4"/>
    <w:rsid w:val="00877838"/>
    <w:rsid w:val="008E1CFE"/>
    <w:rsid w:val="00944298"/>
    <w:rsid w:val="00955B2F"/>
    <w:rsid w:val="009A5CAB"/>
    <w:rsid w:val="009B7B7E"/>
    <w:rsid w:val="009C6926"/>
    <w:rsid w:val="009C738F"/>
    <w:rsid w:val="00A5086E"/>
    <w:rsid w:val="00AD5B5C"/>
    <w:rsid w:val="00BD245B"/>
    <w:rsid w:val="00BE5019"/>
    <w:rsid w:val="00C424E1"/>
    <w:rsid w:val="00C510AB"/>
    <w:rsid w:val="00C63731"/>
    <w:rsid w:val="00C825BC"/>
    <w:rsid w:val="00C86866"/>
    <w:rsid w:val="00CF15A1"/>
    <w:rsid w:val="00CF66AE"/>
    <w:rsid w:val="00D074C6"/>
    <w:rsid w:val="00D25E2D"/>
    <w:rsid w:val="00D42776"/>
    <w:rsid w:val="00D67141"/>
    <w:rsid w:val="00D84623"/>
    <w:rsid w:val="00D9466C"/>
    <w:rsid w:val="00DB1BA3"/>
    <w:rsid w:val="00DC415B"/>
    <w:rsid w:val="00DC57AA"/>
    <w:rsid w:val="00E22018"/>
    <w:rsid w:val="00E60BDF"/>
    <w:rsid w:val="00EE00F1"/>
    <w:rsid w:val="00EF0C72"/>
    <w:rsid w:val="00EF536E"/>
    <w:rsid w:val="00F07E2A"/>
    <w:rsid w:val="00F1085A"/>
    <w:rsid w:val="00F400D1"/>
    <w:rsid w:val="00F6621E"/>
    <w:rsid w:val="00F670D8"/>
    <w:rsid w:val="00F87657"/>
    <w:rsid w:val="00FC0B83"/>
    <w:rsid w:val="00FD5722"/>
    <w:rsid w:val="0FAB10F6"/>
    <w:rsid w:val="10F63162"/>
    <w:rsid w:val="124612D2"/>
    <w:rsid w:val="146108F3"/>
    <w:rsid w:val="1562318A"/>
    <w:rsid w:val="1CED1D0D"/>
    <w:rsid w:val="25B9665E"/>
    <w:rsid w:val="2EE3674B"/>
    <w:rsid w:val="2EFC44FF"/>
    <w:rsid w:val="3C117C1D"/>
    <w:rsid w:val="3D334075"/>
    <w:rsid w:val="46694D57"/>
    <w:rsid w:val="4B626ED4"/>
    <w:rsid w:val="52BA478D"/>
    <w:rsid w:val="53CC3E06"/>
    <w:rsid w:val="665C1C4C"/>
    <w:rsid w:val="68966C52"/>
    <w:rsid w:val="69D91FB3"/>
    <w:rsid w:val="6E9F584F"/>
    <w:rsid w:val="75332683"/>
    <w:rsid w:val="7A3677D3"/>
    <w:rsid w:val="7A4754EF"/>
    <w:rsid w:val="7DB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3F48E0-006F-404B-B9FA-8E87D2B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6">
    <w:name w:val="page number"/>
    <w:basedOn w:val="a0"/>
    <w:qFormat/>
    <w:rPr>
      <w:rFonts w:ascii="Calibri" w:eastAsia="宋体" w:hAnsi="Calibri" w:cs="Times New Roman"/>
    </w:rPr>
  </w:style>
  <w:style w:type="character" w:styleId="a7">
    <w:name w:val="Emphasis"/>
    <w:qFormat/>
    <w:rPr>
      <w:rFonts w:ascii="Calibri" w:eastAsia="宋体" w:hAnsi="Calibri" w:cs="Times New Roman"/>
      <w:i/>
    </w:rPr>
  </w:style>
  <w:style w:type="character" w:styleId="a8">
    <w:name w:val="Hyperlink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GYQ</cp:lastModifiedBy>
  <cp:revision>7</cp:revision>
  <cp:lastPrinted>2017-05-17T06:22:00Z</cp:lastPrinted>
  <dcterms:created xsi:type="dcterms:W3CDTF">2017-05-18T03:15:00Z</dcterms:created>
  <dcterms:modified xsi:type="dcterms:W3CDTF">2017-05-18T06:34:00Z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