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58" w:rsidRPr="006E586F" w:rsidRDefault="008A6658" w:rsidP="008A6658">
      <w:pPr>
        <w:spacing w:line="360" w:lineRule="auto"/>
        <w:rPr>
          <w:rFonts w:ascii="仿宋_GB2312" w:eastAsia="仿宋_GB2312" w:cs="Times New Roman"/>
          <w:sz w:val="28"/>
          <w:szCs w:val="28"/>
        </w:rPr>
      </w:pPr>
      <w:r w:rsidRPr="006E586F">
        <w:rPr>
          <w:rFonts w:ascii="仿宋_GB2312" w:eastAsia="仿宋_GB2312" w:cs="仿宋_GB2312" w:hint="eastAsia"/>
          <w:sz w:val="28"/>
          <w:szCs w:val="28"/>
        </w:rPr>
        <w:t>附件</w:t>
      </w:r>
      <w:r w:rsidRPr="006E586F">
        <w:rPr>
          <w:rFonts w:ascii="仿宋_GB2312" w:eastAsia="仿宋_GB2312" w:cs="仿宋_GB2312"/>
          <w:sz w:val="28"/>
          <w:szCs w:val="28"/>
        </w:rPr>
        <w:t>1</w:t>
      </w:r>
      <w:r w:rsidRPr="006E586F">
        <w:rPr>
          <w:rFonts w:ascii="仿宋_GB2312" w:eastAsia="仿宋_GB2312" w:cs="仿宋_GB2312" w:hint="eastAsia"/>
          <w:sz w:val="28"/>
          <w:szCs w:val="28"/>
        </w:rPr>
        <w:t>：</w:t>
      </w:r>
    </w:p>
    <w:p w:rsidR="008A6658" w:rsidRPr="00CA2820" w:rsidRDefault="008A6658" w:rsidP="008A6658"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 w:rsidRPr="00CA2820">
        <w:rPr>
          <w:rFonts w:ascii="宋体" w:hAnsi="宋体" w:cs="宋体" w:hint="eastAsia"/>
          <w:b/>
          <w:bCs/>
          <w:color w:val="000000"/>
          <w:sz w:val="36"/>
          <w:szCs w:val="36"/>
        </w:rPr>
        <w:t>中国建筑装饰卓越人才计划奖</w:t>
      </w:r>
    </w:p>
    <w:p w:rsidR="008A6658" w:rsidRPr="00CA2820" w:rsidRDefault="008A6658" w:rsidP="008A6658">
      <w:pPr>
        <w:spacing w:line="435" w:lineRule="exact"/>
        <w:ind w:left="-2" w:right="55" w:firstLine="1"/>
        <w:jc w:val="center"/>
        <w:rPr>
          <w:rFonts w:ascii="Adobe 黑体 Std R" w:eastAsia="Adobe 黑体 Std R" w:hAnsi="Adobe 黑体 Std R" w:cs="Times New Roman"/>
          <w:color w:val="000000"/>
          <w:spacing w:val="1"/>
          <w:position w:val="1"/>
          <w:sz w:val="36"/>
          <w:szCs w:val="36"/>
        </w:rPr>
      </w:pPr>
      <w:r w:rsidRPr="00CA2820">
        <w:rPr>
          <w:rFonts w:ascii="宋体" w:hAnsi="宋体" w:cs="宋体" w:hint="eastAsia"/>
          <w:b/>
          <w:bCs/>
          <w:color w:val="000000"/>
          <w:sz w:val="36"/>
          <w:szCs w:val="36"/>
        </w:rPr>
        <w:t>暨</w:t>
      </w:r>
      <w:r w:rsidRPr="00CA2820">
        <w:rPr>
          <w:rFonts w:ascii="Adobe 黑体 Std R" w:eastAsia="Adobe 黑体 Std R" w:hAnsi="Adobe 黑体 Std R" w:cs="Adobe 黑体 Std R"/>
          <w:color w:val="000000"/>
          <w:spacing w:val="1"/>
          <w:position w:val="1"/>
          <w:sz w:val="36"/>
          <w:szCs w:val="36"/>
        </w:rPr>
        <w:t>2016</w:t>
      </w:r>
      <w:r w:rsidRPr="00CA2820">
        <w:rPr>
          <w:rFonts w:ascii="Adobe 黑体 Std R" w:eastAsia="Adobe 黑体 Std R" w:hAnsi="Adobe 黑体 Std R" w:cs="Adobe 黑体 Std R" w:hint="eastAsia"/>
          <w:color w:val="000000"/>
          <w:spacing w:val="1"/>
          <w:position w:val="1"/>
          <w:sz w:val="36"/>
          <w:szCs w:val="36"/>
        </w:rPr>
        <w:t>创基金（</w:t>
      </w:r>
      <w:proofErr w:type="gramStart"/>
      <w:r w:rsidRPr="00CA2820">
        <w:rPr>
          <w:rFonts w:ascii="Adobe 黑体 Std R" w:eastAsia="Adobe 黑体 Std R" w:hAnsi="Adobe 黑体 Std R" w:cs="Adobe 黑体 Std R" w:hint="eastAsia"/>
          <w:color w:val="000000"/>
          <w:spacing w:val="1"/>
          <w:position w:val="1"/>
          <w:sz w:val="36"/>
          <w:szCs w:val="36"/>
        </w:rPr>
        <w:t>四校四导师</w:t>
      </w:r>
      <w:proofErr w:type="gramEnd"/>
      <w:r w:rsidRPr="00CA2820">
        <w:rPr>
          <w:rFonts w:ascii="Adobe 黑体 Std R" w:eastAsia="Adobe 黑体 Std R" w:hAnsi="Adobe 黑体 Std R" w:cs="Adobe 黑体 Std R" w:hint="eastAsia"/>
          <w:color w:val="000000"/>
          <w:spacing w:val="1"/>
          <w:position w:val="1"/>
          <w:sz w:val="36"/>
          <w:szCs w:val="36"/>
        </w:rPr>
        <w:t>）</w:t>
      </w:r>
      <w:r w:rsidRPr="00CA2820">
        <w:rPr>
          <w:rFonts w:ascii="Adobe 黑体 Std R" w:eastAsia="Adobe 黑体 Std R" w:hAnsi="Adobe 黑体 Std R" w:cs="Adobe 黑体 Std R"/>
          <w:color w:val="000000"/>
          <w:spacing w:val="1"/>
          <w:position w:val="1"/>
          <w:sz w:val="44"/>
          <w:szCs w:val="44"/>
        </w:rPr>
        <w:t>4X4</w:t>
      </w:r>
      <w:r w:rsidRPr="00CA2820">
        <w:rPr>
          <w:rFonts w:ascii="Adobe 黑体 Std R" w:eastAsia="Adobe 黑体 Std R" w:hAnsi="Adobe 黑体 Std R" w:cs="Adobe 黑体 Std R" w:hint="eastAsia"/>
          <w:color w:val="000000"/>
          <w:spacing w:val="1"/>
          <w:position w:val="1"/>
          <w:sz w:val="36"/>
          <w:szCs w:val="36"/>
        </w:rPr>
        <w:t>建筑与人居环境</w:t>
      </w:r>
    </w:p>
    <w:p w:rsidR="008A6658" w:rsidRPr="00CA2820" w:rsidRDefault="008A6658" w:rsidP="008A6658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CA2820">
        <w:rPr>
          <w:rFonts w:ascii="Adobe 黑体 Std R" w:eastAsia="Adobe 黑体 Std R" w:hAnsi="Adobe 黑体 Std R" w:cs="Adobe 黑体 Std R" w:hint="eastAsia"/>
          <w:color w:val="000000"/>
          <w:spacing w:val="1"/>
          <w:position w:val="1"/>
          <w:sz w:val="36"/>
          <w:szCs w:val="36"/>
        </w:rPr>
        <w:t>“美丽乡村设计”课题</w:t>
      </w:r>
      <w:r w:rsidRPr="00CA2820">
        <w:rPr>
          <w:rFonts w:ascii="Adobe 黑体 Std R" w:eastAsia="Adobe 黑体 Std R" w:hAnsi="Adobe 黑体 Std R" w:cs="Adobe 黑体 Std R"/>
          <w:color w:val="000000"/>
          <w:spacing w:val="1"/>
          <w:position w:val="1"/>
          <w:sz w:val="36"/>
          <w:szCs w:val="36"/>
        </w:rPr>
        <w:t>,</w:t>
      </w:r>
      <w:r w:rsidRPr="00CA2820">
        <w:rPr>
          <w:rFonts w:ascii="宋体" w:hAnsi="宋体" w:cs="宋体" w:hint="eastAsia"/>
          <w:b/>
          <w:bCs/>
          <w:color w:val="000000"/>
          <w:sz w:val="36"/>
          <w:szCs w:val="36"/>
        </w:rPr>
        <w:t>中国高等学校环境设计专业“历史建筑实考”课题</w:t>
      </w:r>
      <w:r w:rsidRPr="00CA2820">
        <w:rPr>
          <w:rFonts w:cs="宋体" w:hint="eastAsia"/>
          <w:b/>
          <w:bCs/>
          <w:color w:val="000000"/>
          <w:sz w:val="36"/>
          <w:szCs w:val="36"/>
        </w:rPr>
        <w:t>项目学术组委会</w:t>
      </w:r>
    </w:p>
    <w:p w:rsidR="008A6658" w:rsidRDefault="008A6658" w:rsidP="008A6658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课题管理：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中国建筑装饰协会、中国高等学校环境设计教育联盟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课题督导：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刘晓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一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中国建筑装饰协会秘书长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</w:t>
      </w:r>
      <w:r>
        <w:rPr>
          <w:rFonts w:ascii="仿宋" w:eastAsia="仿宋" w:hAnsi="仿宋" w:cs="仿宋" w:hint="eastAsia"/>
          <w:sz w:val="24"/>
          <w:szCs w:val="24"/>
        </w:rPr>
        <w:t>刘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原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中国建筑装饰协会设计委员会秘书长</w:t>
      </w:r>
    </w:p>
    <w:p w:rsidR="008A6658" w:rsidRDefault="008A6658" w:rsidP="008A6658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课题学术委员会：</w:t>
      </w:r>
      <w:r>
        <w:rPr>
          <w:rFonts w:ascii="仿宋" w:eastAsia="仿宋" w:hAnsi="仿宋" w:cs="仿宋" w:hint="eastAsia"/>
          <w:sz w:val="24"/>
          <w:szCs w:val="24"/>
        </w:rPr>
        <w:t>主</w:t>
      </w:r>
      <w:r>
        <w:rPr>
          <w:rFonts w:ascii="仿宋" w:eastAsia="仿宋" w:hAnsi="仿宋" w:cs="仿宋"/>
          <w:sz w:val="24"/>
          <w:szCs w:val="24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</w:rPr>
        <w:t>任：王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铁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中央美术学院教授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博士生导师、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p w:rsidR="008A6658" w:rsidRDefault="008A6658" w:rsidP="008A6658">
      <w:pPr>
        <w:spacing w:line="360" w:lineRule="auto"/>
        <w:ind w:firstLineChars="1250" w:firstLine="30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建筑设计研究院院长</w:t>
      </w:r>
    </w:p>
    <w:p w:rsidR="008A6658" w:rsidRDefault="008A6658" w:rsidP="008A6658">
      <w:pPr>
        <w:spacing w:line="360" w:lineRule="auto"/>
        <w:ind w:firstLineChars="1250" w:firstLine="30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中国建筑装饰协会常务理事、设计委员会主任</w:t>
      </w:r>
    </w:p>
    <w:p w:rsidR="008A6658" w:rsidRDefault="008A6658" w:rsidP="008A6658">
      <w:pPr>
        <w:spacing w:line="360" w:lineRule="auto"/>
        <w:ind w:firstLineChars="1250" w:firstLine="30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匈牙利（国立）佩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奇大学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工程信息科学学院博士</w:t>
      </w:r>
    </w:p>
    <w:p w:rsidR="008A6658" w:rsidRDefault="008A6658" w:rsidP="008A6658">
      <w:pPr>
        <w:spacing w:line="360" w:lineRule="auto"/>
        <w:ind w:firstLineChars="1250" w:firstLine="30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生导师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副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主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任：张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清华大学美术学院环境艺术设计系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            </w:t>
      </w:r>
      <w:r>
        <w:rPr>
          <w:rFonts w:ascii="仿宋" w:eastAsia="仿宋" w:hAnsi="仿宋" w:cs="仿宋" w:hint="eastAsia"/>
          <w:sz w:val="24"/>
          <w:szCs w:val="24"/>
        </w:rPr>
        <w:t>匈牙利（国立）佩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奇大学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工程信息科学学院客座教授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彭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军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天津美术学院环境与建筑设计学院院长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           </w:t>
      </w:r>
      <w:r>
        <w:rPr>
          <w:rFonts w:ascii="仿宋" w:eastAsia="仿宋" w:hAnsi="仿宋" w:cs="仿宋" w:hint="eastAsia"/>
          <w:sz w:val="24"/>
          <w:szCs w:val="24"/>
        </w:rPr>
        <w:t>匈牙利（国立）佩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奇大学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工程信息科学学院客座教授</w:t>
      </w:r>
    </w:p>
    <w:p w:rsidR="008A6658" w:rsidRDefault="008A6658" w:rsidP="008A6658">
      <w:pPr>
        <w:pStyle w:val="p15"/>
        <w:spacing w:line="268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巴林特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匈牙利（国立）佩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奇大学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工程信息科学学院院长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赵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宇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副教授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四川美术学院设计艺术学院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林学明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理事长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深圳市创想基金会</w:t>
      </w:r>
    </w:p>
    <w:p w:rsidR="008A6658" w:rsidRDefault="008A6658" w:rsidP="008A6658">
      <w:pPr>
        <w:spacing w:line="360" w:lineRule="auto"/>
        <w:ind w:left="3240" w:hangingChars="1350" w:hanging="324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</w:t>
      </w:r>
      <w:r>
        <w:rPr>
          <w:rFonts w:ascii="仿宋" w:eastAsia="仿宋" w:hAnsi="仿宋" w:cs="仿宋" w:hint="eastAsia"/>
          <w:sz w:val="24"/>
          <w:szCs w:val="24"/>
        </w:rPr>
        <w:t>王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琼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苏州大学金螳螂建筑与城市环境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设计学副院长</w:t>
      </w:r>
      <w:proofErr w:type="gramEnd"/>
    </w:p>
    <w:p w:rsidR="008A6658" w:rsidRDefault="008A6658" w:rsidP="008A6658">
      <w:pPr>
        <w:pStyle w:val="p15"/>
        <w:spacing w:line="268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室内设计组长：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段邦毅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山东师范大学美术学院环境艺术设计系主任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委</w:t>
      </w:r>
      <w:r>
        <w:rPr>
          <w:rFonts w:ascii="仿宋" w:eastAsia="仿宋" w:hAnsi="仿宋" w:cs="仿宋"/>
          <w:sz w:val="24"/>
          <w:szCs w:val="24"/>
        </w:rPr>
        <w:t xml:space="preserve">        </w:t>
      </w:r>
      <w:r>
        <w:rPr>
          <w:rFonts w:ascii="仿宋" w:eastAsia="仿宋" w:hAnsi="仿宋" w:cs="仿宋" w:hint="eastAsia"/>
          <w:sz w:val="24"/>
          <w:szCs w:val="24"/>
        </w:rPr>
        <w:t>员：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齐伟民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吉林建筑大学艺术设计学院院长</w:t>
      </w:r>
    </w:p>
    <w:p w:rsidR="008A6658" w:rsidRDefault="008A6658" w:rsidP="008A6658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于冬波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副教授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吉林艺术学院设计学院</w:t>
      </w:r>
      <w:r>
        <w:rPr>
          <w:rFonts w:ascii="仿宋" w:eastAsia="仿宋" w:hAnsi="仿宋" w:cs="仿宋"/>
          <w:sz w:val="24"/>
          <w:szCs w:val="24"/>
        </w:rPr>
        <w:t xml:space="preserve"> 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</w:t>
      </w:r>
      <w:r>
        <w:rPr>
          <w:rFonts w:ascii="仿宋" w:eastAsia="仿宋" w:hAnsi="仿宋" w:cs="仿宋" w:hint="eastAsia"/>
          <w:sz w:val="24"/>
          <w:szCs w:val="24"/>
        </w:rPr>
        <w:t>郑革委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湖北工业大学艺术设计学院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lastRenderedPageBreak/>
        <w:t xml:space="preserve">               </w:t>
      </w:r>
      <w:r>
        <w:rPr>
          <w:rFonts w:ascii="仿宋" w:eastAsia="仿宋" w:hAnsi="仿宋" w:cs="仿宋" w:hint="eastAsia"/>
          <w:sz w:val="24"/>
          <w:szCs w:val="24"/>
        </w:rPr>
        <w:t>韩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军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副教授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内蒙古科技大学艺术与设计学院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景观设计组长：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谭大珂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青岛理工大学艺术学院院长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委</w:t>
      </w:r>
      <w:r>
        <w:rPr>
          <w:rFonts w:ascii="仿宋" w:eastAsia="仿宋" w:hAnsi="仿宋" w:cs="仿宋"/>
          <w:sz w:val="24"/>
          <w:szCs w:val="24"/>
        </w:rPr>
        <w:t xml:space="preserve">        </w:t>
      </w:r>
      <w:r>
        <w:rPr>
          <w:rFonts w:ascii="仿宋" w:eastAsia="仿宋" w:hAnsi="仿宋" w:cs="仿宋" w:hint="eastAsia"/>
          <w:sz w:val="24"/>
          <w:szCs w:val="24"/>
        </w:rPr>
        <w:t>员：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王小保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副总建筑师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湖南省建筑设计研究院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        </w:t>
      </w:r>
      <w:r>
        <w:rPr>
          <w:rFonts w:ascii="仿宋" w:eastAsia="仿宋" w:hAnsi="仿宋" w:cs="仿宋" w:hint="eastAsia"/>
          <w:sz w:val="24"/>
          <w:szCs w:val="24"/>
        </w:rPr>
        <w:t>湖南师范大学美术学院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</w:t>
      </w:r>
      <w:r>
        <w:rPr>
          <w:rFonts w:ascii="仿宋" w:eastAsia="仿宋" w:hAnsi="仿宋" w:cs="仿宋" w:hint="eastAsia"/>
          <w:sz w:val="24"/>
          <w:szCs w:val="24"/>
        </w:rPr>
        <w:t>陈华新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山东建筑大学艺术学院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院长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</w:t>
      </w:r>
      <w:r>
        <w:rPr>
          <w:rFonts w:ascii="仿宋" w:eastAsia="仿宋" w:hAnsi="仿宋" w:cs="仿宋" w:hint="eastAsia"/>
          <w:sz w:val="24"/>
          <w:szCs w:val="24"/>
        </w:rPr>
        <w:t>周维娜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西安美术学院建筑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环艺系主任</w:t>
      </w:r>
      <w:proofErr w:type="gramEnd"/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</w:t>
      </w:r>
      <w:r>
        <w:rPr>
          <w:rFonts w:ascii="仿宋" w:eastAsia="仿宋" w:hAnsi="仿宋" w:cs="仿宋" w:hint="eastAsia"/>
          <w:sz w:val="24"/>
          <w:szCs w:val="24"/>
        </w:rPr>
        <w:t>朱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力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中南大学建筑与艺术学院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副院长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</w:t>
      </w:r>
      <w:r>
        <w:rPr>
          <w:rFonts w:ascii="仿宋" w:eastAsia="仿宋" w:hAnsi="仿宋" w:cs="仿宋"/>
          <w:color w:val="C00000"/>
          <w:sz w:val="24"/>
          <w:szCs w:val="24"/>
        </w:rPr>
        <w:t xml:space="preserve"> 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邵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健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中国美术学院建筑艺术学院</w:t>
      </w:r>
      <w:r w:rsidRPr="006E586F">
        <w:rPr>
          <w:rFonts w:ascii="仿宋" w:eastAsia="仿宋" w:hAnsi="仿宋" w:cs="仿宋"/>
          <w:sz w:val="24"/>
          <w:szCs w:val="24"/>
        </w:rPr>
        <w:t xml:space="preserve"> </w:t>
      </w:r>
      <w:r w:rsidRPr="006E586F">
        <w:rPr>
          <w:rFonts w:ascii="仿宋" w:eastAsia="仿宋" w:hAnsi="仿宋" w:cs="仿宋" w:hint="eastAsia"/>
          <w:sz w:val="24"/>
          <w:szCs w:val="24"/>
        </w:rPr>
        <w:t>院长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</w:t>
      </w:r>
      <w:r>
        <w:rPr>
          <w:rFonts w:ascii="仿宋" w:eastAsia="仿宋" w:hAnsi="仿宋" w:cs="仿宋" w:hint="eastAsia"/>
          <w:sz w:val="24"/>
          <w:szCs w:val="24"/>
        </w:rPr>
        <w:t>陈建国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副教授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广西艺术学院建筑艺术学院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范尓蒴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副主任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中央美术学院建筑设计研究院宜居乡建中心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</w:t>
      </w:r>
      <w:r>
        <w:rPr>
          <w:rFonts w:ascii="仿宋" w:eastAsia="仿宋" w:hAnsi="仿宋" w:cs="仿宋" w:hint="eastAsia"/>
          <w:sz w:val="24"/>
          <w:szCs w:val="24"/>
        </w:rPr>
        <w:t>赵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坚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主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任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 w:rsidRPr="006E586F">
        <w:rPr>
          <w:rFonts w:ascii="仿宋" w:eastAsia="仿宋" w:hAnsi="仿宋" w:cs="仿宋" w:hint="eastAsia"/>
          <w:sz w:val="24"/>
          <w:szCs w:val="24"/>
        </w:rPr>
        <w:t>北京联合大学师范学院、</w:t>
      </w:r>
      <w:r>
        <w:rPr>
          <w:rFonts w:ascii="仿宋" w:eastAsia="仿宋" w:hAnsi="仿宋" w:cs="仿宋" w:hint="eastAsia"/>
          <w:sz w:val="24"/>
          <w:szCs w:val="24"/>
        </w:rPr>
        <w:t>学科带头人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陈设艺术组长：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吕勤智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教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浙江工业大学艺术学院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委</w:t>
      </w:r>
      <w:r>
        <w:rPr>
          <w:rFonts w:ascii="仿宋" w:eastAsia="仿宋" w:hAnsi="仿宋" w:cs="仿宋"/>
          <w:sz w:val="24"/>
          <w:szCs w:val="24"/>
        </w:rPr>
        <w:t xml:space="preserve">        </w:t>
      </w:r>
      <w:r>
        <w:rPr>
          <w:rFonts w:ascii="仿宋" w:eastAsia="仿宋" w:hAnsi="仿宋" w:cs="仿宋" w:hint="eastAsia"/>
          <w:sz w:val="24"/>
          <w:szCs w:val="24"/>
        </w:rPr>
        <w:t>员：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刘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岩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副教授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吉林艺术学院设计学院</w:t>
      </w:r>
    </w:p>
    <w:p w:rsidR="008A6658" w:rsidRDefault="008A6658" w:rsidP="008A6658">
      <w:pPr>
        <w:spacing w:line="360" w:lineRule="auto"/>
        <w:ind w:firstLineChars="759" w:firstLine="1822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曹莉梅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副教授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黑龙江省建筑职业技术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学院环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艺学院</w:t>
      </w:r>
    </w:p>
    <w:p w:rsidR="008A6658" w:rsidRDefault="008A6658" w:rsidP="008A6658">
      <w:pPr>
        <w:rPr>
          <w:rFonts w:cs="Times New Roman"/>
        </w:rPr>
      </w:pPr>
      <w:r>
        <w:rPr>
          <w:rFonts w:ascii="仿宋" w:eastAsia="仿宋" w:hAnsi="仿宋" w:cs="仿宋"/>
        </w:rPr>
        <w:t xml:space="preserve">                 </w:t>
      </w:r>
      <w:r>
        <w:rPr>
          <w:rFonts w:ascii="仿宋" w:eastAsia="仿宋" w:hAnsi="仿宋" w:cs="仿宋" w:hint="eastAsia"/>
          <w:sz w:val="24"/>
          <w:szCs w:val="24"/>
        </w:rPr>
        <w:t>金</w:t>
      </w:r>
      <w:r>
        <w:rPr>
          <w:rFonts w:ascii="仿宋" w:eastAsia="仿宋" w:hAnsi="仿宋" w:cs="仿宋"/>
          <w:sz w:val="24"/>
          <w:szCs w:val="24"/>
        </w:rPr>
        <w:t xml:space="preserve">   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鑫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助理教授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匈牙利（国立）佩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奇大学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工程信息科学学院</w:t>
      </w:r>
    </w:p>
    <w:p w:rsidR="008A6658" w:rsidRDefault="008A6658" w:rsidP="008A6658">
      <w:pPr>
        <w:spacing w:line="360" w:lineRule="auto"/>
        <w:ind w:firstLineChars="759" w:firstLine="1822"/>
        <w:rPr>
          <w:rFonts w:ascii="仿宋" w:eastAsia="仿宋" w:hAnsi="仿宋" w:cs="Times New Roman"/>
          <w:sz w:val="24"/>
          <w:szCs w:val="24"/>
        </w:rPr>
      </w:pP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实践指导组长：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吴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唏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院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长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北京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清尚环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艺建筑设计院</w:t>
      </w:r>
    </w:p>
    <w:p w:rsidR="008A6658" w:rsidRDefault="008A6658" w:rsidP="008A6658">
      <w:pPr>
        <w:pStyle w:val="p15"/>
        <w:spacing w:line="268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</w:t>
      </w:r>
      <w:r>
        <w:rPr>
          <w:rFonts w:ascii="仿宋" w:eastAsia="仿宋" w:hAnsi="仿宋" w:cs="仿宋" w:hint="eastAsia"/>
          <w:sz w:val="24"/>
          <w:szCs w:val="24"/>
        </w:rPr>
        <w:t>裴文杰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院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长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青岛德才建筑装饰设计研究院</w:t>
      </w:r>
    </w:p>
    <w:p w:rsidR="008A6658" w:rsidRDefault="008A6658" w:rsidP="008A6658">
      <w:pPr>
        <w:spacing w:line="360" w:lineRule="auto"/>
        <w:ind w:firstLineChars="750" w:firstLine="18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石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赟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副院长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苏州金螳螂装饰股份有限公司</w:t>
      </w:r>
    </w:p>
    <w:p w:rsidR="008A6658" w:rsidRDefault="008A6658" w:rsidP="008A6658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 xml:space="preserve">                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中国建筑装饰设计机构活动组委会联系方式：</w:t>
      </w:r>
    </w:p>
    <w:p w:rsidR="008A6658" w:rsidRDefault="008A6658" w:rsidP="008A6658">
      <w:pPr>
        <w:spacing w:line="360" w:lineRule="auto"/>
        <w:ind w:left="960" w:hangingChars="400" w:hanging="9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地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址：北京市朝阳区花家地南街</w:t>
      </w:r>
      <w:r>
        <w:rPr>
          <w:rFonts w:ascii="仿宋" w:eastAsia="仿宋" w:hAnsi="仿宋" w:cs="仿宋"/>
          <w:sz w:val="24"/>
          <w:szCs w:val="24"/>
        </w:rPr>
        <w:t>8</w:t>
      </w:r>
      <w:r>
        <w:rPr>
          <w:rFonts w:ascii="仿宋" w:eastAsia="仿宋" w:hAnsi="仿宋" w:cs="仿宋" w:hint="eastAsia"/>
          <w:sz w:val="24"/>
          <w:szCs w:val="24"/>
        </w:rPr>
        <w:t>号中央美术学院建筑学院七号楼</w:t>
      </w:r>
      <w:r>
        <w:rPr>
          <w:rFonts w:ascii="仿宋" w:eastAsia="仿宋" w:hAnsi="仿宋" w:cs="仿宋"/>
          <w:sz w:val="24"/>
          <w:szCs w:val="24"/>
        </w:rPr>
        <w:t>7 2 5</w:t>
      </w:r>
      <w:r>
        <w:rPr>
          <w:rFonts w:ascii="仿宋" w:eastAsia="仿宋" w:hAnsi="仿宋" w:cs="仿宋" w:hint="eastAsia"/>
          <w:sz w:val="24"/>
          <w:szCs w:val="24"/>
        </w:rPr>
        <w:t>室</w:t>
      </w:r>
    </w:p>
    <w:p w:rsidR="008A6658" w:rsidRDefault="008A6658" w:rsidP="008A6658">
      <w:pPr>
        <w:spacing w:line="360" w:lineRule="auto"/>
        <w:rPr>
          <w:rFonts w:ascii="仿宋" w:eastAsia="仿宋" w:hAnsi="仿宋" w:cs="仿宋"/>
          <w:sz w:val="24"/>
          <w:szCs w:val="24"/>
        </w:rPr>
      </w:pPr>
      <w:proofErr w:type="gramStart"/>
      <w:r>
        <w:rPr>
          <w:rFonts w:ascii="仿宋" w:eastAsia="仿宋" w:hAnsi="仿宋" w:cs="仿宋" w:hint="eastAsia"/>
          <w:sz w:val="24"/>
          <w:szCs w:val="24"/>
        </w:rPr>
        <w:t>邮</w:t>
      </w:r>
      <w:proofErr w:type="gramEnd"/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编：</w:t>
      </w:r>
      <w:r>
        <w:rPr>
          <w:rFonts w:ascii="仿宋" w:eastAsia="仿宋" w:hAnsi="仿宋" w:cs="仿宋"/>
          <w:sz w:val="24"/>
          <w:szCs w:val="24"/>
        </w:rPr>
        <w:t>1 0 0 1 02</w:t>
      </w:r>
    </w:p>
    <w:p w:rsidR="008A6658" w:rsidRDefault="008A6658" w:rsidP="008A665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联系人：王铁</w:t>
      </w:r>
    </w:p>
    <w:p w:rsidR="008A6658" w:rsidRDefault="008A6658" w:rsidP="008A6658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电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话：</w:t>
      </w:r>
      <w:r>
        <w:rPr>
          <w:rFonts w:ascii="仿宋" w:eastAsia="仿宋" w:hAnsi="仿宋" w:cs="仿宋"/>
          <w:sz w:val="24"/>
          <w:szCs w:val="24"/>
        </w:rPr>
        <w:t xml:space="preserve">010-64776796     </w:t>
      </w:r>
      <w:r>
        <w:rPr>
          <w:rFonts w:ascii="仿宋" w:eastAsia="仿宋" w:hAnsi="仿宋" w:cs="仿宋" w:hint="eastAsia"/>
          <w:sz w:val="24"/>
          <w:szCs w:val="24"/>
        </w:rPr>
        <w:t>传</w:t>
      </w:r>
      <w:r>
        <w:rPr>
          <w:rFonts w:ascii="仿宋" w:eastAsia="仿宋" w:hAnsi="仿宋" w:cs="仿宋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真：</w:t>
      </w:r>
      <w:r>
        <w:rPr>
          <w:rFonts w:ascii="仿宋" w:eastAsia="仿宋" w:hAnsi="仿宋" w:cs="仿宋"/>
          <w:sz w:val="24"/>
          <w:szCs w:val="24"/>
        </w:rPr>
        <w:t>010-64775585</w:t>
      </w:r>
    </w:p>
    <w:p w:rsidR="008A6658" w:rsidRDefault="008A6658" w:rsidP="008A6658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E-mail: wtgzs@sina. Com</w:t>
      </w:r>
    </w:p>
    <w:p w:rsidR="008A6658" w:rsidRDefault="008A6658" w:rsidP="008A6658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8A6658" w:rsidRDefault="008A6658" w:rsidP="008A6658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8A6658" w:rsidRDefault="008A6658" w:rsidP="008A6658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2375A2" w:rsidRDefault="002375A2">
      <w:bookmarkStart w:id="0" w:name="_GoBack"/>
      <w:bookmarkEnd w:id="0"/>
    </w:p>
    <w:sectPr w:rsidR="00237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黑体 Std R">
    <w:altName w:val="黑体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58"/>
    <w:rsid w:val="002375A2"/>
    <w:rsid w:val="008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uiPriority w:val="99"/>
    <w:rsid w:val="008A6658"/>
    <w:pPr>
      <w:widowControl/>
    </w:pPr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5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uiPriority w:val="99"/>
    <w:rsid w:val="008A6658"/>
    <w:pPr>
      <w:widowControl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2016-04-21T00:46:00Z</dcterms:created>
  <dcterms:modified xsi:type="dcterms:W3CDTF">2016-04-21T00:46:00Z</dcterms:modified>
</cp:coreProperties>
</file>