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D7" w:rsidRPr="008B2AF7" w:rsidRDefault="00AC3BD7" w:rsidP="00AC3BD7">
      <w:pPr>
        <w:adjustRightInd w:val="0"/>
        <w:snapToGrid w:val="0"/>
        <w:spacing w:line="500" w:lineRule="exact"/>
        <w:rPr>
          <w:rFonts w:cs="宋体"/>
          <w:b/>
          <w:bCs/>
          <w:color w:val="000000"/>
          <w:kern w:val="0"/>
          <w:sz w:val="28"/>
          <w:szCs w:val="28"/>
        </w:rPr>
      </w:pPr>
      <w:r w:rsidRPr="008B2AF7">
        <w:rPr>
          <w:rFonts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AC3BD7" w:rsidRPr="00A546DB" w:rsidRDefault="00A546DB" w:rsidP="00AC3BD7">
      <w:pPr>
        <w:jc w:val="center"/>
        <w:rPr>
          <w:rFonts w:ascii="方正小标宋简体" w:eastAsia="方正小标宋简体" w:hAnsi="宋体" w:cs="方正小标宋简体" w:hint="eastAsia"/>
          <w:b/>
          <w:sz w:val="32"/>
          <w:szCs w:val="30"/>
        </w:rPr>
      </w:pPr>
      <w:r w:rsidRPr="00A546DB">
        <w:rPr>
          <w:rFonts w:ascii="方正小标宋简体" w:eastAsia="方正小标宋简体" w:hAnsi="宋体" w:hint="eastAsia"/>
          <w:sz w:val="32"/>
          <w:szCs w:val="32"/>
        </w:rPr>
        <w:t>《2015—2016年度中国建筑工程装饰奖第一批获奖工程作品集》认刊回执表</w:t>
      </w:r>
    </w:p>
    <w:tbl>
      <w:tblPr>
        <w:tblpPr w:leftFromText="180" w:rightFromText="180" w:vertAnchor="text" w:horzAnchor="margin" w:tblpXSpec="center" w:tblpY="282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362"/>
        <w:gridCol w:w="1080"/>
        <w:gridCol w:w="1983"/>
        <w:gridCol w:w="1388"/>
        <w:gridCol w:w="1411"/>
      </w:tblGrid>
      <w:tr w:rsidR="00AC3BD7" w:rsidRPr="00F1533D">
        <w:trPr>
          <w:trHeight w:val="6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 w:rsidRPr="00F1533D">
              <w:rPr>
                <w:rFonts w:hint="eastAsia"/>
                <w:sz w:val="24"/>
              </w:rPr>
              <w:t>单位名称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</w:tr>
      <w:tr w:rsidR="00AC3BD7" w:rsidRPr="00F1533D">
        <w:trPr>
          <w:trHeight w:val="6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</w:tr>
      <w:tr w:rsidR="00AC3BD7" w:rsidRPr="00F1533D">
        <w:trPr>
          <w:trHeight w:val="773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 w:rsidRPr="00F1533D">
              <w:rPr>
                <w:rFonts w:hint="eastAsia"/>
                <w:sz w:val="24"/>
              </w:rPr>
              <w:t>工程名称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工程类别</w:t>
            </w:r>
          </w:p>
          <w:p w:rsidR="00AC3BD7" w:rsidRPr="000B736E" w:rsidRDefault="00AC3BD7" w:rsidP="00D36CBB">
            <w:pPr>
              <w:jc w:val="center"/>
              <w:rPr>
                <w:rFonts w:ascii="方正楷体简体" w:eastAsia="方正楷体简体"/>
                <w:szCs w:val="21"/>
              </w:rPr>
            </w:pPr>
            <w:r w:rsidRPr="000B736E">
              <w:rPr>
                <w:rFonts w:ascii="方正楷体简体" w:eastAsia="方正楷体简体" w:hint="eastAsia"/>
                <w:szCs w:val="21"/>
              </w:rPr>
              <w:t>（见备注）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面</w:t>
            </w:r>
          </w:p>
        </w:tc>
      </w:tr>
      <w:tr w:rsidR="00AC3BD7" w:rsidRPr="00F1533D">
        <w:trPr>
          <w:trHeight w:val="611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 w:rsidRPr="007420A3">
              <w:rPr>
                <w:rFonts w:ascii="宋体" w:hAnsi="宋体" w:cs="宋体" w:hint="eastAsia"/>
                <w:sz w:val="24"/>
              </w:rPr>
              <w:t>双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</w:p>
        </w:tc>
      </w:tr>
      <w:tr w:rsidR="00AC3BD7" w:rsidRPr="00F1533D">
        <w:trPr>
          <w:trHeight w:val="606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 w:rsidRPr="007420A3">
              <w:rPr>
                <w:rFonts w:ascii="宋体" w:hAnsi="宋体" w:cs="宋体" w:hint="eastAsia"/>
                <w:sz w:val="24"/>
              </w:rPr>
              <w:t>双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</w:p>
        </w:tc>
      </w:tr>
      <w:tr w:rsidR="00AC3BD7" w:rsidRPr="00F1533D">
        <w:trPr>
          <w:trHeight w:val="606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Default="00AC3BD7" w:rsidP="00D36C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 w:rsidRPr="007420A3">
              <w:rPr>
                <w:rFonts w:ascii="宋体" w:hAnsi="宋体" w:cs="宋体" w:hint="eastAsia"/>
                <w:sz w:val="24"/>
              </w:rPr>
              <w:t>双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</w:p>
        </w:tc>
      </w:tr>
      <w:tr w:rsidR="00AC3BD7" w:rsidRPr="00F1533D">
        <w:trPr>
          <w:trHeight w:val="606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Default="00AC3BD7" w:rsidP="00D36C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 w:rsidRPr="007420A3">
              <w:rPr>
                <w:rFonts w:ascii="宋体" w:hAnsi="宋体" w:cs="宋体" w:hint="eastAsia"/>
                <w:sz w:val="24"/>
              </w:rPr>
              <w:t>双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</w:p>
        </w:tc>
      </w:tr>
      <w:tr w:rsidR="00AC3BD7" w:rsidRPr="00F1533D">
        <w:trPr>
          <w:trHeight w:val="606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（行数不足可加行）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Default="00AC3BD7" w:rsidP="00D36C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 w:rsidRPr="007420A3">
              <w:rPr>
                <w:rFonts w:ascii="宋体" w:hAnsi="宋体" w:cs="宋体" w:hint="eastAsia"/>
                <w:sz w:val="24"/>
              </w:rPr>
              <w:t>双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</w:t>
            </w:r>
          </w:p>
        </w:tc>
      </w:tr>
      <w:tr w:rsidR="00AC3BD7" w:rsidRPr="00F1533D">
        <w:trPr>
          <w:trHeight w:val="17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Default="00AC3BD7" w:rsidP="00D36CBB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版面数量</w:t>
            </w:r>
          </w:p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合计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7420A3" w:rsidRDefault="00AC3BD7" w:rsidP="00D36CBB">
            <w:pPr>
              <w:snapToGrid w:val="0"/>
              <w:spacing w:line="360" w:lineRule="auto"/>
              <w:ind w:firstLineChars="100" w:firstLine="240"/>
              <w:rPr>
                <w:rFonts w:ascii="宋体" w:cs="宋体"/>
                <w:sz w:val="24"/>
              </w:rPr>
            </w:pPr>
            <w:r w:rsidRPr="007420A3">
              <w:rPr>
                <w:rFonts w:ascii="宋体" w:hAnsi="宋体" w:cs="宋体" w:hint="eastAsia"/>
                <w:sz w:val="24"/>
              </w:rPr>
              <w:t>双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版（</w:t>
            </w:r>
            <w:r w:rsidRPr="007420A3">
              <w:rPr>
                <w:rFonts w:ascii="宋体" w:hAnsi="宋体" w:cs="宋体"/>
                <w:sz w:val="24"/>
              </w:rPr>
              <w:t>420</w:t>
            </w:r>
            <w:r w:rsidRPr="007420A3">
              <w:rPr>
                <w:rFonts w:ascii="宋体" w:hAnsi="宋体" w:cs="宋体" w:hint="eastAsia"/>
                <w:sz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"/>
                <w:attr w:name="UnitName" w:val="mm"/>
              </w:smartTagPr>
              <w:r w:rsidRPr="007420A3">
                <w:rPr>
                  <w:rFonts w:ascii="宋体" w:hAnsi="宋体" w:cs="宋体"/>
                  <w:sz w:val="24"/>
                </w:rPr>
                <w:t>285mm</w:t>
              </w:r>
            </w:smartTag>
            <w:r w:rsidRPr="007420A3"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>9</w:t>
            </w:r>
            <w:r w:rsidRPr="007420A3">
              <w:rPr>
                <w:rFonts w:ascii="宋体" w:cs="宋体"/>
                <w:sz w:val="24"/>
              </w:rPr>
              <w:t>000</w:t>
            </w:r>
            <w:r>
              <w:rPr>
                <w:rFonts w:ascii="宋体" w:hAnsi="宋体" w:cs="宋体" w:hint="eastAsia"/>
                <w:sz w:val="24"/>
              </w:rPr>
              <w:t>元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合计：</w:t>
            </w:r>
            <w:r w:rsidRPr="006734E7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AC3BD7" w:rsidRPr="006734E7" w:rsidRDefault="00AC3BD7" w:rsidP="00D36CBB">
            <w:pPr>
              <w:snapToGrid w:val="0"/>
              <w:spacing w:line="360" w:lineRule="auto"/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</w:t>
            </w:r>
            <w:r w:rsidRPr="007420A3">
              <w:rPr>
                <w:rFonts w:ascii="宋体" w:hAnsi="宋体" w:cs="宋体"/>
                <w:sz w:val="24"/>
              </w:rPr>
              <w:t xml:space="preserve"> </w:t>
            </w:r>
            <w:r w:rsidRPr="007420A3">
              <w:rPr>
                <w:rFonts w:ascii="宋体" w:hAnsi="宋体" w:cs="宋体" w:hint="eastAsia"/>
                <w:sz w:val="24"/>
              </w:rPr>
              <w:t>版（</w:t>
            </w:r>
            <w:r>
              <w:rPr>
                <w:rFonts w:ascii="宋体" w:hAnsi="宋体" w:cs="宋体"/>
                <w:sz w:val="24"/>
              </w:rPr>
              <w:t>21</w:t>
            </w:r>
            <w:r w:rsidRPr="007420A3">
              <w:rPr>
                <w:rFonts w:ascii="宋体" w:cs="宋体"/>
                <w:sz w:val="24"/>
              </w:rPr>
              <w:t>0</w:t>
            </w:r>
            <w:r w:rsidRPr="007420A3">
              <w:rPr>
                <w:rFonts w:ascii="宋体" w:hAnsi="宋体" w:cs="宋体" w:hint="eastAsia"/>
                <w:sz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"/>
                <w:attr w:name="UnitName" w:val="mm"/>
              </w:smartTagPr>
              <w:r w:rsidRPr="007420A3">
                <w:rPr>
                  <w:rFonts w:ascii="宋体" w:hAnsi="宋体" w:cs="宋体"/>
                  <w:sz w:val="24"/>
                </w:rPr>
                <w:t>285mm</w:t>
              </w:r>
            </w:smartTag>
            <w:r w:rsidRPr="007420A3"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>5</w:t>
            </w:r>
            <w:r w:rsidRPr="007420A3">
              <w:rPr>
                <w:rFonts w:ascii="宋体" w:cs="宋体"/>
                <w:sz w:val="24"/>
              </w:rPr>
              <w:t>000</w:t>
            </w:r>
            <w:r>
              <w:rPr>
                <w:rFonts w:ascii="宋体" w:hAnsi="宋体" w:cs="宋体" w:hint="eastAsia"/>
                <w:sz w:val="24"/>
              </w:rPr>
              <w:t>元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合计：</w:t>
            </w:r>
            <w:r w:rsidRPr="006734E7"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</w:tr>
      <w:tr w:rsidR="00AC3BD7" w:rsidRPr="00F1533D">
        <w:trPr>
          <w:trHeight w:val="7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费用合计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F1533D">
              <w:rPr>
                <w:rFonts w:hint="eastAsia"/>
                <w:sz w:val="24"/>
              </w:rPr>
              <w:t>拾</w:t>
            </w:r>
            <w:r w:rsidRPr="00F1533D">
              <w:rPr>
                <w:sz w:val="24"/>
              </w:rPr>
              <w:t xml:space="preserve">   </w:t>
            </w:r>
            <w:r w:rsidRPr="00F1533D">
              <w:rPr>
                <w:rFonts w:hint="eastAsia"/>
                <w:sz w:val="24"/>
              </w:rPr>
              <w:t>万</w:t>
            </w:r>
            <w:r w:rsidRPr="00F1533D">
              <w:rPr>
                <w:sz w:val="24"/>
              </w:rPr>
              <w:t xml:space="preserve">   </w:t>
            </w:r>
            <w:r w:rsidRPr="00F1533D">
              <w:rPr>
                <w:rFonts w:hint="eastAsia"/>
                <w:sz w:val="24"/>
              </w:rPr>
              <w:t>千</w:t>
            </w:r>
            <w:r w:rsidRPr="00F1533D">
              <w:rPr>
                <w:sz w:val="24"/>
              </w:rPr>
              <w:t xml:space="preserve">    </w:t>
            </w:r>
            <w:r w:rsidRPr="00F1533D">
              <w:rPr>
                <w:rFonts w:hint="eastAsia"/>
                <w:sz w:val="24"/>
              </w:rPr>
              <w:t>佰</w:t>
            </w:r>
            <w:r w:rsidRPr="00F1533D">
              <w:rPr>
                <w:sz w:val="24"/>
              </w:rPr>
              <w:t xml:space="preserve">   </w:t>
            </w:r>
            <w:r w:rsidRPr="00F1533D">
              <w:rPr>
                <w:rFonts w:hint="eastAsia"/>
                <w:sz w:val="24"/>
              </w:rPr>
              <w:t>圆</w:t>
            </w:r>
            <w:r w:rsidRPr="00F1533D">
              <w:rPr>
                <w:sz w:val="24"/>
              </w:rPr>
              <w:t xml:space="preserve">   </w:t>
            </w:r>
            <w:r w:rsidRPr="00F1533D">
              <w:rPr>
                <w:rFonts w:hint="eastAsia"/>
                <w:sz w:val="24"/>
              </w:rPr>
              <w:t>元整</w:t>
            </w:r>
            <w:r w:rsidRPr="00F1533D">
              <w:rPr>
                <w:sz w:val="24"/>
              </w:rPr>
              <w:t xml:space="preserve">   </w:t>
            </w:r>
            <w:r w:rsidRPr="00F1533D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1533D">
              <w:rPr>
                <w:rFonts w:ascii="宋体" w:hAnsi="宋体"/>
                <w:sz w:val="24"/>
              </w:rPr>
              <w:t xml:space="preserve"> </w:t>
            </w:r>
            <w:r w:rsidRPr="00F1533D">
              <w:rPr>
                <w:rFonts w:ascii="宋体" w:hAnsi="宋体" w:hint="eastAsia"/>
                <w:sz w:val="24"/>
              </w:rPr>
              <w:t>￥：</w:t>
            </w:r>
            <w:r w:rsidRPr="00F1533D"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C3BD7" w:rsidRPr="00F1533D">
        <w:trPr>
          <w:trHeight w:val="312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7" w:rsidRPr="00F1533D" w:rsidRDefault="00AC3BD7" w:rsidP="00D36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</w:t>
            </w:r>
            <w:r w:rsidRPr="00F1533D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签章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7" w:rsidRDefault="00AC3BD7" w:rsidP="00D36CBB">
            <w:pPr>
              <w:rPr>
                <w:sz w:val="24"/>
              </w:rPr>
            </w:pPr>
          </w:p>
          <w:p w:rsidR="00AC3BD7" w:rsidRDefault="00AC3BD7" w:rsidP="00D36CBB">
            <w:pPr>
              <w:rPr>
                <w:sz w:val="24"/>
              </w:rPr>
            </w:pPr>
          </w:p>
          <w:p w:rsidR="00AC3BD7" w:rsidRDefault="00AC3BD7" w:rsidP="00D36CBB">
            <w:pPr>
              <w:rPr>
                <w:sz w:val="24"/>
              </w:rPr>
            </w:pPr>
          </w:p>
          <w:p w:rsidR="00AC3BD7" w:rsidRDefault="00AC3BD7" w:rsidP="00D36CBB">
            <w:pPr>
              <w:rPr>
                <w:sz w:val="24"/>
              </w:rPr>
            </w:pPr>
          </w:p>
          <w:p w:rsidR="00AC3BD7" w:rsidRDefault="00AC3BD7" w:rsidP="00D36CBB">
            <w:pPr>
              <w:rPr>
                <w:sz w:val="24"/>
              </w:rPr>
            </w:pPr>
          </w:p>
          <w:p w:rsidR="00AC3BD7" w:rsidRDefault="00AC3BD7" w:rsidP="00D36CBB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参编单位：（盖章）</w:t>
            </w:r>
          </w:p>
          <w:p w:rsidR="00AC3BD7" w:rsidRDefault="00AC3BD7" w:rsidP="00D36CBB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人：（签字）</w:t>
            </w:r>
            <w:r w:rsidRPr="00F1533D">
              <w:rPr>
                <w:sz w:val="24"/>
              </w:rPr>
              <w:t xml:space="preserve"> </w:t>
            </w:r>
          </w:p>
          <w:p w:rsidR="00AC3BD7" w:rsidRPr="009A7E89" w:rsidRDefault="00AC3BD7" w:rsidP="00D36CBB">
            <w:pPr>
              <w:rPr>
                <w:sz w:val="24"/>
              </w:rPr>
            </w:pPr>
          </w:p>
          <w:p w:rsidR="00AC3BD7" w:rsidRPr="00F1533D" w:rsidRDefault="00AC3BD7" w:rsidP="00D36CBB">
            <w:pPr>
              <w:rPr>
                <w:sz w:val="24"/>
              </w:rPr>
            </w:pPr>
            <w:r w:rsidRPr="00F1533D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     </w:t>
            </w:r>
            <w:r w:rsidRPr="00F1533D">
              <w:rPr>
                <w:rFonts w:hint="eastAsia"/>
                <w:sz w:val="24"/>
              </w:rPr>
              <w:t>年</w:t>
            </w:r>
            <w:r w:rsidRPr="00F1533D">
              <w:rPr>
                <w:sz w:val="24"/>
              </w:rPr>
              <w:t xml:space="preserve">  </w:t>
            </w:r>
            <w:r w:rsidRPr="00F1533D">
              <w:rPr>
                <w:rFonts w:hint="eastAsia"/>
                <w:sz w:val="24"/>
              </w:rPr>
              <w:t>月</w:t>
            </w:r>
            <w:r w:rsidRPr="00F1533D">
              <w:rPr>
                <w:sz w:val="24"/>
              </w:rPr>
              <w:t xml:space="preserve">  </w:t>
            </w:r>
            <w:r w:rsidRPr="00F1533D">
              <w:rPr>
                <w:rFonts w:hint="eastAsia"/>
                <w:sz w:val="24"/>
              </w:rPr>
              <w:t>日</w:t>
            </w:r>
          </w:p>
        </w:tc>
      </w:tr>
    </w:tbl>
    <w:p w:rsidR="00AC3BD7" w:rsidRPr="004B0ACE" w:rsidRDefault="00AC3BD7" w:rsidP="00AC3BD7">
      <w:pPr>
        <w:snapToGrid w:val="0"/>
        <w:spacing w:line="360" w:lineRule="auto"/>
        <w:ind w:left="442" w:rightChars="-52" w:right="-109" w:hangingChars="440" w:hanging="442"/>
        <w:rPr>
          <w:rFonts w:ascii="宋体"/>
          <w:b/>
          <w:bCs/>
          <w:color w:val="000000"/>
          <w:sz w:val="10"/>
          <w:szCs w:val="10"/>
        </w:rPr>
      </w:pPr>
    </w:p>
    <w:p w:rsidR="00AC3BD7" w:rsidRPr="000B736E" w:rsidRDefault="00AC3BD7" w:rsidP="00AC3BD7">
      <w:pPr>
        <w:snapToGrid w:val="0"/>
        <w:rPr>
          <w:sz w:val="18"/>
          <w:szCs w:val="18"/>
        </w:rPr>
      </w:pPr>
    </w:p>
    <w:p w:rsidR="00AC3BD7" w:rsidRDefault="00AC3BD7" w:rsidP="00AC3BD7">
      <w:pPr>
        <w:snapToGrid w:val="0"/>
        <w:spacing w:line="360" w:lineRule="auto"/>
        <w:ind w:left="720" w:hangingChars="300" w:hanging="720"/>
        <w:rPr>
          <w:rFonts w:ascii="方正楷体简体" w:eastAsia="方正楷体简体" w:cs="宋体"/>
          <w:sz w:val="24"/>
        </w:rPr>
      </w:pPr>
      <w:r>
        <w:rPr>
          <w:rFonts w:hint="eastAsia"/>
          <w:sz w:val="24"/>
        </w:rPr>
        <w:t>备注：</w:t>
      </w:r>
      <w:r w:rsidRPr="000B736E">
        <w:rPr>
          <w:rFonts w:ascii="方正楷体简体" w:eastAsia="方正楷体简体" w:hint="eastAsia"/>
          <w:sz w:val="24"/>
        </w:rPr>
        <w:t>工程类别分为</w:t>
      </w:r>
      <w:r w:rsidRPr="000B736E">
        <w:rPr>
          <w:rFonts w:ascii="方正楷体简体" w:eastAsia="方正楷体简体" w:cs="宋体" w:hint="eastAsia"/>
          <w:sz w:val="24"/>
        </w:rPr>
        <w:t>酒店空间、办公空间、商业空间、精装楼盘、文体场馆</w:t>
      </w:r>
      <w:r>
        <w:rPr>
          <w:rFonts w:ascii="方正楷体简体" w:eastAsia="方正楷体简体" w:cs="宋体" w:hint="eastAsia"/>
          <w:sz w:val="24"/>
        </w:rPr>
        <w:t>、</w:t>
      </w:r>
    </w:p>
    <w:p w:rsidR="00AC3BD7" w:rsidRPr="00871840" w:rsidRDefault="00AC3BD7" w:rsidP="00871840">
      <w:pPr>
        <w:snapToGrid w:val="0"/>
        <w:spacing w:line="360" w:lineRule="auto"/>
        <w:ind w:leftChars="342" w:left="718"/>
        <w:rPr>
          <w:rFonts w:hint="eastAsia"/>
          <w:sz w:val="24"/>
        </w:rPr>
      </w:pPr>
      <w:r w:rsidRPr="000B736E">
        <w:rPr>
          <w:rFonts w:ascii="方正楷体简体" w:eastAsia="方正楷体简体" w:cs="宋体" w:hint="eastAsia"/>
          <w:sz w:val="24"/>
        </w:rPr>
        <w:t>金融场所、交通场站、医疗卫生、古建园林等</w:t>
      </w:r>
    </w:p>
    <w:sectPr w:rsidR="00AC3BD7" w:rsidRPr="00871840" w:rsidSect="00871840">
      <w:headerReference w:type="default" r:id="rId7"/>
      <w:footerReference w:type="even" r:id="rId8"/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8E" w:rsidRDefault="00636B8E" w:rsidP="00CC6E2B">
      <w:r>
        <w:separator/>
      </w:r>
    </w:p>
  </w:endnote>
  <w:endnote w:type="continuationSeparator" w:id="1">
    <w:p w:rsidR="00636B8E" w:rsidRDefault="00636B8E" w:rsidP="00CC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E3" w:rsidRDefault="00F743E3" w:rsidP="00E833B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E3" w:rsidRDefault="00F743E3" w:rsidP="00C0294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E3" w:rsidRPr="00C02940" w:rsidRDefault="00F743E3" w:rsidP="00E833B1">
    <w:pPr>
      <w:pStyle w:val="a4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C02940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C02940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C02940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FB46D8">
      <w:rPr>
        <w:rStyle w:val="a6"/>
        <w:rFonts w:ascii="仿宋_GB2312" w:eastAsia="仿宋_GB2312"/>
        <w:noProof/>
        <w:sz w:val="28"/>
        <w:szCs w:val="28"/>
      </w:rPr>
      <w:t>- 1 -</w:t>
    </w:r>
    <w:r w:rsidRPr="00C02940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F743E3" w:rsidRDefault="00F743E3" w:rsidP="00C0294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8E" w:rsidRDefault="00636B8E" w:rsidP="00CC6E2B">
      <w:r>
        <w:separator/>
      </w:r>
    </w:p>
  </w:footnote>
  <w:footnote w:type="continuationSeparator" w:id="1">
    <w:p w:rsidR="00636B8E" w:rsidRDefault="00636B8E" w:rsidP="00CC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65" w:rsidRDefault="002E0465" w:rsidP="001E7DC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268"/>
    <w:multiLevelType w:val="hybridMultilevel"/>
    <w:tmpl w:val="10C6F8EC"/>
    <w:lvl w:ilvl="0" w:tplc="0198A732">
      <w:start w:val="1"/>
      <w:numFmt w:val="decimal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C3B48B6"/>
    <w:multiLevelType w:val="hybridMultilevel"/>
    <w:tmpl w:val="5A083F76"/>
    <w:lvl w:ilvl="0" w:tplc="DE48F6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80D"/>
    <w:rsid w:val="00005E21"/>
    <w:rsid w:val="00011F02"/>
    <w:rsid w:val="0001311B"/>
    <w:rsid w:val="00015699"/>
    <w:rsid w:val="000157B8"/>
    <w:rsid w:val="000408F4"/>
    <w:rsid w:val="000447A4"/>
    <w:rsid w:val="00047FE2"/>
    <w:rsid w:val="000551D0"/>
    <w:rsid w:val="00076579"/>
    <w:rsid w:val="00077722"/>
    <w:rsid w:val="00092A8F"/>
    <w:rsid w:val="000A423A"/>
    <w:rsid w:val="000A5444"/>
    <w:rsid w:val="000D6551"/>
    <w:rsid w:val="000E3565"/>
    <w:rsid w:val="000F65DD"/>
    <w:rsid w:val="00102574"/>
    <w:rsid w:val="0010642D"/>
    <w:rsid w:val="0011329E"/>
    <w:rsid w:val="00116CBE"/>
    <w:rsid w:val="001312E0"/>
    <w:rsid w:val="001317B4"/>
    <w:rsid w:val="00141B5C"/>
    <w:rsid w:val="001441FF"/>
    <w:rsid w:val="00145826"/>
    <w:rsid w:val="001606C9"/>
    <w:rsid w:val="0017379B"/>
    <w:rsid w:val="00180EC6"/>
    <w:rsid w:val="00192629"/>
    <w:rsid w:val="0019280D"/>
    <w:rsid w:val="00193400"/>
    <w:rsid w:val="00194325"/>
    <w:rsid w:val="001A1D97"/>
    <w:rsid w:val="001B0B08"/>
    <w:rsid w:val="001B22E9"/>
    <w:rsid w:val="001C36AE"/>
    <w:rsid w:val="001C3F60"/>
    <w:rsid w:val="001C66D3"/>
    <w:rsid w:val="001D2EB7"/>
    <w:rsid w:val="001D6F57"/>
    <w:rsid w:val="001E7DC6"/>
    <w:rsid w:val="001F18FF"/>
    <w:rsid w:val="00206055"/>
    <w:rsid w:val="00212E57"/>
    <w:rsid w:val="00216B7E"/>
    <w:rsid w:val="00220759"/>
    <w:rsid w:val="00227213"/>
    <w:rsid w:val="00247F42"/>
    <w:rsid w:val="00252773"/>
    <w:rsid w:val="00254D42"/>
    <w:rsid w:val="00264727"/>
    <w:rsid w:val="00275ABE"/>
    <w:rsid w:val="0028016E"/>
    <w:rsid w:val="002B0436"/>
    <w:rsid w:val="002B2E65"/>
    <w:rsid w:val="002B32BA"/>
    <w:rsid w:val="002B40C6"/>
    <w:rsid w:val="002B5F54"/>
    <w:rsid w:val="002C63F9"/>
    <w:rsid w:val="002C6F12"/>
    <w:rsid w:val="002E0465"/>
    <w:rsid w:val="002E38F8"/>
    <w:rsid w:val="002F46E7"/>
    <w:rsid w:val="0030735F"/>
    <w:rsid w:val="0031430A"/>
    <w:rsid w:val="003163F3"/>
    <w:rsid w:val="00340078"/>
    <w:rsid w:val="00342DB4"/>
    <w:rsid w:val="0034671A"/>
    <w:rsid w:val="0035568A"/>
    <w:rsid w:val="00361E80"/>
    <w:rsid w:val="00373607"/>
    <w:rsid w:val="003A468F"/>
    <w:rsid w:val="003A74DB"/>
    <w:rsid w:val="003C2F13"/>
    <w:rsid w:val="003C3BFD"/>
    <w:rsid w:val="003E1219"/>
    <w:rsid w:val="003E56F1"/>
    <w:rsid w:val="00413606"/>
    <w:rsid w:val="00420A3E"/>
    <w:rsid w:val="00422593"/>
    <w:rsid w:val="00425245"/>
    <w:rsid w:val="00432E95"/>
    <w:rsid w:val="004535A5"/>
    <w:rsid w:val="00454C7F"/>
    <w:rsid w:val="00456CD9"/>
    <w:rsid w:val="00464208"/>
    <w:rsid w:val="00465BC1"/>
    <w:rsid w:val="00465D56"/>
    <w:rsid w:val="00475E36"/>
    <w:rsid w:val="004957D3"/>
    <w:rsid w:val="0049680A"/>
    <w:rsid w:val="004A1E17"/>
    <w:rsid w:val="004C6CFD"/>
    <w:rsid w:val="004E3774"/>
    <w:rsid w:val="004F06F2"/>
    <w:rsid w:val="004F2FD6"/>
    <w:rsid w:val="00503FBA"/>
    <w:rsid w:val="00507FCA"/>
    <w:rsid w:val="00515729"/>
    <w:rsid w:val="00520558"/>
    <w:rsid w:val="0052389B"/>
    <w:rsid w:val="00527AB8"/>
    <w:rsid w:val="00532DB4"/>
    <w:rsid w:val="00544C37"/>
    <w:rsid w:val="00546F6E"/>
    <w:rsid w:val="00561531"/>
    <w:rsid w:val="0056324C"/>
    <w:rsid w:val="005801CA"/>
    <w:rsid w:val="0058402E"/>
    <w:rsid w:val="005B6356"/>
    <w:rsid w:val="005D1FCA"/>
    <w:rsid w:val="005D4652"/>
    <w:rsid w:val="005F3329"/>
    <w:rsid w:val="006067C3"/>
    <w:rsid w:val="00607E04"/>
    <w:rsid w:val="00615830"/>
    <w:rsid w:val="00620655"/>
    <w:rsid w:val="00627D09"/>
    <w:rsid w:val="006346E3"/>
    <w:rsid w:val="006358AA"/>
    <w:rsid w:val="00636B8E"/>
    <w:rsid w:val="00640CA8"/>
    <w:rsid w:val="00657A90"/>
    <w:rsid w:val="00667FF3"/>
    <w:rsid w:val="006917E7"/>
    <w:rsid w:val="006960F7"/>
    <w:rsid w:val="00697FA9"/>
    <w:rsid w:val="006A0D62"/>
    <w:rsid w:val="006A21EC"/>
    <w:rsid w:val="006B0515"/>
    <w:rsid w:val="006B1450"/>
    <w:rsid w:val="006B7117"/>
    <w:rsid w:val="006C2848"/>
    <w:rsid w:val="006C68DD"/>
    <w:rsid w:val="006C6DCA"/>
    <w:rsid w:val="006D3395"/>
    <w:rsid w:val="006F487C"/>
    <w:rsid w:val="006F4935"/>
    <w:rsid w:val="00705FE0"/>
    <w:rsid w:val="007231AF"/>
    <w:rsid w:val="00726A1F"/>
    <w:rsid w:val="00727EC8"/>
    <w:rsid w:val="0075200A"/>
    <w:rsid w:val="00754C09"/>
    <w:rsid w:val="0076174F"/>
    <w:rsid w:val="007805AB"/>
    <w:rsid w:val="0078539F"/>
    <w:rsid w:val="00797DAD"/>
    <w:rsid w:val="007C2125"/>
    <w:rsid w:val="007E14CD"/>
    <w:rsid w:val="008155B0"/>
    <w:rsid w:val="00832B07"/>
    <w:rsid w:val="0083752B"/>
    <w:rsid w:val="00857D4C"/>
    <w:rsid w:val="00871840"/>
    <w:rsid w:val="008A37BC"/>
    <w:rsid w:val="008A5B86"/>
    <w:rsid w:val="008A7D8E"/>
    <w:rsid w:val="008B23D3"/>
    <w:rsid w:val="008C0D3D"/>
    <w:rsid w:val="008C5BDD"/>
    <w:rsid w:val="008D0948"/>
    <w:rsid w:val="008D5CBF"/>
    <w:rsid w:val="00927996"/>
    <w:rsid w:val="009334BD"/>
    <w:rsid w:val="00950E76"/>
    <w:rsid w:val="00966A5A"/>
    <w:rsid w:val="00967651"/>
    <w:rsid w:val="009710EA"/>
    <w:rsid w:val="00974ED5"/>
    <w:rsid w:val="009769F9"/>
    <w:rsid w:val="00983936"/>
    <w:rsid w:val="00991037"/>
    <w:rsid w:val="00993F12"/>
    <w:rsid w:val="0099506A"/>
    <w:rsid w:val="00997047"/>
    <w:rsid w:val="009A4457"/>
    <w:rsid w:val="009B1352"/>
    <w:rsid w:val="009C4DCE"/>
    <w:rsid w:val="009C6A89"/>
    <w:rsid w:val="009D7D6A"/>
    <w:rsid w:val="009E78A4"/>
    <w:rsid w:val="009E7CDC"/>
    <w:rsid w:val="009F7495"/>
    <w:rsid w:val="00A10478"/>
    <w:rsid w:val="00A12314"/>
    <w:rsid w:val="00A546DB"/>
    <w:rsid w:val="00A66149"/>
    <w:rsid w:val="00A74AA1"/>
    <w:rsid w:val="00A856B8"/>
    <w:rsid w:val="00A900DC"/>
    <w:rsid w:val="00A92CF9"/>
    <w:rsid w:val="00AB5431"/>
    <w:rsid w:val="00AC3BD7"/>
    <w:rsid w:val="00AD1494"/>
    <w:rsid w:val="00B00029"/>
    <w:rsid w:val="00B01FDD"/>
    <w:rsid w:val="00B020FF"/>
    <w:rsid w:val="00B02157"/>
    <w:rsid w:val="00B04A58"/>
    <w:rsid w:val="00B0596E"/>
    <w:rsid w:val="00B12FF1"/>
    <w:rsid w:val="00B13840"/>
    <w:rsid w:val="00B14E20"/>
    <w:rsid w:val="00B16AD7"/>
    <w:rsid w:val="00B223F2"/>
    <w:rsid w:val="00B319EB"/>
    <w:rsid w:val="00B33ED0"/>
    <w:rsid w:val="00B3723A"/>
    <w:rsid w:val="00B5273D"/>
    <w:rsid w:val="00B553BC"/>
    <w:rsid w:val="00B56C2C"/>
    <w:rsid w:val="00B614BB"/>
    <w:rsid w:val="00B66399"/>
    <w:rsid w:val="00B7055D"/>
    <w:rsid w:val="00B73C9D"/>
    <w:rsid w:val="00B77706"/>
    <w:rsid w:val="00B77FCE"/>
    <w:rsid w:val="00B8190C"/>
    <w:rsid w:val="00B81E9E"/>
    <w:rsid w:val="00B917E5"/>
    <w:rsid w:val="00B97874"/>
    <w:rsid w:val="00BA4F14"/>
    <w:rsid w:val="00BA5771"/>
    <w:rsid w:val="00BD096F"/>
    <w:rsid w:val="00BE1135"/>
    <w:rsid w:val="00BE2775"/>
    <w:rsid w:val="00BE7EC7"/>
    <w:rsid w:val="00BF2D52"/>
    <w:rsid w:val="00BF4E64"/>
    <w:rsid w:val="00BF6C45"/>
    <w:rsid w:val="00C02940"/>
    <w:rsid w:val="00C102AA"/>
    <w:rsid w:val="00C14C15"/>
    <w:rsid w:val="00C21910"/>
    <w:rsid w:val="00C23828"/>
    <w:rsid w:val="00C306F6"/>
    <w:rsid w:val="00C537E2"/>
    <w:rsid w:val="00C5537D"/>
    <w:rsid w:val="00C66501"/>
    <w:rsid w:val="00C715CD"/>
    <w:rsid w:val="00C73C18"/>
    <w:rsid w:val="00C82FC6"/>
    <w:rsid w:val="00C83137"/>
    <w:rsid w:val="00C92A12"/>
    <w:rsid w:val="00C93078"/>
    <w:rsid w:val="00C976F1"/>
    <w:rsid w:val="00CA0273"/>
    <w:rsid w:val="00CB1FC1"/>
    <w:rsid w:val="00CB49ED"/>
    <w:rsid w:val="00CC6E2B"/>
    <w:rsid w:val="00CD108E"/>
    <w:rsid w:val="00CE1141"/>
    <w:rsid w:val="00D01854"/>
    <w:rsid w:val="00D036F6"/>
    <w:rsid w:val="00D05C45"/>
    <w:rsid w:val="00D1494E"/>
    <w:rsid w:val="00D17CF3"/>
    <w:rsid w:val="00D31984"/>
    <w:rsid w:val="00D34B11"/>
    <w:rsid w:val="00D36CBB"/>
    <w:rsid w:val="00D40612"/>
    <w:rsid w:val="00D41AD4"/>
    <w:rsid w:val="00D43EE8"/>
    <w:rsid w:val="00D60C6B"/>
    <w:rsid w:val="00D61DAD"/>
    <w:rsid w:val="00D64C71"/>
    <w:rsid w:val="00D72F8E"/>
    <w:rsid w:val="00D8528D"/>
    <w:rsid w:val="00D95FED"/>
    <w:rsid w:val="00D96192"/>
    <w:rsid w:val="00D97B65"/>
    <w:rsid w:val="00DA4E74"/>
    <w:rsid w:val="00DB04C1"/>
    <w:rsid w:val="00DB4820"/>
    <w:rsid w:val="00DB7BC0"/>
    <w:rsid w:val="00DC3DF6"/>
    <w:rsid w:val="00DC416B"/>
    <w:rsid w:val="00DD383A"/>
    <w:rsid w:val="00DD5A60"/>
    <w:rsid w:val="00DE13B7"/>
    <w:rsid w:val="00DE4C43"/>
    <w:rsid w:val="00DF6029"/>
    <w:rsid w:val="00E24C7E"/>
    <w:rsid w:val="00E25822"/>
    <w:rsid w:val="00E375CA"/>
    <w:rsid w:val="00E43FD0"/>
    <w:rsid w:val="00E44797"/>
    <w:rsid w:val="00E637F6"/>
    <w:rsid w:val="00E672A8"/>
    <w:rsid w:val="00E72971"/>
    <w:rsid w:val="00E760E5"/>
    <w:rsid w:val="00E77098"/>
    <w:rsid w:val="00E81EF0"/>
    <w:rsid w:val="00E83025"/>
    <w:rsid w:val="00E833B1"/>
    <w:rsid w:val="00EB0123"/>
    <w:rsid w:val="00EB7FD9"/>
    <w:rsid w:val="00EC4351"/>
    <w:rsid w:val="00EC4AF5"/>
    <w:rsid w:val="00EC6270"/>
    <w:rsid w:val="00EE7327"/>
    <w:rsid w:val="00F0474A"/>
    <w:rsid w:val="00F107AE"/>
    <w:rsid w:val="00F12D3E"/>
    <w:rsid w:val="00F30825"/>
    <w:rsid w:val="00F564D2"/>
    <w:rsid w:val="00F64A96"/>
    <w:rsid w:val="00F669B4"/>
    <w:rsid w:val="00F72511"/>
    <w:rsid w:val="00F743E3"/>
    <w:rsid w:val="00F77982"/>
    <w:rsid w:val="00F870B2"/>
    <w:rsid w:val="00FA4491"/>
    <w:rsid w:val="00FB1BE1"/>
    <w:rsid w:val="00FB20DF"/>
    <w:rsid w:val="00FB46D8"/>
    <w:rsid w:val="00FB7356"/>
    <w:rsid w:val="00FC0763"/>
    <w:rsid w:val="00FC258E"/>
    <w:rsid w:val="00FC348B"/>
    <w:rsid w:val="00FF03F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C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CC6E2B"/>
    <w:rPr>
      <w:kern w:val="2"/>
      <w:sz w:val="18"/>
      <w:szCs w:val="18"/>
    </w:rPr>
  </w:style>
  <w:style w:type="paragraph" w:styleId="a4">
    <w:name w:val="footer"/>
    <w:basedOn w:val="a"/>
    <w:link w:val="Char0"/>
    <w:rsid w:val="00CC6E2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CC6E2B"/>
    <w:rPr>
      <w:kern w:val="2"/>
      <w:sz w:val="18"/>
      <w:szCs w:val="18"/>
    </w:rPr>
  </w:style>
  <w:style w:type="paragraph" w:styleId="a5">
    <w:name w:val="Balloon Text"/>
    <w:basedOn w:val="a"/>
    <w:link w:val="Char1"/>
    <w:rsid w:val="00F12D3E"/>
    <w:rPr>
      <w:sz w:val="18"/>
      <w:szCs w:val="18"/>
      <w:lang/>
    </w:rPr>
  </w:style>
  <w:style w:type="character" w:customStyle="1" w:styleId="Char1">
    <w:name w:val="批注框文本 Char"/>
    <w:link w:val="a5"/>
    <w:rsid w:val="00F12D3E"/>
    <w:rPr>
      <w:kern w:val="2"/>
      <w:sz w:val="18"/>
      <w:szCs w:val="18"/>
    </w:rPr>
  </w:style>
  <w:style w:type="character" w:styleId="a6">
    <w:name w:val="page number"/>
    <w:basedOn w:val="a0"/>
    <w:rsid w:val="00C02940"/>
  </w:style>
  <w:style w:type="character" w:styleId="a7">
    <w:name w:val="Emphasis"/>
    <w:uiPriority w:val="20"/>
    <w:qFormat/>
    <w:rsid w:val="00A92CF9"/>
    <w:rPr>
      <w:i/>
      <w:iCs/>
    </w:rPr>
  </w:style>
  <w:style w:type="character" w:customStyle="1" w:styleId="op-map-singlepoint-info-left">
    <w:name w:val="op-map-singlepoint-info-left"/>
    <w:basedOn w:val="a0"/>
    <w:rsid w:val="0017379B"/>
  </w:style>
  <w:style w:type="character" w:customStyle="1" w:styleId="op-map-singlepoint-info-right">
    <w:name w:val="op-map-singlepoint-info-right"/>
    <w:basedOn w:val="a0"/>
    <w:rsid w:val="0017379B"/>
  </w:style>
  <w:style w:type="character" w:customStyle="1" w:styleId="c-gap-right2">
    <w:name w:val="c-gap-right2"/>
    <w:basedOn w:val="a0"/>
    <w:rsid w:val="0017379B"/>
  </w:style>
  <w:style w:type="character" w:styleId="a8">
    <w:name w:val="Hyperlink"/>
    <w:basedOn w:val="a0"/>
    <w:rsid w:val="00797DAD"/>
    <w:rPr>
      <w:color w:val="0000FF"/>
      <w:u w:val="single"/>
    </w:rPr>
  </w:style>
  <w:style w:type="paragraph" w:styleId="a9">
    <w:name w:val="Date"/>
    <w:basedOn w:val="a"/>
    <w:next w:val="a"/>
    <w:rsid w:val="00AC3BD7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84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521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 “全国建筑装饰行业科技示范工程、科技创新成果” 和 “全国建筑装饰行业优秀项目经理”技术经验交流会的</dc:title>
  <dc:creator>User</dc:creator>
  <cp:lastModifiedBy>admin</cp:lastModifiedBy>
  <cp:revision>2</cp:revision>
  <cp:lastPrinted>2015-10-15T07:34:00Z</cp:lastPrinted>
  <dcterms:created xsi:type="dcterms:W3CDTF">2015-12-30T05:40:00Z</dcterms:created>
  <dcterms:modified xsi:type="dcterms:W3CDTF">2015-12-30T05:40:00Z</dcterms:modified>
</cp:coreProperties>
</file>