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00" w:rsidRPr="003077A0" w:rsidRDefault="00D46700" w:rsidP="003077A0">
      <w:pPr>
        <w:adjustRightInd w:val="0"/>
        <w:snapToGrid w:val="0"/>
        <w:spacing w:line="360" w:lineRule="auto"/>
        <w:ind w:right="170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附件：</w:t>
      </w:r>
    </w:p>
    <w:p w:rsidR="00D46700" w:rsidRPr="00057FE5" w:rsidRDefault="00D46700" w:rsidP="00BB7540">
      <w:pPr>
        <w:spacing w:line="360" w:lineRule="auto"/>
        <w:ind w:right="420"/>
        <w:jc w:val="center"/>
        <w:rPr>
          <w:rFonts w:cs="Times New Roman"/>
          <w:b/>
          <w:bCs/>
          <w:sz w:val="28"/>
          <w:szCs w:val="28"/>
        </w:rPr>
      </w:pPr>
      <w:r w:rsidRPr="00057FE5">
        <w:rPr>
          <w:rFonts w:cs="宋体" w:hint="eastAsia"/>
          <w:b/>
          <w:bCs/>
          <w:sz w:val="28"/>
          <w:szCs w:val="28"/>
        </w:rPr>
        <w:t>参编《涂料、</w:t>
      </w:r>
      <w:r w:rsidRPr="00057FE5">
        <w:rPr>
          <w:rFonts w:ascii="黑体" w:eastAsia="黑体" w:hAnsi="宋体" w:cs="黑体" w:hint="eastAsia"/>
          <w:b/>
          <w:bCs/>
          <w:sz w:val="28"/>
          <w:szCs w:val="28"/>
        </w:rPr>
        <w:t>防水工程和产品系列标准</w:t>
      </w:r>
      <w:r w:rsidRPr="00057FE5">
        <w:rPr>
          <w:rFonts w:cs="宋体" w:hint="eastAsia"/>
          <w:b/>
          <w:bCs/>
          <w:sz w:val="28"/>
          <w:szCs w:val="28"/>
        </w:rPr>
        <w:t>》意见回函</w:t>
      </w:r>
    </w:p>
    <w:tbl>
      <w:tblPr>
        <w:tblW w:w="8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440"/>
        <w:gridCol w:w="1094"/>
        <w:gridCol w:w="1617"/>
        <w:gridCol w:w="7"/>
        <w:gridCol w:w="1080"/>
        <w:gridCol w:w="6"/>
        <w:gridCol w:w="1956"/>
      </w:tblGrid>
      <w:tr w:rsidR="00D46700" w:rsidRPr="00057FE5" w:rsidTr="00FF0916">
        <w:trPr>
          <w:cantSplit/>
          <w:trHeight w:val="660"/>
        </w:trPr>
        <w:tc>
          <w:tcPr>
            <w:tcW w:w="1440" w:type="dxa"/>
            <w:vAlign w:val="center"/>
          </w:tcPr>
          <w:p w:rsidR="00D46700" w:rsidRPr="00057FE5" w:rsidRDefault="00D46700" w:rsidP="00FF0916">
            <w:pPr>
              <w:snapToGrid w:val="0"/>
              <w:spacing w:line="300" w:lineRule="auto"/>
              <w:jc w:val="center"/>
              <w:rPr>
                <w:rFonts w:cs="Times New Roman"/>
              </w:rPr>
            </w:pPr>
            <w:r w:rsidRPr="00057FE5">
              <w:rPr>
                <w:rFonts w:cs="宋体" w:hint="eastAsia"/>
              </w:rPr>
              <w:t>单位</w:t>
            </w:r>
            <w:r>
              <w:rPr>
                <w:rFonts w:cs="宋体" w:hint="eastAsia"/>
              </w:rPr>
              <w:t>名称</w:t>
            </w:r>
          </w:p>
        </w:tc>
        <w:tc>
          <w:tcPr>
            <w:tcW w:w="7200" w:type="dxa"/>
            <w:gridSpan w:val="7"/>
            <w:vAlign w:val="center"/>
          </w:tcPr>
          <w:p w:rsidR="00D46700" w:rsidRPr="00057FE5" w:rsidRDefault="00D46700" w:rsidP="00FF0916">
            <w:pPr>
              <w:snapToGrid w:val="0"/>
              <w:spacing w:line="300" w:lineRule="auto"/>
              <w:ind w:firstLine="465"/>
              <w:jc w:val="center"/>
              <w:rPr>
                <w:rFonts w:cs="Times New Roman"/>
              </w:rPr>
            </w:pPr>
          </w:p>
        </w:tc>
      </w:tr>
      <w:tr w:rsidR="00D46700" w:rsidRPr="00057FE5" w:rsidTr="00FF0916">
        <w:trPr>
          <w:trHeight w:val="660"/>
        </w:trPr>
        <w:tc>
          <w:tcPr>
            <w:tcW w:w="1440" w:type="dxa"/>
            <w:vAlign w:val="center"/>
          </w:tcPr>
          <w:p w:rsidR="00D46700" w:rsidRPr="00057FE5" w:rsidRDefault="00D46700" w:rsidP="00FF0916">
            <w:pPr>
              <w:snapToGrid w:val="0"/>
              <w:spacing w:line="300" w:lineRule="auto"/>
              <w:jc w:val="center"/>
              <w:rPr>
                <w:rFonts w:cs="Times New Roman"/>
              </w:rPr>
            </w:pPr>
            <w:r w:rsidRPr="00057FE5">
              <w:rPr>
                <w:rFonts w:cs="宋体" w:hint="eastAsia"/>
              </w:rPr>
              <w:t>编委姓名</w:t>
            </w:r>
          </w:p>
        </w:tc>
        <w:tc>
          <w:tcPr>
            <w:tcW w:w="1440" w:type="dxa"/>
            <w:vAlign w:val="center"/>
          </w:tcPr>
          <w:p w:rsidR="00D46700" w:rsidRPr="00057FE5" w:rsidRDefault="00D46700" w:rsidP="00FF0916">
            <w:pPr>
              <w:snapToGrid w:val="0"/>
              <w:spacing w:line="300" w:lineRule="auto"/>
              <w:ind w:firstLine="465"/>
              <w:jc w:val="center"/>
              <w:rPr>
                <w:rFonts w:cs="Times New Roman"/>
              </w:rPr>
            </w:pPr>
          </w:p>
        </w:tc>
        <w:tc>
          <w:tcPr>
            <w:tcW w:w="1094" w:type="dxa"/>
            <w:vAlign w:val="center"/>
          </w:tcPr>
          <w:p w:rsidR="00D46700" w:rsidRPr="00057FE5" w:rsidRDefault="00D46700" w:rsidP="00FF0916">
            <w:pPr>
              <w:snapToGrid w:val="0"/>
              <w:spacing w:line="300" w:lineRule="auto"/>
              <w:jc w:val="center"/>
              <w:rPr>
                <w:rFonts w:cs="Times New Roman"/>
              </w:rPr>
            </w:pPr>
            <w:r w:rsidRPr="00057FE5">
              <w:rPr>
                <w:rFonts w:cs="宋体" w:hint="eastAsia"/>
              </w:rPr>
              <w:t>年</w:t>
            </w:r>
            <w:r w:rsidRPr="00057FE5">
              <w:t xml:space="preserve">  </w:t>
            </w:r>
            <w:r w:rsidRPr="00057FE5">
              <w:rPr>
                <w:rFonts w:cs="宋体" w:hint="eastAsia"/>
              </w:rPr>
              <w:t>龄</w:t>
            </w:r>
          </w:p>
        </w:tc>
        <w:tc>
          <w:tcPr>
            <w:tcW w:w="1617" w:type="dxa"/>
            <w:vAlign w:val="center"/>
          </w:tcPr>
          <w:p w:rsidR="00D46700" w:rsidRPr="00057FE5" w:rsidRDefault="00D46700" w:rsidP="00FF0916">
            <w:pPr>
              <w:snapToGrid w:val="0"/>
              <w:spacing w:line="300" w:lineRule="auto"/>
              <w:ind w:firstLine="465"/>
              <w:jc w:val="center"/>
              <w:rPr>
                <w:rFonts w:cs="Times New Roman"/>
              </w:rPr>
            </w:pPr>
          </w:p>
        </w:tc>
        <w:tc>
          <w:tcPr>
            <w:tcW w:w="1093" w:type="dxa"/>
            <w:gridSpan w:val="3"/>
            <w:vAlign w:val="center"/>
          </w:tcPr>
          <w:p w:rsidR="00D46700" w:rsidRPr="00057FE5" w:rsidRDefault="00D46700" w:rsidP="00FF0916">
            <w:pPr>
              <w:snapToGrid w:val="0"/>
              <w:spacing w:line="300" w:lineRule="auto"/>
              <w:jc w:val="center"/>
              <w:rPr>
                <w:rFonts w:cs="Times New Roman"/>
              </w:rPr>
            </w:pPr>
            <w:r w:rsidRPr="00057FE5">
              <w:rPr>
                <w:rFonts w:cs="宋体" w:hint="eastAsia"/>
              </w:rPr>
              <w:t>职</w:t>
            </w:r>
            <w:r w:rsidRPr="00057FE5">
              <w:t xml:space="preserve">  </w:t>
            </w:r>
            <w:r w:rsidRPr="00057FE5">
              <w:rPr>
                <w:rFonts w:cs="宋体" w:hint="eastAsia"/>
              </w:rPr>
              <w:t>务</w:t>
            </w:r>
          </w:p>
        </w:tc>
        <w:tc>
          <w:tcPr>
            <w:tcW w:w="1956" w:type="dxa"/>
            <w:vAlign w:val="center"/>
          </w:tcPr>
          <w:p w:rsidR="00D46700" w:rsidRPr="00057FE5" w:rsidRDefault="00D46700" w:rsidP="00FF0916">
            <w:pPr>
              <w:snapToGrid w:val="0"/>
              <w:spacing w:line="300" w:lineRule="auto"/>
              <w:ind w:firstLine="465"/>
              <w:jc w:val="center"/>
              <w:rPr>
                <w:rFonts w:cs="Times New Roman"/>
              </w:rPr>
            </w:pPr>
          </w:p>
        </w:tc>
      </w:tr>
      <w:tr w:rsidR="00D46700" w:rsidRPr="00057FE5" w:rsidTr="00FF0916">
        <w:trPr>
          <w:trHeight w:val="660"/>
        </w:trPr>
        <w:tc>
          <w:tcPr>
            <w:tcW w:w="1440" w:type="dxa"/>
            <w:vAlign w:val="center"/>
          </w:tcPr>
          <w:p w:rsidR="00D46700" w:rsidRPr="00057FE5" w:rsidRDefault="00D46700" w:rsidP="00FF0916">
            <w:pPr>
              <w:snapToGrid w:val="0"/>
              <w:spacing w:line="300" w:lineRule="auto"/>
              <w:jc w:val="center"/>
              <w:rPr>
                <w:rFonts w:cs="Times New Roman"/>
              </w:rPr>
            </w:pPr>
            <w:r w:rsidRPr="00057FE5">
              <w:rPr>
                <w:rFonts w:cs="宋体" w:hint="eastAsia"/>
              </w:rPr>
              <w:t>从事专业</w:t>
            </w:r>
          </w:p>
        </w:tc>
        <w:tc>
          <w:tcPr>
            <w:tcW w:w="1440" w:type="dxa"/>
            <w:vAlign w:val="center"/>
          </w:tcPr>
          <w:p w:rsidR="00D46700" w:rsidRPr="00057FE5" w:rsidRDefault="00D46700" w:rsidP="00FF0916">
            <w:pPr>
              <w:snapToGrid w:val="0"/>
              <w:spacing w:line="300" w:lineRule="auto"/>
              <w:ind w:firstLine="465"/>
              <w:jc w:val="center"/>
              <w:rPr>
                <w:rFonts w:cs="Times New Roman"/>
              </w:rPr>
            </w:pPr>
          </w:p>
        </w:tc>
        <w:tc>
          <w:tcPr>
            <w:tcW w:w="1094" w:type="dxa"/>
            <w:vAlign w:val="center"/>
          </w:tcPr>
          <w:p w:rsidR="00D46700" w:rsidRPr="00057FE5" w:rsidRDefault="00D46700" w:rsidP="00FF0916">
            <w:pPr>
              <w:snapToGrid w:val="0"/>
              <w:spacing w:line="300" w:lineRule="auto"/>
              <w:jc w:val="center"/>
              <w:rPr>
                <w:rFonts w:cs="Times New Roman"/>
              </w:rPr>
            </w:pPr>
            <w:r w:rsidRPr="00057FE5">
              <w:rPr>
                <w:rFonts w:cs="宋体" w:hint="eastAsia"/>
              </w:rPr>
              <w:t>从业时间</w:t>
            </w:r>
          </w:p>
        </w:tc>
        <w:tc>
          <w:tcPr>
            <w:tcW w:w="1617" w:type="dxa"/>
            <w:vAlign w:val="center"/>
          </w:tcPr>
          <w:p w:rsidR="00D46700" w:rsidRPr="00057FE5" w:rsidRDefault="00D46700" w:rsidP="00FF0916">
            <w:pPr>
              <w:snapToGrid w:val="0"/>
              <w:spacing w:line="300" w:lineRule="auto"/>
              <w:ind w:firstLine="465"/>
              <w:jc w:val="center"/>
              <w:rPr>
                <w:rFonts w:cs="Times New Roman"/>
              </w:rPr>
            </w:pPr>
          </w:p>
        </w:tc>
        <w:tc>
          <w:tcPr>
            <w:tcW w:w="1093" w:type="dxa"/>
            <w:gridSpan w:val="3"/>
            <w:vAlign w:val="center"/>
          </w:tcPr>
          <w:p w:rsidR="00D46700" w:rsidRPr="00057FE5" w:rsidRDefault="00D46700" w:rsidP="00FF0916">
            <w:pPr>
              <w:snapToGrid w:val="0"/>
              <w:spacing w:line="300" w:lineRule="auto"/>
              <w:jc w:val="center"/>
              <w:rPr>
                <w:rFonts w:cs="Times New Roman"/>
              </w:rPr>
            </w:pPr>
            <w:r w:rsidRPr="00057FE5">
              <w:rPr>
                <w:rFonts w:cs="宋体" w:hint="eastAsia"/>
              </w:rPr>
              <w:t>职</w:t>
            </w:r>
            <w:r w:rsidRPr="00057FE5">
              <w:t xml:space="preserve">  </w:t>
            </w:r>
            <w:r w:rsidRPr="00057FE5">
              <w:rPr>
                <w:rFonts w:cs="宋体" w:hint="eastAsia"/>
              </w:rPr>
              <w:t>称</w:t>
            </w:r>
          </w:p>
        </w:tc>
        <w:tc>
          <w:tcPr>
            <w:tcW w:w="1956" w:type="dxa"/>
            <w:vAlign w:val="center"/>
          </w:tcPr>
          <w:p w:rsidR="00D46700" w:rsidRPr="00057FE5" w:rsidRDefault="00D46700" w:rsidP="00FF0916">
            <w:pPr>
              <w:snapToGrid w:val="0"/>
              <w:spacing w:line="300" w:lineRule="auto"/>
              <w:ind w:firstLine="465"/>
              <w:jc w:val="center"/>
              <w:rPr>
                <w:rFonts w:cs="Times New Roman"/>
              </w:rPr>
            </w:pPr>
          </w:p>
        </w:tc>
      </w:tr>
      <w:tr w:rsidR="00D46700" w:rsidRPr="00057FE5" w:rsidTr="00FF0916">
        <w:trPr>
          <w:cantSplit/>
          <w:trHeight w:val="660"/>
        </w:trPr>
        <w:tc>
          <w:tcPr>
            <w:tcW w:w="1440" w:type="dxa"/>
            <w:vAlign w:val="center"/>
          </w:tcPr>
          <w:p w:rsidR="00D46700" w:rsidRPr="00057FE5" w:rsidRDefault="00D46700" w:rsidP="00FF0916">
            <w:pPr>
              <w:snapToGrid w:val="0"/>
              <w:spacing w:line="300" w:lineRule="auto"/>
              <w:jc w:val="center"/>
            </w:pPr>
            <w:r w:rsidRPr="00057FE5">
              <w:t>QQ</w:t>
            </w:r>
            <w:r w:rsidRPr="00057FE5">
              <w:rPr>
                <w:rFonts w:cs="宋体" w:hint="eastAsia"/>
              </w:rPr>
              <w:t>或</w:t>
            </w:r>
            <w:r w:rsidRPr="00057FE5">
              <w:t>E-mail</w:t>
            </w:r>
          </w:p>
        </w:tc>
        <w:tc>
          <w:tcPr>
            <w:tcW w:w="1440" w:type="dxa"/>
            <w:vAlign w:val="center"/>
          </w:tcPr>
          <w:p w:rsidR="00D46700" w:rsidRPr="00057FE5" w:rsidRDefault="00D46700" w:rsidP="00FF0916">
            <w:pPr>
              <w:snapToGrid w:val="0"/>
              <w:spacing w:line="300" w:lineRule="auto"/>
              <w:ind w:firstLine="465"/>
              <w:jc w:val="center"/>
              <w:rPr>
                <w:rFonts w:cs="Times New Roman"/>
              </w:rPr>
            </w:pPr>
          </w:p>
        </w:tc>
        <w:tc>
          <w:tcPr>
            <w:tcW w:w="1094" w:type="dxa"/>
            <w:vAlign w:val="center"/>
          </w:tcPr>
          <w:p w:rsidR="00D46700" w:rsidRPr="00057FE5" w:rsidRDefault="00D46700" w:rsidP="00FF0916">
            <w:pPr>
              <w:snapToGrid w:val="0"/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座</w:t>
            </w:r>
            <w:r>
              <w:t xml:space="preserve">  </w:t>
            </w:r>
            <w:r>
              <w:rPr>
                <w:rFonts w:cs="宋体" w:hint="eastAsia"/>
              </w:rPr>
              <w:t>机</w:t>
            </w:r>
          </w:p>
        </w:tc>
        <w:tc>
          <w:tcPr>
            <w:tcW w:w="1617" w:type="dxa"/>
            <w:vAlign w:val="center"/>
          </w:tcPr>
          <w:p w:rsidR="00D46700" w:rsidRPr="00057FE5" w:rsidRDefault="00D46700" w:rsidP="00FF0916">
            <w:pPr>
              <w:snapToGrid w:val="0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1093" w:type="dxa"/>
            <w:gridSpan w:val="3"/>
            <w:vAlign w:val="center"/>
          </w:tcPr>
          <w:p w:rsidR="00D46700" w:rsidRPr="00057FE5" w:rsidRDefault="00D46700" w:rsidP="00FF0916">
            <w:pPr>
              <w:snapToGrid w:val="0"/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手</w:t>
            </w:r>
            <w:r>
              <w:t xml:space="preserve">  </w:t>
            </w:r>
            <w:r>
              <w:rPr>
                <w:rFonts w:cs="宋体" w:hint="eastAsia"/>
              </w:rPr>
              <w:t>机</w:t>
            </w:r>
          </w:p>
        </w:tc>
        <w:tc>
          <w:tcPr>
            <w:tcW w:w="1956" w:type="dxa"/>
            <w:vAlign w:val="center"/>
          </w:tcPr>
          <w:p w:rsidR="00D46700" w:rsidRPr="00057FE5" w:rsidRDefault="00D46700" w:rsidP="00FF0916">
            <w:pPr>
              <w:snapToGrid w:val="0"/>
              <w:spacing w:line="300" w:lineRule="auto"/>
              <w:ind w:firstLine="465"/>
              <w:jc w:val="center"/>
              <w:rPr>
                <w:rFonts w:cs="Times New Roman"/>
              </w:rPr>
            </w:pPr>
          </w:p>
        </w:tc>
      </w:tr>
      <w:tr w:rsidR="00D46700" w:rsidRPr="00057FE5" w:rsidTr="00FF0916">
        <w:trPr>
          <w:cantSplit/>
          <w:trHeight w:val="660"/>
        </w:trPr>
        <w:tc>
          <w:tcPr>
            <w:tcW w:w="1440" w:type="dxa"/>
            <w:vAlign w:val="center"/>
          </w:tcPr>
          <w:p w:rsidR="00D46700" w:rsidRPr="00057FE5" w:rsidRDefault="00D46700" w:rsidP="00FF0916">
            <w:pPr>
              <w:snapToGrid w:val="0"/>
              <w:spacing w:line="300" w:lineRule="auto"/>
              <w:jc w:val="center"/>
              <w:rPr>
                <w:rFonts w:cs="Times New Roman"/>
              </w:rPr>
            </w:pPr>
            <w:r w:rsidRPr="00057FE5">
              <w:rPr>
                <w:rFonts w:cs="宋体" w:hint="eastAsia"/>
              </w:rPr>
              <w:t>联系地址</w:t>
            </w:r>
          </w:p>
        </w:tc>
        <w:tc>
          <w:tcPr>
            <w:tcW w:w="4158" w:type="dxa"/>
            <w:gridSpan w:val="4"/>
            <w:vAlign w:val="center"/>
          </w:tcPr>
          <w:p w:rsidR="00D46700" w:rsidRPr="00057FE5" w:rsidRDefault="00D46700" w:rsidP="00FF0916">
            <w:pPr>
              <w:snapToGrid w:val="0"/>
              <w:spacing w:line="300" w:lineRule="auto"/>
              <w:ind w:firstLine="465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D46700" w:rsidRPr="00057FE5" w:rsidRDefault="00D46700" w:rsidP="00D361A0">
            <w:pPr>
              <w:snapToGrid w:val="0"/>
              <w:spacing w:line="300" w:lineRule="auto"/>
              <w:ind w:firstLineChars="50" w:firstLine="105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邮</w:t>
            </w:r>
            <w:r>
              <w:t xml:space="preserve">  </w:t>
            </w:r>
            <w:r>
              <w:rPr>
                <w:rFonts w:cs="宋体" w:hint="eastAsia"/>
              </w:rPr>
              <w:t>编</w:t>
            </w:r>
          </w:p>
        </w:tc>
        <w:tc>
          <w:tcPr>
            <w:tcW w:w="1962" w:type="dxa"/>
            <w:gridSpan w:val="2"/>
            <w:vAlign w:val="center"/>
          </w:tcPr>
          <w:p w:rsidR="00D46700" w:rsidRPr="00057FE5" w:rsidRDefault="00D46700" w:rsidP="00FF0916">
            <w:pPr>
              <w:snapToGrid w:val="0"/>
              <w:spacing w:line="300" w:lineRule="auto"/>
              <w:ind w:firstLine="465"/>
              <w:jc w:val="center"/>
              <w:rPr>
                <w:rFonts w:cs="Times New Roman"/>
              </w:rPr>
            </w:pPr>
          </w:p>
        </w:tc>
      </w:tr>
      <w:tr w:rsidR="00D46700" w:rsidRPr="00057FE5" w:rsidTr="003077A0">
        <w:trPr>
          <w:cantSplit/>
          <w:trHeight w:val="1874"/>
        </w:trPr>
        <w:tc>
          <w:tcPr>
            <w:tcW w:w="1440" w:type="dxa"/>
            <w:vAlign w:val="center"/>
          </w:tcPr>
          <w:p w:rsidR="00D46700" w:rsidRPr="00057FE5" w:rsidRDefault="00D46700" w:rsidP="00057FE5">
            <w:pPr>
              <w:snapToGrid w:val="0"/>
              <w:spacing w:line="300" w:lineRule="auto"/>
              <w:jc w:val="center"/>
              <w:rPr>
                <w:rFonts w:cs="Times New Roman"/>
              </w:rPr>
            </w:pPr>
            <w:r w:rsidRPr="00057FE5">
              <w:rPr>
                <w:rFonts w:cs="宋体" w:hint="eastAsia"/>
              </w:rPr>
              <w:t>系列标准意见</w:t>
            </w:r>
          </w:p>
        </w:tc>
        <w:tc>
          <w:tcPr>
            <w:tcW w:w="7200" w:type="dxa"/>
            <w:gridSpan w:val="7"/>
          </w:tcPr>
          <w:p w:rsidR="00D46700" w:rsidRPr="00057FE5" w:rsidRDefault="00D46700" w:rsidP="0099157D">
            <w:pPr>
              <w:snapToGrid w:val="0"/>
              <w:spacing w:line="300" w:lineRule="auto"/>
              <w:ind w:firstLine="465"/>
              <w:rPr>
                <w:rFonts w:cs="Times New Roman"/>
              </w:rPr>
            </w:pPr>
          </w:p>
          <w:p w:rsidR="00D46700" w:rsidRPr="00057FE5" w:rsidRDefault="00D46700" w:rsidP="00057FE5">
            <w:pPr>
              <w:snapToGrid w:val="0"/>
              <w:spacing w:line="300" w:lineRule="auto"/>
              <w:rPr>
                <w:rFonts w:cs="Times New Roman"/>
              </w:rPr>
            </w:pPr>
          </w:p>
          <w:p w:rsidR="00D46700" w:rsidRDefault="00D46700" w:rsidP="0099157D">
            <w:pPr>
              <w:snapToGrid w:val="0"/>
              <w:spacing w:line="300" w:lineRule="auto"/>
              <w:ind w:firstLine="465"/>
              <w:rPr>
                <w:rFonts w:cs="Times New Roman"/>
              </w:rPr>
            </w:pPr>
          </w:p>
          <w:p w:rsidR="00D46700" w:rsidRDefault="00D46700" w:rsidP="0099157D">
            <w:pPr>
              <w:snapToGrid w:val="0"/>
              <w:spacing w:line="300" w:lineRule="auto"/>
              <w:ind w:firstLine="465"/>
              <w:rPr>
                <w:rFonts w:cs="Times New Roman"/>
              </w:rPr>
            </w:pPr>
          </w:p>
          <w:p w:rsidR="00D46700" w:rsidRDefault="00D46700" w:rsidP="0099157D">
            <w:pPr>
              <w:snapToGrid w:val="0"/>
              <w:spacing w:line="300" w:lineRule="auto"/>
              <w:ind w:firstLine="465"/>
              <w:rPr>
                <w:rFonts w:cs="Times New Roman"/>
              </w:rPr>
            </w:pPr>
          </w:p>
          <w:p w:rsidR="00D46700" w:rsidRDefault="00D46700" w:rsidP="0099157D">
            <w:pPr>
              <w:snapToGrid w:val="0"/>
              <w:spacing w:line="300" w:lineRule="auto"/>
              <w:ind w:firstLine="465"/>
              <w:rPr>
                <w:rFonts w:cs="Times New Roman"/>
              </w:rPr>
            </w:pPr>
          </w:p>
          <w:p w:rsidR="00D46700" w:rsidRDefault="00D46700" w:rsidP="0099157D">
            <w:pPr>
              <w:snapToGrid w:val="0"/>
              <w:spacing w:line="300" w:lineRule="auto"/>
              <w:ind w:firstLine="465"/>
              <w:rPr>
                <w:rFonts w:cs="Times New Roman"/>
              </w:rPr>
            </w:pPr>
          </w:p>
          <w:p w:rsidR="00D46700" w:rsidRDefault="00D46700" w:rsidP="0099157D">
            <w:pPr>
              <w:snapToGrid w:val="0"/>
              <w:spacing w:line="300" w:lineRule="auto"/>
              <w:ind w:firstLine="465"/>
              <w:rPr>
                <w:rFonts w:cs="Times New Roman"/>
              </w:rPr>
            </w:pPr>
          </w:p>
          <w:p w:rsidR="00D46700" w:rsidRDefault="00D46700" w:rsidP="0099157D">
            <w:pPr>
              <w:snapToGrid w:val="0"/>
              <w:spacing w:line="300" w:lineRule="auto"/>
              <w:ind w:firstLine="465"/>
              <w:rPr>
                <w:rFonts w:cs="Times New Roman"/>
              </w:rPr>
            </w:pPr>
          </w:p>
          <w:p w:rsidR="00D46700" w:rsidRDefault="00D46700" w:rsidP="0099157D">
            <w:pPr>
              <w:snapToGrid w:val="0"/>
              <w:spacing w:line="300" w:lineRule="auto"/>
              <w:ind w:firstLine="465"/>
              <w:rPr>
                <w:rFonts w:cs="Times New Roman"/>
              </w:rPr>
            </w:pPr>
          </w:p>
          <w:p w:rsidR="00D46700" w:rsidRDefault="00D46700" w:rsidP="0099157D">
            <w:pPr>
              <w:snapToGrid w:val="0"/>
              <w:spacing w:line="300" w:lineRule="auto"/>
              <w:ind w:firstLine="465"/>
              <w:rPr>
                <w:rFonts w:cs="Times New Roman"/>
              </w:rPr>
            </w:pPr>
          </w:p>
          <w:p w:rsidR="00D46700" w:rsidRDefault="00D46700" w:rsidP="0099157D">
            <w:pPr>
              <w:snapToGrid w:val="0"/>
              <w:spacing w:line="300" w:lineRule="auto"/>
              <w:ind w:firstLine="465"/>
              <w:rPr>
                <w:rFonts w:cs="Times New Roman"/>
              </w:rPr>
            </w:pPr>
          </w:p>
          <w:p w:rsidR="00D46700" w:rsidRPr="00057FE5" w:rsidRDefault="00D46700" w:rsidP="0099157D">
            <w:pPr>
              <w:snapToGrid w:val="0"/>
              <w:spacing w:line="300" w:lineRule="auto"/>
              <w:ind w:firstLine="465"/>
              <w:rPr>
                <w:rFonts w:cs="Times New Roman"/>
              </w:rPr>
            </w:pPr>
          </w:p>
        </w:tc>
      </w:tr>
      <w:tr w:rsidR="00D46700" w:rsidRPr="00057FE5" w:rsidTr="00FF0916">
        <w:trPr>
          <w:cantSplit/>
          <w:trHeight w:val="2353"/>
        </w:trPr>
        <w:tc>
          <w:tcPr>
            <w:tcW w:w="1440" w:type="dxa"/>
          </w:tcPr>
          <w:p w:rsidR="00D46700" w:rsidRPr="00057FE5" w:rsidRDefault="00D46700" w:rsidP="0099157D">
            <w:pPr>
              <w:snapToGrid w:val="0"/>
              <w:spacing w:line="300" w:lineRule="auto"/>
              <w:jc w:val="center"/>
              <w:rPr>
                <w:rFonts w:cs="Times New Roman"/>
              </w:rPr>
            </w:pPr>
            <w:r w:rsidRPr="00057FE5">
              <w:rPr>
                <w:rFonts w:cs="宋体" w:hint="eastAsia"/>
              </w:rPr>
              <w:t>企业相关</w:t>
            </w:r>
          </w:p>
          <w:p w:rsidR="00D46700" w:rsidRPr="00057FE5" w:rsidRDefault="00D46700" w:rsidP="0099157D">
            <w:pPr>
              <w:snapToGrid w:val="0"/>
              <w:spacing w:line="300" w:lineRule="auto"/>
              <w:jc w:val="center"/>
              <w:rPr>
                <w:rFonts w:cs="Times New Roman"/>
              </w:rPr>
            </w:pPr>
            <w:r w:rsidRPr="00057FE5">
              <w:rPr>
                <w:rFonts w:cs="宋体" w:hint="eastAsia"/>
              </w:rPr>
              <w:t>项目业绩</w:t>
            </w:r>
          </w:p>
        </w:tc>
        <w:tc>
          <w:tcPr>
            <w:tcW w:w="7200" w:type="dxa"/>
            <w:gridSpan w:val="7"/>
          </w:tcPr>
          <w:p w:rsidR="00D46700" w:rsidRPr="00057FE5" w:rsidRDefault="00D46700" w:rsidP="0099157D">
            <w:pPr>
              <w:snapToGrid w:val="0"/>
              <w:spacing w:line="300" w:lineRule="auto"/>
              <w:ind w:firstLine="465"/>
              <w:rPr>
                <w:rFonts w:cs="Times New Roman"/>
              </w:rPr>
            </w:pPr>
          </w:p>
          <w:p w:rsidR="00D46700" w:rsidRPr="00057FE5" w:rsidRDefault="00D46700" w:rsidP="0099157D">
            <w:pPr>
              <w:snapToGrid w:val="0"/>
              <w:spacing w:line="300" w:lineRule="auto"/>
              <w:ind w:firstLine="465"/>
              <w:rPr>
                <w:rFonts w:cs="Times New Roman"/>
              </w:rPr>
            </w:pPr>
          </w:p>
          <w:p w:rsidR="00D46700" w:rsidRPr="00057FE5" w:rsidRDefault="00D46700" w:rsidP="0099157D">
            <w:pPr>
              <w:snapToGrid w:val="0"/>
              <w:spacing w:line="300" w:lineRule="auto"/>
              <w:ind w:firstLine="465"/>
              <w:rPr>
                <w:rFonts w:cs="Times New Roman"/>
              </w:rPr>
            </w:pPr>
          </w:p>
          <w:p w:rsidR="00D46700" w:rsidRPr="00057FE5" w:rsidRDefault="00D46700" w:rsidP="0099157D">
            <w:pPr>
              <w:snapToGrid w:val="0"/>
              <w:spacing w:line="300" w:lineRule="auto"/>
              <w:ind w:firstLine="465"/>
              <w:rPr>
                <w:rFonts w:cs="Times New Roman"/>
              </w:rPr>
            </w:pPr>
          </w:p>
          <w:p w:rsidR="00D46700" w:rsidRPr="00057FE5" w:rsidRDefault="00D46700" w:rsidP="0099157D">
            <w:pPr>
              <w:snapToGrid w:val="0"/>
              <w:spacing w:line="300" w:lineRule="auto"/>
              <w:ind w:firstLine="465"/>
              <w:rPr>
                <w:rFonts w:cs="Times New Roman"/>
              </w:rPr>
            </w:pPr>
          </w:p>
          <w:p w:rsidR="00D46700" w:rsidRPr="00057FE5" w:rsidRDefault="00D46700" w:rsidP="0099157D">
            <w:pPr>
              <w:snapToGrid w:val="0"/>
              <w:spacing w:line="300" w:lineRule="auto"/>
              <w:ind w:firstLine="465"/>
              <w:rPr>
                <w:rFonts w:cs="Times New Roman"/>
              </w:rPr>
            </w:pPr>
          </w:p>
        </w:tc>
      </w:tr>
    </w:tbl>
    <w:p w:rsidR="00D46700" w:rsidRDefault="00D46700" w:rsidP="00057FE5">
      <w:pPr>
        <w:adjustRightInd w:val="0"/>
        <w:snapToGrid w:val="0"/>
        <w:spacing w:line="276" w:lineRule="auto"/>
        <w:ind w:right="420"/>
        <w:jc w:val="left"/>
        <w:rPr>
          <w:rFonts w:cs="Times New Roman"/>
          <w:b/>
          <w:bCs/>
        </w:rPr>
      </w:pPr>
    </w:p>
    <w:p w:rsidR="00D46700" w:rsidRPr="00057FE5" w:rsidRDefault="00D46700" w:rsidP="00057FE5">
      <w:pPr>
        <w:adjustRightInd w:val="0"/>
        <w:snapToGrid w:val="0"/>
        <w:spacing w:line="276" w:lineRule="auto"/>
        <w:ind w:right="420"/>
        <w:jc w:val="left"/>
        <w:rPr>
          <w:rFonts w:ascii="Times New Roman" w:hAnsi="Times New Roman" w:cs="Times New Roman"/>
        </w:rPr>
      </w:pPr>
      <w:r w:rsidRPr="00057FE5">
        <w:rPr>
          <w:rFonts w:cs="宋体" w:hint="eastAsia"/>
          <w:b/>
          <w:bCs/>
        </w:rPr>
        <w:t>备注：</w:t>
      </w:r>
      <w:r w:rsidRPr="00057FE5">
        <w:rPr>
          <w:rFonts w:cs="宋体" w:hint="eastAsia"/>
        </w:rPr>
        <w:t>请认真填写后统一回执到邮箱</w:t>
      </w:r>
      <w:hyperlink r:id="rId6" w:history="1">
        <w:r w:rsidRPr="00057FE5">
          <w:rPr>
            <w:rStyle w:val="a6"/>
            <w:rFonts w:ascii="Times New Roman" w:hAnsi="Times New Roman" w:cs="Times New Roman"/>
          </w:rPr>
          <w:t>2630685524@qq.com</w:t>
        </w:r>
      </w:hyperlink>
      <w:r w:rsidRPr="00057FE5">
        <w:rPr>
          <w:rFonts w:ascii="Times New Roman" w:hAnsi="Times New Roman" w:cs="Times New Roman"/>
        </w:rPr>
        <w:t xml:space="preserve">  </w:t>
      </w:r>
      <w:hyperlink r:id="rId7" w:history="1">
        <w:r w:rsidRPr="00057FE5">
          <w:rPr>
            <w:rStyle w:val="a6"/>
            <w:rFonts w:ascii="Times New Roman" w:hAnsi="Times New Roman" w:cs="Times New Roman"/>
          </w:rPr>
          <w:t>51460790@qq.com</w:t>
        </w:r>
      </w:hyperlink>
    </w:p>
    <w:sectPr w:rsidR="00D46700" w:rsidRPr="00057FE5" w:rsidSect="003077A0">
      <w:footerReference w:type="default" r:id="rId8"/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6E2" w:rsidRDefault="006316E2" w:rsidP="008D5B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16E2" w:rsidRDefault="006316E2" w:rsidP="008D5B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00" w:rsidRPr="00E51AB5" w:rsidRDefault="00AF2805" w:rsidP="00E63B8F">
    <w:pPr>
      <w:pStyle w:val="a4"/>
      <w:framePr w:wrap="auto" w:vAnchor="text" w:hAnchor="margin" w:xAlign="outside" w:y="1"/>
      <w:rPr>
        <w:rStyle w:val="a7"/>
        <w:rFonts w:ascii="仿宋_GB2312" w:eastAsia="仿宋_GB2312" w:cs="Times New Roman"/>
        <w:sz w:val="28"/>
        <w:szCs w:val="28"/>
      </w:rPr>
    </w:pPr>
    <w:r w:rsidRPr="00E51AB5">
      <w:rPr>
        <w:rStyle w:val="a7"/>
        <w:rFonts w:ascii="仿宋_GB2312" w:eastAsia="仿宋_GB2312" w:cs="仿宋_GB2312"/>
        <w:sz w:val="28"/>
        <w:szCs w:val="28"/>
      </w:rPr>
      <w:fldChar w:fldCharType="begin"/>
    </w:r>
    <w:r w:rsidR="00D46700" w:rsidRPr="00E51AB5">
      <w:rPr>
        <w:rStyle w:val="a7"/>
        <w:rFonts w:ascii="仿宋_GB2312" w:eastAsia="仿宋_GB2312" w:cs="仿宋_GB2312"/>
        <w:sz w:val="28"/>
        <w:szCs w:val="28"/>
      </w:rPr>
      <w:instrText xml:space="preserve">PAGE  </w:instrText>
    </w:r>
    <w:r w:rsidRPr="00E51AB5">
      <w:rPr>
        <w:rStyle w:val="a7"/>
        <w:rFonts w:ascii="仿宋_GB2312" w:eastAsia="仿宋_GB2312" w:cs="仿宋_GB2312"/>
        <w:sz w:val="28"/>
        <w:szCs w:val="28"/>
      </w:rPr>
      <w:fldChar w:fldCharType="separate"/>
    </w:r>
    <w:r w:rsidR="00D361A0">
      <w:rPr>
        <w:rStyle w:val="a7"/>
        <w:rFonts w:ascii="仿宋_GB2312" w:eastAsia="仿宋_GB2312" w:cs="仿宋_GB2312"/>
        <w:noProof/>
        <w:sz w:val="28"/>
        <w:szCs w:val="28"/>
      </w:rPr>
      <w:t>- 1 -</w:t>
    </w:r>
    <w:r w:rsidRPr="00E51AB5">
      <w:rPr>
        <w:rStyle w:val="a7"/>
        <w:rFonts w:ascii="仿宋_GB2312" w:eastAsia="仿宋_GB2312" w:cs="仿宋_GB2312"/>
        <w:sz w:val="28"/>
        <w:szCs w:val="28"/>
      </w:rPr>
      <w:fldChar w:fldCharType="end"/>
    </w:r>
  </w:p>
  <w:p w:rsidR="00D46700" w:rsidRDefault="00D46700" w:rsidP="00E51AB5">
    <w:pPr>
      <w:pStyle w:val="a4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6E2" w:rsidRDefault="006316E2" w:rsidP="008D5BA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316E2" w:rsidRDefault="006316E2" w:rsidP="008D5B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BA0"/>
    <w:rsid w:val="0000577A"/>
    <w:rsid w:val="00043944"/>
    <w:rsid w:val="00056CE5"/>
    <w:rsid w:val="00057FE5"/>
    <w:rsid w:val="000E01C2"/>
    <w:rsid w:val="000E03D7"/>
    <w:rsid w:val="001264A5"/>
    <w:rsid w:val="00145602"/>
    <w:rsid w:val="001A7489"/>
    <w:rsid w:val="001C342B"/>
    <w:rsid w:val="00213A3D"/>
    <w:rsid w:val="0024626B"/>
    <w:rsid w:val="0027020B"/>
    <w:rsid w:val="0027703D"/>
    <w:rsid w:val="002C05E2"/>
    <w:rsid w:val="002C773F"/>
    <w:rsid w:val="002F33D7"/>
    <w:rsid w:val="003077A0"/>
    <w:rsid w:val="0031728E"/>
    <w:rsid w:val="00386B42"/>
    <w:rsid w:val="003A4520"/>
    <w:rsid w:val="003C2674"/>
    <w:rsid w:val="003D4C04"/>
    <w:rsid w:val="003F7EF7"/>
    <w:rsid w:val="00423D25"/>
    <w:rsid w:val="0043202E"/>
    <w:rsid w:val="004A27BE"/>
    <w:rsid w:val="004B6B68"/>
    <w:rsid w:val="004D4000"/>
    <w:rsid w:val="004F556E"/>
    <w:rsid w:val="00557412"/>
    <w:rsid w:val="005636AA"/>
    <w:rsid w:val="005E67BF"/>
    <w:rsid w:val="006226C0"/>
    <w:rsid w:val="0063123E"/>
    <w:rsid w:val="006316E2"/>
    <w:rsid w:val="00640BE4"/>
    <w:rsid w:val="00705D90"/>
    <w:rsid w:val="00726221"/>
    <w:rsid w:val="00733CED"/>
    <w:rsid w:val="007818C9"/>
    <w:rsid w:val="007D35CF"/>
    <w:rsid w:val="007F2E10"/>
    <w:rsid w:val="008315CF"/>
    <w:rsid w:val="0085475D"/>
    <w:rsid w:val="00897780"/>
    <w:rsid w:val="008A18F5"/>
    <w:rsid w:val="008D5BA0"/>
    <w:rsid w:val="008D611B"/>
    <w:rsid w:val="00933CFF"/>
    <w:rsid w:val="00942195"/>
    <w:rsid w:val="0095362B"/>
    <w:rsid w:val="0099157D"/>
    <w:rsid w:val="009C4449"/>
    <w:rsid w:val="00A3523A"/>
    <w:rsid w:val="00A41115"/>
    <w:rsid w:val="00A50154"/>
    <w:rsid w:val="00A709A9"/>
    <w:rsid w:val="00A9577D"/>
    <w:rsid w:val="00A96CF6"/>
    <w:rsid w:val="00AB58EB"/>
    <w:rsid w:val="00AD4A02"/>
    <w:rsid w:val="00AF2805"/>
    <w:rsid w:val="00B159DD"/>
    <w:rsid w:val="00B276F0"/>
    <w:rsid w:val="00B50725"/>
    <w:rsid w:val="00BB7540"/>
    <w:rsid w:val="00BF0EC9"/>
    <w:rsid w:val="00CA418C"/>
    <w:rsid w:val="00CB3201"/>
    <w:rsid w:val="00D361A0"/>
    <w:rsid w:val="00D46700"/>
    <w:rsid w:val="00DC7B66"/>
    <w:rsid w:val="00E030C5"/>
    <w:rsid w:val="00E51AB5"/>
    <w:rsid w:val="00E63B8F"/>
    <w:rsid w:val="00EB0748"/>
    <w:rsid w:val="00EC0735"/>
    <w:rsid w:val="00EF5A61"/>
    <w:rsid w:val="00F0060D"/>
    <w:rsid w:val="00F828D1"/>
    <w:rsid w:val="00FB4A41"/>
    <w:rsid w:val="00FE01D6"/>
    <w:rsid w:val="00FF0916"/>
    <w:rsid w:val="00FF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3D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D5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D5B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D5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D5BA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EB074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EB0748"/>
  </w:style>
  <w:style w:type="character" w:styleId="a6">
    <w:name w:val="Hyperlink"/>
    <w:basedOn w:val="a0"/>
    <w:uiPriority w:val="99"/>
    <w:rsid w:val="00EB0748"/>
    <w:rPr>
      <w:color w:val="0000FF"/>
      <w:u w:val="single"/>
    </w:rPr>
  </w:style>
  <w:style w:type="character" w:styleId="a7">
    <w:name w:val="page number"/>
    <w:basedOn w:val="a0"/>
    <w:uiPriority w:val="99"/>
    <w:rsid w:val="00E51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51460790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630685524@q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中装协〔2015〕61号                 签发人：刘晓一</dc:title>
  <dc:creator>admin</dc:creator>
  <cp:lastModifiedBy>Administrator</cp:lastModifiedBy>
  <cp:revision>2</cp:revision>
  <cp:lastPrinted>2015-07-29T09:37:00Z</cp:lastPrinted>
  <dcterms:created xsi:type="dcterms:W3CDTF">2015-08-05T01:43:00Z</dcterms:created>
  <dcterms:modified xsi:type="dcterms:W3CDTF">2015-08-05T01:43:00Z</dcterms:modified>
</cp:coreProperties>
</file>