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E" w:rsidRPr="00E44694" w:rsidRDefault="006E205E" w:rsidP="006E205E">
      <w:pPr>
        <w:adjustRightInd w:val="0"/>
        <w:snapToGrid w:val="0"/>
        <w:spacing w:line="360" w:lineRule="auto"/>
        <w:ind w:firstLine="560"/>
        <w:rPr>
          <w:rFonts w:ascii="宋体" w:hAnsi="宋体"/>
          <w:snapToGrid w:val="0"/>
          <w:kern w:val="0"/>
          <w:sz w:val="28"/>
          <w:szCs w:val="28"/>
        </w:rPr>
      </w:pPr>
      <w:r w:rsidRPr="00E44694">
        <w:rPr>
          <w:rFonts w:ascii="宋体" w:hAnsi="宋体"/>
          <w:snapToGrid w:val="0"/>
          <w:kern w:val="0"/>
          <w:sz w:val="28"/>
          <w:szCs w:val="28"/>
        </w:rPr>
        <w:t>附件</w:t>
      </w:r>
      <w:r>
        <w:rPr>
          <w:rFonts w:ascii="宋体" w:hAnsi="宋体" w:hint="eastAsia"/>
          <w:snapToGrid w:val="0"/>
          <w:kern w:val="0"/>
          <w:sz w:val="28"/>
          <w:szCs w:val="28"/>
        </w:rPr>
        <w:t>1</w:t>
      </w:r>
      <w:r w:rsidRPr="00E44694">
        <w:rPr>
          <w:rFonts w:ascii="宋体" w:hAnsi="宋体"/>
          <w:snapToGrid w:val="0"/>
          <w:kern w:val="0"/>
          <w:sz w:val="28"/>
          <w:szCs w:val="28"/>
        </w:rPr>
        <w:t>：</w:t>
      </w:r>
    </w:p>
    <w:p w:rsidR="006E205E" w:rsidRPr="00BE5D96" w:rsidRDefault="006E205E" w:rsidP="006E205E">
      <w:pPr>
        <w:adjustRightInd w:val="0"/>
        <w:snapToGrid w:val="0"/>
        <w:spacing w:line="360" w:lineRule="auto"/>
        <w:jc w:val="center"/>
        <w:rPr>
          <w:rFonts w:ascii="黑体" w:eastAsia="黑体" w:hint="eastAsia"/>
          <w:snapToGrid w:val="0"/>
          <w:kern w:val="0"/>
          <w:sz w:val="32"/>
          <w:szCs w:val="32"/>
        </w:rPr>
      </w:pP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201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4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二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批）全国建筑装饰行业信用评价公示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名单</w:t>
      </w:r>
    </w:p>
    <w:p w:rsidR="006E205E" w:rsidRDefault="006E205E" w:rsidP="006E205E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hint="eastAsia"/>
          <w:snapToGrid w:val="0"/>
          <w:kern w:val="0"/>
          <w:sz w:val="28"/>
          <w:szCs w:val="28"/>
        </w:rPr>
        <w:t>共140家·</w:t>
      </w: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排序不分先后）</w:t>
      </w:r>
    </w:p>
    <w:p w:rsidR="006E205E" w:rsidRPr="00E44694" w:rsidRDefault="006E205E" w:rsidP="006E205E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AAA级企业（134家）</w:t>
      </w:r>
    </w:p>
    <w:tbl>
      <w:tblPr>
        <w:tblStyle w:val="a"/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1882"/>
      </w:tblGrid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建议等级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中国建筑装饰集团有限公司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0E7C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北京港源建筑装饰工程有限公司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4B5E7C">
              <w:rPr>
                <w:rFonts w:ascii="仿宋_GB2312" w:eastAsia="仿宋_GB2312" w:hint="eastAsia"/>
                <w:sz w:val="24"/>
              </w:rPr>
              <w:t>建峰建设集团股份有限公司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北京丽贝亚建筑装饰工程有限公司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北京清尚建筑装饰工程有限公司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北京市建筑装饰设计工程有限公司</w:t>
            </w:r>
          </w:p>
        </w:tc>
        <w:tc>
          <w:tcPr>
            <w:tcW w:w="1882" w:type="dxa"/>
            <w:vAlign w:val="center"/>
          </w:tcPr>
          <w:p w:rsidR="006E205E" w:rsidRPr="00CA67BE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江河创建集团股份有限公司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北京龙发建筑装饰工程有限公司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北京住总装饰有限责任公司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北京天文弘建装饰集团有限公司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CA67BE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北京扶桑建筑装饰有限公司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中标建设集团股份有限公司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天津市建设装饰工程有限公司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A52B2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天津市艺术建筑装饰有限公司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A52B2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天津市南洋装饰工程公司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天津华惠安信装饰工程有限公司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天津市圣美装饰工程有限公司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天津卓容建设工程集团有限公司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上海新丽装饰工程有限公司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上海市建筑装饰工程集团有限公司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中建三局东方装饰设计工程有限公司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4827" w:type="dxa"/>
            <w:vAlign w:val="center"/>
          </w:tcPr>
          <w:p w:rsidR="006E205E" w:rsidRPr="00ED5E60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B2299F">
              <w:rPr>
                <w:rFonts w:ascii="仿宋_GB2312" w:eastAsia="仿宋_GB2312" w:hint="eastAsia"/>
                <w:sz w:val="24"/>
              </w:rPr>
              <w:t>上海全筑建筑装饰集团股份有限公司</w:t>
            </w:r>
          </w:p>
        </w:tc>
        <w:tc>
          <w:tcPr>
            <w:tcW w:w="1882" w:type="dxa"/>
            <w:vAlign w:val="center"/>
          </w:tcPr>
          <w:p w:rsidR="006E205E" w:rsidRPr="00D77899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上海华尔派建筑装饰工程有限公司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77899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24</w:t>
            </w:r>
          </w:p>
        </w:tc>
        <w:tc>
          <w:tcPr>
            <w:tcW w:w="4827" w:type="dxa"/>
            <w:vAlign w:val="center"/>
          </w:tcPr>
          <w:p w:rsidR="006E205E" w:rsidRPr="005523FB" w:rsidRDefault="006E205E" w:rsidP="008B464A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重庆港庆建筑装饰有限公司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77899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4827" w:type="dxa"/>
            <w:vAlign w:val="center"/>
          </w:tcPr>
          <w:p w:rsidR="006E205E" w:rsidRPr="005523FB" w:rsidRDefault="006E205E" w:rsidP="008B464A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重庆港鑫建筑装饰设计工程有限公司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77899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吉粤建设工程股份有限公司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4827" w:type="dxa"/>
            <w:vAlign w:val="center"/>
          </w:tcPr>
          <w:p w:rsidR="006E205E" w:rsidRPr="005523FB" w:rsidRDefault="006E205E" w:rsidP="008B464A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上海巨永建筑装饰工程有限公司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4827" w:type="dxa"/>
            <w:vAlign w:val="center"/>
          </w:tcPr>
          <w:p w:rsidR="006E205E" w:rsidRPr="005523FB" w:rsidRDefault="006E205E" w:rsidP="008B464A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江苏建林建设集团有限公司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4827" w:type="dxa"/>
            <w:vAlign w:val="center"/>
          </w:tcPr>
          <w:p w:rsidR="006E205E" w:rsidRPr="00254177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C0443">
              <w:rPr>
                <w:rFonts w:ascii="仿宋_GB2312" w:eastAsia="仿宋_GB2312" w:hint="eastAsia"/>
                <w:sz w:val="24"/>
              </w:rPr>
              <w:t>山西省建筑装饰工程总公司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6E205E" w:rsidRPr="005523FB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山西安民装饰设计工程有限公司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斯特龙建筑装饰工程有限公司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黑龙江国光建筑装饰工程有限公司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1C0443">
              <w:rPr>
                <w:rFonts w:ascii="仿宋_GB2312" w:eastAsia="仿宋_GB2312" w:hint="eastAsia"/>
                <w:sz w:val="24"/>
              </w:rPr>
              <w:t>沈阳白云穗港装饰工程有限公司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沈阳黎东幕墙装饰有限公司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沈阳吉尚装饰工程有限公司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松下亿达装饰工程有限公司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山东万豪装饰工程有限公司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山东金龙建筑装饰有限公司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山东天石集团有限公司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苏州金螳螂建筑装饰股份有限公司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苏州美瑞德建筑装饰有限公司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苏州市华丽美登装饰装璜有限公司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苏州国贸嘉和建筑工程有限公司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南京金鸿装饰工程有限公司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南京广田柏森实业有限责任公司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常泰建筑装璜工程有限公司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江苏红蚂蚁装饰设计工程有限公司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南京深圳装饰安装工程有限公司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扬州日模邗沟装饰工程有限公司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3658">
              <w:rPr>
                <w:rFonts w:ascii="仿宋_GB2312" w:eastAsia="仿宋_GB2312" w:hint="eastAsia"/>
                <w:sz w:val="24"/>
              </w:rPr>
              <w:t>南京国豪装饰安装工程股份有限公司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江苏鸿升装饰工程有限公司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江苏恒龙装饰工程有限公司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53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苏州工业园区科特建筑装饰有限公司</w:t>
            </w:r>
          </w:p>
        </w:tc>
        <w:tc>
          <w:tcPr>
            <w:tcW w:w="1882" w:type="dxa"/>
            <w:vAlign w:val="center"/>
          </w:tcPr>
          <w:p w:rsidR="006E205E" w:rsidRPr="00EE656D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南京环达装饰工程有限公司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苏州华鼎建筑装饰工程有限公司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E259F0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江苏炯源装饰幕墙工程有限公司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E259F0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安徽省豪伟建设集团有限公司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安徽安固美建筑装饰工程有限公司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安徽新视野门窗幕墙工程有限公司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安徽建元装饰工程有限公司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安徽省三乐门窗幕墙工程有限公司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合肥澳达装饰工程有限公司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安徽徽创装饰工程有限公司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安徽省超洋装饰工程有限公司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合肥环亚建筑工程有限公司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安徽省凌志实业发展有限责任公司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安徽国通建筑装饰工程有限公司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安徽恒信装饰工程有限责任公司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安徽省安泰建筑装饰工程有限公司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安徽华誉装饰工程有限公司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安徽省敦煌装饰工程有限公司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4827" w:type="dxa"/>
            <w:vAlign w:val="center"/>
          </w:tcPr>
          <w:p w:rsidR="006E205E" w:rsidRPr="000D28A3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安徽宝利建筑装饰工程有限责任公司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4827" w:type="dxa"/>
            <w:vAlign w:val="center"/>
          </w:tcPr>
          <w:p w:rsidR="006E205E" w:rsidRPr="00C07501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浙江亚厦装饰股份有限公司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4827" w:type="dxa"/>
            <w:vAlign w:val="center"/>
          </w:tcPr>
          <w:p w:rsidR="006E205E" w:rsidRPr="00C07501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浙江深美装饰工程有限公司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4827" w:type="dxa"/>
            <w:vAlign w:val="center"/>
          </w:tcPr>
          <w:p w:rsidR="006E205E" w:rsidRPr="00C07501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浙江飞耀装饰股份有限公司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4827" w:type="dxa"/>
            <w:vAlign w:val="center"/>
          </w:tcPr>
          <w:p w:rsidR="006E205E" w:rsidRPr="00C07501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浙江省武林建筑装饰集团有限公司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4827" w:type="dxa"/>
            <w:vAlign w:val="center"/>
          </w:tcPr>
          <w:p w:rsidR="006E205E" w:rsidRPr="00C07501" w:rsidRDefault="006E205E" w:rsidP="008B464A">
            <w:pPr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浙江世贸装饰设计工程有限公司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浙江建工幕墙装饰有限公司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龙驰幕墙工程有限公司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湖南建工集团装饰工程有限公司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美华建设有限公司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82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圳昌装饰工程集团有限公司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中恒建设集团有限公司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厦门建弘装修工程有限公司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福建蓝海怡建设有限公司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郑州康利达装饰工程有限公司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河南省大鹏装饰工程有限公司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聆海建筑装饰工程有限公司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河南国基装饰工程有限公司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河南开元装饰设计工程有限公司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390F14">
              <w:rPr>
                <w:rFonts w:ascii="仿宋_GB2312" w:eastAsia="仿宋_GB2312" w:hint="eastAsia"/>
                <w:sz w:val="24"/>
              </w:rPr>
              <w:t>武汉凌宏建筑装饰工程有限公司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湖北龙泰建筑装饰工程有限公司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艺海建筑装饰工程有限公司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湖北红太阳建设工程有限公司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武汉丽岛科技有限公司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广东省装饰有限公司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广州市美术有限公司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广州市第四装修有限公司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广东世纪达装饰工程有限公司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金刚幕墙集团有限公司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广东建华装饰工程有限公司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102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广东省建筑装饰集团公司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珠海兴业绿色建筑科技有限公司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104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深圳广田装饰集团股份有限公司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深圳市洪涛装饰股份有限公司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106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深圳市建筑装饰（集团）有限公司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107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深圳市深装总装饰工程工业有限公司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108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深圳瑞和建筑装饰股份有限公司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深圳市晶宫设计装饰工程有限公司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深圳长城家俱装饰工程有限公司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111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深圳市科源建设集团有限公司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112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深圳市建艺装饰集团股份有限公司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113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深圳市奇信建设集团股份有限公司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114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深圳市中建南方装饰工程有限公司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115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深圳市华剑建设集团有限公司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116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深圳市宝鹰建设集团股份有限公司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117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深圳海外装饰工程有限公司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118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深圳市瑞华建设股份有限公司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119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深圳市长城装饰设计工程有限公司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深圳市居众装饰设计工程有限公司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深圳市中饰南方建设工程有限公司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122</w:t>
            </w:r>
          </w:p>
        </w:tc>
        <w:tc>
          <w:tcPr>
            <w:tcW w:w="4827" w:type="dxa"/>
            <w:vAlign w:val="center"/>
          </w:tcPr>
          <w:p w:rsidR="006E205E" w:rsidRPr="00E55095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深圳市新宝通建设集团有限公司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123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深圳市广安消防装饰工程有限公司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124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深圳时代装饰股份有限公司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深圳市东道设计装饰工程有限公司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126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深圳市顺洲装饰设计工程有限公司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</w:t>
            </w:r>
          </w:p>
        </w:tc>
        <w:tc>
          <w:tcPr>
            <w:tcW w:w="4827" w:type="dxa"/>
            <w:vAlign w:val="center"/>
          </w:tcPr>
          <w:p w:rsidR="006E205E" w:rsidRPr="006F3A7C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深圳唐彩装饰设计工程有限公司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128</w:t>
            </w:r>
          </w:p>
        </w:tc>
        <w:tc>
          <w:tcPr>
            <w:tcW w:w="4827" w:type="dxa"/>
            <w:vAlign w:val="center"/>
          </w:tcPr>
          <w:p w:rsidR="006E205E" w:rsidRPr="006F3A7C" w:rsidRDefault="006E205E" w:rsidP="008B464A">
            <w:pPr>
              <w:jc w:val="left"/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深圳蓝波绿建集团股份有限公司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129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深圳市亚泰国际建设股份有限公司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深圳市方大建科集团有限公司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131</w:t>
            </w:r>
          </w:p>
        </w:tc>
        <w:tc>
          <w:tcPr>
            <w:tcW w:w="4827" w:type="dxa"/>
            <w:vAlign w:val="center"/>
          </w:tcPr>
          <w:p w:rsidR="006E205E" w:rsidRPr="00C633AA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西安飞机工业装饰装修工程股份有限公司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132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西安宝马装饰工程有限公司</w:t>
            </w:r>
          </w:p>
        </w:tc>
        <w:tc>
          <w:tcPr>
            <w:tcW w:w="1882" w:type="dxa"/>
            <w:vAlign w:val="center"/>
          </w:tcPr>
          <w:p w:rsidR="006E205E" w:rsidRPr="00270686" w:rsidRDefault="006E205E" w:rsidP="008B46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富丽集团建筑装饰工程有限公司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134</w:t>
            </w:r>
          </w:p>
        </w:tc>
        <w:tc>
          <w:tcPr>
            <w:tcW w:w="4827" w:type="dxa"/>
            <w:vAlign w:val="center"/>
          </w:tcPr>
          <w:p w:rsidR="006E205E" w:rsidRPr="00254177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7A4D55">
              <w:rPr>
                <w:rFonts w:ascii="仿宋_GB2312" w:eastAsia="仿宋_GB2312" w:hint="eastAsia"/>
                <w:sz w:val="24"/>
              </w:rPr>
              <w:t>海南金厦建设股份有限公司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270686">
              <w:rPr>
                <w:rFonts w:ascii="仿宋_GB2312" w:eastAsia="仿宋_GB2312" w:hAnsi="宋体" w:hint="eastAsia"/>
                <w:sz w:val="24"/>
              </w:rPr>
              <w:t>AAA</w:t>
            </w:r>
          </w:p>
        </w:tc>
      </w:tr>
    </w:tbl>
    <w:p w:rsidR="006E205E" w:rsidRPr="00634D73" w:rsidRDefault="006E205E" w:rsidP="006E205E">
      <w:pPr>
        <w:adjustRightInd w:val="0"/>
        <w:snapToGrid w:val="0"/>
        <w:spacing w:line="276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Pr="00634D73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AA级企业（4家）</w:t>
      </w:r>
    </w:p>
    <w:tbl>
      <w:tblPr>
        <w:tblStyle w:val="a"/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1882"/>
      </w:tblGrid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建议等级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6E205E" w:rsidRPr="00634D73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北京菲尼有限公司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0E7C">
              <w:rPr>
                <w:rFonts w:ascii="仿宋_GB2312" w:eastAsia="仿宋_GB2312" w:hAnsi="宋体" w:hint="eastAsia"/>
                <w:sz w:val="24"/>
              </w:rPr>
              <w:t>AA</w:t>
            </w:r>
          </w:p>
        </w:tc>
      </w:tr>
      <w:tr w:rsidR="006E205E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6E205E" w:rsidRPr="00634D73" w:rsidRDefault="006E205E" w:rsidP="008B464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山东省华信装饰工程有限公司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16342">
              <w:rPr>
                <w:rFonts w:ascii="仿宋_GB2312" w:eastAsia="仿宋_GB2312" w:hAnsi="宋体" w:hint="eastAsia"/>
                <w:sz w:val="24"/>
              </w:rPr>
              <w:t>AA</w:t>
            </w:r>
          </w:p>
        </w:tc>
      </w:tr>
      <w:tr w:rsidR="006E205E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3</w:t>
            </w:r>
          </w:p>
        </w:tc>
        <w:tc>
          <w:tcPr>
            <w:tcW w:w="4827" w:type="dxa"/>
            <w:vAlign w:val="center"/>
          </w:tcPr>
          <w:p w:rsidR="006E205E" w:rsidRPr="00634D73" w:rsidRDefault="006E205E" w:rsidP="008B464A">
            <w:pPr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安徽省装饰工程公司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16342">
              <w:rPr>
                <w:rFonts w:ascii="仿宋_GB2312" w:eastAsia="仿宋_GB2312" w:hAnsi="宋体" w:hint="eastAsia"/>
                <w:sz w:val="24"/>
              </w:rPr>
              <w:t>AA</w:t>
            </w:r>
          </w:p>
        </w:tc>
      </w:tr>
      <w:tr w:rsidR="006E205E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827" w:type="dxa"/>
            <w:vAlign w:val="center"/>
          </w:tcPr>
          <w:p w:rsidR="006E205E" w:rsidRPr="00634D73" w:rsidRDefault="006E205E" w:rsidP="008B464A">
            <w:pPr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浙江嘉和装饰有限公司</w:t>
            </w:r>
          </w:p>
        </w:tc>
        <w:tc>
          <w:tcPr>
            <w:tcW w:w="1882" w:type="dxa"/>
            <w:vAlign w:val="center"/>
          </w:tcPr>
          <w:p w:rsidR="006E205E" w:rsidRDefault="006E205E" w:rsidP="008B464A">
            <w:pPr>
              <w:jc w:val="center"/>
            </w:pPr>
            <w:r w:rsidRPr="00D16342">
              <w:rPr>
                <w:rFonts w:ascii="仿宋_GB2312" w:eastAsia="仿宋_GB2312" w:hAnsi="宋体" w:hint="eastAsia"/>
                <w:sz w:val="24"/>
              </w:rPr>
              <w:t>AA</w:t>
            </w:r>
          </w:p>
        </w:tc>
      </w:tr>
    </w:tbl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A级企业（2家）</w:t>
      </w:r>
    </w:p>
    <w:tbl>
      <w:tblPr>
        <w:tblStyle w:val="a"/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1882"/>
      </w:tblGrid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建议等级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6E205E" w:rsidRPr="00634D73" w:rsidRDefault="006E205E" w:rsidP="008B464A">
            <w:pPr>
              <w:rPr>
                <w:rFonts w:ascii="仿宋_GB2312" w:eastAsia="仿宋_GB2312"/>
                <w:sz w:val="24"/>
              </w:rPr>
            </w:pPr>
            <w:r w:rsidRPr="00C832DA">
              <w:rPr>
                <w:rFonts w:ascii="仿宋_GB2312" w:eastAsia="仿宋_GB2312" w:hint="eastAsia"/>
                <w:sz w:val="24"/>
              </w:rPr>
              <w:t>苏州苏明装饰股份有限公司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0E7C">
              <w:rPr>
                <w:rFonts w:ascii="仿宋_GB2312" w:eastAsia="仿宋_GB2312" w:hAnsi="宋体" w:hint="eastAsia"/>
                <w:sz w:val="24"/>
              </w:rPr>
              <w:t>A</w:t>
            </w:r>
          </w:p>
        </w:tc>
      </w:tr>
      <w:tr w:rsidR="006E205E" w:rsidRPr="00DD0E7C" w:rsidTr="008B464A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6E205E" w:rsidRPr="000A7A6E" w:rsidRDefault="006E205E" w:rsidP="008B464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6E205E" w:rsidRPr="006F3A7C" w:rsidRDefault="006E205E" w:rsidP="008B464A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安徽宏天装饰工程有限责任公司</w:t>
            </w:r>
          </w:p>
        </w:tc>
        <w:tc>
          <w:tcPr>
            <w:tcW w:w="1882" w:type="dxa"/>
            <w:vAlign w:val="center"/>
          </w:tcPr>
          <w:p w:rsidR="006E205E" w:rsidRPr="00DD0E7C" w:rsidRDefault="006E205E" w:rsidP="008B464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A</w:t>
            </w:r>
          </w:p>
        </w:tc>
      </w:tr>
    </w:tbl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Default="006E205E" w:rsidP="006E205E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E205E" w:rsidRDefault="006E205E" w:rsidP="006E205E">
      <w:pPr>
        <w:adjustRightInd w:val="0"/>
        <w:snapToGrid w:val="0"/>
        <w:spacing w:line="276" w:lineRule="auto"/>
        <w:ind w:firstLine="560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122335" w:rsidRDefault="00122335" w:rsidP="001C2220">
      <w:pPr>
        <w:ind w:firstLine="420"/>
      </w:pPr>
    </w:p>
    <w:sectPr w:rsidR="00122335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05E"/>
    <w:rsid w:val="00122335"/>
    <w:rsid w:val="001C2220"/>
    <w:rsid w:val="004D382C"/>
    <w:rsid w:val="006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E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2015-01-05T09:17:00Z</dcterms:created>
  <dcterms:modified xsi:type="dcterms:W3CDTF">2015-01-05T09:17:00Z</dcterms:modified>
</cp:coreProperties>
</file>