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“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石尚奖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”2014“成功杯”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中国建筑装饰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石材应用设计大赛获奖公告</w:t>
      </w:r>
    </w:p>
    <w:p>
      <w:pPr>
        <w:spacing w:line="220" w:lineRule="atLeas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220" w:lineRule="atLeas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Times New Roman" w:hAnsi="Times New Roman"/>
          <w:color w:val="000000"/>
          <w:spacing w:val="-2"/>
          <w:szCs w:val="32"/>
          <w:lang w:eastAsia="zh-CN"/>
        </w:rPr>
        <w:t>为了</w:t>
      </w:r>
      <w:r>
        <w:rPr>
          <w:rFonts w:ascii="Times New Roman" w:hAnsi="Times New Roman"/>
          <w:color w:val="000000"/>
          <w:spacing w:val="-2"/>
          <w:szCs w:val="32"/>
        </w:rPr>
        <w:t>提高建筑装饰石材应用水平，促进生产加工与装饰设计一体化的和谐、快速发展。“</w:t>
      </w:r>
      <w:r>
        <w:rPr>
          <w:rFonts w:hint="eastAsia" w:ascii="Times New Roman" w:hAnsi="Times New Roman"/>
          <w:color w:val="000000"/>
          <w:spacing w:val="-2"/>
          <w:szCs w:val="32"/>
          <w:lang w:eastAsia="zh-CN"/>
        </w:rPr>
        <w:t>石尚奖</w:t>
      </w:r>
      <w:r>
        <w:rPr>
          <w:rFonts w:ascii="Times New Roman" w:hAnsi="Times New Roman"/>
          <w:color w:val="000000"/>
          <w:spacing w:val="-2"/>
          <w:szCs w:val="32"/>
        </w:rPr>
        <w:t>”以设计大赛为平台，加强设计师和石材业界交流与应用，从而提升石材行业设计水平及扩大视野，评选具有优秀石材应用设计能力、专业水平及良好职业道德的设计师和作品。</w:t>
      </w:r>
      <w:r>
        <w:rPr>
          <w:rFonts w:hint="eastAsia" w:ascii="仿宋_GB2312" w:hAnsi="仿宋_GB2312" w:eastAsia="仿宋_GB2312" w:cs="仿宋_GB2312"/>
          <w:sz w:val="30"/>
          <w:szCs w:val="30"/>
        </w:rPr>
        <w:t>通过大赛的宣传推广，加深设计师及其作品的公众认知度，使石材生产与装饰设计相得益彰、同步发展。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由</w:t>
      </w:r>
      <w:r>
        <w:rPr>
          <w:rFonts w:hint="eastAsia" w:ascii="仿宋_GB2312" w:hAnsi="仿宋_GB2312" w:eastAsia="仿宋_GB2312" w:cs="仿宋_GB2312"/>
          <w:sz w:val="30"/>
          <w:szCs w:val="30"/>
        </w:rPr>
        <w:t>中国建筑装饰协会和泉州市人民政府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共同主办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由中国建筑装饰协会石材委员会和</w:t>
      </w:r>
      <w:r>
        <w:rPr>
          <w:rFonts w:hint="eastAsia" w:ascii="仿宋_GB2312" w:hAnsi="仿宋_GB2312" w:eastAsia="仿宋_GB2312" w:cs="仿宋_GB2312"/>
          <w:sz w:val="30"/>
          <w:szCs w:val="30"/>
        </w:rPr>
        <w:t>南安市人民政府、各地方协会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共同承办</w:t>
      </w:r>
      <w:r>
        <w:rPr>
          <w:rFonts w:hint="eastAsia" w:ascii="仿宋_GB2312" w:hAnsi="仿宋_GB2312" w:eastAsia="仿宋_GB2312" w:cs="仿宋_GB2312"/>
          <w:sz w:val="30"/>
          <w:szCs w:val="30"/>
        </w:rPr>
        <w:t>以及各建筑装饰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和设计</w:t>
      </w:r>
      <w:r>
        <w:rPr>
          <w:rFonts w:hint="eastAsia" w:ascii="仿宋_GB2312" w:hAnsi="仿宋_GB2312" w:eastAsia="仿宋_GB2312" w:cs="仿宋_GB2312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石材</w:t>
      </w:r>
      <w:r>
        <w:rPr>
          <w:rFonts w:hint="eastAsia" w:ascii="仿宋_GB2312" w:hAnsi="仿宋_GB2312" w:eastAsia="仿宋_GB2312" w:cs="仿宋_GB2312"/>
          <w:sz w:val="30"/>
          <w:szCs w:val="30"/>
        </w:rPr>
        <w:t>企业的大力支持下，大赛自今年5月启动以来，大赛秘书处陆续收到来自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全国</w:t>
      </w:r>
      <w:r>
        <w:rPr>
          <w:rFonts w:hint="eastAsia" w:ascii="仿宋_GB2312" w:hAnsi="仿宋_GB2312" w:eastAsia="仿宋_GB2312" w:cs="仿宋_GB2312"/>
          <w:sz w:val="30"/>
          <w:szCs w:val="30"/>
        </w:rPr>
        <w:t>建筑装饰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和设计</w:t>
      </w:r>
      <w:r>
        <w:rPr>
          <w:rFonts w:hint="eastAsia" w:ascii="仿宋_GB2312" w:hAnsi="仿宋_GB2312" w:eastAsia="仿宋_GB2312" w:cs="仿宋_GB2312"/>
          <w:sz w:val="30"/>
          <w:szCs w:val="30"/>
        </w:rPr>
        <w:t>行业、石材雕刻发达地区的作品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912</w:t>
      </w:r>
      <w:r>
        <w:rPr>
          <w:rFonts w:hint="eastAsia" w:ascii="仿宋_GB2312" w:hAnsi="仿宋_GB2312" w:eastAsia="仿宋_GB2312" w:cs="仿宋_GB2312"/>
          <w:sz w:val="30"/>
          <w:szCs w:val="30"/>
        </w:rPr>
        <w:t>件。大赛组委会邀请了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行业内</w:t>
      </w:r>
      <w:r>
        <w:rPr>
          <w:rFonts w:hint="eastAsia" w:ascii="仿宋_GB2312" w:hAnsi="仿宋_GB2312" w:eastAsia="仿宋_GB2312" w:cs="仿宋_GB2312"/>
          <w:sz w:val="30"/>
          <w:szCs w:val="30"/>
        </w:rPr>
        <w:t>的专家以及知名企业的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代表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和权威设计师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组成评审团</w:t>
      </w:r>
      <w:r>
        <w:rPr>
          <w:rFonts w:hint="eastAsia" w:ascii="仿宋_GB2312" w:hAnsi="仿宋_GB2312" w:eastAsia="仿宋_GB2312" w:cs="仿宋_GB2312"/>
          <w:sz w:val="30"/>
          <w:szCs w:val="30"/>
        </w:rPr>
        <w:t>，本着公开、公平、公正的原则，对参赛作品进行了严格的审查，共评出了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类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71</w:t>
      </w:r>
      <w:r>
        <w:rPr>
          <w:rFonts w:hint="eastAsia" w:ascii="仿宋_GB2312" w:hAnsi="仿宋_GB2312" w:eastAsia="仿宋_GB2312" w:cs="仿宋_GB2312"/>
          <w:sz w:val="30"/>
          <w:szCs w:val="30"/>
        </w:rPr>
        <w:t>件获奖作品。现将获奖作品公告如下（按照奖项、项目名称、设计师姓名顺序）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</w:p>
    <w:p>
      <w:pPr>
        <w:spacing w:line="220" w:lineRule="atLeast"/>
        <w:ind w:firstLine="602" w:firstLineChars="200"/>
        <w:rPr>
          <w:rFonts w:hint="eastAsia" w:ascii="仿宋_GB2312" w:hAnsi="仿宋_GB2312" w:eastAsia="仿宋_GB2312" w:cs="仿宋_GB2312"/>
          <w:b/>
          <w:i w:val="0"/>
          <w:i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iCs/>
          <w:sz w:val="32"/>
          <w:szCs w:val="32"/>
        </w:rPr>
        <w:t>一、室外石材应用设计类（总计16名）</w:t>
      </w:r>
    </w:p>
    <w:p>
      <w:pPr>
        <w:spacing w:line="220" w:lineRule="atLeas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一等奖1名</w:t>
      </w:r>
    </w:p>
    <w:p>
      <w:pPr>
        <w:spacing w:line="220" w:lineRule="atLeas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沈阳碧桂园于洪项目地超豪华别墅外墙干挂石材幕墙工程 杨旭飞</w:t>
      </w:r>
    </w:p>
    <w:p>
      <w:pPr>
        <w:spacing w:line="220" w:lineRule="atLeast"/>
        <w:ind w:firstLine="600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二等奖2名</w:t>
      </w:r>
    </w:p>
    <w:p>
      <w:pPr>
        <w:spacing w:line="220" w:lineRule="atLeas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福建东升石材营销总部设计  梁巨辉 林子斌</w:t>
      </w:r>
    </w:p>
    <w:p>
      <w:pPr>
        <w:spacing w:line="220" w:lineRule="atLeas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中国工艺新疆玉石文化产业园玉石博物馆设计 薛彦波</w:t>
      </w:r>
    </w:p>
    <w:p>
      <w:pPr>
        <w:spacing w:line="220" w:lineRule="atLeast"/>
        <w:ind w:firstLine="600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三等奖3名</w:t>
      </w:r>
    </w:p>
    <w:p>
      <w:pPr>
        <w:spacing w:line="220" w:lineRule="atLeas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平原博物院（档案史志馆）外装饰工程  杨旭飞</w:t>
      </w:r>
    </w:p>
    <w:p>
      <w:pPr>
        <w:spacing w:line="220" w:lineRule="atLeas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鸿坤西红门0705地块林语墅石材幕墙工程  廖鸿</w:t>
      </w:r>
    </w:p>
    <w:p>
      <w:pPr>
        <w:spacing w:line="220" w:lineRule="atLeas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远洋地产.LAVIE  王寅</w:t>
      </w:r>
    </w:p>
    <w:p>
      <w:pPr>
        <w:spacing w:line="220" w:lineRule="atLeast"/>
        <w:ind w:firstLine="600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优秀奖10名</w:t>
      </w:r>
    </w:p>
    <w:p>
      <w:pPr>
        <w:spacing w:line="220" w:lineRule="atLeas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遂昌千佛山未来寺主店方案2  薛彦波</w:t>
      </w:r>
    </w:p>
    <w:p>
      <w:pPr>
        <w:spacing w:line="220" w:lineRule="atLeas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中国云计算产业园外装饰工程 王小梅</w:t>
      </w:r>
    </w:p>
    <w:p>
      <w:pPr>
        <w:spacing w:line="220" w:lineRule="atLeas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涿州鸿坤理想湾住宅小区石材幕墙 徐新保</w:t>
      </w:r>
    </w:p>
    <w:p>
      <w:pPr>
        <w:spacing w:line="220" w:lineRule="atLeas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青龙湖水库北库一期项目I期外墙石材、保温工程 刘勇</w:t>
      </w:r>
    </w:p>
    <w:p>
      <w:pPr>
        <w:spacing w:line="220" w:lineRule="atLeas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木兰渔阳酒店主楼外幕墙工程 李杰文</w:t>
      </w:r>
    </w:p>
    <w:p>
      <w:pPr>
        <w:spacing w:line="220" w:lineRule="atLeas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廊坊市银河新区B3-02地块项目一期外墙石材供货及安装 赵振虎</w:t>
      </w:r>
    </w:p>
    <w:p>
      <w:pPr>
        <w:spacing w:line="220" w:lineRule="atLeas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润泽庄园B06地块外墙石材装饰 方彩祥</w:t>
      </w:r>
    </w:p>
    <w:p>
      <w:pPr>
        <w:spacing w:line="220" w:lineRule="atLeas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耀辉国际城-邮局幕墙工程  王丹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豪庭石材展示销售中心设计  梁巨辉、林子斌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万方研发服务中心二期幕墙工程  史实</w:t>
      </w:r>
    </w:p>
    <w:p>
      <w:pPr>
        <w:spacing w:line="220" w:lineRule="atLeast"/>
        <w:ind w:firstLine="301" w:firstLineChars="100"/>
        <w:rPr>
          <w:rFonts w:hint="eastAsia" w:ascii="仿宋_GB2312" w:hAnsi="仿宋_GB2312" w:eastAsia="仿宋_GB2312" w:cs="仿宋_GB2312"/>
          <w:b/>
          <w:i w:val="0"/>
          <w:i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iCs/>
          <w:sz w:val="32"/>
          <w:szCs w:val="32"/>
        </w:rPr>
        <w:t>二、室内石材应用设计类（16名）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一等奖1名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武汉万达瑞华酒店 正阳公司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二等奖2名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VICUTU河北格雷服装创意产业园办公区设计 叶城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庄胜广场集团办公楼室内设计 刘旭东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三等奖3名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VICUTU河北格雷服装创意产业园门厅设计 叶城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绿地·北京新都会售楼处 徐建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庄胜广场高管办公楼室内设计 刘旭东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优秀奖10名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诚济酒店 王立强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天狮酒店宴会厅 宣井鑫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北京峰会会所室内设计 崔树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嘉峪关市南湖大厦一期室内设计 刘旭东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日坛会所展览馆设计 崔树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VICUTU河北格雷服装创意产业园食堂设计 叶城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天狮集团奥蓝际德会议酒店室内设计 崔树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成都新世纪环球中心 贾荣鑫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金沙湾 王立强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北京诺德中心1#办公楼 李欣</w:t>
      </w:r>
    </w:p>
    <w:p>
      <w:pPr>
        <w:spacing w:line="220" w:lineRule="atLeast"/>
        <w:ind w:firstLine="301" w:firstLineChars="100"/>
        <w:rPr>
          <w:rFonts w:hint="eastAsia" w:ascii="仿宋_GB2312" w:hAnsi="仿宋_GB2312" w:eastAsia="仿宋_GB2312" w:cs="仿宋_GB2312"/>
          <w:b/>
          <w:i w:val="0"/>
          <w:i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iCs/>
          <w:sz w:val="32"/>
          <w:szCs w:val="32"/>
        </w:rPr>
        <w:t>三、石材立体艺术设计类（15名）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二等奖2名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天女散花 王改敏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大漠魂群雕 刘荣禄</w:t>
      </w:r>
    </w:p>
    <w:p>
      <w:pPr>
        <w:spacing w:line="220" w:lineRule="atLeast"/>
        <w:ind w:firstLine="301" w:firstLineChars="100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cs="仿宋_GB2312"/>
          <w:b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三等奖3名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观音圣像 代玉宾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龙韵石 王永超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龙瑞金朝 福建泉州南星大理石有限公司</w:t>
      </w:r>
    </w:p>
    <w:p>
      <w:pPr>
        <w:spacing w:line="220" w:lineRule="atLeast"/>
        <w:ind w:firstLine="301" w:firstLineChars="100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cs="仿宋_GB2312"/>
          <w:b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优秀奖10名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观音胸像 安秀英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大舜耕田 赵树红</w:t>
      </w:r>
    </w:p>
    <w:p>
      <w:pPr>
        <w:spacing w:line="220" w:lineRule="atLeast"/>
        <w:ind w:left="301" w:leftChars="94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乘龙观音 王树昌</w:t>
      </w:r>
    </w:p>
    <w:p>
      <w:pPr>
        <w:spacing w:line="220" w:lineRule="atLeast"/>
        <w:ind w:left="301" w:leftChars="94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山东济南“园博园”雕塑工程 甄顺达</w:t>
      </w:r>
    </w:p>
    <w:p>
      <w:pPr>
        <w:spacing w:line="220" w:lineRule="atLeast"/>
        <w:ind w:left="301" w:leftChars="94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山东平原牌楼 曹红欣</w:t>
      </w:r>
    </w:p>
    <w:p>
      <w:pPr>
        <w:spacing w:line="220" w:lineRule="atLeast"/>
        <w:ind w:left="301" w:leftChars="94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骑马关公 刘红立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卧观音 张明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古桥溪水 福建泉州南星大理石有限公司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蝾螈 田树民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释迦摩尼双色佛 刘红立</w:t>
      </w:r>
    </w:p>
    <w:p>
      <w:pPr>
        <w:spacing w:line="220" w:lineRule="atLeast"/>
        <w:ind w:firstLine="301" w:firstLineChars="100"/>
        <w:rPr>
          <w:rFonts w:hint="eastAsia" w:ascii="仿宋_GB2312" w:hAnsi="仿宋_GB2312" w:eastAsia="仿宋_GB2312" w:cs="仿宋_GB2312"/>
          <w:b/>
          <w:i w:val="0"/>
          <w:i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iCs/>
          <w:sz w:val="32"/>
          <w:szCs w:val="32"/>
        </w:rPr>
        <w:t>四、石材平面艺术设计类（3名）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一等奖1名 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北京朝阳中粮大悦城 何佳鹤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二等奖2名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厦门香山游艇码头 法国NDA团队；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温州国际豪庭 马德锋</w:t>
      </w:r>
    </w:p>
    <w:p>
      <w:pPr>
        <w:spacing w:line="220" w:lineRule="atLeast"/>
        <w:ind w:firstLine="301" w:firstLineChars="100"/>
        <w:rPr>
          <w:rFonts w:hint="eastAsia" w:ascii="仿宋_GB2312" w:hAnsi="仿宋_GB2312" w:eastAsia="仿宋_GB2312" w:cs="仿宋_GB2312"/>
          <w:b/>
          <w:i w:val="0"/>
          <w:i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iCs/>
          <w:sz w:val="32"/>
          <w:szCs w:val="32"/>
        </w:rPr>
        <w:t>五、石材应用命题类（16名）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一等奖1名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 xml:space="preserve"> 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雁西湖国际会都精品酒店 甄建涛、胡亮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二等奖2名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成都安琪儿月子会所 魏立强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上海云锦东方 周楠、Rick Fawel、JulieZeng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三等奖3名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兴业银行北京分行 杨贺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301医院海南分院 刘滢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唐山丽景湾国际酒店 李海龙、赵凯丽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优秀奖10名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北京鑫都汇项目外幕墙工程 穆勇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工商银行内蒙古分行办公楼内装饰 孙逊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君熙太和外幕墙石材工程 穆勇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邢台凰家商场 张兵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成都黑龙潭洲际酒店精装修 李游园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天津玉圭元麒麟商业中心外幕墙工程 李波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北京纵横机电技术开发公司研发技术中心装修设计 刘立伟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成都天鑫洋集团办公楼 覃敏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张家港国际商务午商务中心室内装饰设计 皇甫厦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北京丽都皇冠假日酒店 张雷</w:t>
      </w:r>
    </w:p>
    <w:p>
      <w:pPr>
        <w:spacing w:line="220" w:lineRule="atLeast"/>
        <w:ind w:firstLine="301" w:firstLineChars="100"/>
        <w:rPr>
          <w:rFonts w:hint="eastAsia" w:ascii="仿宋_GB2312" w:hAnsi="仿宋_GB2312" w:eastAsia="仿宋_GB2312" w:cs="仿宋_GB2312"/>
          <w:b/>
          <w:i w:val="0"/>
          <w:i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iCs/>
          <w:sz w:val="32"/>
          <w:szCs w:val="32"/>
        </w:rPr>
        <w:t>六、学生作品类（5名）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三等奖1名 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释迦摩尼佛 李舒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优秀奖4名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石象 严寒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公园一角 靳龙第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龙凤造型 刘策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福字影壁 吕晓帅</w:t>
      </w:r>
    </w:p>
    <w:p>
      <w:pPr>
        <w:spacing w:line="220" w:lineRule="atLeast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220" w:lineRule="atLeast"/>
        <w:ind w:firstLine="300" w:firstLineChars="100"/>
        <w:rPr>
          <w:rFonts w:hint="eastAsia" w:ascii="仿宋_GB2312" w:hAnsi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cs="仿宋_GB2312"/>
          <w:sz w:val="30"/>
          <w:szCs w:val="30"/>
          <w:lang w:eastAsia="zh-CN"/>
        </w:rPr>
        <w:t>特此公告</w:t>
      </w:r>
    </w:p>
    <w:p>
      <w:pPr>
        <w:spacing w:line="220" w:lineRule="atLeast"/>
        <w:ind w:firstLine="300" w:firstLineChars="100"/>
        <w:rPr>
          <w:rFonts w:hint="eastAsia" w:ascii="仿宋_GB2312" w:hAnsi="仿宋_GB2312" w:cs="仿宋_GB2312"/>
          <w:sz w:val="30"/>
          <w:szCs w:val="30"/>
          <w:lang w:eastAsia="zh-CN"/>
        </w:rPr>
      </w:pPr>
    </w:p>
    <w:p>
      <w:pPr>
        <w:spacing w:line="220" w:lineRule="atLeast"/>
        <w:ind w:firstLine="300" w:firstLineChars="100"/>
        <w:rPr>
          <w:rFonts w:hint="eastAsia" w:ascii="仿宋_GB2312" w:hAnsi="仿宋_GB2312" w:cs="仿宋_GB2312"/>
          <w:sz w:val="30"/>
          <w:szCs w:val="30"/>
          <w:lang w:eastAsia="zh-CN"/>
        </w:rPr>
      </w:pPr>
      <w:bookmarkStart w:id="0" w:name="_GoBack"/>
      <w:bookmarkEnd w:id="0"/>
    </w:p>
    <w:p>
      <w:pPr>
        <w:spacing w:line="220" w:lineRule="atLeast"/>
        <w:ind w:firstLine="300" w:firstLineChars="100"/>
        <w:rPr>
          <w:rFonts w:hint="eastAsia" w:ascii="仿宋_GB2312" w:hAnsi="仿宋_GB2312" w:cs="仿宋_GB2312"/>
          <w:sz w:val="30"/>
          <w:szCs w:val="30"/>
          <w:lang w:eastAsia="zh-CN"/>
        </w:rPr>
      </w:pPr>
    </w:p>
    <w:p>
      <w:pPr>
        <w:spacing w:line="220" w:lineRule="atLeast"/>
        <w:ind w:firstLine="300" w:firstLineChars="100"/>
        <w:rPr>
          <w:rFonts w:hint="eastAsia" w:ascii="仿宋_GB2312" w:hAnsi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仿宋_GB2312" w:hAnsi="仿宋_GB2312" w:cs="仿宋_GB2312"/>
          <w:b/>
          <w:bCs/>
          <w:sz w:val="36"/>
          <w:szCs w:val="36"/>
          <w:lang w:val="en-US" w:eastAsia="zh-CN"/>
        </w:rPr>
        <w:t>中国建筑装饰协会</w:t>
      </w:r>
    </w:p>
    <w:p>
      <w:pPr>
        <w:spacing w:line="220" w:lineRule="atLeast"/>
        <w:ind w:firstLine="300" w:firstLineChars="100"/>
        <w:rPr>
          <w:rFonts w:hint="eastAsia" w:ascii="仿宋_GB2312" w:hAnsi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 xml:space="preserve">                         2014年11月8日</w:t>
      </w:r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0013BF"/>
    <w:rsid w:val="000152EF"/>
    <w:rsid w:val="00015EDE"/>
    <w:rsid w:val="00037D42"/>
    <w:rsid w:val="000B3283"/>
    <w:rsid w:val="001A53E4"/>
    <w:rsid w:val="001B410A"/>
    <w:rsid w:val="00241CBC"/>
    <w:rsid w:val="00323B43"/>
    <w:rsid w:val="00323D58"/>
    <w:rsid w:val="003D37D8"/>
    <w:rsid w:val="003D7B9D"/>
    <w:rsid w:val="003E24EF"/>
    <w:rsid w:val="003F068E"/>
    <w:rsid w:val="00426133"/>
    <w:rsid w:val="004358AB"/>
    <w:rsid w:val="004661A0"/>
    <w:rsid w:val="0057247D"/>
    <w:rsid w:val="005F62D7"/>
    <w:rsid w:val="00736FFC"/>
    <w:rsid w:val="007D3839"/>
    <w:rsid w:val="008B7726"/>
    <w:rsid w:val="00954C21"/>
    <w:rsid w:val="00962A8D"/>
    <w:rsid w:val="00AA7F00"/>
    <w:rsid w:val="00B3787B"/>
    <w:rsid w:val="00C10071"/>
    <w:rsid w:val="00D31D50"/>
    <w:rsid w:val="00F64B00"/>
    <w:rsid w:val="00FB701A"/>
    <w:rsid w:val="1D5E26BE"/>
    <w:rsid w:val="37093D84"/>
    <w:rsid w:val="39453E84"/>
    <w:rsid w:val="441E1938"/>
    <w:rsid w:val="5D2E6FEF"/>
    <w:rsid w:val="5F8E7A52"/>
    <w:rsid w:val="6F1E78D9"/>
    <w:rsid w:val="6F86515A"/>
    <w:rsid w:val="7330358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Batang" w:hAnsi="Batang" w:eastAsia="仿宋_GB2312" w:cs="Times New Roman"/>
      <w:sz w:val="32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nhideWhenUsed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266</Words>
  <Characters>1517</Characters>
  <Lines>12</Lines>
  <Paragraphs>3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cp:lastModifiedBy>dell</cp:lastModifiedBy>
  <cp:lastPrinted>2014-12-01T06:50:08Z</cp:lastPrinted>
  <dcterms:modified xsi:type="dcterms:W3CDTF">2014-12-01T07:04:10Z</dcterms:modified>
  <dc:title>“石尚奖”2014“成功杯”中国建筑装饰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