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ED" w:rsidRPr="007E4C83" w:rsidRDefault="008915ED" w:rsidP="008915ED">
      <w:pPr>
        <w:snapToGrid w:val="0"/>
        <w:spacing w:line="360" w:lineRule="auto"/>
        <w:rPr>
          <w:rFonts w:ascii="黑体" w:eastAsia="黑体" w:hAnsi="宋体"/>
          <w:sz w:val="32"/>
          <w:szCs w:val="32"/>
        </w:rPr>
      </w:pPr>
      <w:r w:rsidRPr="007E4C83">
        <w:rPr>
          <w:rFonts w:ascii="黑体" w:eastAsia="黑体" w:hAnsi="宋体" w:cs="黑体" w:hint="eastAsia"/>
          <w:sz w:val="32"/>
          <w:szCs w:val="32"/>
        </w:rPr>
        <w:t>附件：</w:t>
      </w:r>
    </w:p>
    <w:p w:rsidR="00CE53D1" w:rsidRPr="008915ED" w:rsidRDefault="00CE53D1">
      <w:pPr>
        <w:jc w:val="center"/>
        <w:rPr>
          <w:rFonts w:ascii="方正小标宋简体" w:eastAsia="方正小标宋简体" w:cs="方正小标宋简体" w:hint="eastAsia"/>
          <w:sz w:val="38"/>
          <w:szCs w:val="38"/>
        </w:rPr>
      </w:pPr>
      <w:r w:rsidRPr="008915ED">
        <w:rPr>
          <w:rFonts w:ascii="方正小标宋简体" w:eastAsia="方正小标宋简体" w:cs="方正小标宋简体" w:hint="eastAsia"/>
          <w:sz w:val="38"/>
          <w:szCs w:val="38"/>
        </w:rPr>
        <w:t>住宅装饰装修</w:t>
      </w:r>
      <w:r w:rsidR="005572D2" w:rsidRPr="008915ED">
        <w:rPr>
          <w:rFonts w:ascii="方正小标宋简体" w:eastAsia="方正小标宋简体" w:cs="方正小标宋简体" w:hint="eastAsia"/>
          <w:sz w:val="38"/>
          <w:szCs w:val="38"/>
        </w:rPr>
        <w:t>工程</w:t>
      </w:r>
      <w:r w:rsidRPr="008915ED">
        <w:rPr>
          <w:rFonts w:ascii="方正小标宋简体" w:eastAsia="方正小标宋简体" w:cs="方正小标宋简体" w:hint="eastAsia"/>
          <w:sz w:val="38"/>
          <w:szCs w:val="38"/>
        </w:rPr>
        <w:t>设计收费</w:t>
      </w:r>
      <w:r w:rsidR="00997730" w:rsidRPr="008915ED">
        <w:rPr>
          <w:rFonts w:ascii="方正小标宋简体" w:eastAsia="方正小标宋简体" w:cs="方正小标宋简体" w:hint="eastAsia"/>
          <w:sz w:val="38"/>
          <w:szCs w:val="38"/>
        </w:rPr>
        <w:t>标准</w:t>
      </w:r>
      <w:r w:rsidRPr="008915ED">
        <w:rPr>
          <w:rFonts w:ascii="方正小标宋简体" w:eastAsia="方正小标宋简体" w:cs="方正小标宋简体" w:hint="eastAsia"/>
          <w:sz w:val="38"/>
          <w:szCs w:val="38"/>
        </w:rPr>
        <w:t>指导意见</w:t>
      </w:r>
    </w:p>
    <w:p w:rsidR="00CE53D1" w:rsidRDefault="00CE53D1">
      <w:pPr>
        <w:jc w:val="center"/>
        <w:rPr>
          <w:rFonts w:hint="eastAsia"/>
          <w:b/>
          <w:bCs/>
          <w:sz w:val="18"/>
        </w:rPr>
      </w:pPr>
    </w:p>
    <w:p w:rsidR="00CE53D1" w:rsidRPr="008915ED" w:rsidRDefault="00FA733E"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本标准适用于住宅装饰装修企业承接的住宅装饰装修工程和单位</w:t>
      </w:r>
      <w:r w:rsidR="00CE53D1" w:rsidRPr="008915ED">
        <w:rPr>
          <w:rFonts w:ascii="仿宋_GB2312" w:eastAsia="仿宋_GB2312" w:hAnsi="宋体" w:cs="宋体" w:hint="eastAsia"/>
          <w:color w:val="000000"/>
          <w:kern w:val="0"/>
          <w:sz w:val="32"/>
          <w:szCs w:val="32"/>
        </w:rPr>
        <w:t>设计项目。设计内容是指住宅装饰装修工程从方案初步设计到施工图深化设计的全部设计工作或受业主委托的合同补充</w:t>
      </w:r>
      <w:r w:rsidRPr="008915ED">
        <w:rPr>
          <w:rFonts w:ascii="仿宋_GB2312" w:eastAsia="仿宋_GB2312" w:hAnsi="宋体" w:cs="宋体" w:hint="eastAsia"/>
          <w:color w:val="000000"/>
          <w:kern w:val="0"/>
          <w:sz w:val="32"/>
          <w:szCs w:val="32"/>
        </w:rPr>
        <w:t>设计</w:t>
      </w:r>
      <w:r w:rsidR="00CE53D1" w:rsidRPr="008915ED">
        <w:rPr>
          <w:rFonts w:ascii="仿宋_GB2312" w:eastAsia="仿宋_GB2312" w:hAnsi="宋体" w:cs="宋体" w:hint="eastAsia"/>
          <w:color w:val="000000"/>
          <w:kern w:val="0"/>
          <w:sz w:val="32"/>
          <w:szCs w:val="32"/>
        </w:rPr>
        <w:t>内容。</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设计师应按照中华人民共和国国家标准《房屋建筑制图统一标准》（GB/T50001-2001）和《住宅装饰装修工程施工规范》（GB50327-2001）《民用建筑工程室内施工图设计深度图样》（建质[2006]82号文）及相关《建筑装饰室</w:t>
      </w:r>
      <w:r w:rsidR="00095DFA" w:rsidRPr="008915ED">
        <w:rPr>
          <w:rFonts w:ascii="仿宋_GB2312" w:eastAsia="仿宋_GB2312" w:hAnsi="宋体" w:cs="宋体" w:hint="eastAsia"/>
          <w:color w:val="000000"/>
          <w:kern w:val="0"/>
          <w:sz w:val="32"/>
          <w:szCs w:val="32"/>
        </w:rPr>
        <w:t>内设计制图统一标准》的出图标准和技术要求，完成全套设计图纸后，依据</w:t>
      </w:r>
      <w:r w:rsidRPr="008915ED">
        <w:rPr>
          <w:rFonts w:ascii="仿宋_GB2312" w:eastAsia="仿宋_GB2312" w:hAnsi="宋体" w:cs="宋体" w:hint="eastAsia"/>
          <w:color w:val="000000"/>
          <w:kern w:val="0"/>
          <w:sz w:val="32"/>
          <w:szCs w:val="32"/>
        </w:rPr>
        <w:t>最低限价标准收</w:t>
      </w:r>
      <w:r w:rsidR="00095DFA" w:rsidRPr="008915ED">
        <w:rPr>
          <w:rFonts w:ascii="仿宋_GB2312" w:eastAsia="仿宋_GB2312" w:hAnsi="宋体" w:cs="宋体" w:hint="eastAsia"/>
          <w:color w:val="000000"/>
          <w:kern w:val="0"/>
          <w:sz w:val="32"/>
          <w:szCs w:val="32"/>
        </w:rPr>
        <w:t>取设计</w:t>
      </w:r>
      <w:r w:rsidRPr="008915ED">
        <w:rPr>
          <w:rFonts w:ascii="仿宋_GB2312" w:eastAsia="仿宋_GB2312" w:hAnsi="宋体" w:cs="宋体" w:hint="eastAsia"/>
          <w:color w:val="000000"/>
          <w:kern w:val="0"/>
          <w:sz w:val="32"/>
          <w:szCs w:val="32"/>
        </w:rPr>
        <w:t>费。</w:t>
      </w:r>
    </w:p>
    <w:p w:rsidR="00CE53D1" w:rsidRPr="008915ED" w:rsidRDefault="00CE53D1" w:rsidP="001A7E6C">
      <w:pPr>
        <w:widowControl/>
        <w:adjustRightInd w:val="0"/>
        <w:snapToGrid w:val="0"/>
        <w:spacing w:line="360" w:lineRule="auto"/>
        <w:ind w:firstLineChars="200" w:firstLine="640"/>
        <w:rPr>
          <w:rFonts w:ascii="仿宋_GB2312" w:eastAsia="仿宋_GB2312" w:hAnsi="宋体" w:cs="宋体" w:hint="eastAsia"/>
          <w:b/>
          <w:color w:val="000000"/>
          <w:kern w:val="0"/>
          <w:sz w:val="32"/>
          <w:szCs w:val="32"/>
        </w:rPr>
      </w:pPr>
      <w:r w:rsidRPr="008915ED">
        <w:rPr>
          <w:rFonts w:ascii="仿宋_GB2312" w:eastAsia="仿宋_GB2312" w:hAnsi="宋体" w:cs="宋体" w:hint="eastAsia"/>
          <w:b/>
          <w:color w:val="000000"/>
          <w:kern w:val="0"/>
          <w:sz w:val="32"/>
          <w:szCs w:val="32"/>
        </w:rPr>
        <w:t xml:space="preserve">一、设计收费最低限价标准： </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1．设计师</w:t>
      </w:r>
      <w:r w:rsidR="005572D2" w:rsidRPr="008915ED">
        <w:rPr>
          <w:rFonts w:ascii="仿宋_GB2312" w:eastAsia="仿宋_GB2312" w:hAnsi="宋体" w:cs="宋体" w:hint="eastAsia"/>
          <w:color w:val="000000"/>
          <w:kern w:val="0"/>
          <w:sz w:val="32"/>
          <w:szCs w:val="32"/>
        </w:rPr>
        <w:t>10</w:t>
      </w:r>
      <w:r w:rsidRPr="008915ED">
        <w:rPr>
          <w:rFonts w:ascii="仿宋_GB2312" w:eastAsia="仿宋_GB2312" w:hAnsi="宋体" w:cs="宋体" w:hint="eastAsia"/>
          <w:color w:val="000000"/>
          <w:kern w:val="0"/>
          <w:sz w:val="32"/>
          <w:szCs w:val="32"/>
        </w:rPr>
        <w:t>0元/</w:t>
      </w:r>
      <w:r w:rsidRPr="008915ED">
        <w:rPr>
          <w:rFonts w:ascii="仿宋_GB2312" w:hAnsi="宋体" w:cs="宋体" w:hint="eastAsia"/>
          <w:color w:val="000000"/>
          <w:kern w:val="0"/>
          <w:sz w:val="32"/>
          <w:szCs w:val="32"/>
        </w:rPr>
        <w:t>㎡</w:t>
      </w:r>
      <w:r w:rsidRPr="008915ED">
        <w:rPr>
          <w:rFonts w:ascii="仿宋_GB2312" w:eastAsia="仿宋_GB2312" w:hAnsi="宋体" w:cs="宋体" w:hint="eastAsia"/>
          <w:color w:val="000000"/>
          <w:kern w:val="0"/>
          <w:sz w:val="32"/>
          <w:szCs w:val="32"/>
        </w:rPr>
        <w:t>起</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2．主任设计师</w:t>
      </w:r>
      <w:r w:rsidR="005572D2" w:rsidRPr="008915ED">
        <w:rPr>
          <w:rFonts w:ascii="仿宋_GB2312" w:eastAsia="仿宋_GB2312" w:hAnsi="宋体" w:cs="宋体" w:hint="eastAsia"/>
          <w:color w:val="000000"/>
          <w:kern w:val="0"/>
          <w:sz w:val="32"/>
          <w:szCs w:val="32"/>
        </w:rPr>
        <w:t>1</w:t>
      </w:r>
      <w:r w:rsidRPr="008915ED">
        <w:rPr>
          <w:rFonts w:ascii="仿宋_GB2312" w:eastAsia="仿宋_GB2312" w:hAnsi="宋体" w:cs="宋体" w:hint="eastAsia"/>
          <w:color w:val="000000"/>
          <w:kern w:val="0"/>
          <w:sz w:val="32"/>
          <w:szCs w:val="32"/>
        </w:rPr>
        <w:t>50元/</w:t>
      </w:r>
      <w:r w:rsidRPr="008915ED">
        <w:rPr>
          <w:rFonts w:ascii="仿宋_GB2312" w:hAnsi="宋体" w:cs="宋体" w:hint="eastAsia"/>
          <w:color w:val="000000"/>
          <w:kern w:val="0"/>
          <w:sz w:val="32"/>
          <w:szCs w:val="32"/>
        </w:rPr>
        <w:t>㎡</w:t>
      </w:r>
      <w:r w:rsidRPr="008915ED">
        <w:rPr>
          <w:rFonts w:ascii="仿宋_GB2312" w:eastAsia="仿宋_GB2312" w:hAnsi="宋体" w:cs="宋体" w:hint="eastAsia"/>
          <w:color w:val="000000"/>
          <w:kern w:val="0"/>
          <w:sz w:val="32"/>
          <w:szCs w:val="32"/>
        </w:rPr>
        <w:t>起</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3．高级设计师</w:t>
      </w:r>
      <w:r w:rsidR="005572D2" w:rsidRPr="008915ED">
        <w:rPr>
          <w:rFonts w:ascii="仿宋_GB2312" w:eastAsia="仿宋_GB2312" w:hAnsi="宋体" w:cs="宋体" w:hint="eastAsia"/>
          <w:color w:val="000000"/>
          <w:kern w:val="0"/>
          <w:sz w:val="32"/>
          <w:szCs w:val="32"/>
        </w:rPr>
        <w:t>30</w:t>
      </w:r>
      <w:r w:rsidRPr="008915ED">
        <w:rPr>
          <w:rFonts w:ascii="仿宋_GB2312" w:eastAsia="仿宋_GB2312" w:hAnsi="宋体" w:cs="宋体" w:hint="eastAsia"/>
          <w:color w:val="000000"/>
          <w:kern w:val="0"/>
          <w:sz w:val="32"/>
          <w:szCs w:val="32"/>
        </w:rPr>
        <w:t>0元/</w:t>
      </w:r>
      <w:r w:rsidRPr="008915ED">
        <w:rPr>
          <w:rFonts w:ascii="仿宋_GB2312" w:hAnsi="宋体" w:cs="宋体" w:hint="eastAsia"/>
          <w:color w:val="000000"/>
          <w:kern w:val="0"/>
          <w:sz w:val="32"/>
          <w:szCs w:val="32"/>
        </w:rPr>
        <w:t>㎡</w:t>
      </w:r>
      <w:r w:rsidRPr="008915ED">
        <w:rPr>
          <w:rFonts w:ascii="仿宋_GB2312" w:eastAsia="仿宋_GB2312" w:hAnsi="宋体" w:cs="宋体" w:hint="eastAsia"/>
          <w:color w:val="000000"/>
          <w:kern w:val="0"/>
          <w:sz w:val="32"/>
          <w:szCs w:val="32"/>
        </w:rPr>
        <w:t>起</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lastRenderedPageBreak/>
        <w:t>4．特邀有影响设计师</w:t>
      </w:r>
      <w:r w:rsidR="005572D2" w:rsidRPr="008915ED">
        <w:rPr>
          <w:rFonts w:ascii="仿宋_GB2312" w:eastAsia="仿宋_GB2312" w:hAnsi="宋体" w:cs="宋体" w:hint="eastAsia"/>
          <w:color w:val="000000"/>
          <w:kern w:val="0"/>
          <w:sz w:val="32"/>
          <w:szCs w:val="32"/>
        </w:rPr>
        <w:t>5</w:t>
      </w:r>
      <w:r w:rsidRPr="008915ED">
        <w:rPr>
          <w:rFonts w:ascii="仿宋_GB2312" w:eastAsia="仿宋_GB2312" w:hAnsi="宋体" w:cs="宋体" w:hint="eastAsia"/>
          <w:color w:val="000000"/>
          <w:kern w:val="0"/>
          <w:sz w:val="32"/>
          <w:szCs w:val="32"/>
        </w:rPr>
        <w:t>00元以上/</w:t>
      </w:r>
      <w:r w:rsidR="00095DFA" w:rsidRPr="008915ED">
        <w:rPr>
          <w:rFonts w:ascii="仿宋_GB2312" w:hAnsi="宋体" w:cs="宋体" w:hint="eastAsia"/>
          <w:color w:val="000000"/>
          <w:kern w:val="0"/>
          <w:sz w:val="32"/>
          <w:szCs w:val="32"/>
        </w:rPr>
        <w:t>㎡</w:t>
      </w:r>
      <w:r w:rsidRPr="008915ED">
        <w:rPr>
          <w:rFonts w:ascii="仿宋_GB2312" w:eastAsia="仿宋_GB2312" w:hAnsi="宋体" w:cs="宋体" w:hint="eastAsia"/>
          <w:color w:val="000000"/>
          <w:kern w:val="0"/>
          <w:sz w:val="32"/>
          <w:szCs w:val="32"/>
        </w:rPr>
        <w:t>。</w:t>
      </w:r>
    </w:p>
    <w:p w:rsidR="00CE53D1" w:rsidRPr="008915ED" w:rsidRDefault="00095DFA"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设计师须持证上岗。设计师级别的认定由企业申</w:t>
      </w:r>
      <w:r w:rsidR="00CE53D1" w:rsidRPr="008915ED">
        <w:rPr>
          <w:rFonts w:ascii="仿宋_GB2312" w:eastAsia="仿宋_GB2312" w:hAnsi="宋体" w:cs="宋体" w:hint="eastAsia"/>
          <w:color w:val="000000"/>
          <w:kern w:val="0"/>
          <w:sz w:val="32"/>
          <w:szCs w:val="32"/>
        </w:rPr>
        <w:t>报，行业培训并颁证。</w:t>
      </w:r>
    </w:p>
    <w:p w:rsidR="00CE53D1" w:rsidRPr="008915ED" w:rsidRDefault="00CE53D1" w:rsidP="001A7E6C">
      <w:pPr>
        <w:widowControl/>
        <w:adjustRightInd w:val="0"/>
        <w:snapToGrid w:val="0"/>
        <w:spacing w:line="360" w:lineRule="auto"/>
        <w:ind w:firstLineChars="200" w:firstLine="640"/>
        <w:rPr>
          <w:rFonts w:ascii="仿宋_GB2312" w:eastAsia="仿宋_GB2312" w:hAnsi="宋体" w:cs="宋体" w:hint="eastAsia"/>
          <w:b/>
          <w:color w:val="000000"/>
          <w:kern w:val="0"/>
          <w:sz w:val="32"/>
          <w:szCs w:val="32"/>
        </w:rPr>
      </w:pPr>
      <w:r w:rsidRPr="008915ED">
        <w:rPr>
          <w:rFonts w:ascii="仿宋_GB2312" w:eastAsia="仿宋_GB2312" w:hAnsi="宋体" w:cs="宋体" w:hint="eastAsia"/>
          <w:b/>
          <w:color w:val="000000"/>
          <w:kern w:val="0"/>
          <w:sz w:val="32"/>
          <w:szCs w:val="32"/>
        </w:rPr>
        <w:t>二、设计业务基本流程</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1．客户咨询洽谈、双方达成意向后签订设计协议，客户需交纳设计定金（前期设计工本费）（设计费的</w:t>
      </w:r>
      <w:r w:rsidRPr="008915ED">
        <w:rPr>
          <w:rFonts w:ascii="仿宋_GB2312" w:eastAsia="仿宋_GB2312" w:hAnsi="宋体" w:cs="宋体" w:hint="eastAsia"/>
          <w:color w:val="000000"/>
          <w:kern w:val="0"/>
          <w:sz w:val="32"/>
          <w:szCs w:val="32"/>
          <w:u w:val="single"/>
        </w:rPr>
        <w:t xml:space="preserve"> 30-50% </w:t>
      </w:r>
      <w:r w:rsidRPr="008915ED">
        <w:rPr>
          <w:rFonts w:ascii="仿宋_GB2312" w:eastAsia="仿宋_GB2312" w:hAnsi="宋体" w:cs="宋体" w:hint="eastAsia"/>
          <w:color w:val="000000"/>
          <w:kern w:val="0"/>
          <w:sz w:val="32"/>
          <w:szCs w:val="32"/>
        </w:rPr>
        <w:t>）。</w:t>
      </w:r>
    </w:p>
    <w:p w:rsidR="00CE53D1" w:rsidRPr="008915ED" w:rsidRDefault="00CE53D1" w:rsidP="008915ED">
      <w:pPr>
        <w:widowControl/>
        <w:adjustRightInd w:val="0"/>
        <w:snapToGrid w:val="0"/>
        <w:spacing w:line="360" w:lineRule="auto"/>
        <w:ind w:firstLineChars="200" w:firstLine="624"/>
        <w:rPr>
          <w:rFonts w:ascii="仿宋_GB2312" w:eastAsia="仿宋_GB2312" w:hAnsi="宋体" w:cs="宋体" w:hint="eastAsia"/>
          <w:color w:val="000000"/>
          <w:spacing w:val="-4"/>
          <w:kern w:val="0"/>
          <w:sz w:val="32"/>
          <w:szCs w:val="32"/>
        </w:rPr>
      </w:pPr>
      <w:r w:rsidRPr="008915ED">
        <w:rPr>
          <w:rFonts w:ascii="仿宋_GB2312" w:eastAsia="仿宋_GB2312" w:hAnsi="宋体" w:cs="宋体" w:hint="eastAsia"/>
          <w:color w:val="000000"/>
          <w:spacing w:val="-4"/>
          <w:kern w:val="0"/>
          <w:sz w:val="32"/>
          <w:szCs w:val="32"/>
        </w:rPr>
        <w:t>2．设计师进行现场勘测及原建筑结构图纸为依据并提供装饰装修设计方案图纸，双方就方案交换意见并确认后，双方签字备案。</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spacing w:val="-4"/>
          <w:kern w:val="0"/>
          <w:sz w:val="32"/>
          <w:szCs w:val="32"/>
        </w:rPr>
      </w:pPr>
      <w:r w:rsidRPr="008915ED">
        <w:rPr>
          <w:rFonts w:ascii="仿宋_GB2312" w:eastAsia="仿宋_GB2312" w:hAnsi="宋体" w:cs="宋体" w:hint="eastAsia"/>
          <w:color w:val="000000"/>
          <w:kern w:val="0"/>
          <w:sz w:val="32"/>
          <w:szCs w:val="32"/>
        </w:rPr>
        <w:t>3．</w:t>
      </w:r>
      <w:r w:rsidRPr="008915ED">
        <w:rPr>
          <w:rFonts w:ascii="仿宋_GB2312" w:eastAsia="仿宋_GB2312" w:hAnsi="宋体" w:cs="宋体" w:hint="eastAsia"/>
          <w:color w:val="000000"/>
          <w:spacing w:val="-4"/>
          <w:kern w:val="0"/>
          <w:sz w:val="32"/>
          <w:szCs w:val="32"/>
        </w:rPr>
        <w:t>设计方案定稿后开始绘制详图。客户对详图无异议情况下确认签字后方可作为设计定稿的依据。</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4．设计图纸完成后，再次交换意见，并修正确认；双方交接设计文件，工程结束后结清余下设计费。</w:t>
      </w:r>
    </w:p>
    <w:p w:rsidR="00CE53D1" w:rsidRPr="008915ED" w:rsidRDefault="00CE53D1" w:rsidP="001A7E6C">
      <w:pPr>
        <w:widowControl/>
        <w:adjustRightInd w:val="0"/>
        <w:snapToGrid w:val="0"/>
        <w:spacing w:line="360" w:lineRule="auto"/>
        <w:ind w:firstLineChars="200" w:firstLine="640"/>
        <w:rPr>
          <w:rFonts w:ascii="仿宋_GB2312" w:eastAsia="仿宋_GB2312" w:hAnsi="宋体" w:cs="宋体" w:hint="eastAsia"/>
          <w:b/>
          <w:color w:val="000000"/>
          <w:kern w:val="0"/>
          <w:sz w:val="32"/>
          <w:szCs w:val="32"/>
        </w:rPr>
      </w:pPr>
      <w:r w:rsidRPr="008915ED">
        <w:rPr>
          <w:rFonts w:ascii="仿宋_GB2312" w:eastAsia="仿宋_GB2312" w:hAnsi="宋体" w:cs="宋体" w:hint="eastAsia"/>
          <w:b/>
          <w:color w:val="000000"/>
          <w:kern w:val="0"/>
          <w:sz w:val="32"/>
          <w:szCs w:val="32"/>
        </w:rPr>
        <w:t>三、设计服务内容</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1．现场勘测至少1次。</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2．提供全套居室设计图纸文件1份并办结交手续。</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 xml:space="preserve">3．开工时进行技术交底（外埠工程加收差旅费）。 </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lastRenderedPageBreak/>
        <w:t>注：设计师应在施工过程中进行二次以上现场指导，并参与工程验收。</w:t>
      </w:r>
    </w:p>
    <w:p w:rsidR="00CE53D1" w:rsidRPr="008915ED" w:rsidRDefault="00CE53D1" w:rsidP="001A7E6C">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b/>
          <w:color w:val="000000"/>
          <w:kern w:val="0"/>
          <w:sz w:val="32"/>
          <w:szCs w:val="32"/>
        </w:rPr>
        <w:t>四、设计图纸内容：</w:t>
      </w:r>
      <w:r w:rsidR="00095DFA" w:rsidRPr="008915ED">
        <w:rPr>
          <w:rFonts w:ascii="仿宋_GB2312" w:eastAsia="仿宋_GB2312" w:hAnsi="宋体" w:cs="宋体" w:hint="eastAsia"/>
          <w:color w:val="000000"/>
          <w:kern w:val="0"/>
          <w:sz w:val="32"/>
          <w:szCs w:val="32"/>
        </w:rPr>
        <w:t>（依据实测、实量数据进行设计</w:t>
      </w:r>
      <w:r w:rsidRPr="008915ED">
        <w:rPr>
          <w:rFonts w:ascii="仿宋_GB2312" w:eastAsia="仿宋_GB2312" w:hAnsi="宋体" w:cs="宋体" w:hint="eastAsia"/>
          <w:color w:val="000000"/>
          <w:kern w:val="0"/>
          <w:sz w:val="32"/>
          <w:szCs w:val="32"/>
        </w:rPr>
        <w:t>。图纸以A3幅面白纸打印，装订成册一式两份）</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1．设计说明</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2．平面布置图</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3．照明布置图</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4．顶面天花图</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5．地面材质及拼花图</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6．开关、照明、插座定位图（智能布线图）</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7．主要空间立面图</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8．主要剖面图</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9．特别造型大样图</w:t>
      </w:r>
    </w:p>
    <w:p w:rsidR="00095DFA"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10．现场制作家俱详图</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11．电脑效果图</w:t>
      </w:r>
      <w:r w:rsidR="005572D2" w:rsidRPr="008915ED">
        <w:rPr>
          <w:rFonts w:ascii="仿宋_GB2312" w:eastAsia="仿宋_GB2312" w:hAnsi="宋体" w:cs="宋体" w:hint="eastAsia"/>
          <w:color w:val="000000"/>
          <w:kern w:val="0"/>
          <w:sz w:val="32"/>
          <w:szCs w:val="32"/>
        </w:rPr>
        <w:t>（</w:t>
      </w:r>
      <w:r w:rsidR="00733048" w:rsidRPr="008915ED">
        <w:rPr>
          <w:rFonts w:ascii="仿宋_GB2312" w:eastAsia="仿宋_GB2312" w:hAnsi="宋体" w:cs="宋体" w:hint="eastAsia"/>
          <w:color w:val="000000"/>
          <w:kern w:val="0"/>
          <w:sz w:val="32"/>
          <w:szCs w:val="32"/>
        </w:rPr>
        <w:t>或</w:t>
      </w:r>
      <w:r w:rsidR="005572D2" w:rsidRPr="008915ED">
        <w:rPr>
          <w:rFonts w:ascii="仿宋_GB2312" w:eastAsia="仿宋_GB2312" w:hAnsi="宋体" w:cs="宋体" w:hint="eastAsia"/>
          <w:color w:val="000000"/>
          <w:kern w:val="0"/>
          <w:sz w:val="32"/>
          <w:szCs w:val="32"/>
        </w:rPr>
        <w:t>3D打印实景图）</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12．主要材料说明（必要时提供样板及材料表、门表、灯具表、家俱表等）</w:t>
      </w:r>
    </w:p>
    <w:p w:rsidR="00CE53D1" w:rsidRPr="008915ED" w:rsidRDefault="00CE53D1" w:rsidP="001A7E6C">
      <w:pPr>
        <w:widowControl/>
        <w:adjustRightInd w:val="0"/>
        <w:snapToGrid w:val="0"/>
        <w:spacing w:line="360" w:lineRule="auto"/>
        <w:ind w:firstLineChars="200" w:firstLine="640"/>
        <w:rPr>
          <w:rFonts w:ascii="仿宋_GB2312" w:eastAsia="仿宋_GB2312" w:hAnsi="宋体" w:cs="宋体" w:hint="eastAsia"/>
          <w:b/>
          <w:color w:val="000000"/>
          <w:kern w:val="0"/>
          <w:sz w:val="32"/>
          <w:szCs w:val="32"/>
        </w:rPr>
      </w:pPr>
      <w:r w:rsidRPr="008915ED">
        <w:rPr>
          <w:rFonts w:ascii="仿宋_GB2312" w:eastAsia="仿宋_GB2312" w:hAnsi="宋体" w:cs="宋体" w:hint="eastAsia"/>
          <w:b/>
          <w:color w:val="000000"/>
          <w:kern w:val="0"/>
          <w:sz w:val="32"/>
          <w:szCs w:val="32"/>
        </w:rPr>
        <w:lastRenderedPageBreak/>
        <w:t>五、设计约定：</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spacing w:val="4"/>
          <w:kern w:val="0"/>
          <w:sz w:val="32"/>
          <w:szCs w:val="32"/>
        </w:rPr>
      </w:pPr>
      <w:r w:rsidRPr="008915ED">
        <w:rPr>
          <w:rFonts w:ascii="仿宋_GB2312" w:eastAsia="仿宋_GB2312" w:hAnsi="宋体" w:cs="宋体" w:hint="eastAsia"/>
          <w:color w:val="000000"/>
          <w:kern w:val="0"/>
          <w:sz w:val="32"/>
          <w:szCs w:val="32"/>
        </w:rPr>
        <w:t>1．</w:t>
      </w:r>
      <w:r w:rsidRPr="008915ED">
        <w:rPr>
          <w:rFonts w:ascii="仿宋_GB2312" w:eastAsia="仿宋_GB2312" w:hAnsi="宋体" w:cs="宋体" w:hint="eastAsia"/>
          <w:color w:val="000000"/>
          <w:spacing w:val="4"/>
          <w:kern w:val="0"/>
          <w:sz w:val="32"/>
          <w:szCs w:val="32"/>
        </w:rPr>
        <w:t>双方未结清设计费用，与项目相关资料不得带走。</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cs="宋体" w:hint="eastAsia"/>
          <w:color w:val="000000"/>
          <w:kern w:val="0"/>
          <w:sz w:val="32"/>
          <w:szCs w:val="32"/>
        </w:rPr>
      </w:pPr>
      <w:r w:rsidRPr="008915ED">
        <w:rPr>
          <w:rFonts w:ascii="仿宋_GB2312" w:eastAsia="仿宋_GB2312" w:hAnsi="宋体" w:cs="宋体" w:hint="eastAsia"/>
          <w:color w:val="000000"/>
          <w:kern w:val="0"/>
          <w:sz w:val="32"/>
          <w:szCs w:val="32"/>
        </w:rPr>
        <w:t>2</w:t>
      </w:r>
      <w:r w:rsidR="00733048" w:rsidRPr="008915ED">
        <w:rPr>
          <w:rFonts w:ascii="仿宋_GB2312" w:eastAsia="仿宋_GB2312" w:hAnsi="宋体" w:cs="宋体" w:hint="eastAsia"/>
          <w:color w:val="000000"/>
          <w:kern w:val="0"/>
          <w:sz w:val="32"/>
          <w:szCs w:val="32"/>
        </w:rPr>
        <w:t>．若客户需要软装</w:t>
      </w:r>
      <w:r w:rsidRPr="008915ED">
        <w:rPr>
          <w:rFonts w:ascii="仿宋_GB2312" w:eastAsia="仿宋_GB2312" w:hAnsi="宋体" w:cs="宋体" w:hint="eastAsia"/>
          <w:color w:val="000000"/>
          <w:kern w:val="0"/>
          <w:sz w:val="32"/>
          <w:szCs w:val="32"/>
        </w:rPr>
        <w:t>设计</w:t>
      </w:r>
      <w:r w:rsidR="00733048" w:rsidRPr="008915ED">
        <w:rPr>
          <w:rFonts w:ascii="仿宋_GB2312" w:eastAsia="仿宋_GB2312" w:hAnsi="宋体" w:cs="宋体" w:hint="eastAsia"/>
          <w:color w:val="000000"/>
          <w:kern w:val="0"/>
          <w:sz w:val="32"/>
          <w:szCs w:val="32"/>
        </w:rPr>
        <w:t>（即：陈设艺术设计），则须另</w:t>
      </w:r>
      <w:r w:rsidRPr="008915ED">
        <w:rPr>
          <w:rFonts w:ascii="仿宋_GB2312" w:eastAsia="仿宋_GB2312" w:hAnsi="宋体" w:cs="宋体" w:hint="eastAsia"/>
          <w:color w:val="000000"/>
          <w:kern w:val="0"/>
          <w:sz w:val="32"/>
          <w:szCs w:val="32"/>
        </w:rPr>
        <w:t>收设计费。</w:t>
      </w:r>
    </w:p>
    <w:p w:rsidR="00CE53D1" w:rsidRPr="008915ED" w:rsidRDefault="00CE53D1" w:rsidP="008915ED">
      <w:pPr>
        <w:widowControl/>
        <w:adjustRightInd w:val="0"/>
        <w:snapToGrid w:val="0"/>
        <w:spacing w:line="360" w:lineRule="auto"/>
        <w:ind w:firstLineChars="200" w:firstLine="640"/>
        <w:rPr>
          <w:rFonts w:ascii="仿宋_GB2312" w:eastAsia="仿宋_GB2312" w:hAnsi="宋体" w:hint="eastAsia"/>
          <w:sz w:val="32"/>
          <w:szCs w:val="32"/>
        </w:rPr>
      </w:pPr>
      <w:r w:rsidRPr="008915ED">
        <w:rPr>
          <w:rFonts w:ascii="仿宋_GB2312" w:eastAsia="仿宋_GB2312" w:hAnsi="宋体" w:cs="宋体" w:hint="eastAsia"/>
          <w:color w:val="000000"/>
          <w:kern w:val="0"/>
          <w:sz w:val="32"/>
          <w:szCs w:val="32"/>
        </w:rPr>
        <w:t>3．若客户需要设计师（</w:t>
      </w:r>
      <w:r w:rsidR="00095DFA" w:rsidRPr="008915ED">
        <w:rPr>
          <w:rFonts w:ascii="仿宋_GB2312" w:eastAsia="仿宋_GB2312" w:hAnsi="宋体" w:cs="宋体" w:hint="eastAsia"/>
          <w:color w:val="000000"/>
          <w:kern w:val="0"/>
          <w:sz w:val="32"/>
          <w:szCs w:val="32"/>
        </w:rPr>
        <w:t>或</w:t>
      </w:r>
      <w:r w:rsidRPr="008915ED">
        <w:rPr>
          <w:rFonts w:ascii="仿宋_GB2312" w:eastAsia="仿宋_GB2312" w:hAnsi="宋体" w:cs="宋体" w:hint="eastAsia"/>
          <w:color w:val="000000"/>
          <w:kern w:val="0"/>
          <w:sz w:val="32"/>
          <w:szCs w:val="32"/>
        </w:rPr>
        <w:t>设计单位）全程跟踪及施工监督服务，则须协商洽谈另行收费。</w:t>
      </w:r>
    </w:p>
    <w:sectPr w:rsidR="00CE53D1" w:rsidRPr="008915ED" w:rsidSect="009B515B">
      <w:footerReference w:type="even" r:id="rId6"/>
      <w:footerReference w:type="default" r:id="rId7"/>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86C" w:rsidRDefault="0033386C">
      <w:r>
        <w:separator/>
      </w:r>
    </w:p>
  </w:endnote>
  <w:endnote w:type="continuationSeparator" w:id="1">
    <w:p w:rsidR="0033386C" w:rsidRDefault="00333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5B" w:rsidRDefault="009B515B" w:rsidP="00CF4CDA">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9B515B" w:rsidRDefault="009B515B" w:rsidP="009B515B">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15B" w:rsidRPr="009B515B" w:rsidRDefault="009B515B" w:rsidP="00CF4CDA">
    <w:pPr>
      <w:pStyle w:val="a3"/>
      <w:framePr w:wrap="around" w:vAnchor="text" w:hAnchor="margin" w:xAlign="outside" w:y="1"/>
      <w:rPr>
        <w:rStyle w:val="a4"/>
        <w:rFonts w:ascii="仿宋_GB2312" w:eastAsia="仿宋_GB2312" w:hint="eastAsia"/>
        <w:sz w:val="28"/>
        <w:szCs w:val="28"/>
      </w:rPr>
    </w:pPr>
    <w:r w:rsidRPr="009B515B">
      <w:rPr>
        <w:rStyle w:val="a4"/>
        <w:rFonts w:ascii="仿宋_GB2312" w:eastAsia="仿宋_GB2312" w:hint="eastAsia"/>
        <w:sz w:val="28"/>
        <w:szCs w:val="28"/>
      </w:rPr>
      <w:fldChar w:fldCharType="begin"/>
    </w:r>
    <w:r w:rsidRPr="009B515B">
      <w:rPr>
        <w:rStyle w:val="a4"/>
        <w:rFonts w:ascii="仿宋_GB2312" w:eastAsia="仿宋_GB2312" w:hint="eastAsia"/>
        <w:sz w:val="28"/>
        <w:szCs w:val="28"/>
      </w:rPr>
      <w:instrText xml:space="preserve">PAGE  </w:instrText>
    </w:r>
    <w:r w:rsidRPr="009B515B">
      <w:rPr>
        <w:rStyle w:val="a4"/>
        <w:rFonts w:ascii="仿宋_GB2312" w:eastAsia="仿宋_GB2312" w:hint="eastAsia"/>
        <w:sz w:val="28"/>
        <w:szCs w:val="28"/>
      </w:rPr>
      <w:fldChar w:fldCharType="separate"/>
    </w:r>
    <w:r w:rsidR="001A7E6C">
      <w:rPr>
        <w:rStyle w:val="a4"/>
        <w:rFonts w:ascii="仿宋_GB2312" w:eastAsia="仿宋_GB2312"/>
        <w:noProof/>
        <w:sz w:val="28"/>
        <w:szCs w:val="28"/>
      </w:rPr>
      <w:t>- 4 -</w:t>
    </w:r>
    <w:r w:rsidRPr="009B515B">
      <w:rPr>
        <w:rStyle w:val="a4"/>
        <w:rFonts w:ascii="仿宋_GB2312" w:eastAsia="仿宋_GB2312" w:hint="eastAsia"/>
        <w:sz w:val="28"/>
        <w:szCs w:val="28"/>
      </w:rPr>
      <w:fldChar w:fldCharType="end"/>
    </w:r>
  </w:p>
  <w:p w:rsidR="009B515B" w:rsidRDefault="009B515B" w:rsidP="009B515B">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86C" w:rsidRDefault="0033386C">
      <w:r>
        <w:separator/>
      </w:r>
    </w:p>
  </w:footnote>
  <w:footnote w:type="continuationSeparator" w:id="1">
    <w:p w:rsidR="0033386C" w:rsidRDefault="003338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5DFA"/>
    <w:rsid w:val="00020DD8"/>
    <w:rsid w:val="00095DFA"/>
    <w:rsid w:val="001A7E6C"/>
    <w:rsid w:val="002931DE"/>
    <w:rsid w:val="002C2F40"/>
    <w:rsid w:val="002F070F"/>
    <w:rsid w:val="0033386C"/>
    <w:rsid w:val="005572D2"/>
    <w:rsid w:val="00591792"/>
    <w:rsid w:val="00665709"/>
    <w:rsid w:val="00733048"/>
    <w:rsid w:val="008512D1"/>
    <w:rsid w:val="008915ED"/>
    <w:rsid w:val="008D5C04"/>
    <w:rsid w:val="009352D2"/>
    <w:rsid w:val="00997730"/>
    <w:rsid w:val="009B515B"/>
    <w:rsid w:val="009E3996"/>
    <w:rsid w:val="00A4332B"/>
    <w:rsid w:val="00A953C7"/>
    <w:rsid w:val="00CE53D1"/>
    <w:rsid w:val="00CF4CDA"/>
    <w:rsid w:val="00E052BD"/>
    <w:rsid w:val="00FA73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B515B"/>
    <w:pPr>
      <w:tabs>
        <w:tab w:val="center" w:pos="4153"/>
        <w:tab w:val="right" w:pos="8306"/>
      </w:tabs>
      <w:snapToGrid w:val="0"/>
      <w:jc w:val="left"/>
    </w:pPr>
    <w:rPr>
      <w:sz w:val="18"/>
      <w:szCs w:val="18"/>
    </w:rPr>
  </w:style>
  <w:style w:type="character" w:styleId="a4">
    <w:name w:val="page number"/>
    <w:basedOn w:val="a0"/>
    <w:rsid w:val="009B515B"/>
  </w:style>
  <w:style w:type="paragraph" w:styleId="a5">
    <w:name w:val="header"/>
    <w:basedOn w:val="a"/>
    <w:rsid w:val="009B515B"/>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150</Words>
  <Characters>859</Characters>
  <Application>Microsoft Office Word</Application>
  <DocSecurity>0</DocSecurity>
  <Lines>7</Lines>
  <Paragraphs>2</Paragraphs>
  <ScaleCrop>false</ScaleCrop>
  <Company>Microsoft</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2007-03-05T08:46:00Z</cp:lastPrinted>
  <dcterms:created xsi:type="dcterms:W3CDTF">2014-08-25T08:05:00Z</dcterms:created>
  <dcterms:modified xsi:type="dcterms:W3CDTF">2014-08-25T08:05:00Z</dcterms:modified>
</cp:coreProperties>
</file>