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0D" w:rsidRPr="00C01DAD" w:rsidRDefault="0051430D" w:rsidP="0051430D">
      <w:pPr>
        <w:rPr>
          <w:rFonts w:ascii="黑体" w:eastAsia="黑体" w:hAnsi="宋体" w:hint="eastAsia"/>
          <w:sz w:val="32"/>
          <w:szCs w:val="32"/>
        </w:rPr>
      </w:pPr>
      <w:r w:rsidRPr="00C01DAD">
        <w:rPr>
          <w:rFonts w:ascii="黑体" w:eastAsia="黑体" w:hAnsi="宋体" w:hint="eastAsia"/>
          <w:sz w:val="32"/>
          <w:szCs w:val="32"/>
        </w:rPr>
        <w:t>附件2</w:t>
      </w:r>
    </w:p>
    <w:p w:rsidR="0051430D" w:rsidRPr="00C01DAD" w:rsidRDefault="0051430D" w:rsidP="0051430D">
      <w:pPr>
        <w:tabs>
          <w:tab w:val="left" w:pos="5440"/>
          <w:tab w:val="left" w:pos="11420"/>
        </w:tabs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C01DAD">
        <w:rPr>
          <w:rFonts w:ascii="方正小标宋简体" w:eastAsia="方正小标宋简体" w:hAnsi="黑体" w:hint="eastAsia"/>
          <w:sz w:val="36"/>
          <w:szCs w:val="36"/>
        </w:rPr>
        <w:t>全国住宅装饰装修行业绿色设计低碳家装示范工程</w:t>
      </w:r>
    </w:p>
    <w:p w:rsidR="0051430D" w:rsidRDefault="0051430D" w:rsidP="0051430D">
      <w:pPr>
        <w:tabs>
          <w:tab w:val="left" w:pos="5440"/>
          <w:tab w:val="left" w:pos="11420"/>
        </w:tabs>
        <w:jc w:val="left"/>
        <w:rPr>
          <w:rFonts w:ascii="宋体" w:hAnsi="宋体" w:hint="eastAsia"/>
          <w:b/>
          <w:szCs w:val="21"/>
        </w:rPr>
      </w:pPr>
    </w:p>
    <w:p w:rsidR="0051430D" w:rsidRPr="00F34008" w:rsidRDefault="0051430D" w:rsidP="0051430D">
      <w:pPr>
        <w:tabs>
          <w:tab w:val="left" w:pos="5440"/>
          <w:tab w:val="left" w:pos="11420"/>
        </w:tabs>
        <w:snapToGrid w:val="0"/>
        <w:spacing w:line="360" w:lineRule="auto"/>
        <w:jc w:val="left"/>
        <w:rPr>
          <w:rFonts w:ascii="仿宋_GB2312" w:eastAsia="仿宋_GB2312" w:hAnsi="宋体" w:hint="eastAsia"/>
          <w:sz w:val="24"/>
        </w:rPr>
      </w:pPr>
      <w:r w:rsidRPr="00F34008">
        <w:rPr>
          <w:rFonts w:ascii="仿宋_GB2312" w:eastAsia="仿宋_GB2312" w:hAnsi="宋体" w:hint="eastAsia"/>
          <w:b/>
          <w:sz w:val="24"/>
        </w:rPr>
        <w:t>北京市（7项）</w:t>
      </w:r>
    </w:p>
    <w:p w:rsidR="0051430D" w:rsidRPr="00F34008" w:rsidRDefault="0051430D" w:rsidP="0051430D">
      <w:pPr>
        <w:widowControl/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ZSFJ2013001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北京圣点世纪装饰工程有限公司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金地仰山</w:t>
      </w:r>
    </w:p>
    <w:p w:rsidR="0051430D" w:rsidRPr="00F34008" w:rsidRDefault="0051430D" w:rsidP="0051430D">
      <w:pPr>
        <w:widowControl/>
        <w:tabs>
          <w:tab w:val="left" w:pos="1725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ZSFJ2013002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 xml:space="preserve">北京龙发建筑装饰工程有限公司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中海尚湖世家</w:t>
      </w:r>
    </w:p>
    <w:p w:rsidR="0051430D" w:rsidRPr="00F34008" w:rsidRDefault="0051430D" w:rsidP="0051430D">
      <w:pPr>
        <w:widowControl/>
        <w:tabs>
          <w:tab w:val="left" w:pos="1725"/>
          <w:tab w:val="left" w:pos="6088"/>
        </w:tabs>
        <w:snapToGrid w:val="0"/>
        <w:spacing w:line="360" w:lineRule="auto"/>
        <w:ind w:left="6000" w:hangingChars="2500" w:hanging="600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ZSFJ2013003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北京业之峰诺华装饰股份有限公司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美然动力陈剑家装设计方案</w:t>
      </w:r>
    </w:p>
    <w:p w:rsidR="0051430D" w:rsidRPr="00DD39C9" w:rsidRDefault="0051430D" w:rsidP="0051430D">
      <w:pPr>
        <w:widowControl/>
        <w:tabs>
          <w:tab w:val="left" w:pos="1725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spacing w:val="-2"/>
          <w:kern w:val="0"/>
          <w:sz w:val="24"/>
        </w:rPr>
      </w:pPr>
      <w:r w:rsidRPr="00DD39C9">
        <w:rPr>
          <w:rFonts w:ascii="仿宋_GB2312" w:eastAsia="仿宋_GB2312" w:hAnsi="宋体" w:cs="宋体" w:hint="eastAsia"/>
          <w:color w:val="000000"/>
          <w:spacing w:val="-2"/>
          <w:kern w:val="0"/>
          <w:sz w:val="24"/>
        </w:rPr>
        <w:t xml:space="preserve">ZSFJ2013004    北京轻舟世纪建筑装饰工程有限公司 </w:t>
      </w:r>
      <w:r>
        <w:rPr>
          <w:rFonts w:ascii="仿宋_GB2312" w:eastAsia="仿宋_GB2312" w:hAnsi="宋体" w:cs="宋体" w:hint="eastAsia"/>
          <w:color w:val="000000"/>
          <w:spacing w:val="-2"/>
          <w:kern w:val="0"/>
          <w:sz w:val="2"/>
          <w:szCs w:val="2"/>
        </w:rPr>
        <w:t xml:space="preserve">            </w:t>
      </w:r>
      <w:r w:rsidRPr="00DD39C9">
        <w:rPr>
          <w:rFonts w:ascii="仿宋_GB2312" w:eastAsia="仿宋_GB2312" w:hAnsi="宋体" w:cs="宋体" w:hint="eastAsia"/>
          <w:color w:val="000000"/>
          <w:spacing w:val="-2"/>
          <w:kern w:val="0"/>
          <w:sz w:val="24"/>
        </w:rPr>
        <w:t>北京奥林匹克森林公园低碳工程</w:t>
      </w:r>
    </w:p>
    <w:p w:rsidR="0051430D" w:rsidRPr="00F34008" w:rsidRDefault="0051430D" w:rsidP="0051430D">
      <w:pPr>
        <w:widowControl/>
        <w:tabs>
          <w:tab w:val="left" w:pos="1725"/>
          <w:tab w:val="left" w:pos="5550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ZSFJ2013005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 xml:space="preserve">尚层装饰（北京）有限公司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东方普罗旺斯0032</w:t>
      </w:r>
    </w:p>
    <w:p w:rsidR="0051430D" w:rsidRPr="00F34008" w:rsidRDefault="0051430D" w:rsidP="0051430D">
      <w:pPr>
        <w:widowControl/>
        <w:tabs>
          <w:tab w:val="left" w:pos="1725"/>
          <w:tab w:val="left" w:pos="5550"/>
        </w:tabs>
        <w:snapToGrid w:val="0"/>
        <w:spacing w:line="360" w:lineRule="auto"/>
        <w:ind w:left="5760" w:hangingChars="2400" w:hanging="576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ZSFJ2013006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北京喜来登建筑装饰工程有限公司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京都·颐和城-北京院子1号院23号</w:t>
      </w:r>
      <w:smartTag w:uri="urn:schemas-microsoft-com:office:smarttags" w:element="PersonName">
        <w:smartTagPr>
          <w:attr w:name="ProductID" w:val="侯"/>
        </w:smartTagPr>
        <w:r w:rsidRPr="00F34008">
          <w:rPr>
            <w:rFonts w:ascii="仿宋_GB2312" w:eastAsia="仿宋_GB2312" w:hAnsi="宋体" w:cs="宋体" w:hint="eastAsia"/>
            <w:kern w:val="0"/>
            <w:sz w:val="24"/>
          </w:rPr>
          <w:t>侯</w:t>
        </w:r>
      </w:smartTag>
      <w:r w:rsidRPr="00F34008">
        <w:rPr>
          <w:rFonts w:ascii="仿宋_GB2312" w:eastAsia="仿宋_GB2312" w:hAnsi="宋体" w:cs="宋体" w:hint="eastAsia"/>
          <w:kern w:val="0"/>
          <w:sz w:val="24"/>
        </w:rPr>
        <w:t>先生家居</w:t>
      </w:r>
    </w:p>
    <w:p w:rsidR="0051430D" w:rsidRPr="00F34008" w:rsidRDefault="0051430D" w:rsidP="0051430D">
      <w:pPr>
        <w:widowControl/>
        <w:tabs>
          <w:tab w:val="left" w:pos="1725"/>
          <w:tab w:val="left" w:pos="5550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ZSFJ2013007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 xml:space="preserve">北京亚光亚装饰工程有限责任公司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丰台海丰家园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401"/>
        </w:smartTagPr>
        <w:r w:rsidRPr="00F34008">
          <w:rPr>
            <w:rFonts w:ascii="仿宋_GB2312" w:eastAsia="仿宋_GB2312" w:hAnsi="宋体" w:cs="宋体" w:hint="eastAsia"/>
            <w:kern w:val="0"/>
            <w:sz w:val="24"/>
          </w:rPr>
          <w:t>4-2-401</w:t>
        </w:r>
      </w:smartTag>
    </w:p>
    <w:p w:rsidR="0051430D" w:rsidRPr="00F34008" w:rsidRDefault="0051430D" w:rsidP="0051430D">
      <w:pPr>
        <w:tabs>
          <w:tab w:val="left" w:pos="5440"/>
          <w:tab w:val="left" w:pos="11420"/>
        </w:tabs>
        <w:snapToGrid w:val="0"/>
        <w:spacing w:line="360" w:lineRule="auto"/>
        <w:jc w:val="left"/>
        <w:rPr>
          <w:rFonts w:ascii="仿宋_GB2312" w:eastAsia="仿宋_GB2312" w:hAnsi="宋体" w:hint="eastAsia"/>
          <w:sz w:val="24"/>
        </w:rPr>
      </w:pPr>
      <w:r w:rsidRPr="00F34008">
        <w:rPr>
          <w:rFonts w:ascii="仿宋_GB2312" w:eastAsia="仿宋_GB2312" w:hAnsi="宋体" w:hint="eastAsia"/>
          <w:b/>
          <w:sz w:val="24"/>
        </w:rPr>
        <w:t>天津市（5项）</w:t>
      </w:r>
    </w:p>
    <w:p w:rsidR="0051430D" w:rsidRPr="00F34008" w:rsidRDefault="0051430D" w:rsidP="0051430D">
      <w:pPr>
        <w:widowControl/>
        <w:tabs>
          <w:tab w:val="left" w:pos="1928"/>
          <w:tab w:val="left" w:pos="5790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ZSFTJ2013001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天津怡家装饰工程有限公司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海逸长洲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301"/>
        </w:smartTagPr>
        <w:r w:rsidRPr="00F34008">
          <w:rPr>
            <w:rFonts w:ascii="仿宋_GB2312" w:eastAsia="仿宋_GB2312" w:hAnsi="宋体" w:cs="宋体" w:hint="eastAsia"/>
            <w:kern w:val="0"/>
            <w:sz w:val="24"/>
          </w:rPr>
          <w:t>2-1-301</w:t>
        </w:r>
      </w:smartTag>
    </w:p>
    <w:p w:rsidR="0051430D" w:rsidRPr="00F34008" w:rsidRDefault="0051430D" w:rsidP="0051430D">
      <w:pPr>
        <w:widowControl/>
        <w:tabs>
          <w:tab w:val="left" w:pos="1928"/>
          <w:tab w:val="left" w:pos="5790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ZSFTJ2013002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天津恒峰装饰工程有限公司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北宁湾</w:t>
      </w:r>
    </w:p>
    <w:p w:rsidR="0051430D" w:rsidRPr="00F34008" w:rsidRDefault="0051430D" w:rsidP="0051430D">
      <w:pPr>
        <w:widowControl/>
        <w:tabs>
          <w:tab w:val="left" w:pos="1928"/>
          <w:tab w:val="left" w:pos="5790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ZSFTJ2013003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天津市首创装饰工程有限公司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华城佳苑淮兴园</w:t>
      </w:r>
    </w:p>
    <w:p w:rsidR="0051430D" w:rsidRPr="00F34008" w:rsidRDefault="0051430D" w:rsidP="0051430D">
      <w:pPr>
        <w:widowControl/>
        <w:tabs>
          <w:tab w:val="left" w:pos="1928"/>
          <w:tab w:val="left" w:pos="5790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ZSFTJ2013004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盈世巨匠空间工程设计有限公司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海逸长洲6期320</w:t>
      </w:r>
      <w:r w:rsidRPr="00F34008">
        <w:rPr>
          <w:rFonts w:ascii="仿宋_GB2312" w:hAnsi="宋体" w:cs="宋体" w:hint="eastAsia"/>
          <w:kern w:val="0"/>
          <w:sz w:val="24"/>
        </w:rPr>
        <w:t>㎡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家装平层</w:t>
      </w:r>
    </w:p>
    <w:p w:rsidR="0051430D" w:rsidRPr="00F34008" w:rsidRDefault="0051430D" w:rsidP="0051430D">
      <w:pPr>
        <w:widowControl/>
        <w:tabs>
          <w:tab w:val="left" w:pos="1928"/>
          <w:tab w:val="left" w:pos="5790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ZSFTJ2013005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天津爱之家装饰工程有限公司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路劲太阳城金旭园</w:t>
      </w:r>
    </w:p>
    <w:p w:rsidR="0051430D" w:rsidRPr="00F34008" w:rsidRDefault="0051430D" w:rsidP="0051430D">
      <w:pPr>
        <w:widowControl/>
        <w:tabs>
          <w:tab w:val="left" w:pos="549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上海市（4项）</w:t>
      </w:r>
    </w:p>
    <w:p w:rsidR="0051430D" w:rsidRPr="00F34008" w:rsidRDefault="0051430D" w:rsidP="0051430D">
      <w:pPr>
        <w:widowControl/>
        <w:tabs>
          <w:tab w:val="left" w:pos="1928"/>
          <w:tab w:val="left" w:pos="5760"/>
          <w:tab w:val="left" w:pos="5940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ZSFH2013001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上海云兰建筑装饰工程有限公司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顾北路666弄80号依云湾别墅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ZSFH2013002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 xml:space="preserve">上海百姓装潢有限公司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齐爱别墅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ZSFH2013003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 xml:space="preserve">上海百姓装潢有限公司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湖山在望别墅</w:t>
      </w:r>
    </w:p>
    <w:p w:rsidR="0051430D" w:rsidRPr="00F34008" w:rsidRDefault="0051430D" w:rsidP="0051430D">
      <w:pPr>
        <w:widowControl/>
        <w:tabs>
          <w:tab w:val="left" w:pos="1928"/>
          <w:tab w:val="left" w:pos="5760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ZSFH2013004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上海聚通装饰集团有限公司</w:t>
      </w:r>
      <w:r w:rsidRPr="00F34008">
        <w:rPr>
          <w:rFonts w:ascii="宋体" w:eastAsia="仿宋_GB2312" w:hAnsi="宋体" w:cs="宋体" w:hint="eastAsia"/>
          <w:color w:val="000000"/>
          <w:kern w:val="0"/>
          <w:sz w:val="24"/>
        </w:rPr>
        <w:t> 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南郊中华园别墅室内装修工程</w:t>
      </w:r>
    </w:p>
    <w:p w:rsidR="0051430D" w:rsidRPr="00F34008" w:rsidRDefault="0051430D" w:rsidP="0051430D">
      <w:pPr>
        <w:widowControl/>
        <w:tabs>
          <w:tab w:val="left" w:pos="549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江苏省（3项）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ZSFS2013001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江苏红蚂蚁装饰设计工程有限公司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碧赢谷B-12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ZSFS2013002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江苏米多装饰有限公司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九洲豪庭苑别墅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ZSFS2013003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苏州安得装饰设计工程有限公司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香城花园64-103</w:t>
      </w:r>
    </w:p>
    <w:p w:rsidR="0051430D" w:rsidRPr="00F34008" w:rsidRDefault="0051430D" w:rsidP="0051430D">
      <w:pPr>
        <w:widowControl/>
        <w:tabs>
          <w:tab w:val="left" w:pos="549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安徽省（1项）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ZSFW2013001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安徽南塘建筑装饰工程有限公司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力高共和城2栋2单元1806室</w:t>
      </w:r>
    </w:p>
    <w:p w:rsidR="0051430D" w:rsidRPr="00F34008" w:rsidRDefault="0051430D" w:rsidP="0051430D">
      <w:pPr>
        <w:widowControl/>
        <w:tabs>
          <w:tab w:val="left" w:pos="549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江西省（1项）</w:t>
      </w:r>
    </w:p>
    <w:p w:rsidR="0051430D" w:rsidRPr="00F34008" w:rsidRDefault="0051430D" w:rsidP="0051430D">
      <w:pPr>
        <w:widowControl/>
        <w:tabs>
          <w:tab w:val="left" w:pos="1928"/>
          <w:tab w:val="left" w:pos="5760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ZSFG2013001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江西省丛一楼装饰工程有限公司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南昌市浪琴湾17-701张总别墅</w:t>
      </w:r>
    </w:p>
    <w:p w:rsidR="0051430D" w:rsidRPr="00F34008" w:rsidRDefault="0051430D" w:rsidP="0051430D">
      <w:pPr>
        <w:widowControl/>
        <w:tabs>
          <w:tab w:val="left" w:pos="549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浙江省（2项）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ZSFZ2013001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舟山市都市阳光装饰有限公司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玉兰花园2幢1102室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ind w:left="5760" w:hangingChars="2400" w:hanging="576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ZSFZ2013002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 xml:space="preserve">台州诚诺装饰工程有限公司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 xml:space="preserve">  玉环坎门渝汇·蓝湾国际小区15幢601室</w:t>
      </w:r>
    </w:p>
    <w:p w:rsidR="0051430D" w:rsidRPr="00F34008" w:rsidRDefault="0051430D" w:rsidP="0051430D">
      <w:pPr>
        <w:widowControl/>
        <w:tabs>
          <w:tab w:val="left" w:pos="5493"/>
        </w:tabs>
        <w:snapToGrid w:val="0"/>
        <w:spacing w:line="360" w:lineRule="auto"/>
        <w:jc w:val="left"/>
        <w:rPr>
          <w:rFonts w:ascii="仿宋_GB2312" w:eastAsia="仿宋_GB2312" w:hAnsi="新宋体" w:cs="宋体" w:hint="eastAsia"/>
          <w:b/>
          <w:kern w:val="0"/>
          <w:sz w:val="24"/>
        </w:rPr>
      </w:pPr>
      <w:r w:rsidRPr="00F34008">
        <w:rPr>
          <w:rFonts w:ascii="仿宋_GB2312" w:eastAsia="仿宋_GB2312" w:hAnsi="新宋体" w:cs="宋体" w:hint="eastAsia"/>
          <w:b/>
          <w:kern w:val="0"/>
          <w:sz w:val="24"/>
        </w:rPr>
        <w:t>福建省（4项）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ZSFM2013001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厦门市兆全装饰工程设计有限公司   集美集源路比华丽别墅355号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ZSFM2013002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福州好日子装饰工程有限公司       福州融汇江山2#1602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ZSFM2013003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福州好日子装饰工程有限公司       鼓楼人家1#14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ZSFM2013004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福州好日子装饰工程有限公司       世贸天城3#1902</w:t>
      </w:r>
    </w:p>
    <w:p w:rsidR="0051430D" w:rsidRPr="00F34008" w:rsidRDefault="0051430D" w:rsidP="0051430D">
      <w:pPr>
        <w:widowControl/>
        <w:tabs>
          <w:tab w:val="left" w:pos="5385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湖北省（3项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）</w:t>
      </w:r>
    </w:p>
    <w:p w:rsidR="0051430D" w:rsidRPr="00F34008" w:rsidRDefault="0051430D" w:rsidP="0051430D">
      <w:pPr>
        <w:widowControl/>
        <w:tabs>
          <w:tab w:val="left" w:pos="1928"/>
          <w:tab w:val="left" w:pos="5985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ZSFE2013001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武汉澳华装饰设计工程有限公司</w:t>
      </w:r>
      <w:r w:rsidRPr="00F34008"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美联奥林匹克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1"/>
          <w:attr w:name="Year" w:val="3202"/>
        </w:smartTagPr>
        <w:r w:rsidRPr="00F34008">
          <w:rPr>
            <w:rFonts w:ascii="仿宋_GB2312" w:eastAsia="仿宋_GB2312" w:hAnsi="宋体" w:cs="宋体" w:hint="eastAsia"/>
            <w:color w:val="000000"/>
            <w:kern w:val="0"/>
            <w:sz w:val="24"/>
          </w:rPr>
          <w:t>11-2-3202</w:t>
        </w:r>
      </w:smartTag>
    </w:p>
    <w:p w:rsidR="0051430D" w:rsidRPr="00F34008" w:rsidRDefault="0051430D" w:rsidP="0051430D">
      <w:pPr>
        <w:widowControl/>
        <w:tabs>
          <w:tab w:val="left" w:pos="1928"/>
          <w:tab w:val="left" w:pos="5985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ZSFE2013002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武汉市美颂雅庭装修设计工程有限公司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水岸星城H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301"/>
        </w:smartTagPr>
        <w:r w:rsidRPr="00F34008">
          <w:rPr>
            <w:rFonts w:ascii="仿宋_GB2312" w:eastAsia="仿宋_GB2312" w:hAnsi="宋体" w:cs="宋体" w:hint="eastAsia"/>
            <w:color w:val="000000"/>
            <w:kern w:val="0"/>
            <w:sz w:val="24"/>
          </w:rPr>
          <w:t>25-3-301</w:t>
        </w:r>
      </w:smartTag>
    </w:p>
    <w:p w:rsidR="0051430D" w:rsidRPr="00F34008" w:rsidRDefault="0051430D" w:rsidP="0051430D">
      <w:pPr>
        <w:widowControl/>
        <w:tabs>
          <w:tab w:val="left" w:pos="1928"/>
          <w:tab w:val="left" w:pos="5985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ZSFE2013003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武汉嘉禾装饰集团有限公司</w:t>
      </w:r>
      <w:r w:rsidRPr="00F34008">
        <w:rPr>
          <w:rFonts w:ascii="仿宋_GB2312" w:eastAsia="仿宋_GB2312" w:hint="eastAsia"/>
          <w:color w:val="000000"/>
          <w:kern w:val="0"/>
          <w:sz w:val="24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 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保利拉菲T19-05</w:t>
      </w:r>
    </w:p>
    <w:p w:rsidR="0051430D" w:rsidRPr="00F34008" w:rsidRDefault="0051430D" w:rsidP="0051430D">
      <w:pPr>
        <w:tabs>
          <w:tab w:val="left" w:pos="5440"/>
          <w:tab w:val="left" w:pos="11420"/>
        </w:tabs>
        <w:snapToGrid w:val="0"/>
        <w:spacing w:line="360" w:lineRule="auto"/>
        <w:rPr>
          <w:rFonts w:ascii="仿宋_GB2312" w:eastAsia="仿宋_GB2312" w:hAnsi="宋体" w:hint="eastAsia"/>
          <w:b/>
          <w:bCs/>
          <w:sz w:val="24"/>
        </w:rPr>
      </w:pPr>
      <w:r w:rsidRPr="00F34008">
        <w:rPr>
          <w:rFonts w:ascii="仿宋_GB2312" w:eastAsia="仿宋_GB2312" w:hAnsi="宋体" w:hint="eastAsia"/>
          <w:b/>
          <w:bCs/>
          <w:sz w:val="24"/>
        </w:rPr>
        <w:t>湖南省（2项）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ZSFX2013001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湖南汇智装饰工程有限公司         岳麓区西山汇景18栋1710房</w:t>
      </w:r>
    </w:p>
    <w:p w:rsidR="0051430D" w:rsidRPr="00F34008" w:rsidRDefault="0051430D" w:rsidP="0051430D">
      <w:pPr>
        <w:widowControl/>
        <w:tabs>
          <w:tab w:val="left" w:pos="1928"/>
          <w:tab w:val="left" w:pos="608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ZSFX2013002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湖南长沙金空间装饰实业有限公司   陈府独栋别墅</w:t>
      </w:r>
    </w:p>
    <w:p w:rsidR="0051430D" w:rsidRPr="00F34008" w:rsidRDefault="0051430D" w:rsidP="0051430D">
      <w:pPr>
        <w:tabs>
          <w:tab w:val="left" w:pos="5440"/>
          <w:tab w:val="left" w:pos="11420"/>
        </w:tabs>
        <w:snapToGrid w:val="0"/>
        <w:spacing w:line="360" w:lineRule="auto"/>
        <w:rPr>
          <w:rFonts w:ascii="仿宋_GB2312" w:eastAsia="仿宋_GB2312" w:hAnsi="宋体" w:hint="eastAsia"/>
          <w:b/>
          <w:bCs/>
          <w:sz w:val="24"/>
        </w:rPr>
      </w:pPr>
      <w:r w:rsidRPr="00F34008">
        <w:rPr>
          <w:rFonts w:ascii="仿宋_GB2312" w:eastAsia="仿宋_GB2312" w:hAnsi="宋体" w:hint="eastAsia"/>
          <w:b/>
          <w:bCs/>
          <w:sz w:val="24"/>
        </w:rPr>
        <w:t>重庆市（1项）</w:t>
      </w:r>
    </w:p>
    <w:p w:rsidR="0051430D" w:rsidRPr="00F34008" w:rsidRDefault="0051430D" w:rsidP="0051430D">
      <w:pPr>
        <w:widowControl/>
        <w:tabs>
          <w:tab w:val="left" w:pos="1928"/>
          <w:tab w:val="left" w:pos="5775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ZSFY2013001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重庆兄弟装饰工程有限公司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绿地翠谷3+1联排别墅</w:t>
      </w:r>
    </w:p>
    <w:p w:rsidR="0051430D" w:rsidRPr="00F34008" w:rsidRDefault="0051430D" w:rsidP="0051430D">
      <w:pPr>
        <w:tabs>
          <w:tab w:val="left" w:pos="5440"/>
          <w:tab w:val="left" w:pos="11420"/>
        </w:tabs>
        <w:snapToGrid w:val="0"/>
        <w:spacing w:line="360" w:lineRule="auto"/>
        <w:rPr>
          <w:rFonts w:ascii="仿宋_GB2312" w:eastAsia="仿宋_GB2312" w:hAnsi="宋体" w:hint="eastAsia"/>
          <w:b/>
          <w:bCs/>
          <w:sz w:val="24"/>
        </w:rPr>
      </w:pPr>
      <w:r w:rsidRPr="00F34008">
        <w:rPr>
          <w:rFonts w:ascii="仿宋_GB2312" w:eastAsia="仿宋_GB2312" w:hAnsi="宋体" w:hint="eastAsia"/>
          <w:b/>
          <w:bCs/>
          <w:sz w:val="24"/>
        </w:rPr>
        <w:t>辽宁省（1项）</w:t>
      </w:r>
    </w:p>
    <w:p w:rsidR="00236847" w:rsidRPr="0051430D" w:rsidRDefault="0051430D" w:rsidP="0051430D">
      <w:pPr>
        <w:widowControl/>
        <w:tabs>
          <w:tab w:val="left" w:pos="1928"/>
          <w:tab w:val="left" w:pos="5665"/>
        </w:tabs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spacing w:val="-8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ZSFL2013001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松下亿达装饰工程有限公司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16148F">
        <w:rPr>
          <w:rFonts w:ascii="仿宋_GB2312" w:eastAsia="仿宋_GB2312" w:hAnsi="宋体" w:cs="宋体" w:hint="eastAsia"/>
          <w:color w:val="000000"/>
          <w:spacing w:val="-8"/>
          <w:kern w:val="0"/>
          <w:sz w:val="24"/>
        </w:rPr>
        <w:t>大连星海湾一号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7"/>
        </w:smartTagPr>
        <w:r w:rsidRPr="0016148F">
          <w:rPr>
            <w:rFonts w:ascii="仿宋_GB2312" w:eastAsia="仿宋_GB2312" w:hAnsi="宋体" w:cs="宋体" w:hint="eastAsia"/>
            <w:color w:val="000000"/>
            <w:spacing w:val="-8"/>
            <w:kern w:val="0"/>
            <w:sz w:val="24"/>
          </w:rPr>
          <w:t>7-1-2</w:t>
        </w:r>
      </w:smartTag>
      <w:r w:rsidRPr="0016148F">
        <w:rPr>
          <w:rFonts w:ascii="仿宋_GB2312" w:eastAsia="仿宋_GB2312" w:hAnsi="宋体" w:cs="宋体" w:hint="eastAsia"/>
          <w:color w:val="000000"/>
          <w:spacing w:val="-8"/>
          <w:kern w:val="0"/>
          <w:sz w:val="24"/>
        </w:rPr>
        <w:t>精装修工程</w:t>
      </w:r>
    </w:p>
    <w:sectPr w:rsidR="00236847" w:rsidRPr="0051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47" w:rsidRDefault="00236847" w:rsidP="00622C9B">
      <w:r>
        <w:separator/>
      </w:r>
    </w:p>
  </w:endnote>
  <w:endnote w:type="continuationSeparator" w:id="1">
    <w:p w:rsidR="00236847" w:rsidRDefault="00236847" w:rsidP="0062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47" w:rsidRDefault="00236847" w:rsidP="00622C9B">
      <w:r>
        <w:separator/>
      </w:r>
    </w:p>
  </w:footnote>
  <w:footnote w:type="continuationSeparator" w:id="1">
    <w:p w:rsidR="00236847" w:rsidRDefault="00236847" w:rsidP="00622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C9B"/>
    <w:rsid w:val="00236847"/>
    <w:rsid w:val="0051430D"/>
    <w:rsid w:val="0062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C9B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semiHidden/>
    <w:rsid w:val="00622C9B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2014-01-22T06:29:00Z</dcterms:created>
  <dcterms:modified xsi:type="dcterms:W3CDTF">2014-01-22T06:29:00Z</dcterms:modified>
</cp:coreProperties>
</file>