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16" w:rsidRPr="00010623" w:rsidRDefault="00506716" w:rsidP="00506716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附件五：</w:t>
      </w:r>
    </w:p>
    <w:p w:rsidR="00506716" w:rsidRDefault="00506716" w:rsidP="00506716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“十大科技创新成果”和“十大科技论文”名单</w:t>
      </w:r>
    </w:p>
    <w:p w:rsidR="00506716" w:rsidRPr="004A7B9E" w:rsidRDefault="00506716" w:rsidP="00506716">
      <w:pPr>
        <w:jc w:val="center"/>
        <w:rPr>
          <w:rFonts w:hint="eastAsia"/>
          <w:sz w:val="28"/>
          <w:szCs w:val="28"/>
        </w:rPr>
      </w:pPr>
      <w:r w:rsidRPr="004A7B9E">
        <w:rPr>
          <w:rFonts w:hint="eastAsia"/>
          <w:sz w:val="28"/>
          <w:szCs w:val="28"/>
        </w:rPr>
        <w:t>（排名不分先后）</w:t>
      </w:r>
    </w:p>
    <w:p w:rsidR="00506716" w:rsidRDefault="00506716" w:rsidP="00506716">
      <w:pPr>
        <w:jc w:val="center"/>
        <w:rPr>
          <w:rFonts w:hint="eastAsia"/>
          <w:b/>
          <w:sz w:val="32"/>
          <w:szCs w:val="32"/>
        </w:rPr>
      </w:pPr>
    </w:p>
    <w:p w:rsidR="00506716" w:rsidRPr="00277848" w:rsidRDefault="00506716" w:rsidP="00506716"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 w:rsidRPr="00277848">
        <w:rPr>
          <w:rFonts w:hint="eastAsia"/>
          <w:b/>
          <w:sz w:val="28"/>
          <w:szCs w:val="28"/>
        </w:rPr>
        <w:t>十大科技创新成果名单</w:t>
      </w:r>
    </w:p>
    <w:tbl>
      <w:tblPr>
        <w:tblW w:w="8295" w:type="dxa"/>
        <w:jc w:val="center"/>
        <w:tblLook w:val="0000"/>
      </w:tblPr>
      <w:tblGrid>
        <w:gridCol w:w="4155"/>
        <w:gridCol w:w="4140"/>
      </w:tblGrid>
      <w:tr w:rsidR="00506716" w:rsidRPr="007C594A" w:rsidTr="006F73C4">
        <w:trPr>
          <w:trHeight w:val="851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7C59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名 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7C59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果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7C59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7C594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</w:p>
        </w:tc>
      </w:tr>
      <w:tr w:rsidR="00506716" w:rsidRPr="007C594A" w:rsidTr="006F73C4">
        <w:trPr>
          <w:trHeight w:val="851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浙江亚厦装饰股份有限公司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集成卫生间技术研究与应用</w:t>
            </w:r>
          </w:p>
        </w:tc>
      </w:tr>
      <w:tr w:rsidR="00506716" w:rsidRPr="007C594A" w:rsidTr="006F73C4">
        <w:trPr>
          <w:trHeight w:val="851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苏州金螳螂建筑装饰股份有限公司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MES技术在装饰工程木制品实施过程中的应用</w:t>
            </w:r>
          </w:p>
        </w:tc>
      </w:tr>
      <w:tr w:rsidR="00506716" w:rsidRPr="007C594A" w:rsidTr="006F73C4">
        <w:trPr>
          <w:trHeight w:val="851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中建三局装饰有限公司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组合式单元幕墙的分段预制整体吊装技术</w:t>
            </w:r>
          </w:p>
        </w:tc>
      </w:tr>
      <w:tr w:rsidR="00506716" w:rsidRPr="007C594A" w:rsidTr="006F73C4">
        <w:trPr>
          <w:trHeight w:val="851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青岛海尔家居集成股份有限公司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装配式装修模式</w:t>
            </w:r>
          </w:p>
        </w:tc>
      </w:tr>
      <w:tr w:rsidR="00506716" w:rsidRPr="007C594A" w:rsidTr="006F73C4">
        <w:trPr>
          <w:trHeight w:val="851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广东省建筑装饰工程有限公司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基于A8平台的公司信息化成管理系统搭建及应用</w:t>
            </w:r>
          </w:p>
        </w:tc>
      </w:tr>
      <w:tr w:rsidR="00506716" w:rsidRPr="007C594A" w:rsidTr="006F73C4">
        <w:trPr>
          <w:trHeight w:val="851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中建三局装饰有限公司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桥建合一玻璃幕墙耦合震动技术成果运用</w:t>
            </w:r>
          </w:p>
        </w:tc>
      </w:tr>
      <w:tr w:rsidR="00506716" w:rsidRPr="007C594A" w:rsidTr="006F73C4">
        <w:trPr>
          <w:trHeight w:val="851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广东省建筑装饰工程有限公司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大连会议中心声学装饰的隔声与吸音新技术</w:t>
            </w:r>
          </w:p>
        </w:tc>
      </w:tr>
      <w:tr w:rsidR="00506716" w:rsidRPr="007C594A" w:rsidTr="006F73C4">
        <w:trPr>
          <w:trHeight w:val="851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苏州柯利达装饰股份有限公司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一种隐框内倒内推拉窗系统</w:t>
            </w:r>
          </w:p>
        </w:tc>
      </w:tr>
      <w:tr w:rsidR="00506716" w:rsidRPr="007C594A" w:rsidTr="006F73C4">
        <w:trPr>
          <w:trHeight w:val="851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中建三局装饰有限公司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高跨空间三维可调反钩式安装铝板吊顶工法</w:t>
            </w:r>
          </w:p>
        </w:tc>
      </w:tr>
      <w:tr w:rsidR="00506716" w:rsidRPr="007C594A" w:rsidTr="006F73C4">
        <w:trPr>
          <w:trHeight w:val="851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苏州金螳螂建筑装饰股份有限公司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7C594A" w:rsidRDefault="00506716" w:rsidP="006F73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C594A">
              <w:rPr>
                <w:rFonts w:ascii="宋体" w:hAnsi="宋体" w:cs="宋体" w:hint="eastAsia"/>
                <w:kern w:val="0"/>
                <w:sz w:val="24"/>
              </w:rPr>
              <w:t>青花瓷在建筑装饰中的继承与新用</w:t>
            </w:r>
          </w:p>
        </w:tc>
      </w:tr>
    </w:tbl>
    <w:p w:rsidR="00506716" w:rsidRDefault="00506716" w:rsidP="00506716">
      <w:pPr>
        <w:rPr>
          <w:rFonts w:hint="eastAsia"/>
          <w:b/>
          <w:sz w:val="32"/>
          <w:szCs w:val="32"/>
        </w:rPr>
      </w:pPr>
    </w:p>
    <w:p w:rsidR="00506716" w:rsidRDefault="00506716" w:rsidP="00506716">
      <w:pPr>
        <w:rPr>
          <w:rFonts w:hint="eastAsia"/>
          <w:b/>
          <w:sz w:val="32"/>
          <w:szCs w:val="32"/>
        </w:rPr>
      </w:pPr>
    </w:p>
    <w:p w:rsidR="00506716" w:rsidRDefault="00506716" w:rsidP="00506716">
      <w:pPr>
        <w:rPr>
          <w:rFonts w:hint="eastAsia"/>
          <w:b/>
          <w:sz w:val="28"/>
          <w:szCs w:val="28"/>
        </w:rPr>
      </w:pPr>
    </w:p>
    <w:p w:rsidR="00506716" w:rsidRPr="00277848" w:rsidRDefault="00506716" w:rsidP="00506716">
      <w:pPr>
        <w:rPr>
          <w:rFonts w:hint="eastAsia"/>
          <w:b/>
          <w:sz w:val="28"/>
          <w:szCs w:val="28"/>
        </w:rPr>
      </w:pPr>
      <w:r w:rsidRPr="00277848">
        <w:rPr>
          <w:rFonts w:hint="eastAsia"/>
          <w:b/>
          <w:sz w:val="28"/>
          <w:szCs w:val="28"/>
        </w:rPr>
        <w:lastRenderedPageBreak/>
        <w:t>二、十大科技论文名单</w:t>
      </w:r>
    </w:p>
    <w:tbl>
      <w:tblPr>
        <w:tblW w:w="9108" w:type="dxa"/>
        <w:jc w:val="center"/>
        <w:tblLook w:val="0000"/>
      </w:tblPr>
      <w:tblGrid>
        <w:gridCol w:w="3708"/>
        <w:gridCol w:w="4140"/>
        <w:gridCol w:w="1260"/>
      </w:tblGrid>
      <w:tr w:rsidR="00506716" w:rsidRPr="00F82240" w:rsidTr="006F73C4">
        <w:trPr>
          <w:trHeight w:val="851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论 文 题 目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 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名 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  者</w:t>
            </w:r>
          </w:p>
        </w:tc>
      </w:tr>
      <w:tr w:rsidR="00506716" w:rsidRPr="00F82240" w:rsidTr="006F73C4">
        <w:trPr>
          <w:trHeight w:val="851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大样制作在装饰施工中的意义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丁  勇</w:t>
            </w:r>
          </w:p>
        </w:tc>
      </w:tr>
      <w:tr w:rsidR="00506716" w:rsidRPr="00F82240" w:rsidTr="006F73C4">
        <w:trPr>
          <w:trHeight w:val="851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框支撑幕墙横杆扭转倾覆的分析及计算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苏州华丽美登装饰装潢有限公司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丁  骥</w:t>
            </w:r>
          </w:p>
        </w:tc>
      </w:tr>
      <w:tr w:rsidR="00506716" w:rsidRPr="00F82240" w:rsidTr="006F73C4">
        <w:trPr>
          <w:trHeight w:val="851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506716" w:rsidRPr="00E62032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6203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浅谈深圳</w:t>
            </w:r>
            <w:r w:rsidRPr="00E62032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T3</w:t>
            </w:r>
            <w:r w:rsidRPr="00E6203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高空间移动脚手架技术应用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颜  涛</w:t>
            </w:r>
          </w:p>
        </w:tc>
      </w:tr>
      <w:tr w:rsidR="00506716" w:rsidRPr="00F82240" w:rsidTr="006F73C4">
        <w:trPr>
          <w:trHeight w:val="851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从施工管理看现代装饰设计存在的若干问题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祝卫东</w:t>
            </w:r>
          </w:p>
        </w:tc>
      </w:tr>
      <w:tr w:rsidR="00506716" w:rsidRPr="00F82240" w:rsidTr="006F73C4">
        <w:trPr>
          <w:trHeight w:val="851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武汉火车站高空移动吊篮施工技术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刘凌峰</w:t>
            </w:r>
          </w:p>
        </w:tc>
      </w:tr>
      <w:tr w:rsidR="00506716" w:rsidRPr="00F82240" w:rsidTr="006F73C4">
        <w:trPr>
          <w:trHeight w:val="851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武汉国博大型高空间建筑反吊顶整体预制分段吊装技术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张  云</w:t>
            </w:r>
          </w:p>
        </w:tc>
      </w:tr>
      <w:tr w:rsidR="00506716" w:rsidRPr="00F82240" w:rsidTr="006F73C4">
        <w:trPr>
          <w:trHeight w:val="851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移动式吊篮在昆明新机场大跨度空间结构吊顶施工的应用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广东省建筑装饰工程有限公司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蓝建勋</w:t>
            </w:r>
          </w:p>
        </w:tc>
      </w:tr>
      <w:tr w:rsidR="00506716" w:rsidRPr="00F82240" w:rsidTr="006F73C4">
        <w:trPr>
          <w:trHeight w:val="851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铝合金蜂窝吸声装饰板在国家游泳中心的应用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中建一局集团装饰工程有限公司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樊更强</w:t>
            </w:r>
          </w:p>
        </w:tc>
      </w:tr>
      <w:tr w:rsidR="00506716" w:rsidRPr="00F82240" w:rsidTr="006F73C4">
        <w:trPr>
          <w:trHeight w:val="851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钳形钢结构幕墙施工技术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中建八局第二建设有限公司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韩光军</w:t>
            </w:r>
          </w:p>
        </w:tc>
      </w:tr>
      <w:tr w:rsidR="00506716" w:rsidRPr="00F82240" w:rsidTr="006F73C4">
        <w:trPr>
          <w:trHeight w:val="851"/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简易吊篮技术在悬挑网架屋面装饰板安装中的应用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湖北龙泰建筑装饰工程有限公司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716" w:rsidRPr="00F82240" w:rsidRDefault="00506716" w:rsidP="006F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2240">
              <w:rPr>
                <w:rFonts w:ascii="宋体" w:hAnsi="宋体" w:cs="宋体" w:hint="eastAsia"/>
                <w:color w:val="000000"/>
                <w:kern w:val="0"/>
                <w:sz w:val="24"/>
              </w:rPr>
              <w:t>田  盈</w:t>
            </w:r>
          </w:p>
        </w:tc>
      </w:tr>
    </w:tbl>
    <w:p w:rsidR="00506716" w:rsidRDefault="00506716" w:rsidP="00506716">
      <w:pPr>
        <w:rPr>
          <w:rFonts w:hint="eastAsia"/>
        </w:rPr>
      </w:pPr>
    </w:p>
    <w:p w:rsidR="00506716" w:rsidRPr="00D80459" w:rsidRDefault="00506716" w:rsidP="00506716">
      <w:pPr>
        <w:snapToGrid w:val="0"/>
        <w:spacing w:line="348" w:lineRule="auto"/>
        <w:rPr>
          <w:rFonts w:hint="eastAsia"/>
        </w:rPr>
      </w:pPr>
    </w:p>
    <w:p w:rsidR="0056180C" w:rsidRPr="00506716" w:rsidRDefault="0056180C" w:rsidP="00506716"/>
    <w:sectPr w:rsidR="0056180C" w:rsidRPr="00506716" w:rsidSect="00607452">
      <w:footerReference w:type="default" r:id="rId5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39" w:rsidRDefault="00506716" w:rsidP="008812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50B39" w:rsidRDefault="00506716" w:rsidP="000934BA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2E9"/>
    <w:multiLevelType w:val="hybridMultilevel"/>
    <w:tmpl w:val="58029C6E"/>
    <w:lvl w:ilvl="0" w:tplc="4E72CA0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B0E"/>
    <w:rsid w:val="002125CF"/>
    <w:rsid w:val="00213667"/>
    <w:rsid w:val="00506716"/>
    <w:rsid w:val="00554623"/>
    <w:rsid w:val="0056180C"/>
    <w:rsid w:val="00E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06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0671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06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2013-11-28T05:07:00Z</dcterms:created>
  <dcterms:modified xsi:type="dcterms:W3CDTF">2013-11-28T05:07:00Z</dcterms:modified>
</cp:coreProperties>
</file>