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D4" w:rsidRPr="0047006F" w:rsidRDefault="000E00D4" w:rsidP="000E00D4">
      <w:pPr>
        <w:spacing w:line="360" w:lineRule="auto"/>
        <w:rPr>
          <w:rFonts w:ascii="黑体" w:eastAsia="黑体" w:hAnsi="宋体" w:hint="eastAsia"/>
          <w:sz w:val="28"/>
          <w:szCs w:val="28"/>
        </w:rPr>
      </w:pPr>
      <w:r w:rsidRPr="0047006F">
        <w:rPr>
          <w:rFonts w:ascii="黑体" w:eastAsia="黑体" w:hAnsi="宋体" w:hint="eastAsia"/>
          <w:sz w:val="28"/>
          <w:szCs w:val="28"/>
        </w:rPr>
        <w:t>附件一：</w:t>
      </w:r>
    </w:p>
    <w:p w:rsidR="000E00D4" w:rsidRPr="0047006F" w:rsidRDefault="000E00D4" w:rsidP="000E00D4">
      <w:pPr>
        <w:spacing w:line="360" w:lineRule="auto"/>
        <w:jc w:val="center"/>
        <w:rPr>
          <w:rFonts w:ascii="黑体" w:eastAsia="黑体" w:hAnsi="宋体" w:hint="eastAsia"/>
          <w:sz w:val="32"/>
          <w:szCs w:val="32"/>
        </w:rPr>
      </w:pPr>
      <w:r>
        <w:rPr>
          <w:rFonts w:ascii="黑体" w:eastAsia="黑体" w:hAnsi="宋体" w:hint="eastAsia"/>
          <w:sz w:val="32"/>
          <w:szCs w:val="32"/>
        </w:rPr>
        <w:t>“</w:t>
      </w:r>
      <w:r w:rsidRPr="0047006F">
        <w:rPr>
          <w:rFonts w:ascii="黑体" w:eastAsia="黑体" w:hAnsi="宋体" w:hint="eastAsia"/>
          <w:sz w:val="32"/>
          <w:szCs w:val="32"/>
        </w:rPr>
        <w:t>2011～2012”年“全国建筑工程装饰奖”</w:t>
      </w:r>
    </w:p>
    <w:p w:rsidR="000E00D4" w:rsidRPr="0047006F" w:rsidRDefault="000E00D4" w:rsidP="000E00D4">
      <w:pPr>
        <w:spacing w:line="360" w:lineRule="auto"/>
        <w:jc w:val="center"/>
        <w:rPr>
          <w:rFonts w:ascii="黑体" w:eastAsia="黑体" w:hAnsi="宋体" w:hint="eastAsia"/>
          <w:sz w:val="32"/>
          <w:szCs w:val="32"/>
        </w:rPr>
      </w:pPr>
      <w:r w:rsidRPr="0047006F">
        <w:rPr>
          <w:rFonts w:ascii="黑体" w:eastAsia="黑体" w:hAnsi="宋体" w:hint="eastAsia"/>
          <w:sz w:val="32"/>
          <w:szCs w:val="32"/>
        </w:rPr>
        <w:t>获奖工程项目设计师评选办法</w:t>
      </w:r>
    </w:p>
    <w:p w:rsidR="000E00D4" w:rsidRPr="00D47F0D" w:rsidRDefault="000E00D4" w:rsidP="000E00D4">
      <w:pPr>
        <w:snapToGrid w:val="0"/>
        <w:spacing w:line="360" w:lineRule="auto"/>
        <w:jc w:val="center"/>
        <w:rPr>
          <w:rFonts w:ascii="宋体" w:hAnsi="宋体" w:hint="eastAsia"/>
          <w:b/>
          <w:sz w:val="24"/>
        </w:rPr>
      </w:pPr>
    </w:p>
    <w:p w:rsidR="000E00D4" w:rsidRDefault="000E00D4" w:rsidP="000E00D4">
      <w:pPr>
        <w:numPr>
          <w:ilvl w:val="0"/>
          <w:numId w:val="1"/>
        </w:numPr>
        <w:snapToGrid w:val="0"/>
        <w:spacing w:line="360" w:lineRule="auto"/>
        <w:jc w:val="center"/>
        <w:rPr>
          <w:rFonts w:ascii="黑体" w:eastAsia="黑体" w:hAnsi="宋体" w:hint="eastAsia"/>
          <w:sz w:val="28"/>
          <w:szCs w:val="28"/>
        </w:rPr>
      </w:pPr>
      <w:r>
        <w:rPr>
          <w:rFonts w:ascii="黑体" w:eastAsia="黑体" w:hAnsi="宋体" w:hint="eastAsia"/>
          <w:sz w:val="28"/>
          <w:szCs w:val="28"/>
        </w:rPr>
        <w:t xml:space="preserve"> 总  则</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第一条</w:t>
      </w:r>
      <w:r>
        <w:rPr>
          <w:rFonts w:ascii="宋体" w:hAnsi="宋体" w:hint="eastAsia"/>
          <w:sz w:val="28"/>
          <w:szCs w:val="28"/>
        </w:rPr>
        <w:t xml:space="preserve">  为推动我国建筑装饰行业整体水平的不断提高，促进建筑装饰工程项目设计的规范化、人性化，缔造环境友好型、资源节约型绿色设计，彰</w:t>
      </w:r>
      <w:proofErr w:type="gramStart"/>
      <w:r>
        <w:rPr>
          <w:rFonts w:ascii="宋体" w:hAnsi="宋体" w:hint="eastAsia"/>
          <w:sz w:val="28"/>
          <w:szCs w:val="28"/>
        </w:rPr>
        <w:t>显建筑</w:t>
      </w:r>
      <w:proofErr w:type="gramEnd"/>
      <w:r>
        <w:rPr>
          <w:rFonts w:ascii="宋体" w:hAnsi="宋体" w:hint="eastAsia"/>
          <w:sz w:val="28"/>
          <w:szCs w:val="28"/>
        </w:rPr>
        <w:t>装饰精品工程项目设计者的优秀代表，推动我国建筑装饰行业整体水平的不断提高，中国建筑装饰协会特设立“‘全国建筑工程装饰奖’获奖工程项目设计师”——全国建筑装饰行业荣誉称号。</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第二条  “‘</w:t>
      </w:r>
      <w:r>
        <w:rPr>
          <w:rFonts w:ascii="宋体" w:hAnsi="宋体" w:hint="eastAsia"/>
          <w:sz w:val="28"/>
          <w:szCs w:val="28"/>
        </w:rPr>
        <w:t>全国建筑工程装饰奖’获奖工程项目设计师</w:t>
      </w:r>
      <w:r>
        <w:rPr>
          <w:rFonts w:ascii="黑体" w:eastAsia="黑体" w:hAnsi="宋体" w:hint="eastAsia"/>
          <w:sz w:val="28"/>
          <w:szCs w:val="28"/>
        </w:rPr>
        <w:t>”</w:t>
      </w:r>
      <w:r>
        <w:rPr>
          <w:rFonts w:ascii="宋体" w:hAnsi="宋体" w:hint="eastAsia"/>
          <w:sz w:val="28"/>
          <w:szCs w:val="28"/>
        </w:rPr>
        <w:t>从2011改为年开始每两年评选一次，由中国建筑装饰协会设计委员会组织实施。</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第三条</w:t>
      </w:r>
      <w:r>
        <w:rPr>
          <w:rFonts w:ascii="宋体" w:hAnsi="宋体" w:hint="eastAsia"/>
          <w:sz w:val="28"/>
          <w:szCs w:val="28"/>
        </w:rPr>
        <w:t xml:space="preserve">  </w:t>
      </w:r>
      <w:r>
        <w:rPr>
          <w:rFonts w:ascii="黑体" w:eastAsia="黑体" w:hAnsi="宋体" w:hint="eastAsia"/>
          <w:sz w:val="28"/>
          <w:szCs w:val="28"/>
        </w:rPr>
        <w:t>“‘</w:t>
      </w:r>
      <w:r>
        <w:rPr>
          <w:rFonts w:ascii="宋体" w:hAnsi="宋体" w:hint="eastAsia"/>
          <w:sz w:val="28"/>
          <w:szCs w:val="28"/>
        </w:rPr>
        <w:t>全国建筑工程装饰奖’获奖工程项目设计师</w:t>
      </w:r>
      <w:r>
        <w:rPr>
          <w:rFonts w:ascii="黑体" w:eastAsia="黑体" w:hAnsi="宋体" w:hint="eastAsia"/>
          <w:sz w:val="28"/>
          <w:szCs w:val="28"/>
        </w:rPr>
        <w:t>”</w:t>
      </w:r>
      <w:r>
        <w:rPr>
          <w:rFonts w:ascii="宋体" w:hAnsi="宋体" w:hint="eastAsia"/>
          <w:sz w:val="28"/>
          <w:szCs w:val="28"/>
        </w:rPr>
        <w:t>的评选在获得“2011～2012”年“全国建筑工程装饰奖”公共建筑装饰类、公共建筑装饰设计类和建筑幕墙类的获奖工程项目设计师中产生。</w:t>
      </w:r>
    </w:p>
    <w:p w:rsidR="000E00D4" w:rsidRPr="00D47F0D" w:rsidRDefault="000E00D4" w:rsidP="000E00D4">
      <w:pPr>
        <w:snapToGrid w:val="0"/>
        <w:spacing w:line="360" w:lineRule="auto"/>
        <w:jc w:val="center"/>
        <w:rPr>
          <w:rFonts w:ascii="宋体" w:hAnsi="宋体" w:hint="eastAsia"/>
          <w:b/>
          <w:sz w:val="24"/>
        </w:rPr>
      </w:pPr>
      <w:r w:rsidRPr="00D47F0D">
        <w:rPr>
          <w:rFonts w:ascii="宋体" w:hAnsi="宋体" w:hint="eastAsia"/>
          <w:b/>
          <w:sz w:val="24"/>
        </w:rPr>
        <w:t xml:space="preserve">   </w:t>
      </w:r>
    </w:p>
    <w:p w:rsidR="000E00D4" w:rsidRDefault="000E00D4" w:rsidP="000E00D4">
      <w:pPr>
        <w:snapToGrid w:val="0"/>
        <w:spacing w:line="360" w:lineRule="auto"/>
        <w:ind w:firstLineChars="1050" w:firstLine="2940"/>
        <w:rPr>
          <w:rFonts w:ascii="黑体" w:eastAsia="黑体" w:hAnsi="宋体" w:hint="eastAsia"/>
          <w:sz w:val="28"/>
          <w:szCs w:val="28"/>
        </w:rPr>
      </w:pPr>
      <w:r>
        <w:rPr>
          <w:rFonts w:ascii="黑体" w:eastAsia="黑体" w:hAnsi="宋体" w:hint="eastAsia"/>
          <w:sz w:val="28"/>
          <w:szCs w:val="28"/>
        </w:rPr>
        <w:t>第二章 评选范围和条件</w:t>
      </w:r>
    </w:p>
    <w:p w:rsidR="000E00D4" w:rsidRDefault="000E00D4" w:rsidP="000E00D4">
      <w:pPr>
        <w:snapToGrid w:val="0"/>
        <w:spacing w:line="360" w:lineRule="auto"/>
        <w:ind w:firstLineChars="200" w:firstLine="560"/>
        <w:rPr>
          <w:rFonts w:ascii="宋体" w:hAnsi="宋体" w:hint="eastAsia"/>
          <w:sz w:val="28"/>
          <w:szCs w:val="28"/>
        </w:rPr>
      </w:pPr>
      <w:r>
        <w:rPr>
          <w:rFonts w:ascii="黑体" w:eastAsia="黑体" w:hAnsi="宋体" w:hint="eastAsia"/>
          <w:sz w:val="28"/>
          <w:szCs w:val="28"/>
        </w:rPr>
        <w:t xml:space="preserve">第四条  </w:t>
      </w:r>
      <w:r>
        <w:rPr>
          <w:rFonts w:ascii="宋体" w:hAnsi="宋体" w:hint="eastAsia"/>
          <w:sz w:val="28"/>
          <w:szCs w:val="28"/>
        </w:rPr>
        <w:t>申报</w:t>
      </w:r>
      <w:r>
        <w:rPr>
          <w:rFonts w:ascii="黑体" w:eastAsia="黑体" w:hAnsi="宋体" w:hint="eastAsia"/>
          <w:sz w:val="28"/>
          <w:szCs w:val="28"/>
        </w:rPr>
        <w:t>“‘</w:t>
      </w:r>
      <w:r>
        <w:rPr>
          <w:rFonts w:ascii="宋体" w:hAnsi="宋体" w:hint="eastAsia"/>
          <w:sz w:val="28"/>
          <w:szCs w:val="28"/>
        </w:rPr>
        <w:t>全国建筑工程装饰奖’获奖工程项目设计师</w:t>
      </w:r>
      <w:r>
        <w:rPr>
          <w:rFonts w:ascii="黑体" w:eastAsia="黑体" w:hAnsi="宋体" w:hint="eastAsia"/>
          <w:sz w:val="28"/>
          <w:szCs w:val="28"/>
        </w:rPr>
        <w:t>”</w:t>
      </w:r>
      <w:r>
        <w:rPr>
          <w:rFonts w:ascii="宋体" w:hAnsi="宋体" w:hint="eastAsia"/>
          <w:sz w:val="28"/>
          <w:szCs w:val="28"/>
        </w:rPr>
        <w:t>应符合下列条件：</w:t>
      </w:r>
    </w:p>
    <w:p w:rsidR="000E00D4" w:rsidRDefault="000E00D4" w:rsidP="000E00D4">
      <w:pPr>
        <w:snapToGrid w:val="0"/>
        <w:spacing w:line="360" w:lineRule="auto"/>
        <w:ind w:firstLineChars="200" w:firstLine="560"/>
        <w:rPr>
          <w:rFonts w:ascii="宋体" w:hAnsi="宋体" w:hint="eastAsia"/>
          <w:sz w:val="28"/>
          <w:szCs w:val="28"/>
        </w:rPr>
      </w:pPr>
      <w:r>
        <w:rPr>
          <w:rFonts w:ascii="宋体" w:hAnsi="宋体" w:hint="eastAsia"/>
          <w:sz w:val="28"/>
          <w:szCs w:val="28"/>
        </w:rPr>
        <w:t>1、所设计项目获得“2011～</w:t>
      </w:r>
      <w:smartTag w:uri="urn:schemas-microsoft-com:office:smarttags" w:element="chmetcnv">
        <w:smartTagPr>
          <w:attr w:name="TCSC" w:val="0"/>
          <w:attr w:name="NumberType" w:val="1"/>
          <w:attr w:name="Negative" w:val="False"/>
          <w:attr w:name="HasSpace" w:val="False"/>
          <w:attr w:name="SourceValue" w:val="2012"/>
          <w:attr w:name="UnitName" w:val="”"/>
        </w:smartTagPr>
        <w:r>
          <w:rPr>
            <w:rFonts w:ascii="宋体" w:hAnsi="宋体" w:hint="eastAsia"/>
            <w:sz w:val="28"/>
            <w:szCs w:val="28"/>
          </w:rPr>
          <w:t>2012”</w:t>
        </w:r>
      </w:smartTag>
      <w:r>
        <w:rPr>
          <w:rFonts w:ascii="宋体" w:hAnsi="宋体" w:hint="eastAsia"/>
          <w:sz w:val="28"/>
          <w:szCs w:val="28"/>
        </w:rPr>
        <w:t>年“全国建筑工程装饰奖”。</w:t>
      </w:r>
    </w:p>
    <w:p w:rsidR="000E00D4" w:rsidRDefault="000E00D4" w:rsidP="000E00D4">
      <w:pPr>
        <w:snapToGrid w:val="0"/>
        <w:spacing w:line="360" w:lineRule="auto"/>
        <w:ind w:firstLineChars="200" w:firstLine="560"/>
        <w:rPr>
          <w:rFonts w:ascii="宋体" w:hAnsi="宋体" w:hint="eastAsia"/>
          <w:sz w:val="28"/>
          <w:szCs w:val="28"/>
        </w:rPr>
      </w:pPr>
      <w:r>
        <w:rPr>
          <w:rFonts w:ascii="宋体" w:hAnsi="宋体" w:hint="eastAsia"/>
          <w:sz w:val="28"/>
          <w:szCs w:val="28"/>
        </w:rPr>
        <w:t>2、每项获得“2011～</w:t>
      </w:r>
      <w:smartTag w:uri="urn:schemas-microsoft-com:office:smarttags" w:element="chmetcnv">
        <w:smartTagPr>
          <w:attr w:name="TCSC" w:val="0"/>
          <w:attr w:name="NumberType" w:val="1"/>
          <w:attr w:name="Negative" w:val="False"/>
          <w:attr w:name="HasSpace" w:val="False"/>
          <w:attr w:name="SourceValue" w:val="2012"/>
          <w:attr w:name="UnitName" w:val="”"/>
        </w:smartTagPr>
        <w:r>
          <w:rPr>
            <w:rFonts w:ascii="宋体" w:hAnsi="宋体" w:hint="eastAsia"/>
            <w:sz w:val="28"/>
            <w:szCs w:val="28"/>
          </w:rPr>
          <w:t>2012”</w:t>
        </w:r>
      </w:smartTag>
      <w:r>
        <w:rPr>
          <w:rFonts w:ascii="宋体" w:hAnsi="宋体" w:hint="eastAsia"/>
          <w:sz w:val="28"/>
          <w:szCs w:val="28"/>
        </w:rPr>
        <w:t>年“全国建筑工程装饰奖”的工程项目可有3名主创设计师申报，其中</w:t>
      </w:r>
      <w:proofErr w:type="gramStart"/>
      <w:r>
        <w:rPr>
          <w:rFonts w:ascii="宋体" w:hAnsi="宋体" w:hint="eastAsia"/>
          <w:sz w:val="28"/>
          <w:szCs w:val="28"/>
        </w:rPr>
        <w:t>含设计</w:t>
      </w:r>
      <w:proofErr w:type="gramEnd"/>
      <w:r>
        <w:rPr>
          <w:rFonts w:ascii="宋体" w:hAnsi="宋体" w:hint="eastAsia"/>
          <w:sz w:val="28"/>
          <w:szCs w:val="28"/>
        </w:rPr>
        <w:t>主持人一名和辅助设计师1～2名。</w:t>
      </w:r>
    </w:p>
    <w:p w:rsidR="000E00D4" w:rsidRDefault="000E00D4" w:rsidP="000E00D4">
      <w:pPr>
        <w:snapToGrid w:val="0"/>
        <w:spacing w:line="360" w:lineRule="auto"/>
        <w:ind w:firstLine="480"/>
        <w:rPr>
          <w:rFonts w:ascii="宋体" w:hAnsi="宋体" w:hint="eastAsia"/>
          <w:sz w:val="28"/>
          <w:szCs w:val="28"/>
        </w:rPr>
      </w:pPr>
      <w:r>
        <w:rPr>
          <w:rFonts w:ascii="宋体" w:hAnsi="宋体" w:hint="eastAsia"/>
          <w:sz w:val="28"/>
          <w:szCs w:val="28"/>
        </w:rPr>
        <w:lastRenderedPageBreak/>
        <w:t>3、所报获得“2011～</w:t>
      </w:r>
      <w:smartTag w:uri="urn:schemas-microsoft-com:office:smarttags" w:element="chmetcnv">
        <w:smartTagPr>
          <w:attr w:name="TCSC" w:val="0"/>
          <w:attr w:name="NumberType" w:val="1"/>
          <w:attr w:name="Negative" w:val="False"/>
          <w:attr w:name="HasSpace" w:val="False"/>
          <w:attr w:name="SourceValue" w:val="2012"/>
          <w:attr w:name="UnitName" w:val="”"/>
        </w:smartTagPr>
        <w:r>
          <w:rPr>
            <w:rFonts w:ascii="宋体" w:hAnsi="宋体" w:hint="eastAsia"/>
            <w:sz w:val="28"/>
            <w:szCs w:val="28"/>
          </w:rPr>
          <w:t>2012”</w:t>
        </w:r>
      </w:smartTag>
      <w:r>
        <w:rPr>
          <w:rFonts w:ascii="宋体" w:hAnsi="宋体" w:hint="eastAsia"/>
          <w:sz w:val="28"/>
          <w:szCs w:val="28"/>
        </w:rPr>
        <w:t>年“全国建筑工程装饰奖”的工程项目原则上应为本人原创设计项目，若为深化设计，应在申报表封面标清“深化设计”。未注明者，责任自负。</w:t>
      </w:r>
    </w:p>
    <w:p w:rsidR="000E00D4" w:rsidRDefault="000E00D4" w:rsidP="000E00D4">
      <w:pPr>
        <w:snapToGrid w:val="0"/>
        <w:spacing w:line="360" w:lineRule="auto"/>
        <w:ind w:firstLine="480"/>
        <w:rPr>
          <w:rFonts w:ascii="宋体" w:hAnsi="宋体" w:hint="eastAsia"/>
          <w:sz w:val="28"/>
          <w:szCs w:val="28"/>
        </w:rPr>
      </w:pPr>
      <w:r>
        <w:rPr>
          <w:rFonts w:ascii="黑体" w:eastAsia="黑体" w:hAnsi="宋体" w:hint="eastAsia"/>
          <w:sz w:val="28"/>
          <w:szCs w:val="28"/>
        </w:rPr>
        <w:t>第五条</w:t>
      </w:r>
      <w:r>
        <w:rPr>
          <w:rFonts w:ascii="宋体" w:hAnsi="宋体" w:hint="eastAsia"/>
          <w:sz w:val="28"/>
          <w:szCs w:val="28"/>
        </w:rPr>
        <w:t xml:space="preserve">  申报“‘全国建筑工程装饰奖’获奖工程项目设计师”的人员应具有国家建设行政主管部门及行业管理机关审定的技术职称资格，在国内注册的企业任职，在本行业工作5年以上，并且近3年中没有出过设计责任事故。</w:t>
      </w:r>
    </w:p>
    <w:p w:rsidR="000E00D4" w:rsidRPr="00D47F0D" w:rsidRDefault="000E00D4" w:rsidP="000E00D4">
      <w:pPr>
        <w:snapToGrid w:val="0"/>
        <w:spacing w:line="360" w:lineRule="auto"/>
        <w:jc w:val="center"/>
        <w:rPr>
          <w:rFonts w:ascii="宋体" w:hAnsi="宋体" w:hint="eastAsia"/>
          <w:b/>
          <w:sz w:val="24"/>
        </w:rPr>
      </w:pPr>
    </w:p>
    <w:p w:rsidR="000E00D4" w:rsidRDefault="000E00D4" w:rsidP="000E00D4">
      <w:pPr>
        <w:snapToGrid w:val="0"/>
        <w:spacing w:line="360" w:lineRule="auto"/>
        <w:ind w:firstLineChars="1050" w:firstLine="2940"/>
        <w:rPr>
          <w:rFonts w:ascii="黑体" w:eastAsia="黑体" w:hAnsi="宋体" w:hint="eastAsia"/>
          <w:sz w:val="28"/>
          <w:szCs w:val="28"/>
        </w:rPr>
      </w:pPr>
      <w:r>
        <w:rPr>
          <w:rFonts w:ascii="黑体" w:eastAsia="黑体" w:hAnsi="宋体" w:hint="eastAsia"/>
          <w:sz w:val="28"/>
          <w:szCs w:val="28"/>
        </w:rPr>
        <w:t>第三章  申报程序和资料</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第六条</w:t>
      </w:r>
      <w:r>
        <w:rPr>
          <w:rFonts w:ascii="宋体" w:hAnsi="宋体" w:hint="eastAsia"/>
          <w:sz w:val="28"/>
          <w:szCs w:val="28"/>
        </w:rPr>
        <w:t xml:space="preserve">  “‘全国建筑工程装饰奖’获奖工程项目设计师”的申报程序：</w:t>
      </w:r>
    </w:p>
    <w:p w:rsidR="000E00D4" w:rsidRDefault="000E00D4" w:rsidP="000E00D4">
      <w:pPr>
        <w:snapToGrid w:val="0"/>
        <w:spacing w:line="360" w:lineRule="auto"/>
        <w:ind w:firstLineChars="196" w:firstLine="549"/>
        <w:rPr>
          <w:rFonts w:ascii="宋体" w:hAnsi="宋体" w:hint="eastAsia"/>
          <w:sz w:val="28"/>
          <w:szCs w:val="28"/>
        </w:rPr>
      </w:pPr>
      <w:r>
        <w:rPr>
          <w:rFonts w:ascii="宋体" w:hAnsi="宋体" w:hint="eastAsia"/>
          <w:sz w:val="28"/>
          <w:szCs w:val="28"/>
        </w:rPr>
        <w:t>“‘全国建筑工程装饰奖’获奖工程项目设计师”由所属企业向中国建筑装饰协会设计委员会申报。</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第七条</w:t>
      </w:r>
      <w:r>
        <w:rPr>
          <w:rFonts w:ascii="宋体" w:hAnsi="宋体" w:hint="eastAsia"/>
          <w:sz w:val="28"/>
          <w:szCs w:val="28"/>
        </w:rPr>
        <w:t>“‘全国建筑工程装饰奖’获奖工程项目设计师”的申报材料和要求：</w:t>
      </w:r>
    </w:p>
    <w:p w:rsidR="000E00D4" w:rsidRDefault="000E00D4" w:rsidP="000E00D4">
      <w:pPr>
        <w:snapToGrid w:val="0"/>
        <w:spacing w:line="360" w:lineRule="auto"/>
        <w:ind w:firstLineChars="196" w:firstLine="549"/>
        <w:rPr>
          <w:rFonts w:ascii="宋体" w:hAnsi="宋体" w:hint="eastAsia"/>
          <w:sz w:val="28"/>
          <w:szCs w:val="28"/>
        </w:rPr>
      </w:pPr>
      <w:r>
        <w:rPr>
          <w:rFonts w:ascii="宋体" w:hAnsi="宋体" w:hint="eastAsia"/>
          <w:sz w:val="28"/>
          <w:szCs w:val="28"/>
        </w:rPr>
        <w:t>1、申报资料总目录。</w:t>
      </w:r>
    </w:p>
    <w:p w:rsidR="000E00D4" w:rsidRDefault="000E00D4" w:rsidP="000E00D4">
      <w:pPr>
        <w:snapToGrid w:val="0"/>
        <w:spacing w:line="360" w:lineRule="auto"/>
        <w:ind w:firstLineChars="196" w:firstLine="549"/>
        <w:rPr>
          <w:rFonts w:ascii="宋体" w:hAnsi="宋体" w:hint="eastAsia"/>
          <w:sz w:val="28"/>
          <w:szCs w:val="28"/>
        </w:rPr>
      </w:pPr>
      <w:r>
        <w:rPr>
          <w:rFonts w:ascii="宋体" w:hAnsi="宋体" w:hint="eastAsia"/>
          <w:sz w:val="28"/>
          <w:szCs w:val="28"/>
        </w:rPr>
        <w:t>2、《“全国建筑工程装饰奖”获奖工程项目设计师申报表》一份，单独成册，根据填写说明A4双面打印。</w:t>
      </w:r>
    </w:p>
    <w:p w:rsidR="000E00D4" w:rsidRDefault="000E00D4" w:rsidP="000E00D4">
      <w:pPr>
        <w:snapToGrid w:val="0"/>
        <w:spacing w:line="360" w:lineRule="auto"/>
        <w:ind w:firstLineChars="196" w:firstLine="549"/>
        <w:rPr>
          <w:rFonts w:ascii="宋体" w:hAnsi="宋体" w:hint="eastAsia"/>
          <w:sz w:val="28"/>
          <w:szCs w:val="28"/>
        </w:rPr>
      </w:pPr>
      <w:r>
        <w:rPr>
          <w:rFonts w:ascii="宋体" w:hAnsi="宋体" w:hint="eastAsia"/>
          <w:sz w:val="28"/>
          <w:szCs w:val="28"/>
        </w:rPr>
        <w:t>3、申报人员身份证、技术职称、资格证书、“2011～</w:t>
      </w:r>
      <w:smartTag w:uri="urn:schemas-microsoft-com:office:smarttags" w:element="chmetcnv">
        <w:smartTagPr>
          <w:attr w:name="TCSC" w:val="0"/>
          <w:attr w:name="NumberType" w:val="1"/>
          <w:attr w:name="Negative" w:val="False"/>
          <w:attr w:name="HasSpace" w:val="False"/>
          <w:attr w:name="SourceValue" w:val="2012"/>
          <w:attr w:name="UnitName" w:val="”"/>
        </w:smartTagPr>
        <w:r>
          <w:rPr>
            <w:rFonts w:ascii="宋体" w:hAnsi="宋体" w:hint="eastAsia"/>
            <w:sz w:val="28"/>
            <w:szCs w:val="28"/>
          </w:rPr>
          <w:t>2012”</w:t>
        </w:r>
      </w:smartTag>
      <w:r>
        <w:rPr>
          <w:rFonts w:ascii="宋体" w:hAnsi="宋体" w:hint="eastAsia"/>
          <w:sz w:val="28"/>
          <w:szCs w:val="28"/>
        </w:rPr>
        <w:t>年“全国建筑工程装饰奖”获奖工程证书，参与主持工作的相关证明（合同书、决算书、项目机构人员设置名单等）并有申报单位的证明（应有公章和签名），及其它证明文件复印件各一份。</w:t>
      </w:r>
    </w:p>
    <w:p w:rsidR="000E00D4" w:rsidRDefault="000E00D4" w:rsidP="000E00D4">
      <w:pPr>
        <w:snapToGrid w:val="0"/>
        <w:spacing w:line="360" w:lineRule="auto"/>
        <w:ind w:firstLineChars="196" w:firstLine="549"/>
        <w:rPr>
          <w:rFonts w:ascii="宋体" w:hAnsi="宋体" w:hint="eastAsia"/>
          <w:sz w:val="28"/>
          <w:szCs w:val="28"/>
        </w:rPr>
      </w:pPr>
      <w:r>
        <w:rPr>
          <w:rFonts w:ascii="宋体" w:hAnsi="宋体" w:hint="eastAsia"/>
          <w:sz w:val="28"/>
          <w:szCs w:val="28"/>
        </w:rPr>
        <w:t>4、申报材料统一为A4幅面大小，封面标注申报人姓名、申报单位。</w:t>
      </w:r>
    </w:p>
    <w:p w:rsidR="000E00D4" w:rsidRDefault="000E00D4" w:rsidP="000E00D4">
      <w:pPr>
        <w:snapToGrid w:val="0"/>
        <w:spacing w:line="360" w:lineRule="auto"/>
        <w:ind w:firstLineChars="196" w:firstLine="549"/>
        <w:rPr>
          <w:rFonts w:ascii="宋体" w:hAnsi="宋体" w:hint="eastAsia"/>
          <w:sz w:val="28"/>
          <w:szCs w:val="28"/>
        </w:rPr>
      </w:pPr>
      <w:r>
        <w:rPr>
          <w:rFonts w:ascii="宋体" w:hAnsi="宋体" w:hint="eastAsia"/>
          <w:sz w:val="28"/>
          <w:szCs w:val="28"/>
        </w:rPr>
        <w:t>5、所申报资料为纸质资料和电子版各一份。</w:t>
      </w:r>
    </w:p>
    <w:p w:rsidR="000E00D4" w:rsidRDefault="000E00D4" w:rsidP="000E00D4">
      <w:pPr>
        <w:snapToGrid w:val="0"/>
        <w:spacing w:line="360" w:lineRule="auto"/>
        <w:ind w:firstLineChars="196" w:firstLine="549"/>
        <w:rPr>
          <w:rFonts w:ascii="宋体" w:hAnsi="宋体" w:hint="eastAsia"/>
          <w:sz w:val="28"/>
          <w:szCs w:val="28"/>
        </w:rPr>
      </w:pPr>
      <w:r>
        <w:rPr>
          <w:rFonts w:ascii="宋体" w:hAnsi="宋体" w:hint="eastAsia"/>
          <w:sz w:val="28"/>
          <w:szCs w:val="28"/>
        </w:rPr>
        <w:t>6、所有申报材料请申报企业自行留底，概不退还。</w:t>
      </w:r>
    </w:p>
    <w:p w:rsidR="000E00D4" w:rsidRPr="00D47F0D" w:rsidRDefault="000E00D4" w:rsidP="000E00D4">
      <w:pPr>
        <w:snapToGrid w:val="0"/>
        <w:spacing w:line="360" w:lineRule="auto"/>
        <w:jc w:val="center"/>
        <w:rPr>
          <w:rFonts w:ascii="宋体" w:hAnsi="宋体" w:hint="eastAsia"/>
          <w:b/>
          <w:sz w:val="24"/>
        </w:rPr>
      </w:pPr>
    </w:p>
    <w:p w:rsidR="000E00D4" w:rsidRDefault="000E00D4" w:rsidP="000E00D4">
      <w:pPr>
        <w:snapToGrid w:val="0"/>
        <w:spacing w:line="360" w:lineRule="auto"/>
        <w:jc w:val="center"/>
        <w:rPr>
          <w:rFonts w:ascii="黑体" w:eastAsia="黑体" w:hAnsi="宋体" w:hint="eastAsia"/>
          <w:sz w:val="28"/>
          <w:szCs w:val="28"/>
        </w:rPr>
      </w:pPr>
      <w:r>
        <w:rPr>
          <w:rFonts w:ascii="黑体" w:eastAsia="黑体" w:hAnsi="宋体" w:hint="eastAsia"/>
          <w:sz w:val="28"/>
          <w:szCs w:val="28"/>
        </w:rPr>
        <w:t>第四章  评  审</w:t>
      </w:r>
    </w:p>
    <w:p w:rsidR="000E00D4" w:rsidRPr="00D47F0D" w:rsidRDefault="000E00D4" w:rsidP="000E00D4">
      <w:pPr>
        <w:snapToGrid w:val="0"/>
        <w:spacing w:line="360" w:lineRule="auto"/>
        <w:ind w:firstLineChars="196" w:firstLine="533"/>
        <w:rPr>
          <w:rFonts w:ascii="宋体" w:hAnsi="宋体" w:hint="eastAsia"/>
          <w:spacing w:val="-4"/>
          <w:sz w:val="28"/>
          <w:szCs w:val="28"/>
        </w:rPr>
      </w:pPr>
      <w:r w:rsidRPr="00D47F0D">
        <w:rPr>
          <w:rFonts w:ascii="黑体" w:eastAsia="黑体" w:hAnsi="宋体" w:hint="eastAsia"/>
          <w:spacing w:val="-4"/>
          <w:sz w:val="28"/>
          <w:szCs w:val="28"/>
        </w:rPr>
        <w:t>第九条</w:t>
      </w:r>
      <w:r w:rsidRPr="00D47F0D">
        <w:rPr>
          <w:rFonts w:ascii="宋体" w:hAnsi="宋体" w:hint="eastAsia"/>
          <w:spacing w:val="-4"/>
          <w:sz w:val="28"/>
          <w:szCs w:val="28"/>
        </w:rPr>
        <w:t xml:space="preserve">   评审为评选工作的重要环节。为保证申报工作的质量水平，评审包括推荐、终评两个阶段，如某一阶段不合格将不进入下一阶段的评审。</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第十条</w:t>
      </w:r>
      <w:r>
        <w:rPr>
          <w:rFonts w:ascii="宋体" w:hAnsi="宋体" w:hint="eastAsia"/>
          <w:sz w:val="28"/>
          <w:szCs w:val="28"/>
        </w:rPr>
        <w:t xml:space="preserve">  推荐阶段由设计师本人所属企业或所属地区建筑装饰协会及委托单位进行推荐审核，并对推荐人员所有材料的真实性负责。</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第十一条</w:t>
      </w:r>
      <w:r>
        <w:rPr>
          <w:rFonts w:ascii="宋体" w:hAnsi="宋体" w:hint="eastAsia"/>
          <w:sz w:val="28"/>
          <w:szCs w:val="28"/>
        </w:rPr>
        <w:t xml:space="preserve">  终评阶段由中国建筑装饰协会组织业内专家对推荐的人选进行最终评审。</w:t>
      </w:r>
    </w:p>
    <w:p w:rsidR="000E00D4" w:rsidRPr="00D47F0D" w:rsidRDefault="000E00D4" w:rsidP="000E00D4">
      <w:pPr>
        <w:snapToGrid w:val="0"/>
        <w:spacing w:line="360" w:lineRule="auto"/>
        <w:jc w:val="center"/>
        <w:rPr>
          <w:rFonts w:ascii="宋体" w:hAnsi="宋体" w:hint="eastAsia"/>
          <w:b/>
          <w:sz w:val="24"/>
        </w:rPr>
      </w:pPr>
    </w:p>
    <w:p w:rsidR="000E00D4" w:rsidRDefault="000E00D4" w:rsidP="000E00D4">
      <w:pPr>
        <w:snapToGrid w:val="0"/>
        <w:spacing w:line="360" w:lineRule="auto"/>
        <w:jc w:val="center"/>
        <w:rPr>
          <w:rFonts w:ascii="黑体" w:eastAsia="黑体" w:hAnsi="宋体" w:hint="eastAsia"/>
          <w:sz w:val="28"/>
          <w:szCs w:val="28"/>
        </w:rPr>
      </w:pPr>
      <w:r>
        <w:rPr>
          <w:rFonts w:ascii="黑体" w:eastAsia="黑体" w:hAnsi="宋体" w:hint="eastAsia"/>
          <w:sz w:val="28"/>
          <w:szCs w:val="28"/>
        </w:rPr>
        <w:t xml:space="preserve">第五章  表   </w:t>
      </w:r>
      <w:proofErr w:type="gramStart"/>
      <w:r>
        <w:rPr>
          <w:rFonts w:ascii="黑体" w:eastAsia="黑体" w:hAnsi="宋体" w:hint="eastAsia"/>
          <w:sz w:val="28"/>
          <w:szCs w:val="28"/>
        </w:rPr>
        <w:t>彰</w:t>
      </w:r>
      <w:proofErr w:type="gramEnd"/>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第十二条</w:t>
      </w:r>
      <w:r>
        <w:rPr>
          <w:rFonts w:ascii="宋体" w:hAnsi="宋体" w:hint="eastAsia"/>
          <w:sz w:val="28"/>
          <w:szCs w:val="28"/>
        </w:rPr>
        <w:t xml:space="preserve">  中国建筑装饰协会召开表彰大会，向荣获“‘全国建筑工程装饰奖’获奖工程项目设计师”称号的人员授予证书，并通报宣传表彰。</w:t>
      </w:r>
    </w:p>
    <w:p w:rsidR="000E00D4" w:rsidRPr="00D47F0D" w:rsidRDefault="000E00D4" w:rsidP="000E00D4">
      <w:pPr>
        <w:snapToGrid w:val="0"/>
        <w:spacing w:line="360" w:lineRule="auto"/>
        <w:jc w:val="center"/>
        <w:rPr>
          <w:rFonts w:ascii="宋体" w:hAnsi="宋体" w:hint="eastAsia"/>
          <w:b/>
          <w:sz w:val="24"/>
        </w:rPr>
      </w:pPr>
    </w:p>
    <w:p w:rsidR="000E00D4" w:rsidRDefault="000E00D4" w:rsidP="000E00D4">
      <w:pPr>
        <w:snapToGrid w:val="0"/>
        <w:spacing w:line="360" w:lineRule="auto"/>
        <w:jc w:val="center"/>
        <w:rPr>
          <w:rFonts w:ascii="黑体" w:eastAsia="黑体" w:hAnsi="宋体" w:hint="eastAsia"/>
          <w:sz w:val="28"/>
          <w:szCs w:val="28"/>
        </w:rPr>
      </w:pPr>
      <w:r>
        <w:rPr>
          <w:rFonts w:ascii="黑体" w:eastAsia="黑体" w:hAnsi="宋体" w:hint="eastAsia"/>
          <w:sz w:val="28"/>
          <w:szCs w:val="28"/>
        </w:rPr>
        <w:t>第六章  纪  律</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第十三条</w:t>
      </w:r>
      <w:r>
        <w:rPr>
          <w:rFonts w:ascii="宋体" w:hAnsi="宋体" w:hint="eastAsia"/>
          <w:sz w:val="28"/>
          <w:szCs w:val="28"/>
        </w:rPr>
        <w:t xml:space="preserve">  参加“‘全国建筑工程装饰奖’获奖工程项目设计师”评选的工作人员和评审专家要秉公办事，廉洁自律，各地建筑装饰协会要支持中国建筑装饰协会的有关纪律规定，对违反者，视情节轻重给予批评教育，直至撤销相应的资格，并承担相应责任。</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第十四条</w:t>
      </w:r>
      <w:r>
        <w:rPr>
          <w:rFonts w:ascii="宋体" w:hAnsi="宋体" w:hint="eastAsia"/>
          <w:sz w:val="28"/>
          <w:szCs w:val="28"/>
        </w:rPr>
        <w:t xml:space="preserve">  申报单位要坚持实事求是，不得弄虚作假，对违反者视情节轻重给予批评教育，撤销申报资格，通报批评，直至撤销称号资格。</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第十五条</w:t>
      </w:r>
      <w:r>
        <w:rPr>
          <w:rFonts w:ascii="宋体" w:hAnsi="宋体" w:hint="eastAsia"/>
          <w:sz w:val="28"/>
          <w:szCs w:val="28"/>
        </w:rPr>
        <w:t xml:space="preserve">  任何单位和个人不得复制“‘全国建筑工程装饰奖’获奖工程项目设计师”奖牌和证书。</w:t>
      </w:r>
    </w:p>
    <w:p w:rsidR="000E00D4" w:rsidRPr="00D47F0D" w:rsidRDefault="000E00D4" w:rsidP="000E00D4">
      <w:pPr>
        <w:snapToGrid w:val="0"/>
        <w:spacing w:line="360" w:lineRule="auto"/>
        <w:jc w:val="center"/>
        <w:rPr>
          <w:rFonts w:ascii="宋体" w:hAnsi="宋体" w:hint="eastAsia"/>
          <w:b/>
          <w:sz w:val="24"/>
        </w:rPr>
      </w:pPr>
    </w:p>
    <w:p w:rsidR="000E00D4" w:rsidRDefault="000E00D4" w:rsidP="000E00D4">
      <w:pPr>
        <w:snapToGrid w:val="0"/>
        <w:spacing w:line="360" w:lineRule="auto"/>
        <w:jc w:val="center"/>
        <w:rPr>
          <w:rFonts w:ascii="黑体" w:eastAsia="黑体" w:hAnsi="宋体" w:hint="eastAsia"/>
          <w:sz w:val="28"/>
          <w:szCs w:val="28"/>
        </w:rPr>
      </w:pPr>
      <w:r>
        <w:rPr>
          <w:rFonts w:ascii="黑体" w:eastAsia="黑体" w:hAnsi="宋体" w:hint="eastAsia"/>
          <w:sz w:val="28"/>
          <w:szCs w:val="28"/>
        </w:rPr>
        <w:lastRenderedPageBreak/>
        <w:t>第七章  附  则</w:t>
      </w:r>
    </w:p>
    <w:p w:rsidR="00E96D3C" w:rsidRDefault="000E00D4" w:rsidP="00E96D3C">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第十六条</w:t>
      </w:r>
      <w:r>
        <w:rPr>
          <w:rFonts w:ascii="宋体" w:hAnsi="宋体" w:hint="eastAsia"/>
          <w:sz w:val="28"/>
          <w:szCs w:val="28"/>
        </w:rPr>
        <w:t xml:space="preserve">  本办法由中国建筑装饰协会负责解释，中国建筑装饰协会设计委员会承办“‘全国建筑工程装饰奖’获奖工程项目设计师”评选的具体工作。</w:t>
      </w:r>
    </w:p>
    <w:p w:rsidR="000E00D4" w:rsidRDefault="000E00D4" w:rsidP="000E00D4">
      <w:pPr>
        <w:snapToGrid w:val="0"/>
        <w:spacing w:line="360" w:lineRule="auto"/>
        <w:ind w:firstLineChars="196" w:firstLine="549"/>
        <w:rPr>
          <w:rFonts w:ascii="宋体" w:hAnsi="宋体" w:hint="eastAsia"/>
          <w:sz w:val="28"/>
          <w:szCs w:val="28"/>
        </w:rPr>
      </w:pPr>
      <w:r>
        <w:rPr>
          <w:rFonts w:ascii="黑体" w:eastAsia="黑体" w:hAnsi="宋体" w:hint="eastAsia"/>
          <w:sz w:val="28"/>
          <w:szCs w:val="28"/>
        </w:rPr>
        <w:t>第十七条</w:t>
      </w:r>
      <w:r>
        <w:rPr>
          <w:rFonts w:ascii="宋体" w:hAnsi="宋体" w:hint="eastAsia"/>
          <w:sz w:val="28"/>
          <w:szCs w:val="28"/>
        </w:rPr>
        <w:t xml:space="preserve">  本办法自公布之日起实施。</w:t>
      </w:r>
    </w:p>
    <w:p w:rsidR="000E00D4" w:rsidRDefault="000E00D4" w:rsidP="000E00D4">
      <w:pPr>
        <w:snapToGrid w:val="0"/>
        <w:spacing w:line="360" w:lineRule="auto"/>
        <w:ind w:firstLineChars="196" w:firstLine="549"/>
        <w:rPr>
          <w:rFonts w:ascii="宋体" w:hAnsi="宋体" w:hint="eastAsia"/>
          <w:sz w:val="28"/>
          <w:szCs w:val="28"/>
        </w:rPr>
      </w:pPr>
    </w:p>
    <w:p w:rsidR="000E00D4" w:rsidRDefault="000E00D4" w:rsidP="000E00D4">
      <w:pPr>
        <w:snapToGrid w:val="0"/>
        <w:spacing w:line="360" w:lineRule="auto"/>
        <w:ind w:right="920"/>
        <w:jc w:val="right"/>
        <w:rPr>
          <w:rFonts w:ascii="宋体" w:hAnsi="宋体" w:hint="eastAsia"/>
          <w:sz w:val="28"/>
          <w:szCs w:val="28"/>
        </w:rPr>
      </w:pPr>
      <w:r>
        <w:rPr>
          <w:rFonts w:ascii="宋体" w:hAnsi="宋体" w:hint="eastAsia"/>
          <w:sz w:val="28"/>
          <w:szCs w:val="28"/>
        </w:rPr>
        <w:t>二○</w:t>
      </w:r>
      <w:smartTag w:uri="urn:schemas-microsoft-com:office:smarttags" w:element="chsdate">
        <w:smartTagPr>
          <w:attr w:name="IsROCDate" w:val="False"/>
          <w:attr w:name="IsLunarDate" w:val="False"/>
          <w:attr w:name="Day" w:val="3"/>
          <w:attr w:name="Month" w:val="7"/>
          <w:attr w:name="Year" w:val="2013"/>
        </w:smartTagPr>
        <w:r>
          <w:rPr>
            <w:rFonts w:ascii="宋体" w:hAnsi="宋体" w:hint="eastAsia"/>
            <w:sz w:val="28"/>
            <w:szCs w:val="28"/>
          </w:rPr>
          <w:t>一三年七月三日</w:t>
        </w:r>
      </w:smartTag>
    </w:p>
    <w:p w:rsidR="00AE2A08" w:rsidRDefault="00E96D3C"/>
    <w:sectPr w:rsidR="00AE2A08" w:rsidSect="007110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第%1章"/>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00D4"/>
    <w:rsid w:val="000A71DB"/>
    <w:rsid w:val="000E00D4"/>
    <w:rsid w:val="001D67FA"/>
    <w:rsid w:val="007110E3"/>
    <w:rsid w:val="00E96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1435</Characters>
  <Application>Microsoft Office Word</Application>
  <DocSecurity>0</DocSecurity>
  <Lines>11</Lines>
  <Paragraphs>3</Paragraphs>
  <ScaleCrop>false</ScaleCrop>
  <Company>微软中国</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2013-07-10T01:49:00Z</dcterms:created>
  <dcterms:modified xsi:type="dcterms:W3CDTF">2013-07-10T01:49:00Z</dcterms:modified>
</cp:coreProperties>
</file>